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B5" w:rsidRPr="00D72832" w:rsidRDefault="00EC1973" w:rsidP="00EC1973">
      <w:pPr>
        <w:rPr>
          <w:rFonts w:eastAsia="MS Mincho"/>
          <w:b/>
          <w:sz w:val="46"/>
          <w:szCs w:val="46"/>
        </w:rPr>
      </w:pPr>
      <w:r w:rsidRPr="00D72832">
        <w:rPr>
          <w:rFonts w:eastAsia="MS Mincho"/>
          <w:b/>
          <w:sz w:val="46"/>
          <w:szCs w:val="46"/>
        </w:rPr>
        <w:t>Studies in New Architecture for Real-time Control Applications</w:t>
      </w:r>
    </w:p>
    <w:p w:rsidR="008A55B5" w:rsidRPr="00EC1973" w:rsidRDefault="008A55B5">
      <w:pPr>
        <w:pStyle w:val="Author"/>
        <w:rPr>
          <w:rFonts w:eastAsia="MS Mincho"/>
          <w:i/>
        </w:rPr>
        <w:sectPr w:rsidR="008A55B5" w:rsidRPr="00EC1973" w:rsidSect="00B44778">
          <w:headerReference w:type="default" r:id="rId8"/>
          <w:footerReference w:type="default" r:id="rId9"/>
          <w:pgSz w:w="11909" w:h="16834" w:code="9"/>
          <w:pgMar w:top="1008" w:right="1008" w:bottom="1008" w:left="1008" w:header="720" w:footer="720" w:gutter="0"/>
          <w:pgNumType w:start="59"/>
          <w:cols w:space="720"/>
          <w:docGrid w:linePitch="360"/>
        </w:sectPr>
      </w:pPr>
    </w:p>
    <w:p w:rsidR="008A55B5" w:rsidRPr="00D72832" w:rsidRDefault="00EC1973">
      <w:pPr>
        <w:pStyle w:val="Author"/>
        <w:rPr>
          <w:rFonts w:eastAsia="MS Mincho"/>
          <w:b/>
          <w:sz w:val="24"/>
          <w:szCs w:val="24"/>
        </w:rPr>
      </w:pPr>
      <w:r w:rsidRPr="00D72832">
        <w:rPr>
          <w:rFonts w:eastAsia="MS Mincho"/>
          <w:b/>
          <w:sz w:val="24"/>
          <w:szCs w:val="24"/>
        </w:rPr>
        <w:lastRenderedPageBreak/>
        <w:t>Rohit Kanthaliya</w:t>
      </w:r>
      <w:r w:rsidR="00F66FDC" w:rsidRPr="00F66FDC">
        <w:rPr>
          <w:rFonts w:eastAsia="MS Mincho"/>
          <w:b/>
          <w:sz w:val="24"/>
          <w:szCs w:val="24"/>
          <w:vertAlign w:val="superscript"/>
        </w:rPr>
        <w:t>1</w:t>
      </w:r>
    </w:p>
    <w:p w:rsidR="00EC1973" w:rsidRPr="00D72832" w:rsidRDefault="00FC793A" w:rsidP="00EC1973">
      <w:pPr>
        <w:pStyle w:val="Affiliation"/>
        <w:rPr>
          <w:rFonts w:eastAsia="MS Mincho"/>
          <w:i/>
        </w:rPr>
      </w:pPr>
      <w:r w:rsidRPr="00FC793A">
        <w:rPr>
          <w:rFonts w:eastAsia="MS Mincho"/>
          <w:i/>
          <w:vertAlign w:val="superscript"/>
        </w:rPr>
        <w:t>1</w:t>
      </w:r>
      <w:r>
        <w:rPr>
          <w:rFonts w:eastAsia="MS Mincho"/>
          <w:i/>
        </w:rPr>
        <w:t xml:space="preserve"> </w:t>
      </w:r>
      <w:r w:rsidR="00D72832" w:rsidRPr="00D72832">
        <w:rPr>
          <w:rFonts w:eastAsia="MS Mincho"/>
          <w:i/>
        </w:rPr>
        <w:t>Department of Electronics</w:t>
      </w:r>
      <w:r w:rsidR="00EC1973" w:rsidRPr="00D72832">
        <w:rPr>
          <w:rFonts w:eastAsia="MS Mincho"/>
          <w:i/>
        </w:rPr>
        <w:t>,</w:t>
      </w:r>
      <w:r w:rsidR="008A55B5" w:rsidRPr="00D72832">
        <w:rPr>
          <w:rFonts w:eastAsia="MS Mincho"/>
          <w:i/>
        </w:rPr>
        <w:t xml:space="preserve"> </w:t>
      </w:r>
      <w:r w:rsidR="00EC1973" w:rsidRPr="00D72832">
        <w:rPr>
          <w:rFonts w:eastAsia="MS Mincho"/>
          <w:i/>
        </w:rPr>
        <w:t>Shri Vaishnav Institute of Tech</w:t>
      </w:r>
      <w:r w:rsidR="00C41BA9">
        <w:rPr>
          <w:rFonts w:eastAsia="MS Mincho"/>
          <w:i/>
        </w:rPr>
        <w:t xml:space="preserve">. </w:t>
      </w:r>
      <w:r w:rsidR="00EC1973" w:rsidRPr="00D72832">
        <w:rPr>
          <w:rFonts w:eastAsia="MS Mincho"/>
          <w:i/>
        </w:rPr>
        <w:t xml:space="preserve"> and Science, Indore</w:t>
      </w:r>
      <w:r w:rsidR="00C41BA9">
        <w:rPr>
          <w:rFonts w:eastAsia="MS Mincho"/>
          <w:i/>
        </w:rPr>
        <w:t xml:space="preserve"> – </w:t>
      </w:r>
      <w:r w:rsidR="00C41BA9" w:rsidRPr="00D72832">
        <w:rPr>
          <w:rFonts w:eastAsia="MS Mincho"/>
          <w:i/>
        </w:rPr>
        <w:t>453111</w:t>
      </w:r>
      <w:r w:rsidR="00C41BA9">
        <w:rPr>
          <w:rFonts w:eastAsia="MS Mincho"/>
          <w:i/>
        </w:rPr>
        <w:t>, I</w:t>
      </w:r>
      <w:r w:rsidR="00EC1973" w:rsidRPr="00D72832">
        <w:rPr>
          <w:rFonts w:eastAsia="MS Mincho"/>
          <w:i/>
        </w:rPr>
        <w:t>ndia</w:t>
      </w:r>
      <w:r w:rsidR="00D72832" w:rsidRPr="00D72832">
        <w:rPr>
          <w:rFonts w:eastAsia="MS Mincho"/>
          <w:i/>
        </w:rPr>
        <w:t xml:space="preserve"> </w:t>
      </w:r>
    </w:p>
    <w:p w:rsidR="00EC1973" w:rsidRPr="00C41BA9" w:rsidRDefault="00EC1973">
      <w:pPr>
        <w:pStyle w:val="Affiliation"/>
        <w:rPr>
          <w:rFonts w:eastAsia="MS Mincho"/>
          <w:i/>
        </w:rPr>
      </w:pPr>
      <w:r w:rsidRPr="00C41BA9">
        <w:rPr>
          <w:rFonts w:eastAsia="MS Mincho"/>
          <w:i/>
        </w:rPr>
        <w:t xml:space="preserve"> </w:t>
      </w:r>
      <w:hyperlink r:id="rId10" w:history="1">
        <w:r w:rsidR="00D72832" w:rsidRPr="00C41BA9">
          <w:rPr>
            <w:rStyle w:val="Hyperlink"/>
            <w:rFonts w:eastAsia="MS Mincho"/>
            <w:i/>
            <w:color w:val="auto"/>
            <w:u w:val="none"/>
          </w:rPr>
          <w:t>rohitkanthaliya.08@gmail.com</w:t>
        </w:r>
      </w:hyperlink>
      <w:bookmarkStart w:id="0" w:name="_GoBack"/>
      <w:bookmarkEnd w:id="0"/>
    </w:p>
    <w:p w:rsidR="00931AFD" w:rsidRDefault="00931AFD">
      <w:pPr>
        <w:pStyle w:val="Affiliation"/>
        <w:rPr>
          <w:rFonts w:eastAsia="MS Mincho"/>
          <w:b/>
        </w:rPr>
      </w:pPr>
    </w:p>
    <w:p w:rsidR="008A55B5" w:rsidRDefault="008A55B5">
      <w:pPr>
        <w:rPr>
          <w:rFonts w:eastAsia="MS Mincho"/>
        </w:rPr>
        <w:sectPr w:rsidR="008A55B5" w:rsidSect="00FD254C">
          <w:type w:val="continuous"/>
          <w:pgSz w:w="11909" w:h="16834" w:code="9"/>
          <w:pgMar w:top="1008" w:right="1008" w:bottom="1008" w:left="1008" w:header="720" w:footer="720" w:gutter="0"/>
          <w:cols w:space="720"/>
          <w:docGrid w:linePitch="360"/>
        </w:sectPr>
      </w:pPr>
    </w:p>
    <w:p w:rsidR="00C41BA9" w:rsidRDefault="008A55B5" w:rsidP="00C41BA9">
      <w:pPr>
        <w:pStyle w:val="Abstract"/>
        <w:spacing w:after="0" w:line="276" w:lineRule="auto"/>
        <w:ind w:firstLine="0"/>
        <w:rPr>
          <w:i/>
          <w:color w:val="222222"/>
          <w:sz w:val="20"/>
          <w:szCs w:val="20"/>
          <w:shd w:val="clear" w:color="auto" w:fill="FFFFFF"/>
        </w:rPr>
      </w:pPr>
      <w:r w:rsidRPr="00D72832">
        <w:rPr>
          <w:rFonts w:eastAsia="MS Mincho"/>
          <w:i/>
          <w:iCs/>
          <w:sz w:val="20"/>
          <w:szCs w:val="20"/>
        </w:rPr>
        <w:lastRenderedPageBreak/>
        <w:t>Abstract</w:t>
      </w:r>
      <w:r w:rsidRPr="00D72832">
        <w:rPr>
          <w:rFonts w:eastAsia="MS Mincho"/>
          <w:i/>
          <w:sz w:val="20"/>
          <w:szCs w:val="20"/>
        </w:rPr>
        <w:t>—</w:t>
      </w:r>
      <w:r w:rsidR="00EC1973" w:rsidRPr="00D72832">
        <w:rPr>
          <w:i/>
          <w:color w:val="222222"/>
          <w:sz w:val="20"/>
          <w:szCs w:val="20"/>
          <w:shd w:val="clear" w:color="auto" w:fill="FFFFFF"/>
        </w:rPr>
        <w:t xml:space="preserve"> </w:t>
      </w:r>
    </w:p>
    <w:p w:rsidR="008A55B5" w:rsidRDefault="00EC1973" w:rsidP="00C41BA9">
      <w:pPr>
        <w:pStyle w:val="Abstract"/>
        <w:spacing w:after="0" w:line="276" w:lineRule="auto"/>
        <w:ind w:firstLine="0"/>
        <w:rPr>
          <w:b w:val="0"/>
          <w:i/>
          <w:color w:val="222222"/>
          <w:sz w:val="20"/>
          <w:szCs w:val="20"/>
          <w:shd w:val="clear" w:color="auto" w:fill="FFFFFF"/>
        </w:rPr>
      </w:pPr>
      <w:r w:rsidRPr="00D72832">
        <w:rPr>
          <w:b w:val="0"/>
          <w:i/>
          <w:color w:val="222222"/>
          <w:sz w:val="20"/>
          <w:szCs w:val="20"/>
          <w:shd w:val="clear" w:color="auto" w:fill="FFFFFF"/>
        </w:rPr>
        <w:t>Real world automatic control systems were initially based on analogue electronics. With the advent of digital electronics more sophisticated control laws with advanced features were available. In this way, the demand for applications in real time in today’s scenario has increased. In this work, an effort to study the new architectures of control systems in real time has been made. The system is the industrial DC motor carried out from design point of view using delta sigma modulator, the controller or processor designing implemented using 1 bit processing which require</w:t>
      </w:r>
      <w:r w:rsidR="00026EA0" w:rsidRPr="00D72832">
        <w:rPr>
          <w:b w:val="0"/>
          <w:i/>
          <w:color w:val="222222"/>
          <w:sz w:val="20"/>
          <w:szCs w:val="20"/>
          <w:shd w:val="clear" w:color="auto" w:fill="FFFFFF"/>
        </w:rPr>
        <w:t xml:space="preserve"> </w:t>
      </w:r>
      <w:r w:rsidRPr="00D72832">
        <w:rPr>
          <w:b w:val="0"/>
          <w:i/>
          <w:color w:val="222222"/>
          <w:sz w:val="20"/>
          <w:szCs w:val="20"/>
          <w:shd w:val="clear" w:color="auto" w:fill="FFFFFF"/>
        </w:rPr>
        <w:t>less silicon footprint.</w:t>
      </w:r>
    </w:p>
    <w:p w:rsidR="00C41BA9" w:rsidRPr="00A77248" w:rsidRDefault="00C41BA9" w:rsidP="00C41BA9">
      <w:pPr>
        <w:pStyle w:val="Abstract"/>
        <w:spacing w:after="0" w:line="276" w:lineRule="auto"/>
        <w:ind w:firstLine="0"/>
        <w:rPr>
          <w:rFonts w:eastAsia="MS Mincho"/>
          <w:b w:val="0"/>
        </w:rPr>
      </w:pPr>
    </w:p>
    <w:p w:rsidR="00A77248" w:rsidRPr="00C41BA9" w:rsidRDefault="0072064C" w:rsidP="00C41BA9">
      <w:pPr>
        <w:pStyle w:val="keywords"/>
        <w:ind w:firstLine="0"/>
        <w:rPr>
          <w:rFonts w:eastAsia="MS Mincho"/>
          <w:b w:val="0"/>
          <w:sz w:val="20"/>
          <w:szCs w:val="20"/>
        </w:rPr>
      </w:pPr>
      <w:r w:rsidRPr="00C41BA9">
        <w:rPr>
          <w:rFonts w:eastAsia="MS Mincho"/>
          <w:sz w:val="20"/>
          <w:szCs w:val="20"/>
        </w:rPr>
        <w:t>Keywords</w:t>
      </w:r>
      <w:r w:rsidRPr="00C41BA9">
        <w:rPr>
          <w:rFonts w:eastAsia="MS Mincho"/>
          <w:b w:val="0"/>
          <w:sz w:val="20"/>
          <w:szCs w:val="20"/>
        </w:rPr>
        <w:t>—</w:t>
      </w:r>
      <w:r w:rsidR="00A77248" w:rsidRPr="00C41BA9">
        <w:rPr>
          <w:b w:val="0"/>
          <w:color w:val="222222"/>
          <w:sz w:val="20"/>
          <w:szCs w:val="20"/>
          <w:shd w:val="clear" w:color="auto" w:fill="FFFFFF"/>
        </w:rPr>
        <w:t xml:space="preserve"> automatic control system, control laws, real time, industrial DC motor, delta sigma modulator, 1 bit processing, silicon footprint.</w:t>
      </w:r>
    </w:p>
    <w:p w:rsidR="008A55B5" w:rsidRPr="00C41BA9" w:rsidRDefault="008A55B5" w:rsidP="00D72832">
      <w:pPr>
        <w:pStyle w:val="Heading1"/>
        <w:numPr>
          <w:ilvl w:val="0"/>
          <w:numId w:val="13"/>
        </w:numPr>
        <w:rPr>
          <w:b/>
        </w:rPr>
      </w:pPr>
      <w:r w:rsidRPr="00C41BA9">
        <w:rPr>
          <w:b/>
        </w:rPr>
        <w:t>Introduction</w:t>
      </w:r>
    </w:p>
    <w:p w:rsidR="000D2DB2" w:rsidRDefault="000D2DB2" w:rsidP="00D72832">
      <w:pPr>
        <w:spacing w:line="276" w:lineRule="auto"/>
        <w:jc w:val="both"/>
        <w:rPr>
          <w:rFonts w:eastAsia="+mn-ea"/>
        </w:rPr>
      </w:pPr>
    </w:p>
    <w:p w:rsidR="009E76E9" w:rsidRDefault="009E76E9" w:rsidP="00D72832">
      <w:pPr>
        <w:spacing w:line="276" w:lineRule="auto"/>
        <w:jc w:val="both"/>
        <w:rPr>
          <w:rFonts w:eastAsia="+mn-ea"/>
        </w:rPr>
      </w:pPr>
      <w:r w:rsidRPr="00C262E2">
        <w:rPr>
          <w:rFonts w:eastAsia="+mn-ea"/>
        </w:rPr>
        <w:t xml:space="preserve">Any physical parameter, measured with the help of sensor is of the order of mV and is analog in nature. This signal is of so low strength that it is difficult to interpret the exact information </w:t>
      </w:r>
      <w:r w:rsidRPr="00D72832">
        <w:rPr>
          <w:rFonts w:eastAsia="+mn-ea"/>
        </w:rPr>
        <w:t>about the physical quantity</w:t>
      </w:r>
      <w:r w:rsidRPr="00C262E2">
        <w:rPr>
          <w:rFonts w:eastAsia="+mn-ea"/>
        </w:rPr>
        <w:t xml:space="preserve"> being measured. Practically, further processing of the signal has been required in order to avoid the effects of noise, stability, drift and other elements that may harm the signal. In this way, the original signal strength may get affected. 1-bit processing using Delta-Sigma modulation is a technique that removes noise by oversampling with a decrease in conversion rate.</w:t>
      </w:r>
      <w:r>
        <w:rPr>
          <w:rFonts w:eastAsia="+mn-ea"/>
        </w:rPr>
        <w:t xml:space="preserve"> </w:t>
      </w:r>
      <w:r w:rsidRPr="00C262E2">
        <w:rPr>
          <w:rFonts w:eastAsia="+mn-ea"/>
        </w:rPr>
        <w:t>The decreased rate of conversion will sample a signal in real-time.</w:t>
      </w:r>
      <w:r>
        <w:rPr>
          <w:rFonts w:eastAsia="+mn-ea"/>
        </w:rPr>
        <w:t xml:space="preserve"> </w:t>
      </w:r>
      <w:r w:rsidRPr="00C262E2">
        <w:rPr>
          <w:rFonts w:eastAsia="+mn-ea"/>
        </w:rPr>
        <w:t>One such architecture is proposed in this work.</w:t>
      </w:r>
    </w:p>
    <w:p w:rsidR="008A55B5" w:rsidRDefault="00D72832" w:rsidP="00D72832">
      <w:pPr>
        <w:pStyle w:val="Heading1"/>
        <w:numPr>
          <w:ilvl w:val="0"/>
          <w:numId w:val="13"/>
        </w:numPr>
        <w:rPr>
          <w:b/>
        </w:rPr>
      </w:pPr>
      <w:r w:rsidRPr="00D72832">
        <w:rPr>
          <w:b/>
        </w:rPr>
        <w:t>literature survey</w:t>
      </w:r>
    </w:p>
    <w:p w:rsidR="00D72832" w:rsidRPr="00D72832" w:rsidRDefault="00D72832" w:rsidP="000D2DB2">
      <w:pPr>
        <w:jc w:val="both"/>
      </w:pPr>
    </w:p>
    <w:p w:rsidR="00F31058" w:rsidRDefault="00F31058" w:rsidP="00D72832">
      <w:pPr>
        <w:spacing w:line="276" w:lineRule="auto"/>
        <w:jc w:val="both"/>
        <w:rPr>
          <w:rFonts w:eastAsia="+mn-ea"/>
        </w:rPr>
      </w:pPr>
      <w:r w:rsidRPr="00C262E2">
        <w:rPr>
          <w:rFonts w:eastAsia="+mn-ea"/>
        </w:rPr>
        <w:t xml:space="preserve">The post recordation of the signals from medical implant device such as prosthetic neural control system are typically performed using digital control algorithm(s) which uses ∆∑ A/D conversion technique. </w:t>
      </w:r>
    </w:p>
    <w:p w:rsidR="007D6FF1" w:rsidRDefault="007D6FF1" w:rsidP="007D6FF1">
      <w:pPr>
        <w:spacing w:line="276" w:lineRule="auto"/>
        <w:jc w:val="both"/>
      </w:pPr>
    </w:p>
    <w:p w:rsidR="007D6FF1" w:rsidRPr="007D6FF1" w:rsidRDefault="007D6FF1" w:rsidP="007D6FF1">
      <w:pPr>
        <w:spacing w:line="240" w:lineRule="atLeast"/>
        <w:jc w:val="both"/>
        <w:rPr>
          <w:b/>
        </w:rPr>
      </w:pPr>
      <w:r w:rsidRPr="007D6FF1">
        <w:rPr>
          <w:b/>
        </w:rPr>
        <w:t>2.1 Problem Statement</w:t>
      </w:r>
    </w:p>
    <w:p w:rsidR="007D6FF1" w:rsidRDefault="007D6FF1" w:rsidP="007D6FF1">
      <w:pPr>
        <w:spacing w:line="240" w:lineRule="atLeast"/>
        <w:jc w:val="both"/>
      </w:pPr>
    </w:p>
    <w:p w:rsidR="00C41BA9" w:rsidRDefault="00C41BA9" w:rsidP="00D72832">
      <w:pPr>
        <w:spacing w:line="276" w:lineRule="auto"/>
        <w:jc w:val="both"/>
      </w:pPr>
    </w:p>
    <w:p w:rsidR="00F31058" w:rsidRDefault="007D6FF1" w:rsidP="00D72832">
      <w:pPr>
        <w:spacing w:line="276" w:lineRule="auto"/>
        <w:jc w:val="both"/>
        <w:rPr>
          <w:rFonts w:eastAsia="+mn-ea"/>
        </w:rPr>
      </w:pPr>
      <w:r w:rsidRPr="00F31058">
        <w:t>The heart of any data converter lies in terms of its performance as speed, SNR, bandwidth, noise shaping. The analogue signal may undergo so many undesirable changes</w:t>
      </w:r>
      <w:r>
        <w:t xml:space="preserve"> </w:t>
      </w:r>
      <w:r w:rsidRPr="00F31058">
        <w:t>during its conversion process. In such a manner, noise reduction plays a major role to get back the processed signal in its original form.</w:t>
      </w:r>
    </w:p>
    <w:p w:rsidR="00D72832" w:rsidRDefault="005B7D77" w:rsidP="00B4385A">
      <w:pPr>
        <w:spacing w:line="276" w:lineRule="auto"/>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6.25pt;height:108pt;visibility:visible">
            <v:imagedata r:id="rId11" o:title=""/>
          </v:shape>
        </w:pict>
      </w:r>
    </w:p>
    <w:p w:rsidR="00B4385A" w:rsidRPr="00B4385A" w:rsidRDefault="00B4385A" w:rsidP="00B4385A">
      <w:pPr>
        <w:spacing w:line="276" w:lineRule="auto"/>
        <w:rPr>
          <w:i/>
          <w:noProof/>
        </w:rPr>
      </w:pPr>
      <w:r w:rsidRPr="00B4385A">
        <w:rPr>
          <w:i/>
          <w:noProof/>
        </w:rPr>
        <w:t>Fig 2.1 Neuroprosthesis</w:t>
      </w:r>
    </w:p>
    <w:p w:rsidR="00B4385A" w:rsidRDefault="00B4385A" w:rsidP="00B4385A">
      <w:pPr>
        <w:spacing w:line="240" w:lineRule="atLeast"/>
        <w:jc w:val="both"/>
        <w:rPr>
          <w:b/>
        </w:rPr>
      </w:pPr>
    </w:p>
    <w:p w:rsidR="008A55B5" w:rsidRDefault="00B4385A" w:rsidP="00B4385A">
      <w:pPr>
        <w:spacing w:line="240" w:lineRule="atLeast"/>
        <w:jc w:val="both"/>
        <w:rPr>
          <w:b/>
        </w:rPr>
      </w:pPr>
      <w:r>
        <w:rPr>
          <w:b/>
        </w:rPr>
        <w:t xml:space="preserve">2.2 </w:t>
      </w:r>
      <w:r w:rsidRPr="00B4385A">
        <w:rPr>
          <w:b/>
        </w:rPr>
        <w:t>Proposed M</w:t>
      </w:r>
      <w:r w:rsidR="007D6FF1" w:rsidRPr="00B4385A">
        <w:rPr>
          <w:b/>
        </w:rPr>
        <w:t>ethod</w:t>
      </w:r>
    </w:p>
    <w:p w:rsidR="00B4385A" w:rsidRPr="00B4385A" w:rsidRDefault="00B4385A" w:rsidP="00B4385A">
      <w:pPr>
        <w:spacing w:line="240" w:lineRule="atLeast"/>
        <w:ind w:left="720"/>
        <w:jc w:val="both"/>
        <w:rPr>
          <w:b/>
        </w:rPr>
      </w:pPr>
    </w:p>
    <w:p w:rsidR="003836FE" w:rsidRPr="003836FE" w:rsidRDefault="003836FE" w:rsidP="00B4385A">
      <w:pPr>
        <w:spacing w:line="276" w:lineRule="auto"/>
        <w:jc w:val="both"/>
      </w:pPr>
      <w:r w:rsidRPr="003836FE">
        <w:t xml:space="preserve">The Delta </w:t>
      </w:r>
      <w:r w:rsidR="001C682B" w:rsidRPr="003836FE">
        <w:t>modulation</w:t>
      </w:r>
      <w:r w:rsidR="001C682B">
        <w:t xml:space="preserve"> </w:t>
      </w:r>
      <w:r w:rsidR="001C682B" w:rsidRPr="003836FE">
        <w:t>forces</w:t>
      </w:r>
      <w:r w:rsidRPr="003836FE">
        <w:t xml:space="preserve"> the quantizer successive difference between the sample values (derivative of the message signal). The feedback law will apply corrective action to the signal so that the output signal will be averaged back to the input signal level.</w:t>
      </w:r>
    </w:p>
    <w:p w:rsidR="00B4385A" w:rsidRDefault="003836FE" w:rsidP="00B4385A">
      <w:pPr>
        <w:spacing w:line="276" w:lineRule="auto"/>
        <w:jc w:val="both"/>
      </w:pPr>
      <w:r w:rsidRPr="003836FE">
        <w:t>Thus, the output is pulse density modulated signal [1]. The strength of the signal is determined by the pulse duration of the signal. In a two-level quantizer, the output is single-bit in the form of +1 or -1.</w:t>
      </w:r>
    </w:p>
    <w:p w:rsidR="003836FE" w:rsidRDefault="003836FE" w:rsidP="00B4385A">
      <w:pPr>
        <w:spacing w:line="276" w:lineRule="auto"/>
        <w:jc w:val="both"/>
      </w:pPr>
      <w:r w:rsidRPr="003836FE">
        <w:t xml:space="preserve">  </w:t>
      </w:r>
    </w:p>
    <w:p w:rsidR="003836FE" w:rsidRPr="003836FE" w:rsidRDefault="00B44778" w:rsidP="003836FE">
      <w:pPr>
        <w:spacing w:line="200" w:lineRule="atLeast"/>
        <w:jc w:val="both"/>
      </w:pPr>
      <w:r>
        <w:rPr>
          <w:noProof/>
        </w:rPr>
        <w:pict>
          <v:shape id="Picture 2" o:spid="_x0000_i1026" type="#_x0000_t75" style="width:251.3pt;height:98.5pt;visibility:visible">
            <v:imagedata r:id="rId12" o:title=""/>
          </v:shape>
        </w:pict>
      </w:r>
    </w:p>
    <w:p w:rsidR="003836FE" w:rsidRPr="000A6B80" w:rsidRDefault="003836FE" w:rsidP="003836FE">
      <w:pPr>
        <w:spacing w:line="200" w:lineRule="atLeast"/>
        <w:rPr>
          <w:i/>
        </w:rPr>
      </w:pPr>
      <w:r w:rsidRPr="000A6B80">
        <w:rPr>
          <w:i/>
        </w:rPr>
        <w:t xml:space="preserve">Fig. </w:t>
      </w:r>
      <w:r w:rsidR="00B4385A">
        <w:rPr>
          <w:i/>
        </w:rPr>
        <w:t>2.2.1</w:t>
      </w:r>
      <w:r w:rsidRPr="000A6B80">
        <w:rPr>
          <w:i/>
        </w:rPr>
        <w:t xml:space="preserve">: Delta-Sigma </w:t>
      </w:r>
      <w:r w:rsidR="00C93659" w:rsidRPr="000A6B80">
        <w:rPr>
          <w:i/>
        </w:rPr>
        <w:t>Modulation [1-bit]</w:t>
      </w:r>
    </w:p>
    <w:p w:rsidR="00B4385A" w:rsidRDefault="00B4385A" w:rsidP="003836FE">
      <w:pPr>
        <w:spacing w:line="200" w:lineRule="atLeast"/>
        <w:jc w:val="both"/>
      </w:pPr>
    </w:p>
    <w:p w:rsidR="003836FE" w:rsidRPr="003836FE" w:rsidRDefault="003836FE" w:rsidP="00B4385A">
      <w:pPr>
        <w:spacing w:line="276" w:lineRule="auto"/>
        <w:jc w:val="both"/>
      </w:pPr>
      <w:r w:rsidRPr="003836FE">
        <w:t xml:space="preserve">The demodulation process includes an integrator followed by a low-pass filter. If the integrator is simply considered as a summation process (convolution) in discrete time </w:t>
      </w:r>
      <w:r w:rsidRPr="003836FE">
        <w:lastRenderedPageBreak/>
        <w:t>form, the system is named as Delta-Sigma modulator</w:t>
      </w:r>
      <w:r>
        <w:t xml:space="preserve"> [</w:t>
      </w:r>
      <w:r w:rsidRPr="003836FE">
        <w:rPr>
          <w:i/>
        </w:rPr>
        <w:t>Fig.</w:t>
      </w:r>
      <w:r w:rsidR="00B4385A">
        <w:rPr>
          <w:i/>
        </w:rPr>
        <w:t xml:space="preserve"> 2.2.1</w:t>
      </w:r>
      <w:r>
        <w:rPr>
          <w:i/>
        </w:rPr>
        <w:t>]</w:t>
      </w:r>
      <w:r w:rsidRPr="003836FE">
        <w:rPr>
          <w:i/>
        </w:rPr>
        <w:t>.</w:t>
      </w:r>
    </w:p>
    <w:p w:rsidR="003836FE" w:rsidRDefault="003836FE" w:rsidP="00B4385A">
      <w:pPr>
        <w:spacing w:line="276" w:lineRule="auto"/>
        <w:jc w:val="both"/>
      </w:pPr>
      <w:r w:rsidRPr="003836FE">
        <w:t xml:space="preserve">In a precise manner, if the modulator and de-modulator section govern linear process; integrator can suitably be placed before the delta Modulator. </w:t>
      </w:r>
      <w:r>
        <w:t>T</w:t>
      </w:r>
      <w:r w:rsidRPr="003836FE">
        <w:t>hus</w:t>
      </w:r>
      <w:r>
        <w:t xml:space="preserve"> placing </w:t>
      </w:r>
      <w:r w:rsidRPr="003836FE">
        <w:t xml:space="preserve">the integrator at the input of delta modulator </w:t>
      </w:r>
      <w:r>
        <w:t>gives</w:t>
      </w:r>
      <w:r w:rsidRPr="003836FE">
        <w:t xml:space="preserve"> Sigma Delta modulation [3]</w:t>
      </w:r>
      <w:r>
        <w:t xml:space="preserve"> (Delta-Sigma modulator)</w:t>
      </w:r>
      <w:r w:rsidRPr="003836FE">
        <w:t>.</w:t>
      </w:r>
    </w:p>
    <w:p w:rsidR="00C93659" w:rsidRDefault="00C93659" w:rsidP="003836FE">
      <w:pPr>
        <w:spacing w:line="200" w:lineRule="atLeast"/>
        <w:jc w:val="both"/>
      </w:pPr>
    </w:p>
    <w:p w:rsidR="00C93659" w:rsidRDefault="00B44778" w:rsidP="003836FE">
      <w:pPr>
        <w:spacing w:line="200" w:lineRule="atLeast"/>
        <w:jc w:val="both"/>
      </w:pPr>
      <w:r>
        <w:pict>
          <v:shape id="_x0000_i1027" type="#_x0000_t75" style="width:252pt;height:54.35pt">
            <v:imagedata r:id="rId13" o:title=""/>
          </v:shape>
        </w:pict>
      </w:r>
    </w:p>
    <w:p w:rsidR="00C93659" w:rsidRDefault="00C93659" w:rsidP="003836FE">
      <w:pPr>
        <w:spacing w:line="200" w:lineRule="atLeast"/>
        <w:jc w:val="both"/>
      </w:pPr>
    </w:p>
    <w:p w:rsidR="00C93659" w:rsidRPr="000A6B80" w:rsidRDefault="00C93659" w:rsidP="00C93659">
      <w:pPr>
        <w:spacing w:line="200" w:lineRule="atLeast"/>
        <w:rPr>
          <w:i/>
        </w:rPr>
      </w:pPr>
      <w:r w:rsidRPr="000A6B80">
        <w:rPr>
          <w:i/>
        </w:rPr>
        <w:t>Fig. 2</w:t>
      </w:r>
      <w:r w:rsidR="00B4385A">
        <w:rPr>
          <w:i/>
        </w:rPr>
        <w:t>.2.2</w:t>
      </w:r>
      <w:r w:rsidRPr="000A6B80">
        <w:rPr>
          <w:i/>
        </w:rPr>
        <w:t>: Delta-Sigma Modulator</w:t>
      </w:r>
    </w:p>
    <w:p w:rsidR="00AB0018" w:rsidRDefault="00AB0018" w:rsidP="00C93659">
      <w:pPr>
        <w:spacing w:line="200" w:lineRule="atLeast"/>
        <w:jc w:val="both"/>
      </w:pPr>
    </w:p>
    <w:p w:rsidR="00C93659" w:rsidRDefault="00C93659" w:rsidP="00B4385A">
      <w:pPr>
        <w:spacing w:line="276" w:lineRule="auto"/>
        <w:jc w:val="both"/>
      </w:pPr>
      <w:r w:rsidRPr="00EB6913">
        <w:t xml:space="preserve">The decimation process </w:t>
      </w:r>
      <w:r w:rsidR="00AB0018">
        <w:t>[</w:t>
      </w:r>
      <w:r w:rsidR="00AB0018" w:rsidRPr="00AB0018">
        <w:rPr>
          <w:i/>
        </w:rPr>
        <w:t>Fig. 2</w:t>
      </w:r>
      <w:r w:rsidR="00B4385A">
        <w:rPr>
          <w:i/>
        </w:rPr>
        <w:t>.2.2</w:t>
      </w:r>
      <w:r w:rsidR="00AB0018">
        <w:t xml:space="preserve">] </w:t>
      </w:r>
      <w:r w:rsidRPr="00EB6913">
        <w:t xml:space="preserve">is initiated by the low-pass filter (also called anti-aliasing filter)  1-bit signal (SDM output) applied to the decimator first  removes the high frequency components from the base band (original message signal) that may alias into low frequency components and distort the signal. The digital low pass circuitry will be realized by a digital circuit, FIR filter or an algorithm within the signal processor. </w:t>
      </w:r>
    </w:p>
    <w:p w:rsidR="00C93659" w:rsidRPr="00EB6913" w:rsidRDefault="00C93659" w:rsidP="00B4385A">
      <w:pPr>
        <w:spacing w:line="276" w:lineRule="auto"/>
        <w:jc w:val="both"/>
      </w:pPr>
    </w:p>
    <w:p w:rsidR="00C93659" w:rsidRPr="00C93659" w:rsidRDefault="00C93659" w:rsidP="00B4385A">
      <w:pPr>
        <w:spacing w:line="276" w:lineRule="auto"/>
        <w:jc w:val="both"/>
      </w:pPr>
      <w:r w:rsidRPr="00C93659">
        <w:t xml:space="preserve">The filtered signal which is quite above the Nyquist rate brings down by the down sampler without loss of information. Thus the Analogue input (AI) feeds the Sigma-Delta A/D modulator </w:t>
      </w:r>
      <w:r w:rsidR="00AB0018">
        <w:t>to get</w:t>
      </w:r>
      <w:r w:rsidRPr="00C93659">
        <w:t xml:space="preserve"> Digital Output (DO).</w:t>
      </w:r>
    </w:p>
    <w:p w:rsidR="00C93659" w:rsidRDefault="00C93659" w:rsidP="00B4385A">
      <w:pPr>
        <w:spacing w:line="276" w:lineRule="auto"/>
        <w:jc w:val="both"/>
      </w:pPr>
    </w:p>
    <w:p w:rsidR="00C93659" w:rsidRDefault="00C93659" w:rsidP="00B4385A">
      <w:pPr>
        <w:spacing w:line="276" w:lineRule="auto"/>
        <w:jc w:val="both"/>
      </w:pPr>
      <w:r w:rsidRPr="00EB6913">
        <w:t>Conventional high-resolution converters (Nyquist) do not achieve very high speed scaled with VLSI technology. Moreover these Nyquist samplers require a complicated analogue low pass filter to limit the maximum frequency input to A/D and sample and hold circuitry.</w:t>
      </w:r>
    </w:p>
    <w:p w:rsidR="00C93659" w:rsidRPr="00EB6913" w:rsidRDefault="00C93659" w:rsidP="00B4385A">
      <w:pPr>
        <w:spacing w:line="276" w:lineRule="auto"/>
        <w:jc w:val="both"/>
      </w:pPr>
    </w:p>
    <w:p w:rsidR="00C93659" w:rsidRPr="00EB6913" w:rsidRDefault="00C93659" w:rsidP="00B4385A">
      <w:pPr>
        <w:pStyle w:val="BodyText"/>
        <w:spacing w:after="0" w:line="276" w:lineRule="auto"/>
        <w:ind w:firstLine="0"/>
      </w:pPr>
      <w:r w:rsidRPr="00EB6913">
        <w:t xml:space="preserve">Sigma Delta converters offer low resolution (during A/D conversion), (compromise with resolution in amplitude) noise shaping and a very high over-sampling rate. The higher resolution is achieved by the process of sample rate reduction often known as decimation. Since precise component matching is not needed for high-resolution Sigma-Delta converters, the implementation of complex monolithic systems is easier, for both analog and digital functions. </w:t>
      </w:r>
    </w:p>
    <w:p w:rsidR="00C93659" w:rsidRPr="00EB6913" w:rsidRDefault="00C93659" w:rsidP="00B4385A">
      <w:pPr>
        <w:pStyle w:val="BodyText"/>
        <w:spacing w:after="0" w:line="276" w:lineRule="auto"/>
        <w:ind w:firstLine="0"/>
      </w:pPr>
    </w:p>
    <w:p w:rsidR="00C93659" w:rsidRDefault="00C93659" w:rsidP="00D22EB2">
      <w:pPr>
        <w:spacing w:line="276" w:lineRule="auto"/>
        <w:jc w:val="both"/>
      </w:pPr>
      <w:r w:rsidRPr="00EB6913">
        <w:t>These features are not supported by conventional converter architectures, which generally require a number of high precision devices.</w:t>
      </w:r>
    </w:p>
    <w:p w:rsidR="00662CD3" w:rsidRPr="003836FE" w:rsidRDefault="00662CD3" w:rsidP="00D22EB2">
      <w:pPr>
        <w:spacing w:line="276" w:lineRule="auto"/>
        <w:jc w:val="both"/>
      </w:pPr>
    </w:p>
    <w:p w:rsidR="00662CD3" w:rsidRDefault="00662CD3" w:rsidP="00662CD3">
      <w:pPr>
        <w:pStyle w:val="Heading2"/>
        <w:numPr>
          <w:ilvl w:val="0"/>
          <w:numId w:val="13"/>
        </w:numPr>
        <w:jc w:val="center"/>
        <w:rPr>
          <w:b/>
          <w:i w:val="0"/>
        </w:rPr>
      </w:pPr>
      <w:r w:rsidRPr="00662CD3">
        <w:rPr>
          <w:b/>
          <w:i w:val="0"/>
        </w:rPr>
        <w:lastRenderedPageBreak/>
        <w:t>METHODOLOGY</w:t>
      </w:r>
    </w:p>
    <w:p w:rsidR="00BC25C5" w:rsidRPr="00662CD3" w:rsidRDefault="00C93659" w:rsidP="00662CD3">
      <w:pPr>
        <w:pStyle w:val="Heading2"/>
        <w:numPr>
          <w:ilvl w:val="0"/>
          <w:numId w:val="0"/>
        </w:numPr>
        <w:jc w:val="both"/>
        <w:rPr>
          <w:b/>
          <w:i w:val="0"/>
        </w:rPr>
      </w:pPr>
      <w:r w:rsidRPr="00662CD3">
        <w:rPr>
          <w:i w:val="0"/>
        </w:rPr>
        <w:t xml:space="preserve">Mathematical analysis of the </w:t>
      </w:r>
      <w:r w:rsidR="00BC25C5" w:rsidRPr="00662CD3">
        <w:rPr>
          <w:i w:val="0"/>
        </w:rPr>
        <w:t xml:space="preserve">Delta-Sigma </w:t>
      </w:r>
      <w:r w:rsidRPr="00662CD3">
        <w:rPr>
          <w:i w:val="0"/>
        </w:rPr>
        <w:t>structure</w:t>
      </w:r>
      <w:r w:rsidR="00662CD3" w:rsidRPr="00662CD3">
        <w:rPr>
          <w:i w:val="0"/>
        </w:rPr>
        <w:t>:</w:t>
      </w:r>
    </w:p>
    <w:p w:rsidR="00BC25C5" w:rsidRDefault="00BC25C5" w:rsidP="00BC25C5">
      <w:pPr>
        <w:jc w:val="left"/>
      </w:pPr>
      <w:r w:rsidRPr="00BC25C5">
        <w:t xml:space="preserve">The basic structure of the first order modulator is shown </w:t>
      </w:r>
      <w:r w:rsidR="00C36000" w:rsidRPr="00C36000">
        <w:rPr>
          <w:i/>
        </w:rPr>
        <w:t>Fig. 3</w:t>
      </w:r>
      <w:r w:rsidR="00662CD3">
        <w:rPr>
          <w:i/>
        </w:rPr>
        <w:t>.1</w:t>
      </w:r>
    </w:p>
    <w:p w:rsidR="00662CD3" w:rsidRPr="00BC25C5" w:rsidRDefault="00662CD3" w:rsidP="00BC25C5">
      <w:pPr>
        <w:jc w:val="left"/>
      </w:pPr>
    </w:p>
    <w:p w:rsidR="00BC25C5" w:rsidRPr="00BC25C5" w:rsidRDefault="005B7D77" w:rsidP="00BC25C5">
      <w:pPr>
        <w:spacing w:line="200" w:lineRule="atLeast"/>
        <w:jc w:val="both"/>
      </w:pPr>
      <w:r>
        <w:rPr>
          <w:noProof/>
        </w:rPr>
        <w:pict>
          <v:shape id="Picture 2" o:spid="_x0000_s1027" type="#_x0000_t75" style="position:absolute;left:0;text-align:left;margin-left:18pt;margin-top:2.1pt;width:209.3pt;height:60.95pt;z-index:1;visibility:visible">
            <v:imagedata r:id="rId14" o:title="" blacklevel="6554f"/>
          </v:shape>
        </w:pict>
      </w:r>
    </w:p>
    <w:p w:rsidR="00C93659" w:rsidRPr="00C93659" w:rsidRDefault="00C93659" w:rsidP="00C93659">
      <w:pPr>
        <w:pStyle w:val="Heading2"/>
        <w:numPr>
          <w:ilvl w:val="0"/>
          <w:numId w:val="0"/>
        </w:numPr>
        <w:ind w:left="288"/>
        <w:rPr>
          <w:i w:val="0"/>
        </w:rPr>
      </w:pPr>
      <w:r w:rsidRPr="00C93659">
        <w:rPr>
          <w:i w:val="0"/>
        </w:rPr>
        <w:t xml:space="preserve"> </w:t>
      </w:r>
    </w:p>
    <w:p w:rsidR="00BC25C5" w:rsidRDefault="00BC25C5" w:rsidP="00C93659">
      <w:pPr>
        <w:pStyle w:val="Heading2"/>
        <w:numPr>
          <w:ilvl w:val="0"/>
          <w:numId w:val="0"/>
        </w:numPr>
        <w:ind w:left="288"/>
      </w:pPr>
    </w:p>
    <w:p w:rsidR="00BC25C5" w:rsidRDefault="00BC25C5" w:rsidP="00C93659">
      <w:pPr>
        <w:pStyle w:val="Heading2"/>
        <w:numPr>
          <w:ilvl w:val="0"/>
          <w:numId w:val="0"/>
        </w:numPr>
        <w:ind w:left="288"/>
      </w:pPr>
    </w:p>
    <w:p w:rsidR="00BC25C5" w:rsidRDefault="00BC25C5" w:rsidP="00BC25C5">
      <w:pPr>
        <w:spacing w:line="200" w:lineRule="atLeast"/>
        <w:rPr>
          <w:i/>
        </w:rPr>
      </w:pPr>
      <w:r w:rsidRPr="000A6B80">
        <w:rPr>
          <w:i/>
        </w:rPr>
        <w:t xml:space="preserve">Fig. </w:t>
      </w:r>
      <w:r w:rsidR="000A6B80" w:rsidRPr="000A6B80">
        <w:rPr>
          <w:i/>
        </w:rPr>
        <w:t>3</w:t>
      </w:r>
      <w:r w:rsidR="00F84735">
        <w:rPr>
          <w:i/>
        </w:rPr>
        <w:t>.1</w:t>
      </w:r>
      <w:r w:rsidRPr="000A6B80">
        <w:rPr>
          <w:i/>
        </w:rPr>
        <w:t>: First order modulator</w:t>
      </w:r>
    </w:p>
    <w:p w:rsidR="00662CD3" w:rsidRDefault="00662CD3" w:rsidP="00BC25C5">
      <w:pPr>
        <w:spacing w:line="200" w:lineRule="atLeast"/>
        <w:rPr>
          <w:i/>
        </w:rPr>
      </w:pPr>
    </w:p>
    <w:p w:rsidR="00BC25C5" w:rsidRDefault="00BC25C5" w:rsidP="00662CD3">
      <w:pPr>
        <w:spacing w:line="276" w:lineRule="auto"/>
        <w:jc w:val="both"/>
      </w:pPr>
      <w:r w:rsidRPr="00172B48">
        <w:t>The input signal x</w:t>
      </w:r>
      <w:r w:rsidRPr="00172B48">
        <w:rPr>
          <w:vertAlign w:val="subscript"/>
        </w:rPr>
        <w:t>i</w:t>
      </w:r>
      <w:r>
        <w:rPr>
          <w:vertAlign w:val="subscript"/>
        </w:rPr>
        <w:t xml:space="preserve"> </w:t>
      </w:r>
      <w:r w:rsidRPr="00172B48">
        <w:t>is compared with the predicted previous output value</w:t>
      </w:r>
      <w:r>
        <w:t xml:space="preserve"> </w:t>
      </w:r>
      <w:r w:rsidRPr="00172B48">
        <w:t>y</w:t>
      </w:r>
      <w:r w:rsidRPr="00172B48">
        <w:rPr>
          <w:vertAlign w:val="subscript"/>
        </w:rPr>
        <w:t>i</w:t>
      </w:r>
      <w:r>
        <w:rPr>
          <w:vertAlign w:val="subscript"/>
        </w:rPr>
        <w:t xml:space="preserve"> </w:t>
      </w:r>
      <w:r w:rsidRPr="00172B48">
        <w:t xml:space="preserve">after quantization. Any persistent difference in the signal gets accumulated in the accumulator and eventually corrects itself. </w:t>
      </w:r>
    </w:p>
    <w:p w:rsidR="00662CD3" w:rsidRDefault="00662CD3" w:rsidP="00662CD3">
      <w:pPr>
        <w:spacing w:line="276" w:lineRule="auto"/>
        <w:jc w:val="both"/>
      </w:pPr>
    </w:p>
    <w:p w:rsidR="00BC25C5" w:rsidRPr="00172B48" w:rsidRDefault="00BC25C5" w:rsidP="00662CD3">
      <w:pPr>
        <w:spacing w:line="276" w:lineRule="auto"/>
        <w:jc w:val="both"/>
      </w:pPr>
      <w:r w:rsidRPr="00172B48">
        <w:t>The difference equation governing fig. 5 is:</w:t>
      </w:r>
    </w:p>
    <w:p w:rsidR="00BC25C5" w:rsidRDefault="00BC25C5" w:rsidP="00662CD3">
      <w:pPr>
        <w:spacing w:line="276" w:lineRule="auto"/>
        <w:jc w:val="left"/>
      </w:pPr>
      <w:r w:rsidRPr="00172B48">
        <w:t>Y</w:t>
      </w:r>
      <w:r w:rsidRPr="00172B48">
        <w:rPr>
          <w:vertAlign w:val="subscript"/>
        </w:rPr>
        <w:t>i</w:t>
      </w:r>
      <w:r w:rsidRPr="00172B48">
        <w:t xml:space="preserve"> = x</w:t>
      </w:r>
      <w:r w:rsidRPr="00172B48">
        <w:rPr>
          <w:vertAlign w:val="subscript"/>
        </w:rPr>
        <w:t>i-1</w:t>
      </w:r>
      <w:r w:rsidRPr="00172B48">
        <w:t>+ (e</w:t>
      </w:r>
      <w:r w:rsidRPr="00172B48">
        <w:rPr>
          <w:vertAlign w:val="subscript"/>
        </w:rPr>
        <w:t>i</w:t>
      </w:r>
      <w:r w:rsidRPr="00172B48">
        <w:t>-e</w:t>
      </w:r>
      <w:r w:rsidRPr="00172B48">
        <w:rPr>
          <w:vertAlign w:val="subscript"/>
        </w:rPr>
        <w:t>i-1</w:t>
      </w:r>
      <w:r w:rsidRPr="00172B48">
        <w:t>)</w:t>
      </w:r>
      <w:r w:rsidRPr="00172B48">
        <w:tab/>
      </w:r>
      <w:r w:rsidR="00FD254C">
        <w:t xml:space="preserve">                         </w:t>
      </w:r>
      <w:r w:rsidRPr="00172B48">
        <w:tab/>
      </w:r>
      <w:r w:rsidR="0022496B">
        <w:t xml:space="preserve">         </w:t>
      </w:r>
      <w:r w:rsidR="0022496B">
        <w:tab/>
      </w:r>
      <w:r w:rsidR="0022496B">
        <w:tab/>
        <w:t xml:space="preserve">         </w:t>
      </w:r>
      <w:r w:rsidRPr="00172B48">
        <w:t>(1)</w:t>
      </w:r>
    </w:p>
    <w:p w:rsidR="00662CD3" w:rsidRPr="00172B48" w:rsidRDefault="00662CD3" w:rsidP="00662CD3">
      <w:pPr>
        <w:spacing w:line="276" w:lineRule="auto"/>
        <w:jc w:val="left"/>
      </w:pPr>
    </w:p>
    <w:p w:rsidR="00BC25C5" w:rsidRPr="00172B48" w:rsidRDefault="00BC25C5" w:rsidP="00662CD3">
      <w:pPr>
        <w:spacing w:line="276" w:lineRule="auto"/>
        <w:jc w:val="both"/>
      </w:pPr>
      <w:r w:rsidRPr="00172B48">
        <w:t>In digital domain the modulator is described as:</w:t>
      </w:r>
    </w:p>
    <w:p w:rsidR="00BC25C5" w:rsidRDefault="00BC25C5" w:rsidP="00662CD3">
      <w:pPr>
        <w:spacing w:line="276" w:lineRule="auto"/>
        <w:jc w:val="left"/>
      </w:pPr>
      <w:r w:rsidRPr="00172B48">
        <w:t>Y (z) = z</w:t>
      </w:r>
      <w:r w:rsidRPr="00172B48">
        <w:rPr>
          <w:vertAlign w:val="superscript"/>
        </w:rPr>
        <w:t xml:space="preserve">-1 </w:t>
      </w:r>
      <w:r w:rsidRPr="00172B48">
        <w:t>X (z) + (1 – z</w:t>
      </w:r>
      <w:r w:rsidRPr="00172B48">
        <w:rPr>
          <w:vertAlign w:val="superscript"/>
        </w:rPr>
        <w:t>-1</w:t>
      </w:r>
      <w:r w:rsidRPr="00172B48">
        <w:t>) E (z)</w:t>
      </w:r>
      <w:r w:rsidR="0022496B">
        <w:tab/>
      </w:r>
      <w:r w:rsidR="0022496B">
        <w:tab/>
      </w:r>
      <w:r w:rsidR="0022496B">
        <w:tab/>
        <w:t xml:space="preserve">         (2)</w:t>
      </w:r>
      <w:r w:rsidR="0022496B">
        <w:tab/>
      </w:r>
    </w:p>
    <w:p w:rsidR="00662CD3" w:rsidRDefault="00662CD3" w:rsidP="00662CD3">
      <w:pPr>
        <w:spacing w:line="276" w:lineRule="auto"/>
        <w:jc w:val="left"/>
      </w:pPr>
    </w:p>
    <w:p w:rsidR="00BC25C5" w:rsidRDefault="00BC25C5" w:rsidP="00662CD3">
      <w:pPr>
        <w:spacing w:line="276" w:lineRule="auto"/>
        <w:jc w:val="both"/>
      </w:pPr>
      <w:r w:rsidRPr="00172B48">
        <w:t>Consider the quantization noise as uniformly distributed, uncorrelated with the input signal; the output signal [4] can be expressed as:</w:t>
      </w:r>
    </w:p>
    <w:p w:rsidR="00662CD3" w:rsidRPr="00172B48" w:rsidRDefault="00662CD3" w:rsidP="00662CD3">
      <w:pPr>
        <w:spacing w:line="276" w:lineRule="auto"/>
        <w:jc w:val="both"/>
      </w:pPr>
    </w:p>
    <w:p w:rsidR="00BC25C5" w:rsidRPr="00172B48" w:rsidRDefault="00BC25C5" w:rsidP="00662CD3">
      <w:pPr>
        <w:spacing w:line="276" w:lineRule="auto"/>
        <w:jc w:val="both"/>
      </w:pPr>
      <w:r w:rsidRPr="00172B48">
        <w:tab/>
        <w:t>Y (z) = STF (z) X</w:t>
      </w:r>
      <w:r>
        <w:t xml:space="preserve"> (z) + NTF (z) E (z)        </w:t>
      </w:r>
      <w:r>
        <w:tab/>
        <w:t xml:space="preserve">         </w:t>
      </w:r>
      <w:r w:rsidRPr="00172B48">
        <w:t>(3)</w:t>
      </w:r>
    </w:p>
    <w:p w:rsidR="00BC25C5" w:rsidRPr="00172B48" w:rsidRDefault="00BC25C5" w:rsidP="00662CD3">
      <w:pPr>
        <w:spacing w:line="276" w:lineRule="auto"/>
        <w:jc w:val="both"/>
      </w:pPr>
      <w:r w:rsidRPr="00172B48">
        <w:t>where,</w:t>
      </w:r>
    </w:p>
    <w:p w:rsidR="00BC25C5" w:rsidRPr="00172B48" w:rsidRDefault="00BC25C5" w:rsidP="00662CD3">
      <w:pPr>
        <w:spacing w:line="276" w:lineRule="auto"/>
      </w:pPr>
      <w:r w:rsidRPr="00172B48">
        <w:t xml:space="preserve">STF (z) =  </w:t>
      </w:r>
      <w:r w:rsidR="00A653F3" w:rsidRPr="00BC25C5">
        <w:fldChar w:fldCharType="begin"/>
      </w:r>
      <w:r w:rsidRPr="00BC25C5">
        <w:instrText xml:space="preserve"> QUOTE </w:instrText>
      </w:r>
      <w:r w:rsidR="00B44778">
        <w:rPr>
          <w:position w:val="-14"/>
        </w:rPr>
        <w:pict>
          <v:shape id="_x0000_i1028" type="#_x0000_t75" style="width:14.95pt;height:19pt" equationxml="&lt;">
            <v:imagedata r:id="rId15" o:title="" chromakey="white"/>
          </v:shape>
        </w:pict>
      </w:r>
      <w:r w:rsidRPr="00BC25C5">
        <w:instrText xml:space="preserve"> </w:instrText>
      </w:r>
      <w:r w:rsidR="00A653F3" w:rsidRPr="00BC25C5">
        <w:fldChar w:fldCharType="separate"/>
      </w:r>
      <w:r w:rsidR="00B44778">
        <w:rPr>
          <w:position w:val="-14"/>
        </w:rPr>
        <w:pict>
          <v:shape id="_x0000_i1029" type="#_x0000_t75" style="width:14.95pt;height:19pt" equationxml="&lt;">
            <v:imagedata r:id="rId15" o:title="" chromakey="white"/>
          </v:shape>
        </w:pict>
      </w:r>
      <w:r w:rsidR="00A653F3" w:rsidRPr="00BC25C5">
        <w:fldChar w:fldCharType="end"/>
      </w:r>
      <w:r w:rsidRPr="00172B48">
        <w:t xml:space="preserve">  </w:t>
      </w:r>
      <w:r w:rsidRPr="004B7750">
        <w:rPr>
          <w:position w:val="-28"/>
        </w:rPr>
        <w:object w:dxaOrig="920" w:dyaOrig="660">
          <v:shape id="_x0000_i1030" type="#_x0000_t75" style="width:45.5pt;height:33.3pt" o:ole="">
            <v:imagedata r:id="rId16" o:title=""/>
          </v:shape>
          <o:OLEObject Type="Embed" ProgID="Equation.3" ShapeID="_x0000_i1030" DrawAspect="Content" ObjectID="_1621267056" r:id="rId17"/>
        </w:object>
      </w:r>
      <w:r w:rsidRPr="00172B48">
        <w:t xml:space="preserve"> = constant       </w:t>
      </w:r>
      <w:r w:rsidRPr="00172B48">
        <w:rPr>
          <w:strike/>
        </w:rPr>
        <w:t>V</w:t>
      </w:r>
      <w:r w:rsidRPr="00172B48">
        <w:t xml:space="preserve">     z → 1</w:t>
      </w:r>
      <w:r>
        <w:t xml:space="preserve">     </w:t>
      </w:r>
      <w:r w:rsidR="001A0AEC">
        <w:t xml:space="preserve"> </w:t>
      </w:r>
      <w:r>
        <w:t xml:space="preserve"> </w:t>
      </w:r>
      <w:r w:rsidR="001A0AEC">
        <w:t xml:space="preserve">  </w:t>
      </w:r>
      <w:r w:rsidRPr="00172B48">
        <w:t>(4)</w:t>
      </w:r>
    </w:p>
    <w:p w:rsidR="00BC25C5" w:rsidRPr="00172B48" w:rsidRDefault="00BC25C5" w:rsidP="00662CD3">
      <w:pPr>
        <w:spacing w:line="276" w:lineRule="auto"/>
      </w:pPr>
      <w:r w:rsidRPr="00172B48">
        <w:t xml:space="preserve">NTF (z) =  </w:t>
      </w:r>
      <w:r w:rsidR="00A653F3" w:rsidRPr="00BC25C5">
        <w:fldChar w:fldCharType="begin"/>
      </w:r>
      <w:r w:rsidRPr="00BC25C5">
        <w:instrText xml:space="preserve"> QUOTE </w:instrText>
      </w:r>
      <w:r w:rsidR="00B44778">
        <w:rPr>
          <w:position w:val="-14"/>
        </w:rPr>
        <w:pict>
          <v:shape id="_x0000_i1031" type="#_x0000_t75" style="width:14.25pt;height:19pt" equationxml="&lt;">
            <v:imagedata r:id="rId18" o:title="" chromakey="white"/>
          </v:shape>
        </w:pict>
      </w:r>
      <w:r w:rsidRPr="00BC25C5">
        <w:instrText xml:space="preserve"> </w:instrText>
      </w:r>
      <w:r w:rsidR="00A653F3" w:rsidRPr="00BC25C5">
        <w:fldChar w:fldCharType="separate"/>
      </w:r>
      <w:r w:rsidR="00B44778">
        <w:rPr>
          <w:position w:val="-14"/>
        </w:rPr>
        <w:pict>
          <v:shape id="_x0000_i1032" type="#_x0000_t75" style="width:14.25pt;height:19pt" equationxml="&lt;">
            <v:imagedata r:id="rId18" o:title="" chromakey="white"/>
          </v:shape>
        </w:pict>
      </w:r>
      <w:r w:rsidR="00A653F3" w:rsidRPr="00BC25C5">
        <w:fldChar w:fldCharType="end"/>
      </w:r>
      <w:r w:rsidR="004B7750">
        <w:t xml:space="preserve"> </w:t>
      </w:r>
      <w:r w:rsidRPr="00172B48">
        <w:rPr>
          <w:position w:val="-28"/>
        </w:rPr>
        <w:object w:dxaOrig="920" w:dyaOrig="660">
          <v:shape id="_x0000_i1033" type="#_x0000_t75" style="width:45.5pt;height:33.3pt" o:ole="">
            <v:imagedata r:id="rId19" o:title=""/>
          </v:shape>
          <o:OLEObject Type="Embed" ProgID="Equation.3" ShapeID="_x0000_i1033" DrawAspect="Content" ObjectID="_1621267057" r:id="rId20"/>
        </w:object>
      </w:r>
      <w:r w:rsidRPr="00172B48">
        <w:t xml:space="preserve">=      0             </w:t>
      </w:r>
      <w:r w:rsidRPr="00172B48">
        <w:rPr>
          <w:strike/>
        </w:rPr>
        <w:t>V</w:t>
      </w:r>
      <w:r w:rsidRPr="00172B48">
        <w:t xml:space="preserve">    z → 1</w:t>
      </w:r>
      <w:r>
        <w:t xml:space="preserve">        </w:t>
      </w:r>
      <w:r w:rsidR="001A0AEC">
        <w:t xml:space="preserve">    </w:t>
      </w:r>
      <w:r w:rsidRPr="00172B48">
        <w:t>(5)</w:t>
      </w:r>
    </w:p>
    <w:p w:rsidR="00BC25C5" w:rsidRPr="00172B48" w:rsidRDefault="00BC25C5" w:rsidP="00662CD3">
      <w:pPr>
        <w:spacing w:line="276" w:lineRule="auto"/>
        <w:jc w:val="both"/>
      </w:pPr>
      <w:r w:rsidRPr="00172B48">
        <w:t xml:space="preserve">For the first order modulator, H (z) reduces to </w:t>
      </w:r>
      <w:r w:rsidRPr="00172B48">
        <w:rPr>
          <w:position w:val="-24"/>
        </w:rPr>
        <w:object w:dxaOrig="840" w:dyaOrig="620">
          <v:shape id="_x0000_i1034" type="#_x0000_t75" style="width:42.1pt;height:30.55pt" o:ole="">
            <v:imagedata r:id="rId21" o:title=""/>
          </v:shape>
          <o:OLEObject Type="Embed" ProgID="Equation.3" ShapeID="_x0000_i1034" DrawAspect="Content" ObjectID="_1621267058" r:id="rId22"/>
        </w:object>
      </w:r>
    </w:p>
    <w:p w:rsidR="00BC25C5" w:rsidRPr="00172B48" w:rsidRDefault="00BC25C5" w:rsidP="00662CD3">
      <w:pPr>
        <w:spacing w:line="276" w:lineRule="auto"/>
        <w:jc w:val="both"/>
      </w:pPr>
      <w:r w:rsidRPr="00172B48">
        <w:t>Eq. (3) and (4) gives:</w:t>
      </w:r>
    </w:p>
    <w:p w:rsidR="00BC25C5" w:rsidRDefault="00BC25C5" w:rsidP="00662CD3">
      <w:pPr>
        <w:spacing w:line="276" w:lineRule="auto"/>
        <w:jc w:val="both"/>
      </w:pPr>
      <w:r w:rsidRPr="00172B48">
        <w:tab/>
      </w:r>
      <w:r w:rsidRPr="00172B48">
        <w:tab/>
      </w:r>
      <w:r w:rsidRPr="00172B48">
        <w:tab/>
        <w:t>STF (z) = z</w:t>
      </w:r>
      <w:r w:rsidRPr="00172B48">
        <w:rPr>
          <w:vertAlign w:val="superscript"/>
        </w:rPr>
        <w:t>-1</w:t>
      </w:r>
      <w:r w:rsidR="004B7750">
        <w:tab/>
      </w:r>
      <w:r w:rsidR="004B7750">
        <w:tab/>
        <w:t xml:space="preserve">       </w:t>
      </w:r>
      <w:r w:rsidR="001A0AEC">
        <w:t xml:space="preserve">  </w:t>
      </w:r>
      <w:r w:rsidRPr="00172B48">
        <w:t>(6)</w:t>
      </w:r>
    </w:p>
    <w:p w:rsidR="00662CD3" w:rsidRPr="00172B48" w:rsidRDefault="00662CD3" w:rsidP="00662CD3">
      <w:pPr>
        <w:spacing w:line="276" w:lineRule="auto"/>
        <w:jc w:val="both"/>
      </w:pPr>
    </w:p>
    <w:p w:rsidR="00BC25C5" w:rsidRPr="00172B48" w:rsidRDefault="004B7750" w:rsidP="00662CD3">
      <w:pPr>
        <w:spacing w:line="276" w:lineRule="auto"/>
        <w:jc w:val="both"/>
      </w:pPr>
      <w:r>
        <w:tab/>
      </w:r>
      <w:r>
        <w:tab/>
      </w:r>
      <w:r>
        <w:tab/>
      </w:r>
      <w:r w:rsidR="00BC25C5" w:rsidRPr="00172B48">
        <w:t>NTF (z) = 1 – z</w:t>
      </w:r>
      <w:r w:rsidR="00BC25C5" w:rsidRPr="00172B48">
        <w:rPr>
          <w:vertAlign w:val="superscript"/>
        </w:rPr>
        <w:t>-1</w:t>
      </w:r>
      <w:r>
        <w:tab/>
      </w:r>
      <w:r>
        <w:tab/>
        <w:t xml:space="preserve">       </w:t>
      </w:r>
      <w:r w:rsidR="001A0AEC">
        <w:t xml:space="preserve">  </w:t>
      </w:r>
      <w:r w:rsidR="00BC25C5" w:rsidRPr="00172B48">
        <w:t>(7)</w:t>
      </w:r>
    </w:p>
    <w:p w:rsidR="0022496B" w:rsidRDefault="0022496B" w:rsidP="00662CD3">
      <w:pPr>
        <w:spacing w:line="276" w:lineRule="auto"/>
        <w:jc w:val="both"/>
      </w:pPr>
    </w:p>
    <w:p w:rsidR="00BC25C5" w:rsidRPr="00172B48" w:rsidRDefault="00BC25C5" w:rsidP="00662CD3">
      <w:pPr>
        <w:spacing w:line="276" w:lineRule="auto"/>
        <w:jc w:val="both"/>
      </w:pPr>
      <w:r w:rsidRPr="00172B48">
        <w:lastRenderedPageBreak/>
        <w:t>The expression gets conformed by comparing equations (2) and (3)</w:t>
      </w:r>
    </w:p>
    <w:p w:rsidR="00045773" w:rsidRDefault="00045773" w:rsidP="00662CD3">
      <w:pPr>
        <w:spacing w:line="276" w:lineRule="auto"/>
        <w:jc w:val="both"/>
      </w:pPr>
    </w:p>
    <w:p w:rsidR="00BC25C5" w:rsidRPr="00172B48" w:rsidRDefault="00BC25C5" w:rsidP="00662CD3">
      <w:pPr>
        <w:spacing w:line="276" w:lineRule="auto"/>
        <w:jc w:val="both"/>
      </w:pPr>
      <w:r w:rsidRPr="00172B48">
        <w:t>The equivalent s-domain (Lapla</w:t>
      </w:r>
      <w:r w:rsidR="00045773">
        <w:t>se</w:t>
      </w:r>
      <w:r w:rsidRPr="00172B48">
        <w:t>) transfer function [2] for eq. (6) and (7) are:</w:t>
      </w:r>
    </w:p>
    <w:p w:rsidR="00BC25C5" w:rsidRPr="00172B48" w:rsidRDefault="000A6B80" w:rsidP="00662CD3">
      <w:pPr>
        <w:spacing w:line="276" w:lineRule="auto"/>
        <w:jc w:val="left"/>
        <w:rPr>
          <w:vertAlign w:val="superscript"/>
        </w:rPr>
      </w:pPr>
      <w:r>
        <w:tab/>
      </w:r>
      <w:r>
        <w:tab/>
      </w:r>
      <w:r>
        <w:tab/>
      </w:r>
      <w:r w:rsidR="00B44778">
        <w:pict>
          <v:shape id="_x0000_i1035" type="#_x0000_t75" style="width:54.35pt;height:25.15pt" equationxml="&lt;">
            <v:imagedata r:id="rId23" o:title="" chromakey="white"/>
          </v:shape>
        </w:pict>
      </w:r>
      <w:r>
        <w:tab/>
      </w:r>
      <w:r>
        <w:tab/>
        <w:t xml:space="preserve">         (8)</w:t>
      </w:r>
    </w:p>
    <w:p w:rsidR="00BC25C5" w:rsidRPr="00172B48" w:rsidRDefault="000A6B80" w:rsidP="00662CD3">
      <w:pPr>
        <w:spacing w:line="276" w:lineRule="auto"/>
      </w:pPr>
      <w:r>
        <w:tab/>
      </w:r>
      <w:r>
        <w:tab/>
      </w:r>
      <w:r>
        <w:tab/>
      </w:r>
      <w:r w:rsidR="00B44778">
        <w:pict>
          <v:shape id="_x0000_i1036" type="#_x0000_t75" style="width:54.35pt;height:25.15pt" equationxml="&lt;">
            <v:imagedata r:id="rId24" o:title="" chromakey="white"/>
          </v:shape>
        </w:pict>
      </w:r>
      <w:r>
        <w:t xml:space="preserve">                              </w:t>
      </w:r>
      <w:r w:rsidR="00BC25C5" w:rsidRPr="00172B48">
        <w:t>(</w:t>
      </w:r>
      <w:r>
        <w:t>9</w:t>
      </w:r>
      <w:r w:rsidR="00BC25C5" w:rsidRPr="00172B48">
        <w:t>)</w:t>
      </w:r>
    </w:p>
    <w:p w:rsidR="00BC25C5" w:rsidRPr="00172B48" w:rsidRDefault="00045773" w:rsidP="00662CD3">
      <w:pPr>
        <w:spacing w:line="276" w:lineRule="auto"/>
        <w:jc w:val="both"/>
      </w:pPr>
      <w:r>
        <w:t xml:space="preserve">  </w:t>
      </w:r>
      <w:r w:rsidR="0022496B">
        <w:t xml:space="preserve">as shown in </w:t>
      </w:r>
      <w:r w:rsidR="0022496B" w:rsidRPr="0022496B">
        <w:rPr>
          <w:i/>
        </w:rPr>
        <w:t xml:space="preserve">Fig. </w:t>
      </w:r>
      <w:r>
        <w:rPr>
          <w:i/>
        </w:rPr>
        <w:t>3.</w:t>
      </w:r>
      <w:r w:rsidR="00F84735">
        <w:rPr>
          <w:i/>
        </w:rPr>
        <w:t>2</w:t>
      </w:r>
      <w:r w:rsidR="00BC25C5" w:rsidRPr="00172B48">
        <w:t xml:space="preserve">           </w:t>
      </w:r>
    </w:p>
    <w:p w:rsidR="000A6B80" w:rsidRDefault="00B44778" w:rsidP="000A6B80">
      <w:pPr>
        <w:spacing w:line="200" w:lineRule="atLeast"/>
        <w:rPr>
          <w:i/>
        </w:rPr>
      </w:pPr>
      <w:r>
        <w:pict>
          <v:shape id="Picture 13" o:spid="_x0000_i1037" type="#_x0000_t75" style="width:236.4pt;height:84.9pt;visibility:visible">
            <v:imagedata r:id="rId25" o:title=""/>
          </v:shape>
        </w:pict>
      </w:r>
      <w:r w:rsidR="000A6B80" w:rsidRPr="000A6B80">
        <w:rPr>
          <w:i/>
        </w:rPr>
        <w:t xml:space="preserve"> Fig.</w:t>
      </w:r>
      <w:r w:rsidR="00F84735">
        <w:rPr>
          <w:i/>
        </w:rPr>
        <w:t>3.2</w:t>
      </w:r>
      <w:r w:rsidR="000A6B80" w:rsidRPr="00172B48">
        <w:rPr>
          <w:i/>
        </w:rPr>
        <w:t xml:space="preserve"> </w:t>
      </w:r>
      <w:r w:rsidR="000A6B80" w:rsidRPr="000A6B80">
        <w:rPr>
          <w:i/>
        </w:rPr>
        <w:t>Mapping from s-z domain</w:t>
      </w:r>
    </w:p>
    <w:p w:rsidR="00CD4283" w:rsidRDefault="00CD4283" w:rsidP="000A6B80">
      <w:pPr>
        <w:spacing w:line="200" w:lineRule="atLeast"/>
        <w:rPr>
          <w:i/>
          <w:sz w:val="16"/>
          <w:szCs w:val="16"/>
        </w:rPr>
      </w:pPr>
    </w:p>
    <w:p w:rsidR="0022496B" w:rsidRDefault="0022496B" w:rsidP="000A6B80">
      <w:pPr>
        <w:spacing w:line="200" w:lineRule="atLeast"/>
        <w:jc w:val="both"/>
        <w:rPr>
          <w:b/>
          <w:i/>
        </w:rPr>
      </w:pPr>
    </w:p>
    <w:p w:rsidR="000A6B80" w:rsidRPr="00172B48" w:rsidRDefault="000A6B80" w:rsidP="00F84735">
      <w:pPr>
        <w:spacing w:line="276" w:lineRule="auto"/>
        <w:jc w:val="both"/>
        <w:rPr>
          <w:b/>
          <w:i/>
        </w:rPr>
      </w:pPr>
      <w:r w:rsidRPr="00172B48">
        <w:rPr>
          <w:b/>
          <w:i/>
        </w:rPr>
        <w:t>Higher Order Modulators:</w:t>
      </w:r>
    </w:p>
    <w:p w:rsidR="000A6B80" w:rsidRPr="00172B48" w:rsidRDefault="000A6B80" w:rsidP="00F84735">
      <w:pPr>
        <w:spacing w:line="276" w:lineRule="auto"/>
        <w:jc w:val="both"/>
      </w:pPr>
      <w:r w:rsidRPr="00172B48">
        <w:t>Extending the concept to higher order modulators</w:t>
      </w:r>
    </w:p>
    <w:p w:rsidR="000A6B80" w:rsidRPr="00172B48" w:rsidRDefault="00B44778" w:rsidP="00F84735">
      <w:pPr>
        <w:spacing w:line="276" w:lineRule="auto"/>
        <w:rPr>
          <w:i/>
        </w:rPr>
      </w:pPr>
      <w:r>
        <w:rPr>
          <w:i/>
          <w:noProof/>
        </w:rPr>
        <w:pict>
          <v:shape id="Picture 52" o:spid="_x0000_i1038" type="#_x0000_t75" style="width:235.7pt;height:63.85pt;visibility:visible">
            <v:imagedata r:id="rId26" o:title=""/>
          </v:shape>
        </w:pict>
      </w:r>
    </w:p>
    <w:p w:rsidR="000A6B80" w:rsidRPr="00172B48" w:rsidRDefault="000A6B80" w:rsidP="00F84735">
      <w:pPr>
        <w:spacing w:line="276" w:lineRule="auto"/>
        <w:rPr>
          <w:i/>
        </w:rPr>
      </w:pPr>
      <w:r w:rsidRPr="00172B48">
        <w:rPr>
          <w:i/>
        </w:rPr>
        <w:t>Fig:</w:t>
      </w:r>
      <w:r>
        <w:rPr>
          <w:i/>
        </w:rPr>
        <w:t xml:space="preserve"> </w:t>
      </w:r>
      <w:r w:rsidR="00F84735">
        <w:rPr>
          <w:i/>
        </w:rPr>
        <w:t>3.3</w:t>
      </w:r>
      <w:r>
        <w:rPr>
          <w:i/>
        </w:rPr>
        <w:t xml:space="preserve"> </w:t>
      </w:r>
      <w:r w:rsidRPr="00172B48">
        <w:rPr>
          <w:i/>
        </w:rPr>
        <w:t>Higher Order Modulators</w:t>
      </w:r>
    </w:p>
    <w:p w:rsidR="00F84735" w:rsidRDefault="00F84735" w:rsidP="00F84735">
      <w:pPr>
        <w:spacing w:line="276" w:lineRule="auto"/>
        <w:jc w:val="both"/>
      </w:pPr>
    </w:p>
    <w:p w:rsidR="000A6B80" w:rsidRPr="00172B48" w:rsidRDefault="000A6B80" w:rsidP="00F84735">
      <w:pPr>
        <w:spacing w:line="276" w:lineRule="auto"/>
        <w:jc w:val="both"/>
      </w:pPr>
      <w:r w:rsidRPr="00172B48">
        <w:t>At this stage, it can be stated that for a modulator of order n:</w:t>
      </w:r>
    </w:p>
    <w:p w:rsidR="000A6B80" w:rsidRPr="00172B48" w:rsidRDefault="000A6B80" w:rsidP="00F84735">
      <w:pPr>
        <w:spacing w:line="276" w:lineRule="auto"/>
        <w:jc w:val="both"/>
      </w:pPr>
      <w:r w:rsidRPr="00172B48">
        <w:t>Y (z) = z</w:t>
      </w:r>
      <w:r w:rsidRPr="00172B48">
        <w:rPr>
          <w:vertAlign w:val="superscript"/>
        </w:rPr>
        <w:t>-n</w:t>
      </w:r>
      <w:r w:rsidRPr="00172B48">
        <w:t xml:space="preserve"> X (z) + (1-z</w:t>
      </w:r>
      <w:r w:rsidRPr="00172B48">
        <w:rPr>
          <w:vertAlign w:val="superscript"/>
        </w:rPr>
        <w:t>-1</w:t>
      </w:r>
      <w:r w:rsidRPr="00172B48">
        <w:t>)</w:t>
      </w:r>
      <w:r w:rsidRPr="00172B48">
        <w:rPr>
          <w:vertAlign w:val="superscript"/>
        </w:rPr>
        <w:t xml:space="preserve"> n</w:t>
      </w:r>
      <w:r w:rsidRPr="00172B48">
        <w:t xml:space="preserve"> E (z)</w:t>
      </w:r>
    </w:p>
    <w:p w:rsidR="000A6B80" w:rsidRPr="00172B48" w:rsidRDefault="000A6B80" w:rsidP="00F84735">
      <w:pPr>
        <w:spacing w:line="276" w:lineRule="auto"/>
        <w:jc w:val="both"/>
      </w:pPr>
      <w:r w:rsidRPr="00172B48">
        <w:t>where,</w:t>
      </w:r>
    </w:p>
    <w:p w:rsidR="000A6B80" w:rsidRPr="00172B48" w:rsidRDefault="000A6B80" w:rsidP="00F84735">
      <w:pPr>
        <w:spacing w:line="276" w:lineRule="auto"/>
        <w:jc w:val="both"/>
        <w:rPr>
          <w:vertAlign w:val="subscript"/>
        </w:rPr>
      </w:pPr>
      <w:r w:rsidRPr="00172B48">
        <w:t xml:space="preserve">X (z) </w:t>
      </w:r>
      <w:r w:rsidRPr="000A6B80">
        <w:t>→</w:t>
      </w:r>
      <w:r>
        <w:t xml:space="preserve"> </w:t>
      </w:r>
      <w:r w:rsidRPr="000A6B80">
        <w:t>(z-tran</w:t>
      </w:r>
      <w:r>
        <w:t>s</w:t>
      </w:r>
      <w:r w:rsidRPr="000A6B80">
        <w:t>form)</w:t>
      </w:r>
      <w:r w:rsidRPr="00172B48">
        <w:t xml:space="preserve"> x</w:t>
      </w:r>
      <w:r w:rsidRPr="00F84735">
        <w:rPr>
          <w:vertAlign w:val="subscript"/>
        </w:rPr>
        <w:t>n</w:t>
      </w:r>
    </w:p>
    <w:p w:rsidR="000A6B80" w:rsidRPr="00172B48" w:rsidRDefault="000A6B80" w:rsidP="00F84735">
      <w:pPr>
        <w:spacing w:line="276" w:lineRule="auto"/>
        <w:jc w:val="both"/>
        <w:rPr>
          <w:vertAlign w:val="subscript"/>
        </w:rPr>
      </w:pPr>
      <w:r w:rsidRPr="00172B48">
        <w:t>E (z)</w:t>
      </w:r>
      <w:r w:rsidRPr="000A6B80">
        <w:t xml:space="preserve"> →</w:t>
      </w:r>
      <w:r>
        <w:t xml:space="preserve"> </w:t>
      </w:r>
      <w:r w:rsidRPr="000A6B80">
        <w:t>(z-tran</w:t>
      </w:r>
      <w:r>
        <w:t>s</w:t>
      </w:r>
      <w:r w:rsidRPr="000A6B80">
        <w:t>form)</w:t>
      </w:r>
      <w:r>
        <w:t xml:space="preserve"> </w:t>
      </w:r>
      <w:r w:rsidRPr="00172B48">
        <w:t>e</w:t>
      </w:r>
      <w:r w:rsidRPr="00172B48">
        <w:rPr>
          <w:vertAlign w:val="subscript"/>
        </w:rPr>
        <w:t>n</w:t>
      </w:r>
    </w:p>
    <w:p w:rsidR="0022496B" w:rsidRDefault="0022496B" w:rsidP="00F84735">
      <w:pPr>
        <w:spacing w:line="276" w:lineRule="auto"/>
        <w:jc w:val="both"/>
      </w:pPr>
    </w:p>
    <w:p w:rsidR="000A6B80" w:rsidRDefault="000A6B80" w:rsidP="00F84735">
      <w:pPr>
        <w:spacing w:line="276" w:lineRule="auto"/>
        <w:jc w:val="both"/>
      </w:pPr>
      <w:r w:rsidRPr="00172B48">
        <w:t xml:space="preserve">Equation (8) and (9) describes the behavior of Y (s) with X (s) and </w:t>
      </w:r>
      <w:r w:rsidR="00B771C0">
        <w:t>E</w:t>
      </w:r>
      <w:r w:rsidRPr="00172B48">
        <w:t>(s) (Y (z), X (z) and E (z) in z domain respectively).</w:t>
      </w:r>
      <w:r w:rsidR="0022496B">
        <w:t xml:space="preserve"> </w:t>
      </w:r>
      <w:r w:rsidR="0022496B" w:rsidRPr="0022496B">
        <w:rPr>
          <w:i/>
        </w:rPr>
        <w:t xml:space="preserve">Fig. </w:t>
      </w:r>
      <w:r w:rsidR="00F84735">
        <w:rPr>
          <w:i/>
        </w:rPr>
        <w:t>3.3</w:t>
      </w:r>
      <w:r w:rsidR="0022496B">
        <w:t xml:space="preserve"> highlights in general the concept of modulator of order n. </w:t>
      </w:r>
    </w:p>
    <w:p w:rsidR="000A6B80" w:rsidRDefault="000A6B80" w:rsidP="000A6B80">
      <w:pPr>
        <w:spacing w:line="200" w:lineRule="atLeast"/>
        <w:jc w:val="both"/>
      </w:pPr>
    </w:p>
    <w:p w:rsidR="000A6B80" w:rsidRDefault="00CD4283" w:rsidP="00CD4283">
      <w:pPr>
        <w:spacing w:line="240" w:lineRule="atLeast"/>
        <w:jc w:val="both"/>
        <w:rPr>
          <w:b/>
        </w:rPr>
      </w:pPr>
      <w:r>
        <w:rPr>
          <w:b/>
        </w:rPr>
        <w:t>3.1 S</w:t>
      </w:r>
      <w:r w:rsidRPr="00CD4283">
        <w:rPr>
          <w:b/>
        </w:rPr>
        <w:t xml:space="preserve">ystem </w:t>
      </w:r>
      <w:r>
        <w:rPr>
          <w:b/>
        </w:rPr>
        <w:t>H</w:t>
      </w:r>
      <w:r w:rsidRPr="00CD4283">
        <w:rPr>
          <w:b/>
        </w:rPr>
        <w:t>ardware</w:t>
      </w:r>
    </w:p>
    <w:p w:rsidR="00CD4283" w:rsidRDefault="00CD4283" w:rsidP="000A6B80">
      <w:pPr>
        <w:spacing w:line="200" w:lineRule="atLeast"/>
        <w:jc w:val="both"/>
      </w:pPr>
    </w:p>
    <w:p w:rsidR="000A6B80" w:rsidRPr="00172B48" w:rsidRDefault="000A6B80" w:rsidP="00CD4283">
      <w:pPr>
        <w:spacing w:line="276" w:lineRule="auto"/>
        <w:jc w:val="both"/>
      </w:pPr>
      <w:r w:rsidRPr="00172B48">
        <w:t>As the response of lower order modulators is limited in terms of noise shaping and bandwidth, the design option is to choose cascaded modulator.</w:t>
      </w:r>
    </w:p>
    <w:p w:rsidR="008F5177" w:rsidRPr="00172B48" w:rsidRDefault="000A6B80" w:rsidP="00CD4283">
      <w:pPr>
        <w:spacing w:line="276" w:lineRule="auto"/>
        <w:jc w:val="both"/>
      </w:pPr>
      <w:r w:rsidRPr="00172B48">
        <w:t xml:space="preserve">The design is based on cascaded 2-1-1 (second- followed by first- follower by first order) form. For better noise shaping (set noise to higher frequencies) the filtered output </w:t>
      </w:r>
      <w:r w:rsidRPr="00172B48">
        <w:lastRenderedPageBreak/>
        <w:t xml:space="preserve">from second order modulator is added with the cascade 2-1 output after digital filtering of order two. In an iterative fashion the low pass cascade 2-1 filtered signal joint with cascade 2-1-1 output followed by digital filtering of order two provides better noise shaping.  The simulated output shows the </w:t>
      </w:r>
      <w:r w:rsidR="00CD4283" w:rsidRPr="00172B48">
        <w:t>behavior</w:t>
      </w:r>
      <w:r w:rsidRPr="00172B48">
        <w:t xml:space="preserve"> of the modulator. </w:t>
      </w:r>
      <w:r w:rsidR="008F5177">
        <w:t xml:space="preserve"> </w:t>
      </w:r>
      <w:r w:rsidR="008F5177" w:rsidRPr="00172B48">
        <w:t>It is believed that for modulator of order greater than 4 the systems are difficult to stable.</w:t>
      </w:r>
      <w:r w:rsidR="008F5177" w:rsidRPr="008F5177">
        <w:rPr>
          <w:noProof/>
        </w:rPr>
        <w:t xml:space="preserve"> </w:t>
      </w:r>
      <w:r w:rsidR="00B44778">
        <w:rPr>
          <w:noProof/>
        </w:rPr>
        <w:pict>
          <v:shape id="Picture 5" o:spid="_x0000_i1039" type="#_x0000_t75" style="width:252pt;height:84.9pt;visibility:visible">
            <v:imagedata r:id="rId27" o:title=""/>
          </v:shape>
        </w:pict>
      </w:r>
    </w:p>
    <w:p w:rsidR="000A6B80" w:rsidRDefault="008F5177" w:rsidP="008F5177">
      <w:pPr>
        <w:spacing w:line="200" w:lineRule="atLeast"/>
        <w:jc w:val="both"/>
        <w:rPr>
          <w:rFonts w:eastAsia="Calibri"/>
          <w:i/>
          <w:noProof/>
        </w:rPr>
      </w:pPr>
      <w:r w:rsidRPr="008F5177">
        <w:rPr>
          <w:rFonts w:eastAsia="Calibri"/>
          <w:i/>
          <w:noProof/>
        </w:rPr>
        <w:t>Fig:</w:t>
      </w:r>
      <w:r w:rsidR="00CD4283">
        <w:rPr>
          <w:rFonts w:eastAsia="Calibri"/>
          <w:i/>
          <w:noProof/>
        </w:rPr>
        <w:t>3.1.1</w:t>
      </w:r>
      <w:r w:rsidRPr="008F5177">
        <w:rPr>
          <w:rFonts w:eastAsia="Calibri"/>
          <w:i/>
          <w:noProof/>
        </w:rPr>
        <w:t xml:space="preserve"> Delta-Sigma Control System Processor Architecture</w:t>
      </w:r>
    </w:p>
    <w:p w:rsidR="008F5177" w:rsidRDefault="008F5177" w:rsidP="00A71B91">
      <w:pPr>
        <w:spacing w:line="276" w:lineRule="auto"/>
        <w:jc w:val="both"/>
        <w:rPr>
          <w:b/>
        </w:rPr>
      </w:pPr>
    </w:p>
    <w:p w:rsidR="008F5177" w:rsidRDefault="008F5177" w:rsidP="00A71B91">
      <w:pPr>
        <w:spacing w:line="276" w:lineRule="auto"/>
        <w:jc w:val="both"/>
      </w:pPr>
      <w:r w:rsidRPr="00172B48">
        <w:t xml:space="preserve">The central idea behind designing the processor is to implement the control law and incorporate the effects of both coefficients and word length within the controller. The schematic is sketched </w:t>
      </w:r>
      <w:r>
        <w:t xml:space="preserve">in </w:t>
      </w:r>
      <w:r w:rsidRPr="007C0D91">
        <w:rPr>
          <w:i/>
        </w:rPr>
        <w:t xml:space="preserve">Fig. </w:t>
      </w:r>
      <w:r w:rsidR="00CD4283">
        <w:rPr>
          <w:i/>
        </w:rPr>
        <w:t>3.1.1</w:t>
      </w:r>
    </w:p>
    <w:p w:rsidR="004C25C2" w:rsidRPr="00172B48" w:rsidRDefault="004C25C2" w:rsidP="00A71B91">
      <w:pPr>
        <w:spacing w:line="276" w:lineRule="auto"/>
        <w:jc w:val="both"/>
        <w:rPr>
          <w:b/>
        </w:rPr>
      </w:pPr>
    </w:p>
    <w:p w:rsidR="004C25C2" w:rsidRDefault="004C25C2" w:rsidP="00A71B91">
      <w:pPr>
        <w:spacing w:line="276" w:lineRule="auto"/>
        <w:jc w:val="both"/>
      </w:pPr>
      <w:r w:rsidRPr="00172B48">
        <w:t>All the calculations operate on 2-complement numbers, and the nature of the number is identified by the sign bit. 1 stands for negative while 0 (-1 in 1 bit structure) for positive.</w:t>
      </w:r>
    </w:p>
    <w:p w:rsidR="004C25C2" w:rsidRDefault="004C25C2" w:rsidP="004C25C2">
      <w:pPr>
        <w:spacing w:line="200" w:lineRule="atLeast"/>
        <w:jc w:val="both"/>
      </w:pPr>
    </w:p>
    <w:p w:rsidR="004C25C2" w:rsidRPr="00172B48" w:rsidRDefault="00B44778" w:rsidP="004C25C2">
      <w:pPr>
        <w:spacing w:line="200" w:lineRule="atLeast"/>
        <w:jc w:val="both"/>
      </w:pPr>
      <w:r>
        <w:rPr>
          <w:noProof/>
        </w:rPr>
        <w:pict>
          <v:shape id="Picture 16" o:spid="_x0000_i1040" type="#_x0000_t75" style="width:251.3pt;height:67.9pt;visibility:visible">
            <v:imagedata r:id="rId28" o:title=""/>
          </v:shape>
        </w:pict>
      </w:r>
    </w:p>
    <w:p w:rsidR="004C25C2" w:rsidRDefault="004C25C2" w:rsidP="004C25C2">
      <w:pPr>
        <w:spacing w:line="200" w:lineRule="atLeast"/>
        <w:rPr>
          <w:i/>
        </w:rPr>
      </w:pPr>
      <w:r w:rsidRPr="00172B48">
        <w:rPr>
          <w:i/>
        </w:rPr>
        <w:t>Fig.</w:t>
      </w:r>
      <w:r w:rsidR="00CD4283">
        <w:rPr>
          <w:i/>
        </w:rPr>
        <w:t>3.1.2</w:t>
      </w:r>
      <w:r w:rsidRPr="00172B48">
        <w:rPr>
          <w:i/>
        </w:rPr>
        <w:t xml:space="preserve"> 1-bit control scheme</w:t>
      </w:r>
    </w:p>
    <w:p w:rsidR="004C25C2" w:rsidRDefault="004C25C2" w:rsidP="004C25C2">
      <w:pPr>
        <w:spacing w:line="200" w:lineRule="atLeast"/>
        <w:jc w:val="both"/>
      </w:pPr>
    </w:p>
    <w:p w:rsidR="004C25C2" w:rsidRDefault="004C25C2" w:rsidP="00A71B91">
      <w:pPr>
        <w:spacing w:line="276" w:lineRule="auto"/>
        <w:jc w:val="both"/>
        <w:rPr>
          <w:b/>
        </w:rPr>
      </w:pPr>
      <w:r w:rsidRPr="00172B48">
        <w:t>The physical system to be operated upon is DC motor. The 1-bit signal in the form of PDM (pulse density modulation) or PPM (pulse proportion modulation) is sufficient to operate the DC motor.</w:t>
      </w:r>
    </w:p>
    <w:p w:rsidR="004C25C2" w:rsidRDefault="00B44778" w:rsidP="004C25C2">
      <w:pPr>
        <w:spacing w:line="200" w:lineRule="atLeast"/>
        <w:jc w:val="left"/>
        <w:rPr>
          <w:b/>
        </w:rPr>
      </w:pPr>
      <w:r>
        <w:rPr>
          <w:b/>
          <w:noProof/>
        </w:rPr>
        <w:pict>
          <v:shape id="Picture 18" o:spid="_x0000_i1041" type="#_x0000_t75" style="width:252pt;height:57.75pt;visibility:visible">
            <v:imagedata r:id="rId29" o:title=""/>
          </v:shape>
        </w:pict>
      </w:r>
    </w:p>
    <w:p w:rsidR="004C25C2" w:rsidRDefault="00A71B91" w:rsidP="004C25C2">
      <w:pPr>
        <w:spacing w:line="200" w:lineRule="atLeast"/>
        <w:rPr>
          <w:i/>
        </w:rPr>
      </w:pPr>
      <w:r>
        <w:rPr>
          <w:i/>
        </w:rPr>
        <w:t>Fig. 3.1.3</w:t>
      </w:r>
      <w:r w:rsidR="004C25C2" w:rsidRPr="00172B48">
        <w:rPr>
          <w:i/>
        </w:rPr>
        <w:t xml:space="preserve"> Second order structure</w:t>
      </w:r>
    </w:p>
    <w:p w:rsidR="004C25C2" w:rsidRDefault="004C25C2" w:rsidP="004C25C2">
      <w:pPr>
        <w:spacing w:line="200" w:lineRule="atLeast"/>
        <w:rPr>
          <w:i/>
        </w:rPr>
      </w:pPr>
    </w:p>
    <w:p w:rsidR="004C25C2" w:rsidRPr="00172B48" w:rsidRDefault="007C0D91" w:rsidP="00A71B91">
      <w:pPr>
        <w:spacing w:line="276" w:lineRule="auto"/>
        <w:jc w:val="both"/>
      </w:pPr>
      <w:r>
        <w:t xml:space="preserve">The </w:t>
      </w:r>
      <w:r w:rsidRPr="007C0D91">
        <w:rPr>
          <w:i/>
        </w:rPr>
        <w:t xml:space="preserve">Fig. </w:t>
      </w:r>
      <w:r w:rsidR="00A71B91">
        <w:rPr>
          <w:i/>
        </w:rPr>
        <w:t>3.1.3</w:t>
      </w:r>
      <w:r w:rsidRPr="007C0D91">
        <w:rPr>
          <w:i/>
        </w:rPr>
        <w:t xml:space="preserve"> </w:t>
      </w:r>
      <w:r w:rsidRPr="007C0D91">
        <w:t>shows the Delta Sigma Modulation Second order structure</w:t>
      </w:r>
      <w:r>
        <w:rPr>
          <w:i/>
        </w:rPr>
        <w:t xml:space="preserve">, </w:t>
      </w:r>
      <w:r w:rsidRPr="007C0D91">
        <w:t>in which</w:t>
      </w:r>
      <w:r>
        <w:rPr>
          <w:i/>
        </w:rPr>
        <w:t xml:space="preserve"> </w:t>
      </w:r>
      <w:r w:rsidR="004C25C2" w:rsidRPr="00172B48">
        <w:t xml:space="preserve">Q (x) the quantizer </w:t>
      </w:r>
      <w:r w:rsidR="00A71B91" w:rsidRPr="00172B48">
        <w:t>has,</w:t>
      </w:r>
      <w:r w:rsidR="004C25C2" w:rsidRPr="00172B48">
        <w:t xml:space="preserve"> output q (x) (2-level) 1-bit PDM signal, decoded or decimated to yield </w:t>
      </w:r>
      <w:r w:rsidR="00A653F3" w:rsidRPr="004C25C2">
        <w:fldChar w:fldCharType="begin"/>
      </w:r>
      <w:r w:rsidR="004C25C2" w:rsidRPr="004C25C2">
        <w:instrText xml:space="preserve"> QUOTE </w:instrText>
      </w:r>
      <w:r w:rsidR="00B44778">
        <w:rPr>
          <w:position w:val="-5"/>
        </w:rPr>
        <w:pict>
          <v:shape id="_x0000_i1042" type="#_x0000_t75" style="width:6.1pt;height:12.25pt" equationxml="&lt;">
            <v:imagedata r:id="rId30" o:title="" chromakey="white"/>
          </v:shape>
        </w:pict>
      </w:r>
      <w:r w:rsidR="004C25C2" w:rsidRPr="004C25C2">
        <w:instrText xml:space="preserve"> </w:instrText>
      </w:r>
      <w:r w:rsidR="00A653F3" w:rsidRPr="004C25C2">
        <w:fldChar w:fldCharType="separate"/>
      </w:r>
      <w:r w:rsidR="00B44778">
        <w:rPr>
          <w:position w:val="-5"/>
        </w:rPr>
        <w:pict>
          <v:shape id="_x0000_i1043" type="#_x0000_t75" style="width:6.1pt;height:12.25pt" equationxml="&lt;">
            <v:imagedata r:id="rId30" o:title="" chromakey="white"/>
          </v:shape>
        </w:pict>
      </w:r>
      <w:r w:rsidR="00A653F3" w:rsidRPr="004C25C2">
        <w:fldChar w:fldCharType="end"/>
      </w:r>
      <w:r w:rsidR="00133FA3">
        <w:t>Q</w:t>
      </w:r>
      <w:r w:rsidR="004C25C2" w:rsidRPr="00172B48">
        <w:t>(x) as:</w:t>
      </w:r>
    </w:p>
    <w:p w:rsidR="004C25C2" w:rsidRDefault="00A653F3" w:rsidP="00A71B91">
      <w:pPr>
        <w:spacing w:line="276" w:lineRule="auto"/>
        <w:jc w:val="both"/>
        <w:rPr>
          <w:vertAlign w:val="subscript"/>
        </w:rPr>
      </w:pPr>
      <w:r w:rsidRPr="004C25C2">
        <w:lastRenderedPageBreak/>
        <w:fldChar w:fldCharType="begin"/>
      </w:r>
      <w:r w:rsidR="004C25C2" w:rsidRPr="004C25C2">
        <w:instrText xml:space="preserve"> QUOTE </w:instrText>
      </w:r>
      <w:r w:rsidR="00B44778">
        <w:rPr>
          <w:position w:val="-5"/>
        </w:rPr>
        <w:pict>
          <v:shape id="_x0000_i1044" type="#_x0000_t75" style="width:6.1pt;height:12.25pt" equationxml="&lt;">
            <v:imagedata r:id="rId30" o:title="" chromakey="white"/>
          </v:shape>
        </w:pict>
      </w:r>
      <w:r w:rsidR="004C25C2" w:rsidRPr="004C25C2">
        <w:instrText xml:space="preserve"> </w:instrText>
      </w:r>
      <w:r w:rsidRPr="004C25C2">
        <w:fldChar w:fldCharType="separate"/>
      </w:r>
      <w:r w:rsidR="00B44778">
        <w:rPr>
          <w:position w:val="-5"/>
        </w:rPr>
        <w:pict>
          <v:shape id="_x0000_i1045" type="#_x0000_t75" style="width:6.1pt;height:12.25pt" equationxml="&lt;">
            <v:imagedata r:id="rId30" o:title="" chromakey="white"/>
          </v:shape>
        </w:pict>
      </w:r>
      <w:r w:rsidRPr="004C25C2">
        <w:fldChar w:fldCharType="end"/>
      </w:r>
      <w:r w:rsidR="00A71B91">
        <w:t>Q</w:t>
      </w:r>
      <w:r w:rsidR="004C25C2" w:rsidRPr="00172B48">
        <w:t>(x) =</w:t>
      </w:r>
      <w:r w:rsidR="004C25C2" w:rsidRPr="00172B48">
        <w:rPr>
          <w:position w:val="-24"/>
        </w:rPr>
        <w:object w:dxaOrig="320" w:dyaOrig="620">
          <v:shape id="_x0000_i1046" type="#_x0000_t75" style="width:15.6pt;height:30.55pt" o:ole="">
            <v:imagedata r:id="rId31" o:title=""/>
          </v:shape>
          <o:OLEObject Type="Embed" ProgID="Equation.3" ShapeID="_x0000_i1046" DrawAspect="Content" ObjectID="_1621267059" r:id="rId32"/>
        </w:object>
      </w:r>
      <w:r w:rsidR="004C25C2" w:rsidRPr="00172B48">
        <w:sym w:font="Symbol" w:char="F053"/>
      </w:r>
      <w:r w:rsidR="004C25C2" w:rsidRPr="00172B48">
        <w:t xml:space="preserve"> q (x</w:t>
      </w:r>
      <w:r w:rsidR="004C25C2" w:rsidRPr="00172B48">
        <w:rPr>
          <w:vertAlign w:val="subscript"/>
        </w:rPr>
        <w:t>n</w:t>
      </w:r>
      <w:r w:rsidR="004C25C2" w:rsidRPr="00172B48">
        <w:t>)</w:t>
      </w:r>
      <w:r w:rsidR="004C25C2" w:rsidRPr="00172B48">
        <w:rPr>
          <w:vertAlign w:val="subscript"/>
        </w:rPr>
        <w:t xml:space="preserve"> i</w:t>
      </w:r>
    </w:p>
    <w:p w:rsidR="00A71B91" w:rsidRDefault="00A71B91" w:rsidP="00A71B91">
      <w:pPr>
        <w:spacing w:line="276" w:lineRule="auto"/>
        <w:jc w:val="both"/>
        <w:rPr>
          <w:vertAlign w:val="subscript"/>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
        <w:gridCol w:w="1931"/>
        <w:gridCol w:w="1453"/>
      </w:tblGrid>
      <w:tr w:rsidR="00387F07" w:rsidRPr="00172B48" w:rsidTr="00A71B91">
        <w:trPr>
          <w:trHeight w:val="530"/>
        </w:trPr>
        <w:tc>
          <w:tcPr>
            <w:tcW w:w="821" w:type="dxa"/>
          </w:tcPr>
          <w:p w:rsidR="00387F07" w:rsidRPr="00172B48" w:rsidRDefault="00387F07" w:rsidP="00387F07">
            <w:pPr>
              <w:spacing w:before="360" w:after="40" w:line="200" w:lineRule="atLeast"/>
              <w:jc w:val="both"/>
              <w:rPr>
                <w:noProof/>
              </w:rPr>
            </w:pPr>
            <w:r w:rsidRPr="00172B48">
              <w:rPr>
                <w:noProof/>
              </w:rPr>
              <w:t>S. No.</w:t>
            </w:r>
          </w:p>
        </w:tc>
        <w:tc>
          <w:tcPr>
            <w:tcW w:w="2065" w:type="dxa"/>
          </w:tcPr>
          <w:p w:rsidR="00387F07" w:rsidRPr="00172B48" w:rsidRDefault="00387F07" w:rsidP="00387F07">
            <w:pPr>
              <w:spacing w:before="360" w:after="40" w:line="200" w:lineRule="atLeast"/>
              <w:jc w:val="both"/>
              <w:rPr>
                <w:noProof/>
              </w:rPr>
            </w:pPr>
            <w:r w:rsidRPr="00172B48">
              <w:rPr>
                <w:noProof/>
              </w:rPr>
              <w:t>Condition on x</w:t>
            </w:r>
            <w:r w:rsidRPr="00387F07">
              <w:rPr>
                <w:noProof/>
                <w:vertAlign w:val="subscript"/>
              </w:rPr>
              <w:t>n</w:t>
            </w:r>
          </w:p>
        </w:tc>
        <w:tc>
          <w:tcPr>
            <w:tcW w:w="1553" w:type="dxa"/>
          </w:tcPr>
          <w:p w:rsidR="00387F07" w:rsidRPr="00172B48" w:rsidRDefault="00387F07" w:rsidP="00387F07">
            <w:pPr>
              <w:spacing w:before="360" w:after="40" w:line="200" w:lineRule="atLeast"/>
              <w:jc w:val="both"/>
              <w:rPr>
                <w:noProof/>
              </w:rPr>
            </w:pPr>
            <w:r w:rsidRPr="00172B48">
              <w:rPr>
                <w:noProof/>
              </w:rPr>
              <w:t>Output q (x</w:t>
            </w:r>
            <w:r w:rsidRPr="00387F07">
              <w:rPr>
                <w:noProof/>
                <w:vertAlign w:val="subscript"/>
              </w:rPr>
              <w:t>n</w:t>
            </w:r>
            <w:r w:rsidRPr="00172B48">
              <w:rPr>
                <w:noProof/>
              </w:rPr>
              <w:t>)</w:t>
            </w:r>
          </w:p>
        </w:tc>
      </w:tr>
      <w:tr w:rsidR="00387F07" w:rsidRPr="00172B48" w:rsidTr="00A71B91">
        <w:tc>
          <w:tcPr>
            <w:tcW w:w="821" w:type="dxa"/>
          </w:tcPr>
          <w:p w:rsidR="00387F07" w:rsidRPr="00172B48" w:rsidRDefault="00387F07" w:rsidP="00387F07">
            <w:pPr>
              <w:spacing w:before="360" w:after="40" w:line="200" w:lineRule="atLeast"/>
              <w:jc w:val="both"/>
              <w:rPr>
                <w:noProof/>
              </w:rPr>
            </w:pPr>
            <w:r w:rsidRPr="00172B48">
              <w:rPr>
                <w:noProof/>
              </w:rPr>
              <w:t>1</w:t>
            </w:r>
          </w:p>
        </w:tc>
        <w:tc>
          <w:tcPr>
            <w:tcW w:w="2065" w:type="dxa"/>
          </w:tcPr>
          <w:p w:rsidR="00387F07" w:rsidRPr="00172B48" w:rsidRDefault="00387F07" w:rsidP="00387F07">
            <w:pPr>
              <w:spacing w:before="360" w:after="40" w:line="200" w:lineRule="atLeast"/>
              <w:jc w:val="both"/>
              <w:rPr>
                <w:noProof/>
              </w:rPr>
            </w:pPr>
            <w:r w:rsidRPr="00172B48">
              <w:rPr>
                <w:noProof/>
              </w:rPr>
              <w:t>Positive or zero</w:t>
            </w:r>
          </w:p>
        </w:tc>
        <w:tc>
          <w:tcPr>
            <w:tcW w:w="1553" w:type="dxa"/>
          </w:tcPr>
          <w:p w:rsidR="00387F07" w:rsidRPr="00172B48" w:rsidRDefault="00387F07" w:rsidP="00387F07">
            <w:pPr>
              <w:spacing w:before="360" w:after="40" w:line="200" w:lineRule="atLeast"/>
              <w:jc w:val="both"/>
              <w:rPr>
                <w:noProof/>
              </w:rPr>
            </w:pPr>
            <w:r w:rsidRPr="00172B48">
              <w:rPr>
                <w:noProof/>
              </w:rPr>
              <w:t>+1</w:t>
            </w:r>
          </w:p>
        </w:tc>
      </w:tr>
      <w:tr w:rsidR="00387F07" w:rsidRPr="00172B48" w:rsidTr="00A71B91">
        <w:trPr>
          <w:trHeight w:val="188"/>
        </w:trPr>
        <w:tc>
          <w:tcPr>
            <w:tcW w:w="821" w:type="dxa"/>
          </w:tcPr>
          <w:p w:rsidR="00387F07" w:rsidRPr="00172B48" w:rsidRDefault="00387F07" w:rsidP="00387F07">
            <w:pPr>
              <w:spacing w:before="360" w:after="40" w:line="200" w:lineRule="atLeast"/>
              <w:jc w:val="both"/>
              <w:rPr>
                <w:noProof/>
              </w:rPr>
            </w:pPr>
            <w:r w:rsidRPr="00172B48">
              <w:rPr>
                <w:noProof/>
              </w:rPr>
              <w:t>2</w:t>
            </w:r>
          </w:p>
        </w:tc>
        <w:tc>
          <w:tcPr>
            <w:tcW w:w="2065" w:type="dxa"/>
          </w:tcPr>
          <w:p w:rsidR="00387F07" w:rsidRPr="00172B48" w:rsidRDefault="00387F07" w:rsidP="00387F07">
            <w:pPr>
              <w:spacing w:before="360" w:after="40" w:line="200" w:lineRule="atLeast"/>
              <w:jc w:val="both"/>
              <w:rPr>
                <w:noProof/>
              </w:rPr>
            </w:pPr>
            <w:r w:rsidRPr="00172B48">
              <w:rPr>
                <w:noProof/>
              </w:rPr>
              <w:t>Negative</w:t>
            </w:r>
          </w:p>
        </w:tc>
        <w:tc>
          <w:tcPr>
            <w:tcW w:w="1553" w:type="dxa"/>
          </w:tcPr>
          <w:p w:rsidR="00387F07" w:rsidRPr="00172B48" w:rsidRDefault="00387F07" w:rsidP="00387F07">
            <w:pPr>
              <w:spacing w:before="360" w:after="40" w:line="200" w:lineRule="atLeast"/>
              <w:jc w:val="both"/>
              <w:rPr>
                <w:noProof/>
              </w:rPr>
            </w:pPr>
            <w:r w:rsidRPr="00172B48">
              <w:rPr>
                <w:noProof/>
              </w:rPr>
              <w:t>-1</w:t>
            </w:r>
          </w:p>
        </w:tc>
      </w:tr>
    </w:tbl>
    <w:p w:rsidR="004C25C2" w:rsidRDefault="00387F07" w:rsidP="004C25C2">
      <w:pPr>
        <w:spacing w:line="200" w:lineRule="atLeast"/>
        <w:rPr>
          <w:i/>
        </w:rPr>
      </w:pPr>
      <w:r w:rsidRPr="00172B48">
        <w:rPr>
          <w:i/>
        </w:rPr>
        <w:t>TABLE-1 Quantization encoding</w:t>
      </w:r>
    </w:p>
    <w:p w:rsidR="00387F07" w:rsidRDefault="00387F07" w:rsidP="004C25C2">
      <w:pPr>
        <w:spacing w:line="200" w:lineRule="atLeast"/>
        <w:rPr>
          <w:i/>
        </w:rPr>
      </w:pPr>
    </w:p>
    <w:p w:rsidR="00387F07" w:rsidRDefault="00387F07" w:rsidP="00A71B91">
      <w:pPr>
        <w:spacing w:line="276" w:lineRule="auto"/>
        <w:jc w:val="both"/>
      </w:pPr>
      <w:r w:rsidRPr="00172B48">
        <w:t xml:space="preserve">where, </w:t>
      </w:r>
      <w:r w:rsidR="00A653F3" w:rsidRPr="00387F07">
        <w:fldChar w:fldCharType="begin"/>
      </w:r>
      <w:r w:rsidRPr="00387F07">
        <w:instrText xml:space="preserve"> QUOTE </w:instrText>
      </w:r>
      <w:r w:rsidR="00B44778">
        <w:rPr>
          <w:position w:val="-5"/>
        </w:rPr>
        <w:pict>
          <v:shape id="_x0000_i1047" type="#_x0000_t75" style="width:6.1pt;height:12.25pt" equationxml="&lt;">
            <v:imagedata r:id="rId30" o:title="" chromakey="white"/>
          </v:shape>
        </w:pict>
      </w:r>
      <w:r w:rsidRPr="00387F07">
        <w:instrText xml:space="preserve"> </w:instrText>
      </w:r>
      <w:r w:rsidR="00A653F3" w:rsidRPr="00387F07">
        <w:fldChar w:fldCharType="separate"/>
      </w:r>
      <w:r w:rsidR="00A71B91">
        <w:rPr>
          <w:position w:val="-5"/>
        </w:rPr>
        <w:t>Q(x)</w:t>
      </w:r>
      <w:r w:rsidR="00A653F3" w:rsidRPr="00387F07">
        <w:fldChar w:fldCharType="end"/>
      </w:r>
      <w:r w:rsidRPr="00172B48">
        <w:t xml:space="preserve"> is the average value of q (x</w:t>
      </w:r>
      <w:r w:rsidRPr="00172B48">
        <w:rPr>
          <w:vertAlign w:val="subscript"/>
        </w:rPr>
        <w:t>n</w:t>
      </w:r>
      <w:r w:rsidRPr="00172B48">
        <w:t>) over N samples. Here the case being N=1 each sample is directly related to the input x</w:t>
      </w:r>
      <w:r w:rsidRPr="00172B48">
        <w:rPr>
          <w:vertAlign w:val="subscript"/>
        </w:rPr>
        <w:t>n</w:t>
      </w:r>
      <w:r w:rsidRPr="00172B48">
        <w:t xml:space="preserve"> but with quantization noise which is q (x</w:t>
      </w:r>
      <w:r w:rsidRPr="00172B48">
        <w:rPr>
          <w:vertAlign w:val="subscript"/>
        </w:rPr>
        <w:t>n</w:t>
      </w:r>
      <w:r w:rsidRPr="00172B48">
        <w:t>).</w:t>
      </w:r>
    </w:p>
    <w:p w:rsidR="00A71B91" w:rsidRPr="00172B48" w:rsidRDefault="00A71B91" w:rsidP="00A71B91">
      <w:pPr>
        <w:spacing w:line="276" w:lineRule="auto"/>
        <w:jc w:val="both"/>
      </w:pPr>
    </w:p>
    <w:p w:rsidR="00387F07" w:rsidRPr="00172B48" w:rsidRDefault="00387F07" w:rsidP="00A71B91">
      <w:pPr>
        <w:spacing w:line="276" w:lineRule="auto"/>
        <w:jc w:val="both"/>
      </w:pPr>
      <w:r w:rsidRPr="00172B48">
        <w:t>When OSR is much higher, f</w:t>
      </w:r>
      <w:r w:rsidRPr="00172B48">
        <w:rPr>
          <w:vertAlign w:val="subscript"/>
        </w:rPr>
        <w:t>s &gt;&gt;</w:t>
      </w:r>
      <w:r w:rsidR="00A71B91">
        <w:rPr>
          <w:vertAlign w:val="subscript"/>
        </w:rPr>
        <w:t xml:space="preserve"> </w:t>
      </w:r>
      <w:r w:rsidRPr="00172B48">
        <w:t>f</w:t>
      </w:r>
      <w:r w:rsidRPr="00172B48">
        <w:rPr>
          <w:vertAlign w:val="subscript"/>
        </w:rPr>
        <w:t xml:space="preserve">N, </w:t>
      </w:r>
      <w:r w:rsidRPr="00172B48">
        <w:t>q (x</w:t>
      </w:r>
      <w:r w:rsidRPr="00172B48">
        <w:rPr>
          <w:vertAlign w:val="subscript"/>
        </w:rPr>
        <w:t>n</w:t>
      </w:r>
      <w:r w:rsidRPr="00172B48">
        <w:t>) can be ignored.</w:t>
      </w:r>
    </w:p>
    <w:p w:rsidR="00387F07" w:rsidRPr="00172B48" w:rsidRDefault="00387F07" w:rsidP="00A71B91">
      <w:pPr>
        <w:spacing w:line="276" w:lineRule="auto"/>
        <w:jc w:val="both"/>
      </w:pPr>
      <w:r w:rsidRPr="00172B48">
        <w:t>OSR = fs/f</w:t>
      </w:r>
      <w:r w:rsidRPr="00172B48">
        <w:rPr>
          <w:vertAlign w:val="subscript"/>
        </w:rPr>
        <w:t>N</w:t>
      </w:r>
    </w:p>
    <w:p w:rsidR="00387F07" w:rsidRPr="00172B48" w:rsidRDefault="00387F07" w:rsidP="00387F07">
      <w:pPr>
        <w:spacing w:line="200" w:lineRule="atLeast"/>
        <w:jc w:val="both"/>
        <w:rPr>
          <w:b/>
        </w:rPr>
      </w:pPr>
    </w:p>
    <w:p w:rsidR="00A71B91" w:rsidRDefault="00387F07" w:rsidP="00A71B91">
      <w:pPr>
        <w:spacing w:line="276" w:lineRule="auto"/>
        <w:jc w:val="both"/>
      </w:pPr>
      <w:r w:rsidRPr="00172B48">
        <w:t>1-bit processing [5] requires a very fast sampling frequency which may result in long word length for both coefficients and variables within the controller. When sampling rate becomes much higher the alternative structures as canonic δ form are used. The δ operator is defined as:</w:t>
      </w:r>
    </w:p>
    <w:p w:rsidR="00A71B91" w:rsidRDefault="00A71B91" w:rsidP="00A71B91">
      <w:pPr>
        <w:spacing w:line="276" w:lineRule="auto"/>
        <w:jc w:val="both"/>
      </w:pPr>
    </w:p>
    <w:p w:rsidR="00387F07" w:rsidRPr="00172B48" w:rsidRDefault="00A71B91" w:rsidP="00A71B91">
      <w:pPr>
        <w:spacing w:line="276" w:lineRule="auto"/>
        <w:jc w:val="both"/>
      </w:pPr>
      <w:r w:rsidRPr="00172B48">
        <w:t>δ</w:t>
      </w:r>
      <w:r w:rsidR="00387F07" w:rsidRPr="00172B48">
        <w:t xml:space="preserve"> =</w:t>
      </w:r>
      <w:r w:rsidRPr="00A71B91">
        <w:rPr>
          <w:i/>
        </w:rPr>
        <w:t xml:space="preserve"> </w:t>
      </w:r>
      <w:r w:rsidRPr="00172B48">
        <w:rPr>
          <w:i/>
        </w:rPr>
        <w:t>q</w:t>
      </w:r>
      <w:r w:rsidRPr="00172B48">
        <w:t xml:space="preserve"> – 1</w:t>
      </w:r>
      <w:r>
        <w:t>/T</w:t>
      </w:r>
    </w:p>
    <w:p w:rsidR="00387F07" w:rsidRPr="00172B48" w:rsidRDefault="00387F07" w:rsidP="00A71B91">
      <w:pPr>
        <w:spacing w:line="276" w:lineRule="auto"/>
        <w:jc w:val="both"/>
      </w:pPr>
      <w:r w:rsidRPr="00172B48">
        <w:t>q being the shift operator, T the sampling period.</w:t>
      </w:r>
    </w:p>
    <w:p w:rsidR="00387F07" w:rsidRPr="00172B48" w:rsidRDefault="00387F07" w:rsidP="00A71B91">
      <w:pPr>
        <w:spacing w:line="276" w:lineRule="auto"/>
        <w:jc w:val="both"/>
      </w:pPr>
      <w:r w:rsidRPr="00172B48">
        <w:t>In the limiting case (discrete structure),</w:t>
      </w:r>
    </w:p>
    <w:p w:rsidR="00387F07" w:rsidRPr="00172B48" w:rsidRDefault="00387F07" w:rsidP="00A71B91">
      <w:pPr>
        <w:spacing w:line="276" w:lineRule="auto"/>
        <w:jc w:val="both"/>
      </w:pPr>
      <w:r w:rsidRPr="00172B48">
        <w:t xml:space="preserve">Δ = </w:t>
      </w:r>
      <w:r w:rsidRPr="00172B48">
        <w:rPr>
          <w:i/>
        </w:rPr>
        <w:t>q</w:t>
      </w:r>
      <w:r w:rsidRPr="00172B48">
        <w:t xml:space="preserve"> – 1</w:t>
      </w:r>
    </w:p>
    <w:p w:rsidR="00387F07" w:rsidRPr="00172B48" w:rsidRDefault="00387F07" w:rsidP="00A71B91">
      <w:pPr>
        <w:spacing w:line="276" w:lineRule="auto"/>
        <w:jc w:val="both"/>
      </w:pPr>
      <w:r w:rsidRPr="00172B48">
        <w:t>And hence,</w:t>
      </w:r>
    </w:p>
    <w:p w:rsidR="00387F07" w:rsidRDefault="00387F07" w:rsidP="00A71B91">
      <w:pPr>
        <w:spacing w:line="276" w:lineRule="auto"/>
        <w:jc w:val="both"/>
      </w:pPr>
      <w:r w:rsidRPr="00172B48">
        <w:t>The mapping y= δ</w:t>
      </w:r>
      <w:r w:rsidRPr="00172B48">
        <w:rPr>
          <w:vertAlign w:val="superscript"/>
        </w:rPr>
        <w:t xml:space="preserve">-1 </w:t>
      </w:r>
      <w:r w:rsidRPr="00172B48">
        <w:t>x holds</w:t>
      </w:r>
    </w:p>
    <w:p w:rsidR="00A71B91" w:rsidRPr="00172B48" w:rsidRDefault="00A71B91" w:rsidP="00A71B91">
      <w:pPr>
        <w:spacing w:line="276" w:lineRule="auto"/>
        <w:jc w:val="both"/>
      </w:pPr>
    </w:p>
    <w:p w:rsidR="00387F07" w:rsidRPr="00172B48" w:rsidRDefault="00387F07" w:rsidP="00A71B91">
      <w:pPr>
        <w:spacing w:line="276" w:lineRule="auto"/>
        <w:jc w:val="both"/>
      </w:pPr>
      <w:r w:rsidRPr="00172B48">
        <w:t>Therefore,</w:t>
      </w:r>
    </w:p>
    <w:p w:rsidR="00387F07" w:rsidRPr="00172B48" w:rsidRDefault="00387F07" w:rsidP="00A71B91">
      <w:pPr>
        <w:spacing w:line="276" w:lineRule="auto"/>
        <w:jc w:val="both"/>
      </w:pPr>
      <w:r w:rsidRPr="00172B48">
        <w:t>y (n+1) = x (n) + y (n)</w:t>
      </w:r>
    </w:p>
    <w:p w:rsidR="00387F07" w:rsidRPr="00172B48" w:rsidRDefault="00387F07" w:rsidP="00A71B91">
      <w:pPr>
        <w:spacing w:line="276" w:lineRule="auto"/>
        <w:jc w:val="both"/>
      </w:pPr>
      <w:r>
        <w:t>w</w:t>
      </w:r>
      <w:r w:rsidRPr="00172B48">
        <w:t>here,</w:t>
      </w:r>
    </w:p>
    <w:p w:rsidR="00387F07" w:rsidRPr="00172B48" w:rsidRDefault="00387F07" w:rsidP="00A71B91">
      <w:pPr>
        <w:spacing w:line="276" w:lineRule="auto"/>
        <w:jc w:val="both"/>
      </w:pPr>
      <w:r w:rsidRPr="00172B48">
        <w:t>controller states for the system are defined, x1 and x2</w:t>
      </w:r>
      <w:r>
        <w:t>.</w:t>
      </w:r>
    </w:p>
    <w:p w:rsidR="00387F07" w:rsidRPr="00172B48" w:rsidRDefault="00387F07" w:rsidP="00A71B91">
      <w:pPr>
        <w:spacing w:line="276" w:lineRule="auto"/>
        <w:jc w:val="both"/>
      </w:pPr>
      <w:r w:rsidRPr="00172B48">
        <w:t>The canonic structure is the ideal choice for the design prospects, hardware requirement, cost, spacing, memory allocation unit.</w:t>
      </w:r>
    </w:p>
    <w:p w:rsidR="00387F07" w:rsidRDefault="00387F07" w:rsidP="00A71B91">
      <w:pPr>
        <w:spacing w:line="276" w:lineRule="auto"/>
        <w:jc w:val="both"/>
      </w:pPr>
      <w:r w:rsidRPr="00172B48">
        <w:t>The design structure for 1-bit processing of the PDM signal [6] is:</w:t>
      </w:r>
    </w:p>
    <w:p w:rsidR="008A34D2" w:rsidRPr="00172B48" w:rsidRDefault="008A34D2" w:rsidP="00A71B91">
      <w:pPr>
        <w:spacing w:line="276" w:lineRule="auto"/>
        <w:jc w:val="both"/>
      </w:pPr>
    </w:p>
    <w:p w:rsidR="00387F07" w:rsidRPr="00172B48" w:rsidRDefault="00B44778" w:rsidP="004C25C2">
      <w:pPr>
        <w:spacing w:line="200" w:lineRule="atLeast"/>
        <w:rPr>
          <w:i/>
        </w:rPr>
      </w:pPr>
      <w:r>
        <w:rPr>
          <w:i/>
          <w:noProof/>
        </w:rPr>
        <w:pict>
          <v:shape id="Picture 11" o:spid="_x0000_i1048" type="#_x0000_t75" style="width:249.3pt;height:68.6pt;visibility:visible">
            <v:imagedata r:id="rId33" o:title=""/>
          </v:shape>
        </w:pict>
      </w:r>
    </w:p>
    <w:p w:rsidR="00387F07" w:rsidRPr="00172B48" w:rsidRDefault="00387F07" w:rsidP="00A71B91">
      <w:pPr>
        <w:spacing w:line="200" w:lineRule="atLeast"/>
      </w:pPr>
      <w:r w:rsidRPr="00172B48">
        <w:rPr>
          <w:i/>
        </w:rPr>
        <w:t>Fig</w:t>
      </w:r>
      <w:r w:rsidR="00A71B91">
        <w:rPr>
          <w:i/>
        </w:rPr>
        <w:t>.3.1.4</w:t>
      </w:r>
      <w:r>
        <w:rPr>
          <w:i/>
        </w:rPr>
        <w:t xml:space="preserve"> </w:t>
      </w:r>
      <w:r w:rsidRPr="00172B48">
        <w:rPr>
          <w:i/>
        </w:rPr>
        <w:t>Canonic δ structure</w:t>
      </w:r>
    </w:p>
    <w:p w:rsidR="00387F07" w:rsidRDefault="00387F07" w:rsidP="008F5177">
      <w:pPr>
        <w:spacing w:line="200" w:lineRule="atLeast"/>
        <w:jc w:val="both"/>
      </w:pPr>
    </w:p>
    <w:p w:rsidR="008A34D2" w:rsidRDefault="008A34D2" w:rsidP="008A34D2">
      <w:pPr>
        <w:spacing w:line="240" w:lineRule="atLeast"/>
        <w:jc w:val="both"/>
        <w:rPr>
          <w:b/>
        </w:rPr>
      </w:pPr>
      <w:r>
        <w:rPr>
          <w:b/>
        </w:rPr>
        <w:t>3.2 S</w:t>
      </w:r>
      <w:r w:rsidRPr="00CD4283">
        <w:rPr>
          <w:b/>
        </w:rPr>
        <w:t xml:space="preserve">ystem </w:t>
      </w:r>
      <w:r>
        <w:rPr>
          <w:b/>
        </w:rPr>
        <w:t>Software (Simulation)</w:t>
      </w:r>
    </w:p>
    <w:p w:rsidR="008A34D2" w:rsidRDefault="008A34D2" w:rsidP="008A34D2">
      <w:pPr>
        <w:spacing w:line="240" w:lineRule="atLeast"/>
        <w:jc w:val="both"/>
        <w:rPr>
          <w:b/>
        </w:rPr>
      </w:pPr>
    </w:p>
    <w:p w:rsidR="008F5177" w:rsidRPr="000A6B80" w:rsidRDefault="00387F07" w:rsidP="008A34D2">
      <w:pPr>
        <w:spacing w:line="276" w:lineRule="auto"/>
        <w:jc w:val="both"/>
      </w:pPr>
      <w:r w:rsidRPr="00172B48">
        <w:rPr>
          <w:b/>
        </w:rPr>
        <w:t>Coefficients:</w:t>
      </w:r>
      <w:r>
        <w:rPr>
          <w:b/>
        </w:rPr>
        <w:t xml:space="preserve"> </w:t>
      </w:r>
      <w:r w:rsidRPr="00172B48">
        <w:t>Input u is a 1-bit signal from 1-bit A/D converter. Conditional negate holds as a valid technique within the controller structure.</w:t>
      </w:r>
    </w:p>
    <w:p w:rsidR="00387F07" w:rsidRDefault="00387F07" w:rsidP="008A34D2">
      <w:pPr>
        <w:spacing w:line="276" w:lineRule="auto"/>
        <w:jc w:val="both"/>
      </w:pPr>
      <w:r w:rsidRPr="00172B48">
        <w:t>The transfer-function of the modified δ form controller structure (4</w:t>
      </w:r>
      <w:r w:rsidRPr="00172B48">
        <w:rPr>
          <w:vertAlign w:val="superscript"/>
        </w:rPr>
        <w:t>th</w:t>
      </w:r>
      <w:r w:rsidRPr="00172B48">
        <w:t xml:space="preserve"> order) as:</w:t>
      </w:r>
    </w:p>
    <w:p w:rsidR="00387F07" w:rsidRDefault="00387F07" w:rsidP="008A34D2">
      <w:pPr>
        <w:spacing w:line="276" w:lineRule="auto"/>
        <w:jc w:val="both"/>
      </w:pPr>
    </w:p>
    <w:p w:rsidR="00387F07" w:rsidRDefault="00B44778" w:rsidP="008A34D2">
      <w:pPr>
        <w:spacing w:line="276" w:lineRule="auto"/>
        <w:jc w:val="both"/>
      </w:pPr>
      <w:r>
        <w:pict>
          <v:shape id="_x0000_i1049" type="#_x0000_t75" style="width:228.25pt;height:27.85pt" equationxml="&lt;">
            <v:imagedata r:id="rId34" o:title="" chromakey="white"/>
          </v:shape>
        </w:pict>
      </w:r>
    </w:p>
    <w:p w:rsidR="008A34D2" w:rsidRPr="00172B48" w:rsidRDefault="008A34D2" w:rsidP="008A34D2">
      <w:pPr>
        <w:spacing w:line="276" w:lineRule="auto"/>
        <w:jc w:val="both"/>
      </w:pPr>
    </w:p>
    <w:p w:rsidR="00387F07" w:rsidRDefault="00B44778" w:rsidP="008A34D2">
      <w:pPr>
        <w:spacing w:line="276" w:lineRule="auto"/>
        <w:jc w:val="both"/>
      </w:pPr>
      <w:r>
        <w:pict>
          <v:shape id="_x0000_i1050" type="#_x0000_t75" style="width:171.15pt;height:23.75pt" equationxml="&lt;">
            <v:imagedata r:id="rId35" o:title="" chromakey="white"/>
          </v:shape>
        </w:pict>
      </w:r>
    </w:p>
    <w:p w:rsidR="008A34D2" w:rsidRPr="00172B48" w:rsidRDefault="008A34D2" w:rsidP="008A34D2">
      <w:pPr>
        <w:spacing w:line="276" w:lineRule="auto"/>
        <w:jc w:val="both"/>
      </w:pPr>
    </w:p>
    <w:p w:rsidR="00387F07" w:rsidRPr="00172B48" w:rsidRDefault="00387F07" w:rsidP="008A34D2">
      <w:pPr>
        <w:spacing w:line="276" w:lineRule="auto"/>
        <w:jc w:val="both"/>
      </w:pPr>
      <w:r w:rsidRPr="00172B48">
        <w:t xml:space="preserve">As δ being the difference operator approximates to </w:t>
      </w:r>
      <w:r w:rsidRPr="00172B48">
        <w:rPr>
          <w:i/>
        </w:rPr>
        <w:t>sT</w:t>
      </w:r>
      <w:r w:rsidRPr="00172B48">
        <w:t>,</w:t>
      </w:r>
    </w:p>
    <w:p w:rsidR="00387F07" w:rsidRPr="00172B48" w:rsidRDefault="00387F07" w:rsidP="008A34D2">
      <w:pPr>
        <w:spacing w:line="276" w:lineRule="auto"/>
        <w:jc w:val="both"/>
      </w:pPr>
      <w:r w:rsidRPr="00172B48">
        <w:t>Assuming, u as an approximation of x, the coefficients within the structure of the controller are calculated as:</w:t>
      </w:r>
    </w:p>
    <w:p w:rsidR="00387F07" w:rsidRPr="00172B48" w:rsidRDefault="00387F07" w:rsidP="008A34D2">
      <w:pPr>
        <w:spacing w:line="276" w:lineRule="auto"/>
        <w:jc w:val="both"/>
      </w:pPr>
      <w:r w:rsidRPr="00172B48">
        <w:t>p0 = a5T</w:t>
      </w:r>
      <w:r w:rsidRPr="00172B48">
        <w:rPr>
          <w:vertAlign w:val="superscript"/>
        </w:rPr>
        <w:t>4</w:t>
      </w:r>
      <w:r w:rsidRPr="00172B48">
        <w:t>k</w:t>
      </w:r>
      <w:r w:rsidRPr="00172B48">
        <w:rPr>
          <w:vertAlign w:val="superscript"/>
        </w:rPr>
        <w:t>-4</w:t>
      </w:r>
    </w:p>
    <w:p w:rsidR="00387F07" w:rsidRPr="00172B48" w:rsidRDefault="00387F07" w:rsidP="008A34D2">
      <w:pPr>
        <w:spacing w:line="276" w:lineRule="auto"/>
        <w:jc w:val="both"/>
      </w:pPr>
      <w:r w:rsidRPr="00172B48">
        <w:t>p1 = a4T</w:t>
      </w:r>
      <w:r w:rsidRPr="00172B48">
        <w:rPr>
          <w:vertAlign w:val="superscript"/>
        </w:rPr>
        <w:t>3</w:t>
      </w:r>
      <w:r w:rsidRPr="00172B48">
        <w:t>k</w:t>
      </w:r>
      <w:r w:rsidRPr="00172B48">
        <w:rPr>
          <w:vertAlign w:val="superscript"/>
        </w:rPr>
        <w:t>-3</w:t>
      </w:r>
    </w:p>
    <w:p w:rsidR="00387F07" w:rsidRPr="00172B48" w:rsidRDefault="00387F07" w:rsidP="008A34D2">
      <w:pPr>
        <w:spacing w:line="276" w:lineRule="auto"/>
        <w:jc w:val="both"/>
      </w:pPr>
      <w:r w:rsidRPr="00172B48">
        <w:t>p2 = a3T</w:t>
      </w:r>
      <w:r w:rsidRPr="00172B48">
        <w:rPr>
          <w:vertAlign w:val="superscript"/>
        </w:rPr>
        <w:t>2</w:t>
      </w:r>
      <w:r w:rsidRPr="00172B48">
        <w:t>k</w:t>
      </w:r>
      <w:r w:rsidRPr="00172B48">
        <w:rPr>
          <w:vertAlign w:val="superscript"/>
        </w:rPr>
        <w:t>-2</w:t>
      </w:r>
    </w:p>
    <w:p w:rsidR="00387F07" w:rsidRPr="00172B48" w:rsidRDefault="00387F07" w:rsidP="008A34D2">
      <w:pPr>
        <w:spacing w:line="276" w:lineRule="auto"/>
        <w:jc w:val="both"/>
      </w:pPr>
      <w:r w:rsidRPr="00172B48">
        <w:t>p3 = a2Tk</w:t>
      </w:r>
      <w:r w:rsidRPr="00172B48">
        <w:rPr>
          <w:vertAlign w:val="superscript"/>
        </w:rPr>
        <w:t>-1</w:t>
      </w:r>
    </w:p>
    <w:p w:rsidR="00387F07" w:rsidRPr="00172B48" w:rsidRDefault="00387F07" w:rsidP="008A34D2">
      <w:pPr>
        <w:spacing w:line="276" w:lineRule="auto"/>
        <w:jc w:val="both"/>
      </w:pPr>
      <w:r w:rsidRPr="00172B48">
        <w:t>p4=a1</w:t>
      </w:r>
    </w:p>
    <w:p w:rsidR="00387F07" w:rsidRPr="00172B48" w:rsidRDefault="00387F07" w:rsidP="008A34D2">
      <w:pPr>
        <w:spacing w:line="276" w:lineRule="auto"/>
        <w:jc w:val="both"/>
      </w:pPr>
      <w:r w:rsidRPr="00172B48">
        <w:t>q0 = b4T</w:t>
      </w:r>
      <w:r w:rsidRPr="00172B48">
        <w:rPr>
          <w:vertAlign w:val="superscript"/>
        </w:rPr>
        <w:t>4</w:t>
      </w:r>
      <w:r w:rsidRPr="00172B48">
        <w:t>k</w:t>
      </w:r>
      <w:r w:rsidRPr="00172B48">
        <w:rPr>
          <w:vertAlign w:val="superscript"/>
        </w:rPr>
        <w:t>-4</w:t>
      </w:r>
    </w:p>
    <w:p w:rsidR="00387F07" w:rsidRPr="00172B48" w:rsidRDefault="00387F07" w:rsidP="008A34D2">
      <w:pPr>
        <w:spacing w:line="276" w:lineRule="auto"/>
        <w:jc w:val="both"/>
      </w:pPr>
      <w:r w:rsidRPr="00172B48">
        <w:t>q1 = b3T</w:t>
      </w:r>
      <w:r w:rsidRPr="00172B48">
        <w:rPr>
          <w:vertAlign w:val="superscript"/>
        </w:rPr>
        <w:t>3</w:t>
      </w:r>
      <w:r w:rsidRPr="00172B48">
        <w:t>k</w:t>
      </w:r>
      <w:r w:rsidRPr="00172B48">
        <w:rPr>
          <w:vertAlign w:val="superscript"/>
        </w:rPr>
        <w:t>-3</w:t>
      </w:r>
    </w:p>
    <w:p w:rsidR="00387F07" w:rsidRPr="00172B48" w:rsidRDefault="00387F07" w:rsidP="008A34D2">
      <w:pPr>
        <w:spacing w:line="276" w:lineRule="auto"/>
        <w:jc w:val="both"/>
      </w:pPr>
      <w:r w:rsidRPr="00172B48">
        <w:t>q2 = b2T</w:t>
      </w:r>
      <w:r w:rsidRPr="00172B48">
        <w:rPr>
          <w:vertAlign w:val="superscript"/>
        </w:rPr>
        <w:t>2</w:t>
      </w:r>
      <w:r w:rsidRPr="00172B48">
        <w:t>k</w:t>
      </w:r>
      <w:r w:rsidRPr="00172B48">
        <w:rPr>
          <w:vertAlign w:val="superscript"/>
        </w:rPr>
        <w:t>-2</w:t>
      </w:r>
    </w:p>
    <w:p w:rsidR="00387F07" w:rsidRPr="00172B48" w:rsidRDefault="00387F07" w:rsidP="008A34D2">
      <w:pPr>
        <w:spacing w:line="276" w:lineRule="auto"/>
        <w:jc w:val="both"/>
      </w:pPr>
      <w:r w:rsidRPr="00172B48">
        <w:t>q3 = b1Tk</w:t>
      </w:r>
      <w:r w:rsidRPr="00172B48">
        <w:rPr>
          <w:vertAlign w:val="superscript"/>
        </w:rPr>
        <w:t>-1</w:t>
      </w:r>
    </w:p>
    <w:p w:rsidR="00387F07" w:rsidRDefault="00387F07" w:rsidP="008A34D2">
      <w:pPr>
        <w:spacing w:line="276" w:lineRule="auto"/>
        <w:jc w:val="both"/>
      </w:pPr>
      <w:r w:rsidRPr="00172B48">
        <w:t>k = 2; as there are two levels.</w:t>
      </w:r>
    </w:p>
    <w:p w:rsidR="00387F07" w:rsidRDefault="00387F07" w:rsidP="008A34D2">
      <w:pPr>
        <w:spacing w:line="276" w:lineRule="auto"/>
        <w:jc w:val="both"/>
      </w:pPr>
    </w:p>
    <w:p w:rsidR="00387F07" w:rsidRPr="00172B48" w:rsidRDefault="00387F07" w:rsidP="008A34D2">
      <w:pPr>
        <w:pStyle w:val="Title"/>
        <w:spacing w:line="276" w:lineRule="auto"/>
        <w:ind w:left="0" w:firstLine="0"/>
        <w:jc w:val="both"/>
        <w:rPr>
          <w:b w:val="0"/>
          <w:i w:val="0"/>
          <w:sz w:val="20"/>
          <w:szCs w:val="20"/>
        </w:rPr>
      </w:pPr>
      <w:r w:rsidRPr="00172B48">
        <w:rPr>
          <w:b w:val="0"/>
          <w:i w:val="0"/>
          <w:sz w:val="20"/>
          <w:szCs w:val="20"/>
        </w:rPr>
        <w:t>The performance of 1-bit processing and ∆∑-CSP in real time</w:t>
      </w:r>
      <w:r>
        <w:rPr>
          <w:b w:val="0"/>
          <w:i w:val="0"/>
          <w:sz w:val="20"/>
          <w:szCs w:val="20"/>
        </w:rPr>
        <w:t xml:space="preserve"> </w:t>
      </w:r>
      <w:r w:rsidRPr="00172B48">
        <w:rPr>
          <w:b w:val="0"/>
          <w:i w:val="0"/>
          <w:sz w:val="20"/>
          <w:szCs w:val="20"/>
        </w:rPr>
        <w:t>control applications is explained by the consideration of simple example of a DC motor [7].</w:t>
      </w:r>
    </w:p>
    <w:p w:rsidR="00387F07" w:rsidRPr="00172B48" w:rsidRDefault="00387F07" w:rsidP="008A34D2">
      <w:pPr>
        <w:pStyle w:val="Title"/>
        <w:spacing w:line="276" w:lineRule="auto"/>
        <w:ind w:left="0" w:firstLine="0"/>
        <w:jc w:val="both"/>
        <w:rPr>
          <w:b w:val="0"/>
          <w:i w:val="0"/>
          <w:sz w:val="20"/>
          <w:szCs w:val="20"/>
        </w:rPr>
      </w:pPr>
    </w:p>
    <w:p w:rsidR="00387F07" w:rsidRPr="008A34D2" w:rsidRDefault="00387F07" w:rsidP="008A34D2">
      <w:pPr>
        <w:pStyle w:val="Title"/>
        <w:spacing w:line="276" w:lineRule="auto"/>
        <w:ind w:left="0" w:firstLine="0"/>
        <w:jc w:val="both"/>
        <w:rPr>
          <w:b w:val="0"/>
          <w:i w:val="0"/>
          <w:sz w:val="20"/>
          <w:szCs w:val="20"/>
        </w:rPr>
      </w:pPr>
      <w:r w:rsidRPr="008A34D2">
        <w:rPr>
          <w:b w:val="0"/>
          <w:sz w:val="20"/>
          <w:szCs w:val="20"/>
        </w:rPr>
        <w:t>H(s) =</w:t>
      </w:r>
      <w:r w:rsidR="00A653F3" w:rsidRPr="008A34D2">
        <w:rPr>
          <w:b w:val="0"/>
          <w:i w:val="0"/>
          <w:sz w:val="20"/>
          <w:szCs w:val="20"/>
        </w:rPr>
        <w:fldChar w:fldCharType="begin"/>
      </w:r>
      <w:r w:rsidRPr="008A34D2">
        <w:rPr>
          <w:b w:val="0"/>
          <w:i w:val="0"/>
          <w:sz w:val="20"/>
          <w:szCs w:val="20"/>
        </w:rPr>
        <w:instrText xml:space="preserve"> QUOTE </w:instrText>
      </w:r>
      <w:r w:rsidR="00B44778">
        <w:rPr>
          <w:b w:val="0"/>
          <w:i w:val="0"/>
          <w:position w:val="-11"/>
        </w:rPr>
        <w:pict>
          <v:shape id="_x0000_i1051" type="#_x0000_t75" style="width:141.3pt;height:19pt" equationxml="&lt;">
            <v:imagedata r:id="rId36" o:title="" chromakey="white"/>
          </v:shape>
        </w:pict>
      </w:r>
      <w:r w:rsidRPr="008A34D2">
        <w:rPr>
          <w:b w:val="0"/>
          <w:i w:val="0"/>
          <w:sz w:val="20"/>
          <w:szCs w:val="20"/>
        </w:rPr>
        <w:instrText xml:space="preserve"> </w:instrText>
      </w:r>
      <w:r w:rsidR="00A653F3" w:rsidRPr="008A34D2">
        <w:rPr>
          <w:b w:val="0"/>
          <w:i w:val="0"/>
          <w:sz w:val="20"/>
          <w:szCs w:val="20"/>
        </w:rPr>
        <w:fldChar w:fldCharType="separate"/>
      </w:r>
      <w:r w:rsidR="00B44778">
        <w:rPr>
          <w:b w:val="0"/>
          <w:i w:val="0"/>
          <w:position w:val="-11"/>
        </w:rPr>
        <w:pict>
          <v:shape id="_x0000_i1052" type="#_x0000_t75" style="width:141.3pt;height:19pt" equationxml="&lt;">
            <v:imagedata r:id="rId36" o:title="" chromakey="white"/>
          </v:shape>
        </w:pict>
      </w:r>
      <w:r w:rsidR="00A653F3" w:rsidRPr="008A34D2">
        <w:rPr>
          <w:b w:val="0"/>
          <w:i w:val="0"/>
          <w:sz w:val="20"/>
          <w:szCs w:val="20"/>
        </w:rPr>
        <w:fldChar w:fldCharType="end"/>
      </w:r>
    </w:p>
    <w:p w:rsidR="00387F07" w:rsidRPr="00172B48" w:rsidRDefault="00387F07" w:rsidP="008A34D2">
      <w:pPr>
        <w:pStyle w:val="Title"/>
        <w:spacing w:line="276" w:lineRule="auto"/>
        <w:ind w:left="0" w:firstLine="0"/>
        <w:jc w:val="both"/>
        <w:rPr>
          <w:sz w:val="20"/>
          <w:szCs w:val="20"/>
        </w:rPr>
      </w:pPr>
    </w:p>
    <w:p w:rsidR="00387F07" w:rsidRPr="00172B48" w:rsidRDefault="00387F07" w:rsidP="008A34D2">
      <w:pPr>
        <w:pStyle w:val="Title"/>
        <w:spacing w:line="276" w:lineRule="auto"/>
        <w:ind w:left="0" w:firstLine="0"/>
        <w:jc w:val="both"/>
        <w:rPr>
          <w:b w:val="0"/>
          <w:bCs w:val="0"/>
          <w:sz w:val="20"/>
          <w:szCs w:val="20"/>
        </w:rPr>
      </w:pPr>
      <w:r w:rsidRPr="00172B48">
        <w:rPr>
          <w:sz w:val="20"/>
          <w:szCs w:val="20"/>
        </w:rPr>
        <w:t>Sampling frequency =</w:t>
      </w:r>
      <w:r w:rsidRPr="00172B48">
        <w:rPr>
          <w:b w:val="0"/>
          <w:bCs w:val="0"/>
          <w:sz w:val="20"/>
          <w:szCs w:val="20"/>
        </w:rPr>
        <w:t xml:space="preserve"> 1-sec (depends on SNR)</w:t>
      </w:r>
    </w:p>
    <w:p w:rsidR="00387F07" w:rsidRPr="00172B48" w:rsidRDefault="00387F07" w:rsidP="008A34D2">
      <w:pPr>
        <w:spacing w:line="276" w:lineRule="auto"/>
        <w:jc w:val="both"/>
      </w:pPr>
    </w:p>
    <w:p w:rsidR="00133FA3" w:rsidRDefault="00133FA3" w:rsidP="008A34D2">
      <w:pPr>
        <w:spacing w:line="276" w:lineRule="auto"/>
        <w:jc w:val="both"/>
        <w:rPr>
          <w:b/>
          <w:i/>
        </w:rPr>
      </w:pPr>
    </w:p>
    <w:p w:rsidR="00387F07" w:rsidRDefault="00387F07" w:rsidP="008A34D2">
      <w:pPr>
        <w:spacing w:line="276" w:lineRule="auto"/>
        <w:jc w:val="both"/>
        <w:rPr>
          <w:b/>
          <w:i/>
        </w:rPr>
      </w:pPr>
      <w:r w:rsidRPr="00172B48">
        <w:rPr>
          <w:b/>
          <w:i/>
        </w:rPr>
        <w:t>Coefficients determination</w:t>
      </w:r>
    </w:p>
    <w:p w:rsidR="008A34D2" w:rsidRPr="00172B48" w:rsidRDefault="008A34D2" w:rsidP="008A34D2">
      <w:pPr>
        <w:spacing w:line="276" w:lineRule="auto"/>
        <w:jc w:val="both"/>
        <w:rPr>
          <w:b/>
          <w:i/>
        </w:rPr>
      </w:pPr>
    </w:p>
    <w:p w:rsidR="00387F07" w:rsidRPr="00172B48" w:rsidRDefault="00387F07" w:rsidP="008A34D2">
      <w:pPr>
        <w:spacing w:line="276" w:lineRule="auto"/>
        <w:jc w:val="both"/>
      </w:pPr>
      <w:r w:rsidRPr="00172B48">
        <w:t>P0 = 0.625</w:t>
      </w:r>
      <w:r w:rsidRPr="00172B48">
        <w:tab/>
      </w:r>
      <w:r w:rsidRPr="00172B48">
        <w:tab/>
      </w:r>
      <w:r w:rsidRPr="00172B48">
        <w:tab/>
      </w:r>
      <w:r w:rsidRPr="00172B48">
        <w:tab/>
        <w:t>q0 = 0</w:t>
      </w:r>
    </w:p>
    <w:p w:rsidR="00387F07" w:rsidRPr="00172B48" w:rsidRDefault="00387F07" w:rsidP="008A34D2">
      <w:pPr>
        <w:spacing w:line="276" w:lineRule="auto"/>
        <w:jc w:val="both"/>
      </w:pPr>
      <w:r w:rsidRPr="00172B48">
        <w:t>P1 = 313.75</w:t>
      </w:r>
      <w:r w:rsidRPr="00172B48">
        <w:tab/>
      </w:r>
      <w:r w:rsidRPr="00172B48">
        <w:tab/>
      </w:r>
      <w:r w:rsidRPr="00172B48">
        <w:tab/>
      </w:r>
      <w:r w:rsidRPr="00172B48">
        <w:tab/>
        <w:t>q1 = 125</w:t>
      </w:r>
    </w:p>
    <w:p w:rsidR="00387F07" w:rsidRPr="00172B48" w:rsidRDefault="00387F07" w:rsidP="008A34D2">
      <w:pPr>
        <w:spacing w:line="276" w:lineRule="auto"/>
        <w:jc w:val="both"/>
      </w:pPr>
      <w:r w:rsidRPr="00172B48">
        <w:t xml:space="preserve">P2 = 625 </w:t>
      </w:r>
      <w:r w:rsidRPr="00172B48">
        <w:tab/>
      </w:r>
      <w:r w:rsidRPr="00172B48">
        <w:tab/>
      </w:r>
      <w:r w:rsidRPr="00172B48">
        <w:tab/>
      </w:r>
      <w:r w:rsidRPr="00172B48">
        <w:tab/>
        <w:t>q2 = 275</w:t>
      </w:r>
    </w:p>
    <w:p w:rsidR="00387F07" w:rsidRPr="00172B48" w:rsidRDefault="00387F07" w:rsidP="008A34D2">
      <w:pPr>
        <w:spacing w:line="276" w:lineRule="auto"/>
        <w:jc w:val="both"/>
      </w:pPr>
      <w:r w:rsidRPr="00172B48">
        <w:t>P3 = 5</w:t>
      </w:r>
      <w:r w:rsidRPr="00172B48">
        <w:tab/>
      </w:r>
      <w:r w:rsidRPr="00172B48">
        <w:tab/>
      </w:r>
      <w:r w:rsidRPr="00172B48">
        <w:tab/>
      </w:r>
      <w:r w:rsidRPr="00172B48">
        <w:tab/>
      </w:r>
      <w:r w:rsidRPr="00172B48">
        <w:tab/>
        <w:t>q3 = 5</w:t>
      </w:r>
    </w:p>
    <w:p w:rsidR="00387F07" w:rsidRDefault="00387F07" w:rsidP="008A34D2">
      <w:pPr>
        <w:spacing w:line="276" w:lineRule="auto"/>
        <w:jc w:val="both"/>
      </w:pPr>
      <w:r w:rsidRPr="00172B48">
        <w:t>P4 = 1</w:t>
      </w:r>
      <w:r w:rsidRPr="00172B48">
        <w:tab/>
      </w:r>
      <w:r w:rsidRPr="00172B48">
        <w:tab/>
      </w:r>
      <w:r w:rsidRPr="00172B48">
        <w:tab/>
      </w:r>
      <w:r w:rsidRPr="00172B48">
        <w:tab/>
      </w:r>
      <w:r w:rsidRPr="00172B48">
        <w:tab/>
        <w:t>q4 = 1</w:t>
      </w:r>
    </w:p>
    <w:p w:rsidR="00133FA3" w:rsidRPr="00172B48" w:rsidRDefault="00133FA3" w:rsidP="008A34D2">
      <w:pPr>
        <w:spacing w:line="276" w:lineRule="auto"/>
        <w:jc w:val="both"/>
      </w:pPr>
    </w:p>
    <w:p w:rsidR="00387F07" w:rsidRDefault="00B44778" w:rsidP="00C93659">
      <w:pPr>
        <w:pStyle w:val="Heading2"/>
        <w:numPr>
          <w:ilvl w:val="0"/>
          <w:numId w:val="0"/>
        </w:numPr>
        <w:ind w:left="288"/>
      </w:pPr>
      <w:r>
        <w:rPr>
          <w:sz w:val="24"/>
          <w:szCs w:val="24"/>
        </w:rPr>
        <w:lastRenderedPageBreak/>
        <w:pict>
          <v:shape id="Picture 14" o:spid="_x0000_i1053" type="#_x0000_t75" style="width:245.9pt;height:169.15pt;visibility:visible">
            <v:imagedata r:id="rId37" o:title=""/>
          </v:shape>
        </w:pict>
      </w:r>
    </w:p>
    <w:p w:rsidR="00A968E3" w:rsidRPr="00A968E3" w:rsidRDefault="00A968E3" w:rsidP="00A968E3">
      <w:r>
        <w:rPr>
          <w:i/>
        </w:rPr>
        <w:t xml:space="preserve">Fig. </w:t>
      </w:r>
      <w:r w:rsidR="005A5BDA">
        <w:rPr>
          <w:i/>
        </w:rPr>
        <w:t>3.2.1 Simulated</w:t>
      </w:r>
      <w:r w:rsidRPr="00172B48">
        <w:rPr>
          <w:i/>
        </w:rPr>
        <w:t xml:space="preserve"> Model</w:t>
      </w:r>
    </w:p>
    <w:p w:rsidR="00A968E3" w:rsidRDefault="00B44778" w:rsidP="00C93659">
      <w:pPr>
        <w:pStyle w:val="Heading2"/>
        <w:numPr>
          <w:ilvl w:val="0"/>
          <w:numId w:val="0"/>
        </w:numPr>
        <w:ind w:left="288"/>
      </w:pPr>
      <w:r>
        <w:pict>
          <v:shape id="Picture 26" o:spid="_x0000_i1054" type="#_x0000_t75" style="width:239.75pt;height:80.15pt;visibility:visible">
            <v:imagedata r:id="rId38" o:title=""/>
          </v:shape>
        </w:pict>
      </w:r>
    </w:p>
    <w:p w:rsidR="00A968E3" w:rsidRDefault="00A968E3" w:rsidP="00A968E3">
      <w:pPr>
        <w:spacing w:line="200" w:lineRule="atLeast"/>
        <w:jc w:val="both"/>
        <w:rPr>
          <w:i/>
        </w:rPr>
      </w:pPr>
      <w:r w:rsidRPr="00172B48">
        <w:rPr>
          <w:i/>
        </w:rPr>
        <w:t>Fig.</w:t>
      </w:r>
      <w:r w:rsidR="005A5BDA">
        <w:rPr>
          <w:i/>
        </w:rPr>
        <w:t>3.2.2</w:t>
      </w:r>
      <w:r>
        <w:rPr>
          <w:i/>
        </w:rPr>
        <w:t xml:space="preserve"> </w:t>
      </w:r>
      <w:r w:rsidRPr="00172B48">
        <w:rPr>
          <w:i/>
        </w:rPr>
        <w:t>Controller 4</w:t>
      </w:r>
      <w:r w:rsidRPr="00172B48">
        <w:rPr>
          <w:i/>
          <w:vertAlign w:val="superscript"/>
        </w:rPr>
        <w:t>th</w:t>
      </w:r>
      <w:r w:rsidRPr="00172B48">
        <w:rPr>
          <w:i/>
        </w:rPr>
        <w:t xml:space="preserve"> order (Both coefficients and variables)</w:t>
      </w:r>
    </w:p>
    <w:p w:rsidR="005A5BDA" w:rsidRDefault="005A5BDA" w:rsidP="00A968E3">
      <w:pPr>
        <w:spacing w:line="200" w:lineRule="atLeast"/>
        <w:jc w:val="both"/>
        <w:rPr>
          <w:i/>
        </w:rPr>
      </w:pPr>
    </w:p>
    <w:p w:rsidR="005A5BDA" w:rsidRPr="00172B48" w:rsidRDefault="005A5BDA" w:rsidP="005A5BDA">
      <w:pPr>
        <w:numPr>
          <w:ilvl w:val="0"/>
          <w:numId w:val="13"/>
        </w:numPr>
        <w:spacing w:line="276" w:lineRule="auto"/>
        <w:ind w:left="360"/>
        <w:rPr>
          <w:b/>
        </w:rPr>
      </w:pPr>
      <w:r>
        <w:rPr>
          <w:b/>
        </w:rPr>
        <w:t>RESULTS AND DISCUSSION</w:t>
      </w:r>
    </w:p>
    <w:p w:rsidR="005A5BDA" w:rsidRDefault="005A5BDA" w:rsidP="00A968E3">
      <w:pPr>
        <w:spacing w:line="200" w:lineRule="atLeast"/>
        <w:jc w:val="both"/>
        <w:rPr>
          <w:i/>
        </w:rPr>
      </w:pPr>
    </w:p>
    <w:p w:rsidR="00A968E3" w:rsidRDefault="00B44778" w:rsidP="00A968E3">
      <w:pPr>
        <w:spacing w:line="200" w:lineRule="atLeast"/>
        <w:jc w:val="both"/>
        <w:rPr>
          <w:i/>
          <w:noProof/>
        </w:rPr>
      </w:pPr>
      <w:r>
        <w:rPr>
          <w:i/>
          <w:noProof/>
        </w:rPr>
        <w:pict>
          <v:shape id="Picture 29" o:spid="_x0000_i1055" type="#_x0000_t75" style="width:248.6pt;height:204.45pt;visibility:visible">
            <v:imagedata r:id="rId39" o:title=""/>
          </v:shape>
        </w:pict>
      </w:r>
    </w:p>
    <w:p w:rsidR="00A968E3" w:rsidRPr="00EC2804" w:rsidRDefault="005A5BDA" w:rsidP="00931AFD">
      <w:r>
        <w:rPr>
          <w:rFonts w:eastAsia="Calibri"/>
          <w:i/>
          <w:iCs/>
          <w:lang w:val="en-IN"/>
        </w:rPr>
        <w:t>Fig 4.1</w:t>
      </w:r>
      <w:r w:rsidR="00A968E3" w:rsidRPr="00EC2804">
        <w:rPr>
          <w:rFonts w:eastAsia="Calibri"/>
          <w:i/>
          <w:iCs/>
          <w:lang w:val="en-IN"/>
        </w:rPr>
        <w:t>: ZOH and feedback signal (1-bit format)</w:t>
      </w:r>
    </w:p>
    <w:p w:rsidR="00A968E3" w:rsidRDefault="00A968E3" w:rsidP="00A968E3">
      <w:pPr>
        <w:spacing w:line="200" w:lineRule="atLeast"/>
        <w:jc w:val="both"/>
        <w:rPr>
          <w:i/>
        </w:rPr>
      </w:pPr>
    </w:p>
    <w:p w:rsidR="00A968E3" w:rsidRPr="00172B48" w:rsidRDefault="00B44778" w:rsidP="00A968E3">
      <w:pPr>
        <w:spacing w:line="200" w:lineRule="atLeast"/>
        <w:jc w:val="both"/>
        <w:rPr>
          <w:i/>
        </w:rPr>
      </w:pPr>
      <w:r>
        <w:rPr>
          <w:i/>
          <w:noProof/>
        </w:rPr>
        <w:lastRenderedPageBreak/>
        <w:pict>
          <v:shape id="Picture 21" o:spid="_x0000_i1056" type="#_x0000_t75" style="width:261.5pt;height:259.45pt;visibility:visible">
            <v:imagedata r:id="rId40" o:title=""/>
          </v:shape>
        </w:pict>
      </w:r>
    </w:p>
    <w:p w:rsidR="00A968E3" w:rsidRDefault="005A5BDA" w:rsidP="00A968E3">
      <w:pPr>
        <w:jc w:val="both"/>
        <w:rPr>
          <w:b/>
          <w:bCs/>
        </w:rPr>
      </w:pPr>
      <w:r>
        <w:rPr>
          <w:i/>
          <w:iCs/>
        </w:rPr>
        <w:t>Fig 4.2</w:t>
      </w:r>
      <w:r w:rsidR="00A968E3" w:rsidRPr="007A70DD">
        <w:rPr>
          <w:i/>
          <w:iCs/>
        </w:rPr>
        <w:t>: Modulator Output (first second and higher order)</w:t>
      </w:r>
      <w:r w:rsidR="00A968E3" w:rsidRPr="007A70DD">
        <w:rPr>
          <w:b/>
          <w:bCs/>
        </w:rPr>
        <w:t xml:space="preserve"> </w:t>
      </w:r>
    </w:p>
    <w:p w:rsidR="00C41BA9" w:rsidRPr="007A70DD" w:rsidRDefault="00C41BA9" w:rsidP="00A968E3">
      <w:pPr>
        <w:jc w:val="both"/>
      </w:pPr>
    </w:p>
    <w:p w:rsidR="00A968E3" w:rsidRDefault="00A968E3" w:rsidP="00A968E3"/>
    <w:p w:rsidR="00A968E3" w:rsidRDefault="00B44778" w:rsidP="00C93659">
      <w:pPr>
        <w:pStyle w:val="Heading2"/>
        <w:numPr>
          <w:ilvl w:val="0"/>
          <w:numId w:val="0"/>
        </w:numPr>
        <w:ind w:left="288"/>
      </w:pPr>
      <w:r>
        <w:pict>
          <v:shape id="Picture 22" o:spid="_x0000_i1057" type="#_x0000_t75" style="width:249.95pt;height:198.35pt;visibility:visible">
            <v:imagedata r:id="rId41" o:title=""/>
          </v:shape>
        </w:pict>
      </w:r>
    </w:p>
    <w:p w:rsidR="00931AFD" w:rsidRDefault="005A5BDA" w:rsidP="00931AFD">
      <w:pPr>
        <w:spacing w:line="200" w:lineRule="atLeast"/>
        <w:rPr>
          <w:i/>
        </w:rPr>
      </w:pPr>
      <w:r>
        <w:rPr>
          <w:i/>
        </w:rPr>
        <w:t>Fig 4.3</w:t>
      </w:r>
      <w:r w:rsidR="00931AFD" w:rsidRPr="00172B48">
        <w:rPr>
          <w:i/>
        </w:rPr>
        <w:t xml:space="preserve"> Input to the controller</w:t>
      </w:r>
    </w:p>
    <w:p w:rsidR="00931AFD" w:rsidRDefault="00931AFD" w:rsidP="00931AFD">
      <w:pPr>
        <w:spacing w:line="200" w:lineRule="atLeast"/>
        <w:rPr>
          <w:i/>
        </w:rPr>
      </w:pPr>
    </w:p>
    <w:p w:rsidR="00931AFD" w:rsidRPr="00172B48" w:rsidRDefault="00B44778" w:rsidP="00931AFD">
      <w:pPr>
        <w:spacing w:line="200" w:lineRule="atLeast"/>
        <w:rPr>
          <w:i/>
        </w:rPr>
      </w:pPr>
      <w:r>
        <w:rPr>
          <w:i/>
          <w:noProof/>
        </w:rPr>
        <w:lastRenderedPageBreak/>
        <w:pict>
          <v:shape id="Picture 47" o:spid="_x0000_i1058" type="#_x0000_t75" style="width:237.05pt;height:243.85pt;visibility:visible">
            <v:imagedata r:id="rId42" o:title=""/>
          </v:shape>
        </w:pict>
      </w:r>
    </w:p>
    <w:p w:rsidR="00ED1AD7" w:rsidRDefault="005A5BDA" w:rsidP="00ED1AD7">
      <w:pPr>
        <w:spacing w:line="200" w:lineRule="atLeast"/>
        <w:rPr>
          <w:bCs/>
          <w:i/>
        </w:rPr>
      </w:pPr>
      <w:r>
        <w:rPr>
          <w:bCs/>
          <w:i/>
        </w:rPr>
        <w:t>Fig</w:t>
      </w:r>
      <w:r w:rsidR="00ED1AD7" w:rsidRPr="00172B48">
        <w:rPr>
          <w:bCs/>
          <w:i/>
        </w:rPr>
        <w:t xml:space="preserve"> </w:t>
      </w:r>
      <w:r>
        <w:rPr>
          <w:bCs/>
          <w:i/>
        </w:rPr>
        <w:t>4.4</w:t>
      </w:r>
      <w:r w:rsidR="00ED1AD7" w:rsidRPr="00172B48">
        <w:rPr>
          <w:bCs/>
          <w:i/>
        </w:rPr>
        <w:t xml:space="preserve"> Output from controller (1-bit form)</w:t>
      </w:r>
    </w:p>
    <w:p w:rsidR="00C41BA9" w:rsidRDefault="00C41BA9" w:rsidP="00ED1AD7">
      <w:pPr>
        <w:spacing w:line="200" w:lineRule="atLeast"/>
        <w:rPr>
          <w:bCs/>
          <w:i/>
        </w:rPr>
      </w:pPr>
    </w:p>
    <w:p w:rsidR="00ED1AD7" w:rsidRDefault="00ED1AD7" w:rsidP="00ED1AD7">
      <w:pPr>
        <w:spacing w:line="200" w:lineRule="atLeast"/>
        <w:rPr>
          <w:bCs/>
          <w:i/>
        </w:rPr>
      </w:pPr>
    </w:p>
    <w:p w:rsidR="00ED1AD7" w:rsidRPr="00172B48" w:rsidRDefault="00B44778" w:rsidP="00ED1AD7">
      <w:pPr>
        <w:spacing w:line="200" w:lineRule="atLeast"/>
        <w:rPr>
          <w:bCs/>
          <w:i/>
        </w:rPr>
      </w:pPr>
      <w:r>
        <w:rPr>
          <w:i/>
          <w:noProof/>
        </w:rPr>
        <w:pict>
          <v:shape id="Picture 50" o:spid="_x0000_i1059" type="#_x0000_t75" style="width:237.05pt;height:192.9pt;visibility:visible">
            <v:imagedata r:id="rId43" o:title=""/>
          </v:shape>
        </w:pict>
      </w:r>
    </w:p>
    <w:p w:rsidR="00A968E3" w:rsidRDefault="005A5BDA" w:rsidP="005A5BDA">
      <w:pPr>
        <w:spacing w:line="200" w:lineRule="atLeast"/>
        <w:rPr>
          <w:i/>
        </w:rPr>
      </w:pPr>
      <w:r>
        <w:rPr>
          <w:i/>
        </w:rPr>
        <w:t>Fig</w:t>
      </w:r>
      <w:r w:rsidR="00ED1AD7" w:rsidRPr="00172B48">
        <w:rPr>
          <w:i/>
        </w:rPr>
        <w:t xml:space="preserve"> </w:t>
      </w:r>
      <w:r>
        <w:rPr>
          <w:i/>
        </w:rPr>
        <w:t>4.5</w:t>
      </w:r>
      <w:r w:rsidR="00ED1AD7" w:rsidRPr="00172B48">
        <w:rPr>
          <w:i/>
        </w:rPr>
        <w:t xml:space="preserve"> Demodulated Output.</w:t>
      </w:r>
    </w:p>
    <w:p w:rsidR="005A5BDA" w:rsidRDefault="005A5BDA" w:rsidP="005A5BDA">
      <w:pPr>
        <w:spacing w:line="200" w:lineRule="atLeast"/>
        <w:rPr>
          <w:i/>
        </w:rPr>
      </w:pPr>
    </w:p>
    <w:p w:rsidR="00133FA3" w:rsidRDefault="00133FA3" w:rsidP="000D087F">
      <w:pPr>
        <w:spacing w:line="276" w:lineRule="auto"/>
        <w:jc w:val="left"/>
      </w:pPr>
    </w:p>
    <w:p w:rsidR="00C41BA9" w:rsidRDefault="00C41BA9" w:rsidP="000D087F">
      <w:pPr>
        <w:spacing w:line="276" w:lineRule="auto"/>
        <w:jc w:val="left"/>
      </w:pPr>
    </w:p>
    <w:p w:rsidR="00C41BA9" w:rsidRPr="00C41BA9" w:rsidRDefault="00C41BA9" w:rsidP="00C41BA9">
      <w:pPr>
        <w:numPr>
          <w:ilvl w:val="0"/>
          <w:numId w:val="13"/>
        </w:numPr>
        <w:spacing w:line="276" w:lineRule="auto"/>
        <w:rPr>
          <w:b/>
        </w:rPr>
      </w:pPr>
      <w:r>
        <w:rPr>
          <w:b/>
        </w:rPr>
        <w:t>C</w:t>
      </w:r>
      <w:r w:rsidRPr="00C41BA9">
        <w:rPr>
          <w:b/>
        </w:rPr>
        <w:t>ONCLUSION</w:t>
      </w:r>
    </w:p>
    <w:p w:rsidR="00C41BA9" w:rsidRDefault="00C41BA9" w:rsidP="00133FA3">
      <w:pPr>
        <w:spacing w:line="276" w:lineRule="auto"/>
        <w:jc w:val="both"/>
      </w:pPr>
    </w:p>
    <w:p w:rsidR="00133FA3" w:rsidRDefault="00133FA3" w:rsidP="00133FA3">
      <w:pPr>
        <w:spacing w:line="276" w:lineRule="auto"/>
        <w:jc w:val="both"/>
      </w:pPr>
      <w:r>
        <w:t>The physical system is 4</w:t>
      </w:r>
      <w:r w:rsidRPr="00133FA3">
        <w:rPr>
          <w:vertAlign w:val="superscript"/>
        </w:rPr>
        <w:t>th</w:t>
      </w:r>
      <w:r>
        <w:t xml:space="preserve"> order industrial DC motor. The coefficients of the controller have been determined. </w:t>
      </w:r>
    </w:p>
    <w:p w:rsidR="00133FA3" w:rsidRDefault="00133FA3" w:rsidP="00133FA3">
      <w:pPr>
        <w:spacing w:line="276" w:lineRule="auto"/>
        <w:jc w:val="both"/>
      </w:pPr>
    </w:p>
    <w:p w:rsidR="00665C92" w:rsidRDefault="005A5BDA" w:rsidP="00665C92">
      <w:pPr>
        <w:spacing w:line="276" w:lineRule="auto"/>
        <w:jc w:val="both"/>
        <w:rPr>
          <w:b/>
        </w:rPr>
      </w:pPr>
      <w:r w:rsidRPr="000D087F">
        <w:t xml:space="preserve">The graph </w:t>
      </w:r>
      <w:r w:rsidR="000D087F">
        <w:t xml:space="preserve">above </w:t>
      </w:r>
      <w:r w:rsidRPr="000D087F">
        <w:t xml:space="preserve">shows the simulated </w:t>
      </w:r>
      <w:r w:rsidR="000D087F" w:rsidRPr="000D087F">
        <w:t>results</w:t>
      </w:r>
      <w:r w:rsidRPr="000D087F">
        <w:t xml:space="preserve"> from ZOH, feedback signal, modulator output, controller input, controller output and demodulated output</w:t>
      </w:r>
      <w:r w:rsidR="00B210FB">
        <w:t>.</w:t>
      </w:r>
      <w:r w:rsidR="000D087F">
        <w:t xml:space="preserve"> </w:t>
      </w:r>
      <w:r w:rsidR="00B210FB">
        <w:t>T</w:t>
      </w:r>
      <w:r w:rsidR="000D087F">
        <w:t xml:space="preserve">he nature of the </w:t>
      </w:r>
      <w:r w:rsidR="00B210FB">
        <w:t>graph shows the behavior of the system. I</w:t>
      </w:r>
      <w:r w:rsidR="000D087F">
        <w:t>t can be</w:t>
      </w:r>
      <w:r w:rsidR="00133FA3">
        <w:t xml:space="preserve"> shown that</w:t>
      </w:r>
      <w:r w:rsidR="000D087F">
        <w:t xml:space="preserve"> the</w:t>
      </w:r>
      <w:r w:rsidR="00B210FB">
        <w:t xml:space="preserve"> system operates in </w:t>
      </w:r>
      <w:r w:rsidR="00133FA3">
        <w:t>real time upon the application of input wave</w:t>
      </w:r>
      <w:r w:rsidR="00665C92">
        <w:t>.</w:t>
      </w:r>
    </w:p>
    <w:p w:rsidR="00665C92" w:rsidRDefault="00665C92" w:rsidP="005A5BDA">
      <w:pPr>
        <w:pStyle w:val="references"/>
        <w:numPr>
          <w:ilvl w:val="0"/>
          <w:numId w:val="0"/>
        </w:numPr>
        <w:ind w:left="360"/>
        <w:jc w:val="center"/>
        <w:rPr>
          <w:b/>
          <w:sz w:val="20"/>
          <w:szCs w:val="20"/>
        </w:rPr>
      </w:pPr>
    </w:p>
    <w:p w:rsidR="005A5BDA" w:rsidRDefault="0022496B" w:rsidP="005A5BDA">
      <w:pPr>
        <w:pStyle w:val="references"/>
        <w:numPr>
          <w:ilvl w:val="0"/>
          <w:numId w:val="0"/>
        </w:numPr>
        <w:ind w:left="360"/>
        <w:jc w:val="center"/>
        <w:rPr>
          <w:b/>
          <w:sz w:val="20"/>
          <w:szCs w:val="20"/>
        </w:rPr>
      </w:pPr>
      <w:r w:rsidRPr="005A5BDA">
        <w:rPr>
          <w:b/>
          <w:sz w:val="20"/>
          <w:szCs w:val="20"/>
        </w:rPr>
        <w:t>REFERENCES</w:t>
      </w:r>
    </w:p>
    <w:p w:rsidR="005A5BDA" w:rsidRPr="005A5BDA" w:rsidRDefault="005A5BDA" w:rsidP="005A5BDA">
      <w:pPr>
        <w:pStyle w:val="references"/>
        <w:numPr>
          <w:ilvl w:val="0"/>
          <w:numId w:val="0"/>
        </w:numPr>
        <w:ind w:left="360"/>
        <w:jc w:val="center"/>
        <w:rPr>
          <w:b/>
          <w:sz w:val="20"/>
          <w:szCs w:val="20"/>
        </w:rPr>
      </w:pPr>
    </w:p>
    <w:p w:rsidR="0022496B" w:rsidRPr="000D2DB2" w:rsidRDefault="0022496B" w:rsidP="000D2DB2">
      <w:pPr>
        <w:pStyle w:val="references"/>
        <w:numPr>
          <w:ilvl w:val="0"/>
          <w:numId w:val="0"/>
        </w:numPr>
        <w:spacing w:line="276" w:lineRule="auto"/>
        <w:ind w:left="360"/>
        <w:rPr>
          <w:i/>
          <w:sz w:val="18"/>
          <w:szCs w:val="18"/>
        </w:rPr>
      </w:pPr>
      <w:r w:rsidRPr="000D2DB2">
        <w:rPr>
          <w:sz w:val="18"/>
          <w:szCs w:val="18"/>
        </w:rPr>
        <w:t xml:space="preserve">[1] </w:t>
      </w:r>
      <w:r w:rsidRPr="000D2DB2">
        <w:rPr>
          <w:i/>
          <w:sz w:val="18"/>
          <w:szCs w:val="18"/>
        </w:rPr>
        <w:t>Xiaofeng Wu and Roger M Goodall1-bit Processing for Digital</w:t>
      </w:r>
      <w:r w:rsidR="000D2DB2">
        <w:rPr>
          <w:i/>
          <w:sz w:val="18"/>
          <w:szCs w:val="18"/>
        </w:rPr>
        <w:t xml:space="preserve"> C</w:t>
      </w:r>
      <w:r w:rsidRPr="000D2DB2">
        <w:rPr>
          <w:i/>
          <w:sz w:val="18"/>
          <w:szCs w:val="18"/>
        </w:rPr>
        <w:t>ontrol and System-on-chipELECTRONIC SYSTEMS AND</w:t>
      </w:r>
      <w:r w:rsidR="000D2DB2">
        <w:rPr>
          <w:i/>
          <w:sz w:val="18"/>
          <w:szCs w:val="18"/>
        </w:rPr>
        <w:t xml:space="preserve"> </w:t>
      </w:r>
      <w:r w:rsidRPr="000D2DB2">
        <w:rPr>
          <w:i/>
          <w:sz w:val="18"/>
          <w:szCs w:val="18"/>
        </w:rPr>
        <w:t>CONTROL DIVISION RESEARCH 2003</w:t>
      </w:r>
      <w:r w:rsidR="000D2DB2">
        <w:rPr>
          <w:i/>
          <w:sz w:val="18"/>
          <w:szCs w:val="18"/>
        </w:rPr>
        <w:t>.</w:t>
      </w:r>
    </w:p>
    <w:p w:rsidR="0022496B" w:rsidRPr="000D2DB2" w:rsidRDefault="0022496B" w:rsidP="000D2DB2">
      <w:pPr>
        <w:pStyle w:val="references"/>
        <w:numPr>
          <w:ilvl w:val="0"/>
          <w:numId w:val="0"/>
        </w:numPr>
        <w:spacing w:line="276" w:lineRule="auto"/>
        <w:ind w:left="360"/>
        <w:rPr>
          <w:i/>
          <w:sz w:val="18"/>
          <w:szCs w:val="18"/>
        </w:rPr>
      </w:pPr>
      <w:r w:rsidRPr="000D2DB2">
        <w:rPr>
          <w:sz w:val="18"/>
          <w:szCs w:val="18"/>
        </w:rPr>
        <w:t xml:space="preserve">[2] </w:t>
      </w:r>
      <w:r w:rsidRPr="000D2DB2">
        <w:rPr>
          <w:i/>
          <w:sz w:val="18"/>
          <w:szCs w:val="18"/>
        </w:rPr>
        <w:t xml:space="preserve">David Jarman ABrief introduction to Sigma-Delta conversion </w:t>
      </w:r>
      <w:r w:rsidR="008A34D2" w:rsidRPr="000D2DB2">
        <w:rPr>
          <w:i/>
          <w:sz w:val="18"/>
          <w:szCs w:val="18"/>
        </w:rPr>
        <w:t xml:space="preserve"> </w:t>
      </w:r>
      <w:r w:rsidRPr="000D2DB2">
        <w:rPr>
          <w:i/>
          <w:sz w:val="18"/>
          <w:szCs w:val="18"/>
        </w:rPr>
        <w:t>INTERSIL 1995 pp no. 2.</w:t>
      </w:r>
    </w:p>
    <w:p w:rsidR="0022496B" w:rsidRPr="000D2DB2" w:rsidRDefault="0022496B" w:rsidP="000D2DB2">
      <w:pPr>
        <w:pStyle w:val="references"/>
        <w:numPr>
          <w:ilvl w:val="0"/>
          <w:numId w:val="0"/>
        </w:numPr>
        <w:spacing w:line="276" w:lineRule="auto"/>
        <w:ind w:left="360"/>
        <w:rPr>
          <w:i/>
          <w:sz w:val="18"/>
          <w:szCs w:val="18"/>
        </w:rPr>
      </w:pPr>
      <w:r w:rsidRPr="000D2DB2">
        <w:rPr>
          <w:sz w:val="18"/>
          <w:szCs w:val="18"/>
        </w:rPr>
        <w:t xml:space="preserve">[3] </w:t>
      </w:r>
      <w:r w:rsidRPr="000D2DB2">
        <w:rPr>
          <w:i/>
          <w:sz w:val="18"/>
          <w:szCs w:val="18"/>
        </w:rPr>
        <w:t>Sangil ParkPrinciples of Sigma-Delta Modulation for Analogue</w:t>
      </w:r>
      <w:r w:rsidR="000D2DB2">
        <w:rPr>
          <w:i/>
          <w:sz w:val="18"/>
          <w:szCs w:val="18"/>
        </w:rPr>
        <w:t xml:space="preserve"> </w:t>
      </w:r>
      <w:r w:rsidR="00133FA3" w:rsidRPr="000D2DB2">
        <w:rPr>
          <w:i/>
          <w:sz w:val="18"/>
          <w:szCs w:val="18"/>
        </w:rPr>
        <w:t xml:space="preserve">to </w:t>
      </w:r>
      <w:r w:rsidRPr="000D2DB2">
        <w:rPr>
          <w:i/>
          <w:sz w:val="18"/>
          <w:szCs w:val="18"/>
        </w:rPr>
        <w:t>Digital Converters MOTOROLA DIGITAL SIGNAL</w:t>
      </w:r>
      <w:r w:rsidR="000D2DB2">
        <w:rPr>
          <w:i/>
          <w:sz w:val="18"/>
          <w:szCs w:val="18"/>
        </w:rPr>
        <w:t xml:space="preserve"> </w:t>
      </w:r>
      <w:r w:rsidRPr="000D2DB2">
        <w:rPr>
          <w:i/>
          <w:sz w:val="18"/>
          <w:szCs w:val="18"/>
        </w:rPr>
        <w:t>PROCESSORS pp no 2-1, 6-1 to 6-3.</w:t>
      </w:r>
    </w:p>
    <w:p w:rsidR="00133FA3" w:rsidRPr="000D2DB2" w:rsidRDefault="0022496B" w:rsidP="000D2DB2">
      <w:pPr>
        <w:pStyle w:val="references"/>
        <w:numPr>
          <w:ilvl w:val="0"/>
          <w:numId w:val="0"/>
        </w:numPr>
        <w:spacing w:line="276" w:lineRule="auto"/>
        <w:ind w:left="360"/>
        <w:rPr>
          <w:i/>
          <w:sz w:val="18"/>
          <w:szCs w:val="18"/>
        </w:rPr>
      </w:pPr>
      <w:r w:rsidRPr="000D2DB2">
        <w:rPr>
          <w:sz w:val="18"/>
          <w:szCs w:val="18"/>
        </w:rPr>
        <w:t xml:space="preserve">[4] </w:t>
      </w:r>
      <w:r w:rsidRPr="000D2DB2">
        <w:rPr>
          <w:i/>
          <w:sz w:val="18"/>
          <w:szCs w:val="18"/>
        </w:rPr>
        <w:t xml:space="preserve">M. Rizzi, B. CastagnoloEfficiency of simulation tools in </w:t>
      </w:r>
      <w:r w:rsidR="00133FA3" w:rsidRPr="000D2DB2">
        <w:rPr>
          <w:i/>
          <w:sz w:val="18"/>
          <w:szCs w:val="18"/>
        </w:rPr>
        <w:t xml:space="preserve">   </w:t>
      </w:r>
    </w:p>
    <w:p w:rsidR="0022496B" w:rsidRPr="000D2DB2" w:rsidRDefault="000D2DB2" w:rsidP="000D2DB2">
      <w:pPr>
        <w:pStyle w:val="references"/>
        <w:numPr>
          <w:ilvl w:val="0"/>
          <w:numId w:val="0"/>
        </w:numPr>
        <w:spacing w:line="276" w:lineRule="auto"/>
        <w:ind w:left="360"/>
        <w:rPr>
          <w:i/>
          <w:sz w:val="18"/>
          <w:szCs w:val="18"/>
        </w:rPr>
      </w:pPr>
      <w:r>
        <w:rPr>
          <w:i/>
          <w:sz w:val="18"/>
          <w:szCs w:val="18"/>
        </w:rPr>
        <w:t xml:space="preserve"> </w:t>
      </w:r>
      <w:r w:rsidR="00133FA3" w:rsidRPr="000D2DB2">
        <w:rPr>
          <w:i/>
          <w:sz w:val="18"/>
          <w:szCs w:val="18"/>
        </w:rPr>
        <w:t xml:space="preserve"> </w:t>
      </w:r>
      <w:r w:rsidR="0022496B" w:rsidRPr="000D2DB2">
        <w:rPr>
          <w:i/>
          <w:sz w:val="18"/>
          <w:szCs w:val="18"/>
        </w:rPr>
        <w:t>designing Sigma-Delta ADC INTERNATIONAL JOURNAL OF</w:t>
      </w:r>
      <w:r>
        <w:rPr>
          <w:i/>
          <w:sz w:val="18"/>
          <w:szCs w:val="18"/>
        </w:rPr>
        <w:t xml:space="preserve"> E</w:t>
      </w:r>
      <w:r w:rsidR="0022496B" w:rsidRPr="000D2DB2">
        <w:rPr>
          <w:i/>
          <w:sz w:val="18"/>
          <w:szCs w:val="18"/>
        </w:rPr>
        <w:t>LECTRONICS AND COMMUNICATION 2006 pp no.290-298</w:t>
      </w:r>
      <w:r>
        <w:rPr>
          <w:i/>
          <w:sz w:val="18"/>
          <w:szCs w:val="18"/>
        </w:rPr>
        <w:t>.</w:t>
      </w:r>
    </w:p>
    <w:p w:rsidR="0022496B" w:rsidRPr="000D2DB2" w:rsidRDefault="0022496B" w:rsidP="000D2DB2">
      <w:pPr>
        <w:pStyle w:val="references"/>
        <w:numPr>
          <w:ilvl w:val="0"/>
          <w:numId w:val="0"/>
        </w:numPr>
        <w:spacing w:line="276" w:lineRule="auto"/>
        <w:ind w:left="360"/>
        <w:rPr>
          <w:i/>
          <w:sz w:val="18"/>
          <w:szCs w:val="18"/>
        </w:rPr>
      </w:pPr>
      <w:r w:rsidRPr="000D2DB2">
        <w:rPr>
          <w:sz w:val="18"/>
          <w:szCs w:val="18"/>
        </w:rPr>
        <w:t xml:space="preserve">[5] </w:t>
      </w:r>
      <w:r w:rsidRPr="000D2DB2">
        <w:rPr>
          <w:i/>
          <w:sz w:val="18"/>
          <w:szCs w:val="18"/>
        </w:rPr>
        <w:t>Xiaofeng Wu, Vassilios A. Chouliaras, Jose Luis Nunez-Yanez, and Roger M. GoodallA Novel ∆∑ Control System Processor and</w:t>
      </w:r>
      <w:r w:rsidR="000D2DB2">
        <w:rPr>
          <w:i/>
          <w:sz w:val="18"/>
          <w:szCs w:val="18"/>
        </w:rPr>
        <w:t xml:space="preserve"> </w:t>
      </w:r>
      <w:r w:rsidRPr="000D2DB2">
        <w:rPr>
          <w:i/>
          <w:sz w:val="18"/>
          <w:szCs w:val="18"/>
        </w:rPr>
        <w:t>its</w:t>
      </w:r>
      <w:r w:rsidR="000D2DB2">
        <w:rPr>
          <w:i/>
          <w:sz w:val="18"/>
          <w:szCs w:val="18"/>
        </w:rPr>
        <w:t xml:space="preserve"> </w:t>
      </w:r>
      <w:r w:rsidRPr="000D2DB2">
        <w:rPr>
          <w:i/>
          <w:sz w:val="18"/>
          <w:szCs w:val="18"/>
        </w:rPr>
        <w:t>VLSI Implementation</w:t>
      </w:r>
      <w:r w:rsidR="000D2DB2">
        <w:rPr>
          <w:i/>
          <w:sz w:val="18"/>
          <w:szCs w:val="18"/>
        </w:rPr>
        <w:t xml:space="preserve"> </w:t>
      </w:r>
      <w:r w:rsidRPr="000D2DB2">
        <w:rPr>
          <w:i/>
          <w:sz w:val="18"/>
          <w:szCs w:val="18"/>
        </w:rPr>
        <w:t xml:space="preserve">IEEE TRANSACTIONS ON VLSI </w:t>
      </w:r>
      <w:r w:rsidR="00133FA3" w:rsidRPr="000D2DB2">
        <w:rPr>
          <w:i/>
          <w:sz w:val="18"/>
          <w:szCs w:val="18"/>
        </w:rPr>
        <w:t xml:space="preserve">  </w:t>
      </w:r>
      <w:r w:rsidRPr="000D2DB2">
        <w:rPr>
          <w:i/>
          <w:sz w:val="18"/>
          <w:szCs w:val="18"/>
        </w:rPr>
        <w:t xml:space="preserve">SYSTEMS Vol. </w:t>
      </w:r>
      <w:r w:rsidR="008A34D2" w:rsidRPr="000D2DB2">
        <w:rPr>
          <w:i/>
          <w:sz w:val="18"/>
          <w:szCs w:val="18"/>
        </w:rPr>
        <w:t>1</w:t>
      </w:r>
      <w:r w:rsidRPr="000D2DB2">
        <w:rPr>
          <w:i/>
          <w:sz w:val="18"/>
          <w:szCs w:val="18"/>
        </w:rPr>
        <w:t>6 No. 3 2008 pp no. 217-227</w:t>
      </w:r>
      <w:r w:rsidR="000D2DB2">
        <w:rPr>
          <w:i/>
          <w:sz w:val="18"/>
          <w:szCs w:val="18"/>
        </w:rPr>
        <w:t>.</w:t>
      </w:r>
    </w:p>
    <w:p w:rsidR="0022496B" w:rsidRPr="000D2DB2" w:rsidRDefault="0022496B" w:rsidP="000D2DB2">
      <w:pPr>
        <w:pStyle w:val="references"/>
        <w:numPr>
          <w:ilvl w:val="0"/>
          <w:numId w:val="0"/>
        </w:numPr>
        <w:spacing w:line="276" w:lineRule="auto"/>
        <w:ind w:left="360"/>
        <w:rPr>
          <w:i/>
          <w:sz w:val="18"/>
          <w:szCs w:val="18"/>
        </w:rPr>
      </w:pPr>
      <w:r w:rsidRPr="000D2DB2">
        <w:rPr>
          <w:sz w:val="18"/>
          <w:szCs w:val="18"/>
        </w:rPr>
        <w:t xml:space="preserve">[6] </w:t>
      </w:r>
      <w:r w:rsidRPr="000D2DB2">
        <w:rPr>
          <w:i/>
          <w:sz w:val="18"/>
          <w:szCs w:val="18"/>
        </w:rPr>
        <w:t>Roger Goodall, Simon Jones, Rene Cumplido-Parra, Fiona Mitchell,</w:t>
      </w:r>
      <w:r w:rsidR="00133FA3" w:rsidRPr="000D2DB2">
        <w:rPr>
          <w:i/>
          <w:sz w:val="18"/>
          <w:szCs w:val="18"/>
        </w:rPr>
        <w:t xml:space="preserve"> </w:t>
      </w:r>
      <w:r w:rsidRPr="000D2DB2">
        <w:rPr>
          <w:i/>
          <w:sz w:val="18"/>
          <w:szCs w:val="18"/>
        </w:rPr>
        <w:t>Stephen BatemanA Control System Processor</w:t>
      </w:r>
      <w:r w:rsidR="000D2DB2">
        <w:rPr>
          <w:i/>
          <w:sz w:val="18"/>
          <w:szCs w:val="18"/>
        </w:rPr>
        <w:t xml:space="preserve"> A</w:t>
      </w:r>
      <w:r w:rsidRPr="000D2DB2">
        <w:rPr>
          <w:i/>
          <w:sz w:val="18"/>
          <w:szCs w:val="18"/>
        </w:rPr>
        <w:t>rchitecture for</w:t>
      </w:r>
      <w:r w:rsidR="00133FA3" w:rsidRPr="000D2DB2">
        <w:rPr>
          <w:i/>
          <w:sz w:val="18"/>
          <w:szCs w:val="18"/>
        </w:rPr>
        <w:t xml:space="preserve"> </w:t>
      </w:r>
      <w:r w:rsidRPr="000D2DB2">
        <w:rPr>
          <w:i/>
          <w:sz w:val="18"/>
          <w:szCs w:val="18"/>
        </w:rPr>
        <w:t>Complex LTI Controllers</w:t>
      </w:r>
      <w:r w:rsidR="000D2DB2">
        <w:rPr>
          <w:i/>
          <w:sz w:val="18"/>
          <w:szCs w:val="18"/>
        </w:rPr>
        <w:t xml:space="preserve"> </w:t>
      </w:r>
      <w:r w:rsidRPr="000D2DB2">
        <w:rPr>
          <w:i/>
          <w:sz w:val="18"/>
          <w:szCs w:val="18"/>
        </w:rPr>
        <w:t>DEPARTMENT OF</w:t>
      </w:r>
      <w:r w:rsidR="000D2DB2">
        <w:rPr>
          <w:i/>
          <w:sz w:val="18"/>
          <w:szCs w:val="18"/>
        </w:rPr>
        <w:t xml:space="preserve"> </w:t>
      </w:r>
      <w:r w:rsidRPr="000D2DB2">
        <w:rPr>
          <w:i/>
          <w:sz w:val="18"/>
          <w:szCs w:val="18"/>
        </w:rPr>
        <w:t>ELECTRICAL AND</w:t>
      </w:r>
      <w:r w:rsidR="00133FA3" w:rsidRPr="000D2DB2">
        <w:rPr>
          <w:i/>
          <w:sz w:val="18"/>
          <w:szCs w:val="18"/>
        </w:rPr>
        <w:t xml:space="preserve"> </w:t>
      </w:r>
      <w:r w:rsidRPr="000D2DB2">
        <w:rPr>
          <w:i/>
          <w:sz w:val="18"/>
          <w:szCs w:val="18"/>
        </w:rPr>
        <w:t>ELECTRONICS ENGINEERING</w:t>
      </w:r>
      <w:r w:rsidR="000D2DB2">
        <w:rPr>
          <w:i/>
          <w:sz w:val="18"/>
          <w:szCs w:val="18"/>
        </w:rPr>
        <w:t xml:space="preserve"> </w:t>
      </w:r>
      <w:r w:rsidR="00133FA3" w:rsidRPr="000D2DB2">
        <w:rPr>
          <w:i/>
          <w:sz w:val="18"/>
          <w:szCs w:val="18"/>
        </w:rPr>
        <w:t xml:space="preserve">  </w:t>
      </w:r>
      <w:r w:rsidRPr="000D2DB2">
        <w:rPr>
          <w:i/>
          <w:sz w:val="18"/>
          <w:szCs w:val="18"/>
        </w:rPr>
        <w:t>LOUGHBOROUGH UNIVERSTY 2000.</w:t>
      </w:r>
    </w:p>
    <w:p w:rsidR="0022496B" w:rsidRPr="008A34D2" w:rsidRDefault="0022496B" w:rsidP="000D2DB2">
      <w:pPr>
        <w:pStyle w:val="references"/>
        <w:numPr>
          <w:ilvl w:val="0"/>
          <w:numId w:val="0"/>
        </w:numPr>
        <w:spacing w:line="276" w:lineRule="auto"/>
        <w:ind w:left="360"/>
        <w:rPr>
          <w:i/>
        </w:rPr>
      </w:pPr>
      <w:r w:rsidRPr="000D2DB2">
        <w:rPr>
          <w:sz w:val="18"/>
          <w:szCs w:val="18"/>
        </w:rPr>
        <w:t xml:space="preserve">[7] </w:t>
      </w:r>
      <w:r w:rsidRPr="000D2DB2">
        <w:rPr>
          <w:i/>
          <w:sz w:val="18"/>
          <w:szCs w:val="18"/>
        </w:rPr>
        <w:t>Xiaofeng Wu, Vassilios Chouliaras, Jose Nunez-Yanez, Roger</w:t>
      </w:r>
      <w:r w:rsidR="000D2DB2">
        <w:rPr>
          <w:i/>
          <w:sz w:val="18"/>
          <w:szCs w:val="18"/>
        </w:rPr>
        <w:t xml:space="preserve"> </w:t>
      </w:r>
      <w:r w:rsidRPr="000D2DB2">
        <w:rPr>
          <w:i/>
          <w:sz w:val="18"/>
          <w:szCs w:val="18"/>
        </w:rPr>
        <w:t>Goodall, and Tanya VladimirovaA Novel Processor Architecture</w:t>
      </w:r>
      <w:r w:rsidR="000D2DB2">
        <w:rPr>
          <w:i/>
          <w:sz w:val="18"/>
          <w:szCs w:val="18"/>
        </w:rPr>
        <w:t xml:space="preserve"> </w:t>
      </w:r>
      <w:r w:rsidR="008A34D2" w:rsidRPr="000D2DB2">
        <w:rPr>
          <w:i/>
          <w:sz w:val="18"/>
          <w:szCs w:val="18"/>
        </w:rPr>
        <w:t xml:space="preserve"> </w:t>
      </w:r>
      <w:r w:rsidRPr="000D2DB2">
        <w:rPr>
          <w:i/>
          <w:sz w:val="18"/>
          <w:szCs w:val="18"/>
        </w:rPr>
        <w:t>For Real Time Control 2008 pp no. 270-280.</w:t>
      </w:r>
    </w:p>
    <w:p w:rsidR="008A55B5" w:rsidRPr="008A34D2" w:rsidRDefault="008A55B5">
      <w:pPr>
        <w:pStyle w:val="references"/>
        <w:rPr>
          <w:rFonts w:eastAsia="MS Mincho"/>
          <w:i/>
        </w:rPr>
        <w:sectPr w:rsidR="008A55B5" w:rsidRPr="008A34D2" w:rsidSect="00FD254C">
          <w:type w:val="continuous"/>
          <w:pgSz w:w="11909" w:h="16834" w:code="9"/>
          <w:pgMar w:top="1008" w:right="1008" w:bottom="1008" w:left="1008" w:header="720" w:footer="720" w:gutter="0"/>
          <w:cols w:num="2" w:space="360"/>
          <w:docGrid w:linePitch="360"/>
        </w:sectPr>
      </w:pPr>
    </w:p>
    <w:p w:rsidR="008A55B5" w:rsidRDefault="008A55B5" w:rsidP="00C41BA9">
      <w:pPr>
        <w:jc w:val="both"/>
      </w:pPr>
    </w:p>
    <w:sectPr w:rsidR="008A55B5" w:rsidSect="00FD254C">
      <w:type w:val="continuous"/>
      <w:pgSz w:w="11909" w:h="16834"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D77" w:rsidRDefault="005B7D77" w:rsidP="00C41BA9">
      <w:r>
        <w:separator/>
      </w:r>
    </w:p>
  </w:endnote>
  <w:endnote w:type="continuationSeparator" w:id="0">
    <w:p w:rsidR="005B7D77" w:rsidRDefault="005B7D77" w:rsidP="00C4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78" w:rsidRDefault="00B44778">
    <w:pPr>
      <w:pStyle w:val="Footer"/>
    </w:pPr>
    <w:r>
      <w:fldChar w:fldCharType="begin"/>
    </w:r>
    <w:r>
      <w:instrText xml:space="preserve"> PAGE   \* MERGEFORMAT </w:instrText>
    </w:r>
    <w:r>
      <w:fldChar w:fldCharType="separate"/>
    </w:r>
    <w:r w:rsidR="00B21855">
      <w:rPr>
        <w:noProof/>
      </w:rPr>
      <w:t>59</w:t>
    </w:r>
    <w:r>
      <w:rPr>
        <w:noProof/>
      </w:rPr>
      <w:fldChar w:fldCharType="end"/>
    </w:r>
  </w:p>
  <w:p w:rsidR="00B44778" w:rsidRDefault="00B44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D77" w:rsidRDefault="005B7D77" w:rsidP="00C41BA9">
      <w:r>
        <w:separator/>
      </w:r>
    </w:p>
  </w:footnote>
  <w:footnote w:type="continuationSeparator" w:id="0">
    <w:p w:rsidR="005B7D77" w:rsidRDefault="005B7D77" w:rsidP="00C41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A9" w:rsidRPr="00BD2639" w:rsidRDefault="00C41BA9" w:rsidP="00C41BA9">
    <w:pPr>
      <w:pStyle w:val="Header"/>
      <w:tabs>
        <w:tab w:val="clear" w:pos="9360"/>
        <w:tab w:val="right" w:pos="10170"/>
      </w:tabs>
      <w:rPr>
        <w:b/>
        <w:bCs/>
        <w:sz w:val="24"/>
        <w:szCs w:val="24"/>
      </w:rPr>
    </w:pPr>
    <w:r w:rsidRPr="00BD2639">
      <w:rPr>
        <w:b/>
        <w:bCs/>
        <w:i/>
        <w:sz w:val="24"/>
        <w:szCs w:val="24"/>
      </w:rPr>
      <w:t>Impact Factor Value 4.046</w:t>
    </w:r>
    <w:r w:rsidRPr="00BD2639">
      <w:rPr>
        <w:b/>
        <w:bCs/>
        <w:sz w:val="24"/>
        <w:szCs w:val="24"/>
      </w:rPr>
      <w:t xml:space="preserve"> </w:t>
    </w:r>
    <w:r w:rsidRPr="00BD2639">
      <w:rPr>
        <w:b/>
        <w:bCs/>
        <w:sz w:val="24"/>
        <w:szCs w:val="24"/>
      </w:rPr>
      <w:tab/>
    </w:r>
    <w:r w:rsidRPr="00BD2639">
      <w:rPr>
        <w:b/>
        <w:bCs/>
        <w:sz w:val="24"/>
        <w:szCs w:val="24"/>
      </w:rPr>
      <w:tab/>
      <w:t xml:space="preserve">             e-ISSN: 2456-3463</w:t>
    </w:r>
  </w:p>
  <w:p w:rsidR="00C41BA9" w:rsidRDefault="00C41BA9" w:rsidP="00C41BA9">
    <w:pPr>
      <w:pStyle w:val="Header"/>
      <w:rPr>
        <w:b/>
        <w:bCs/>
        <w:i/>
        <w:sz w:val="24"/>
        <w:szCs w:val="24"/>
      </w:rPr>
    </w:pPr>
    <w:r w:rsidRPr="00BD2639">
      <w:rPr>
        <w:b/>
        <w:bCs/>
        <w:i/>
        <w:sz w:val="24"/>
        <w:szCs w:val="24"/>
      </w:rPr>
      <w:t>International Journal of Innovations in Engineering and Science</w:t>
    </w:r>
    <w:r>
      <w:rPr>
        <w:b/>
        <w:bCs/>
        <w:i/>
        <w:sz w:val="24"/>
        <w:szCs w:val="24"/>
      </w:rPr>
      <w:t>, Vol 4, No.</w:t>
    </w:r>
    <w:r w:rsidR="00B44778">
      <w:rPr>
        <w:b/>
        <w:bCs/>
        <w:i/>
        <w:sz w:val="24"/>
        <w:szCs w:val="24"/>
      </w:rPr>
      <w:t>10</w:t>
    </w:r>
    <w:r>
      <w:rPr>
        <w:b/>
        <w:bCs/>
        <w:i/>
        <w:sz w:val="24"/>
        <w:szCs w:val="24"/>
      </w:rPr>
      <w:t>,2019</w:t>
    </w:r>
    <w:r w:rsidRPr="00C239D8">
      <w:rPr>
        <w:b/>
        <w:bCs/>
        <w:i/>
        <w:sz w:val="24"/>
        <w:szCs w:val="24"/>
      </w:rPr>
      <w:t xml:space="preserve"> </w:t>
    </w:r>
  </w:p>
  <w:p w:rsidR="00C41BA9" w:rsidRPr="00BD2639" w:rsidRDefault="00C41BA9" w:rsidP="00C41BA9">
    <w:pPr>
      <w:pStyle w:val="Header"/>
      <w:rPr>
        <w:b/>
        <w:bCs/>
        <w:i/>
        <w:sz w:val="24"/>
        <w:szCs w:val="24"/>
      </w:rPr>
    </w:pPr>
    <w:r w:rsidRPr="00BD2639">
      <w:rPr>
        <w:b/>
        <w:bCs/>
        <w:i/>
        <w:sz w:val="24"/>
        <w:szCs w:val="24"/>
      </w:rPr>
      <w:t xml:space="preserve">National </w:t>
    </w:r>
    <w:r>
      <w:rPr>
        <w:b/>
        <w:bCs/>
        <w:i/>
        <w:sz w:val="24"/>
        <w:szCs w:val="24"/>
      </w:rPr>
      <w:t>Level Technical Paper Presentation- PHOENIX</w:t>
    </w:r>
    <w:r w:rsidRPr="00BD2639">
      <w:rPr>
        <w:b/>
        <w:bCs/>
        <w:i/>
        <w:sz w:val="24"/>
        <w:szCs w:val="24"/>
      </w:rPr>
      <w:t xml:space="preserve">-19 </w:t>
    </w:r>
  </w:p>
  <w:p w:rsidR="00C41BA9" w:rsidRPr="00BD2639" w:rsidRDefault="00C41BA9" w:rsidP="00C41BA9">
    <w:pPr>
      <w:pStyle w:val="Header"/>
      <w:rPr>
        <w:b/>
        <w:bCs/>
        <w:i/>
        <w:sz w:val="24"/>
        <w:szCs w:val="24"/>
      </w:rPr>
    </w:pPr>
    <w:r w:rsidRPr="00BD2639">
      <w:rPr>
        <w:b/>
        <w:bCs/>
        <w:i/>
        <w:sz w:val="24"/>
        <w:szCs w:val="24"/>
      </w:rPr>
      <w:t xml:space="preserve">Organized by </w:t>
    </w:r>
    <w:r>
      <w:rPr>
        <w:b/>
        <w:bCs/>
        <w:i/>
        <w:sz w:val="24"/>
        <w:szCs w:val="24"/>
      </w:rPr>
      <w:t xml:space="preserve">Godavari </w:t>
    </w:r>
    <w:r w:rsidRPr="00BD2639">
      <w:rPr>
        <w:b/>
        <w:bCs/>
        <w:i/>
        <w:sz w:val="24"/>
        <w:szCs w:val="24"/>
      </w:rPr>
      <w:t xml:space="preserve">College of Engineering, </w:t>
    </w:r>
    <w:r>
      <w:rPr>
        <w:b/>
        <w:bCs/>
        <w:i/>
        <w:sz w:val="24"/>
        <w:szCs w:val="24"/>
      </w:rPr>
      <w:t xml:space="preserve">Jalgaon </w:t>
    </w:r>
    <w:r w:rsidRPr="00BD2639">
      <w:rPr>
        <w:b/>
        <w:bCs/>
        <w:i/>
        <w:sz w:val="24"/>
        <w:szCs w:val="24"/>
      </w:rPr>
      <w:t>-</w:t>
    </w:r>
    <w:r>
      <w:rPr>
        <w:b/>
        <w:bCs/>
        <w:i/>
        <w:sz w:val="24"/>
        <w:szCs w:val="24"/>
      </w:rPr>
      <w:t xml:space="preserve"> 425003</w:t>
    </w:r>
  </w:p>
  <w:p w:rsidR="00C41BA9" w:rsidRDefault="00C41BA9" w:rsidP="00C41BA9">
    <w:pPr>
      <w:pStyle w:val="Header"/>
    </w:pPr>
    <w:r w:rsidRPr="00BD2639">
      <w:rPr>
        <w:b/>
        <w:bCs/>
        <w:i/>
        <w:sz w:val="24"/>
        <w:szCs w:val="24"/>
      </w:rPr>
      <w:t>www.ijies.net</w:t>
    </w:r>
  </w:p>
  <w:p w:rsidR="00C41BA9" w:rsidRDefault="00C41B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5BCC7766"/>
    <w:multiLevelType w:val="multilevel"/>
    <w:tmpl w:val="A06A9D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nsid w:val="729464EB"/>
    <w:multiLevelType w:val="multilevel"/>
    <w:tmpl w:val="2698E5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7"/>
  </w:num>
  <w:num w:numId="3">
    <w:abstractNumId w:val="1"/>
  </w:num>
  <w:num w:numId="4">
    <w:abstractNumId w:val="4"/>
  </w:num>
  <w:num w:numId="5">
    <w:abstractNumId w:val="4"/>
  </w:num>
  <w:num w:numId="6">
    <w:abstractNumId w:val="4"/>
  </w:num>
  <w:num w:numId="7">
    <w:abstractNumId w:val="4"/>
  </w:num>
  <w:num w:numId="8">
    <w:abstractNumId w:val="5"/>
  </w:num>
  <w:num w:numId="9">
    <w:abstractNumId w:val="8"/>
  </w:num>
  <w:num w:numId="10">
    <w:abstractNumId w:val="3"/>
  </w:num>
  <w:num w:numId="11">
    <w:abstractNumId w:val="0"/>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9A6"/>
    <w:rsid w:val="00026EA0"/>
    <w:rsid w:val="0004390D"/>
    <w:rsid w:val="00045773"/>
    <w:rsid w:val="000A6B80"/>
    <w:rsid w:val="000B4641"/>
    <w:rsid w:val="000D087F"/>
    <w:rsid w:val="000D2DB2"/>
    <w:rsid w:val="0010711E"/>
    <w:rsid w:val="00127EDD"/>
    <w:rsid w:val="00133FA3"/>
    <w:rsid w:val="001A0AEC"/>
    <w:rsid w:val="001C682B"/>
    <w:rsid w:val="0022496B"/>
    <w:rsid w:val="00276735"/>
    <w:rsid w:val="002864A3"/>
    <w:rsid w:val="00287A99"/>
    <w:rsid w:val="002B3B81"/>
    <w:rsid w:val="0030645D"/>
    <w:rsid w:val="003836FE"/>
    <w:rsid w:val="00387F07"/>
    <w:rsid w:val="003A47B5"/>
    <w:rsid w:val="003A59A6"/>
    <w:rsid w:val="004059FE"/>
    <w:rsid w:val="004445B3"/>
    <w:rsid w:val="004B7750"/>
    <w:rsid w:val="004C25C2"/>
    <w:rsid w:val="005A5BDA"/>
    <w:rsid w:val="005B520E"/>
    <w:rsid w:val="005B535B"/>
    <w:rsid w:val="005B7D77"/>
    <w:rsid w:val="005C383B"/>
    <w:rsid w:val="006108A4"/>
    <w:rsid w:val="00662CD3"/>
    <w:rsid w:val="00665C92"/>
    <w:rsid w:val="006A5D0E"/>
    <w:rsid w:val="006C4648"/>
    <w:rsid w:val="0072064C"/>
    <w:rsid w:val="007442B3"/>
    <w:rsid w:val="00753F7B"/>
    <w:rsid w:val="0078398E"/>
    <w:rsid w:val="00787C5A"/>
    <w:rsid w:val="007919DE"/>
    <w:rsid w:val="007C0308"/>
    <w:rsid w:val="007C0D91"/>
    <w:rsid w:val="007D6FF1"/>
    <w:rsid w:val="008014D2"/>
    <w:rsid w:val="008054BC"/>
    <w:rsid w:val="00874F9A"/>
    <w:rsid w:val="008A34D2"/>
    <w:rsid w:val="008A55B5"/>
    <w:rsid w:val="008A75C8"/>
    <w:rsid w:val="008F5177"/>
    <w:rsid w:val="00931AFD"/>
    <w:rsid w:val="0097508D"/>
    <w:rsid w:val="009E76E9"/>
    <w:rsid w:val="00A510F7"/>
    <w:rsid w:val="00A653F3"/>
    <w:rsid w:val="00A71B91"/>
    <w:rsid w:val="00A77248"/>
    <w:rsid w:val="00A968E3"/>
    <w:rsid w:val="00AB0018"/>
    <w:rsid w:val="00AC6519"/>
    <w:rsid w:val="00B210FB"/>
    <w:rsid w:val="00B21855"/>
    <w:rsid w:val="00B4385A"/>
    <w:rsid w:val="00B44778"/>
    <w:rsid w:val="00B771C0"/>
    <w:rsid w:val="00BC25C5"/>
    <w:rsid w:val="00BC6E0B"/>
    <w:rsid w:val="00C07E6E"/>
    <w:rsid w:val="00C36000"/>
    <w:rsid w:val="00C41BA9"/>
    <w:rsid w:val="00C53351"/>
    <w:rsid w:val="00C93659"/>
    <w:rsid w:val="00CA7C30"/>
    <w:rsid w:val="00CB1404"/>
    <w:rsid w:val="00CB66E6"/>
    <w:rsid w:val="00CD4283"/>
    <w:rsid w:val="00D22EB2"/>
    <w:rsid w:val="00D72832"/>
    <w:rsid w:val="00D9156D"/>
    <w:rsid w:val="00E843FC"/>
    <w:rsid w:val="00E91219"/>
    <w:rsid w:val="00EA506F"/>
    <w:rsid w:val="00EC1973"/>
    <w:rsid w:val="00ED1AD7"/>
    <w:rsid w:val="00EE4362"/>
    <w:rsid w:val="00EF18D7"/>
    <w:rsid w:val="00EF1E8A"/>
    <w:rsid w:val="00EF3A1A"/>
    <w:rsid w:val="00F31058"/>
    <w:rsid w:val="00F66FDC"/>
    <w:rsid w:val="00F84735"/>
    <w:rsid w:val="00FC793A"/>
    <w:rsid w:val="00FD254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lang w:bidi="ar-SA"/>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
    <w:qFormat/>
    <w:rsid w:val="00A653F3"/>
    <w:pPr>
      <w:tabs>
        <w:tab w:val="left" w:pos="360"/>
      </w:tabs>
      <w:spacing w:before="160" w:after="8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sid w:val="00A653F3"/>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bidi="ar-SA"/>
    </w:rPr>
  </w:style>
  <w:style w:type="paragraph" w:customStyle="1" w:styleId="Affiliation">
    <w:name w:val="Affiliation"/>
    <w:uiPriority w:val="99"/>
    <w:rsid w:val="00A653F3"/>
    <w:pPr>
      <w:jc w:val="center"/>
    </w:pPr>
    <w:rPr>
      <w:rFonts w:ascii="Times New Roman" w:hAnsi="Times New Roman"/>
      <w:lang w:bidi="ar-SA"/>
    </w:rPr>
  </w:style>
  <w:style w:type="paragraph" w:customStyle="1" w:styleId="Author">
    <w:name w:val="Author"/>
    <w:uiPriority w:val="99"/>
    <w:rsid w:val="00A653F3"/>
    <w:pPr>
      <w:spacing w:before="360" w:after="40"/>
      <w:jc w:val="center"/>
    </w:pPr>
    <w:rPr>
      <w:rFonts w:ascii="Times New Roman" w:hAnsi="Times New Roman"/>
      <w:noProof/>
      <w:sz w:val="22"/>
      <w:szCs w:val="22"/>
      <w:lang w:bidi="ar-SA"/>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bidi="ar-SA"/>
    </w:rPr>
  </w:style>
  <w:style w:type="paragraph" w:customStyle="1" w:styleId="footnote">
    <w:name w:val="footnote"/>
    <w:uiPriority w:val="99"/>
    <w:rsid w:val="00A653F3"/>
    <w:pPr>
      <w:framePr w:hSpace="187" w:vSpace="187" w:wrap="notBeside" w:vAnchor="text" w:hAnchor="page" w:x="6121" w:y="577"/>
      <w:numPr>
        <w:numId w:val="3"/>
      </w:numPr>
      <w:spacing w:after="40"/>
    </w:pPr>
    <w:rPr>
      <w:rFonts w:ascii="Times New Roman" w:hAnsi="Times New Roman"/>
      <w:sz w:val="16"/>
      <w:szCs w:val="16"/>
      <w:lang w:bidi="ar-SA"/>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bidi="ar-SA"/>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bidi="ar-SA"/>
    </w:rPr>
  </w:style>
  <w:style w:type="paragraph" w:customStyle="1" w:styleId="papertitle">
    <w:name w:val="paper title"/>
    <w:uiPriority w:val="99"/>
    <w:rsid w:val="0097508D"/>
    <w:pPr>
      <w:spacing w:after="120"/>
      <w:jc w:val="center"/>
    </w:pPr>
    <w:rPr>
      <w:rFonts w:ascii="Times New Roman" w:hAnsi="Times New Roman"/>
      <w:bCs/>
      <w:noProof/>
      <w:sz w:val="48"/>
      <w:szCs w:val="48"/>
      <w:lang w:bidi="ar-SA"/>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bidi="ar-SA"/>
    </w:rPr>
  </w:style>
  <w:style w:type="paragraph" w:customStyle="1" w:styleId="sponsors">
    <w:name w:val="sponsors"/>
    <w:rsid w:val="00A653F3"/>
    <w:pPr>
      <w:framePr w:wrap="auto" w:hAnchor="text" w:x="615" w:y="2239"/>
      <w:pBdr>
        <w:top w:val="single" w:sz="4" w:space="2" w:color="auto"/>
      </w:pBdr>
      <w:ind w:firstLine="288"/>
    </w:pPr>
    <w:rPr>
      <w:rFonts w:ascii="Times New Roman" w:hAnsi="Times New Roman"/>
      <w:sz w:val="16"/>
      <w:szCs w:val="16"/>
      <w:lang w:bidi="ar-SA"/>
    </w:rPr>
  </w:style>
  <w:style w:type="paragraph" w:customStyle="1" w:styleId="tablecolhead">
    <w:name w:val="table col head"/>
    <w:basedOn w:val="Normal"/>
    <w:uiPriority w:val="99"/>
    <w:rsid w:val="00A653F3"/>
    <w:rPr>
      <w:b/>
      <w:bCs/>
      <w:sz w:val="16"/>
      <w:szCs w:val="16"/>
    </w:rPr>
  </w:style>
  <w:style w:type="paragraph" w:customStyle="1" w:styleId="tablecolsubhead">
    <w:name w:val="table col subhead"/>
    <w:basedOn w:val="tablecolhead"/>
    <w:uiPriority w:val="99"/>
    <w:rsid w:val="00A653F3"/>
    <w:rPr>
      <w:i/>
      <w:iCs/>
      <w:sz w:val="15"/>
      <w:szCs w:val="15"/>
    </w:rPr>
  </w:style>
  <w:style w:type="paragraph" w:customStyle="1" w:styleId="tablecopy">
    <w:name w:val="table copy"/>
    <w:uiPriority w:val="99"/>
    <w:rsid w:val="00A653F3"/>
    <w:pPr>
      <w:jc w:val="both"/>
    </w:pPr>
    <w:rPr>
      <w:rFonts w:ascii="Times New Roman" w:hAnsi="Times New Roman"/>
      <w:noProof/>
      <w:sz w:val="16"/>
      <w:szCs w:val="16"/>
      <w:lang w:bidi="ar-SA"/>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bidi="ar-SA"/>
    </w:rPr>
  </w:style>
  <w:style w:type="paragraph" w:customStyle="1" w:styleId="tablehead">
    <w:name w:val="table head"/>
    <w:uiPriority w:val="99"/>
    <w:rsid w:val="00A653F3"/>
    <w:pPr>
      <w:numPr>
        <w:numId w:val="9"/>
      </w:numPr>
      <w:spacing w:before="240" w:after="120" w:line="216" w:lineRule="auto"/>
      <w:jc w:val="center"/>
    </w:pPr>
    <w:rPr>
      <w:rFonts w:ascii="Times New Roman" w:hAnsi="Times New Roman"/>
      <w:smallCaps/>
      <w:noProof/>
      <w:sz w:val="16"/>
      <w:szCs w:val="16"/>
      <w:lang w:bidi="ar-SA"/>
    </w:rPr>
  </w:style>
  <w:style w:type="character" w:styleId="Hyperlink">
    <w:name w:val="Hyperlink"/>
    <w:uiPriority w:val="99"/>
    <w:unhideWhenUsed/>
    <w:rsid w:val="00EC1973"/>
    <w:rPr>
      <w:color w:val="0000FF"/>
      <w:u w:val="single"/>
    </w:rPr>
  </w:style>
  <w:style w:type="table" w:styleId="TableGrid">
    <w:name w:val="Table Grid"/>
    <w:basedOn w:val="TableNormal"/>
    <w:rsid w:val="00387F07"/>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387F07"/>
    <w:pPr>
      <w:ind w:left="2160" w:hanging="2160"/>
    </w:pPr>
    <w:rPr>
      <w:b/>
      <w:bCs/>
      <w:i/>
      <w:iCs/>
      <w:sz w:val="24"/>
      <w:szCs w:val="24"/>
    </w:rPr>
  </w:style>
  <w:style w:type="character" w:customStyle="1" w:styleId="TitleChar">
    <w:name w:val="Title Char"/>
    <w:link w:val="Title"/>
    <w:rsid w:val="00387F07"/>
    <w:rPr>
      <w:rFonts w:ascii="Times New Roman" w:hAnsi="Times New Roman"/>
      <w:b/>
      <w:bCs/>
      <w:i/>
      <w:iCs/>
      <w:sz w:val="24"/>
      <w:szCs w:val="24"/>
    </w:rPr>
  </w:style>
  <w:style w:type="paragraph" w:styleId="Header">
    <w:name w:val="header"/>
    <w:basedOn w:val="Normal"/>
    <w:link w:val="HeaderChar"/>
    <w:uiPriority w:val="99"/>
    <w:unhideWhenUsed/>
    <w:rsid w:val="00C41BA9"/>
    <w:pPr>
      <w:tabs>
        <w:tab w:val="center" w:pos="4680"/>
        <w:tab w:val="right" w:pos="9360"/>
      </w:tabs>
    </w:pPr>
  </w:style>
  <w:style w:type="character" w:customStyle="1" w:styleId="HeaderChar">
    <w:name w:val="Header Char"/>
    <w:link w:val="Header"/>
    <w:uiPriority w:val="99"/>
    <w:rsid w:val="00C41BA9"/>
    <w:rPr>
      <w:rFonts w:ascii="Times New Roman" w:hAnsi="Times New Roman"/>
    </w:rPr>
  </w:style>
  <w:style w:type="paragraph" w:styleId="Footer">
    <w:name w:val="footer"/>
    <w:basedOn w:val="Normal"/>
    <w:link w:val="FooterChar"/>
    <w:uiPriority w:val="99"/>
    <w:unhideWhenUsed/>
    <w:rsid w:val="00C41BA9"/>
    <w:pPr>
      <w:tabs>
        <w:tab w:val="center" w:pos="4680"/>
        <w:tab w:val="right" w:pos="9360"/>
      </w:tabs>
    </w:pPr>
  </w:style>
  <w:style w:type="character" w:customStyle="1" w:styleId="FooterChar">
    <w:name w:val="Footer Char"/>
    <w:link w:val="Footer"/>
    <w:uiPriority w:val="99"/>
    <w:rsid w:val="00C41BA9"/>
    <w:rPr>
      <w:rFonts w:ascii="Times New Roman" w:hAnsi="Times New Roman"/>
    </w:rPr>
  </w:style>
  <w:style w:type="paragraph" w:styleId="BalloonText">
    <w:name w:val="Balloon Text"/>
    <w:basedOn w:val="Normal"/>
    <w:link w:val="BalloonTextChar"/>
    <w:uiPriority w:val="99"/>
    <w:semiHidden/>
    <w:unhideWhenUsed/>
    <w:rsid w:val="00C41BA9"/>
    <w:rPr>
      <w:rFonts w:ascii="Tahoma" w:hAnsi="Tahoma" w:cs="Tahoma"/>
      <w:sz w:val="16"/>
      <w:szCs w:val="16"/>
    </w:rPr>
  </w:style>
  <w:style w:type="character" w:customStyle="1" w:styleId="BalloonTextChar">
    <w:name w:val="Balloon Text Char"/>
    <w:link w:val="BalloonText"/>
    <w:uiPriority w:val="99"/>
    <w:semiHidden/>
    <w:rsid w:val="00C41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8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3.emf"/><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9.wmf"/><Relationship Id="rId34" Type="http://schemas.openxmlformats.org/officeDocument/2006/relationships/image" Target="media/image20.png"/><Relationship Id="rId42" Type="http://schemas.openxmlformats.org/officeDocument/2006/relationships/image" Target="media/image28.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image" Target="media/image12.emf"/><Relationship Id="rId33" Type="http://schemas.openxmlformats.org/officeDocument/2006/relationships/image" Target="media/image19.emf"/><Relationship Id="rId38"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2.bin"/><Relationship Id="rId29" Type="http://schemas.openxmlformats.org/officeDocument/2006/relationships/image" Target="media/image16.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1.png"/><Relationship Id="rId32" Type="http://schemas.openxmlformats.org/officeDocument/2006/relationships/oleObject" Target="embeddings/oleObject4.bin"/><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2.png"/><Relationship Id="rId10" Type="http://schemas.openxmlformats.org/officeDocument/2006/relationships/hyperlink" Target="mailto:rohitkanthaliya.08@gmail.com" TargetMode="External"/><Relationship Id="rId19" Type="http://schemas.openxmlformats.org/officeDocument/2006/relationships/image" Target="media/image8.wmf"/><Relationship Id="rId31" Type="http://schemas.openxmlformats.org/officeDocument/2006/relationships/image" Target="media/image18.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1.png"/><Relationship Id="rId43"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12544</CharactersWithSpaces>
  <SharedDoc>false</SharedDoc>
  <HLinks>
    <vt:vector size="12" baseType="variant">
      <vt:variant>
        <vt:i4>2359337</vt:i4>
      </vt:variant>
      <vt:variant>
        <vt:i4>3</vt:i4>
      </vt:variant>
      <vt:variant>
        <vt:i4>0</vt:i4>
      </vt:variant>
      <vt:variant>
        <vt:i4>5</vt:i4>
      </vt:variant>
      <vt:variant>
        <vt:lpwstr>http://www.svvv.edu.in/</vt:lpwstr>
      </vt:variant>
      <vt:variant>
        <vt:lpwstr/>
      </vt:variant>
      <vt:variant>
        <vt:i4>6553666</vt:i4>
      </vt:variant>
      <vt:variant>
        <vt:i4>0</vt:i4>
      </vt:variant>
      <vt:variant>
        <vt:i4>0</vt:i4>
      </vt:variant>
      <vt:variant>
        <vt:i4>5</vt:i4>
      </vt:variant>
      <vt:variant>
        <vt:lpwstr>mailto:kanthalia.svits@svvv.edu.in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ACCER</cp:lastModifiedBy>
  <cp:revision>15</cp:revision>
  <dcterms:created xsi:type="dcterms:W3CDTF">2019-03-26T02:40:00Z</dcterms:created>
  <dcterms:modified xsi:type="dcterms:W3CDTF">2019-06-05T13:41:00Z</dcterms:modified>
</cp:coreProperties>
</file>