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F90" w:rsidRPr="00A122DC" w:rsidRDefault="001820CE" w:rsidP="00C90161">
      <w:pPr>
        <w:pStyle w:val="Default"/>
        <w:spacing w:line="276" w:lineRule="auto"/>
        <w:ind w:left="-144"/>
        <w:jc w:val="center"/>
        <w:rPr>
          <w:b/>
          <w:bCs/>
          <w:color w:val="000000" w:themeColor="text1"/>
          <w:sz w:val="32"/>
          <w:szCs w:val="32"/>
        </w:rPr>
      </w:pPr>
      <w:r>
        <w:rPr>
          <w:b/>
          <w:sz w:val="32"/>
          <w:szCs w:val="32"/>
        </w:rPr>
        <w:t>Comparison of 7 Days,14</w:t>
      </w:r>
      <w:r w:rsidRPr="001820CE">
        <w:rPr>
          <w:b/>
          <w:sz w:val="32"/>
          <w:szCs w:val="32"/>
        </w:rPr>
        <w:t xml:space="preserve"> Days &amp; 28 Days Cub</w:t>
      </w:r>
      <w:r>
        <w:rPr>
          <w:b/>
          <w:sz w:val="32"/>
          <w:szCs w:val="32"/>
        </w:rPr>
        <w:t xml:space="preserve">e Crushing Strength of </w:t>
      </w:r>
      <w:r w:rsidRPr="00A122DC">
        <w:rPr>
          <w:b/>
          <w:bCs/>
          <w:color w:val="000000" w:themeColor="text1"/>
          <w:sz w:val="32"/>
          <w:szCs w:val="32"/>
        </w:rPr>
        <w:t>Thirsty Concrete</w:t>
      </w:r>
      <w:r w:rsidRPr="001820CE">
        <w:rPr>
          <w:b/>
          <w:sz w:val="32"/>
          <w:szCs w:val="32"/>
        </w:rPr>
        <w:t xml:space="preserve"> using </w:t>
      </w:r>
      <w:r w:rsidR="0098623C" w:rsidRPr="0098623C">
        <w:rPr>
          <w:b/>
          <w:bCs/>
          <w:sz w:val="32"/>
          <w:szCs w:val="32"/>
        </w:rPr>
        <w:t>Different Types of Coarse Aggregate</w:t>
      </w:r>
      <w:r w:rsidR="0098623C" w:rsidRPr="001820CE">
        <w:rPr>
          <w:b/>
          <w:sz w:val="32"/>
          <w:szCs w:val="32"/>
        </w:rPr>
        <w:t xml:space="preserve"> </w:t>
      </w:r>
      <w:r w:rsidR="00C90161">
        <w:rPr>
          <w:b/>
          <w:sz w:val="32"/>
          <w:szCs w:val="32"/>
        </w:rPr>
        <w:t xml:space="preserve">&amp; </w:t>
      </w:r>
      <w:r w:rsidR="00262721">
        <w:rPr>
          <w:b/>
          <w:sz w:val="32"/>
          <w:szCs w:val="32"/>
        </w:rPr>
        <w:t>Waste Material(</w:t>
      </w:r>
      <w:r w:rsidR="00C90161">
        <w:rPr>
          <w:b/>
          <w:sz w:val="32"/>
          <w:szCs w:val="32"/>
        </w:rPr>
        <w:t>Recycled Aggregate</w:t>
      </w:r>
      <w:r w:rsidR="00262721">
        <w:rPr>
          <w:b/>
          <w:sz w:val="32"/>
          <w:szCs w:val="32"/>
        </w:rPr>
        <w:t>)</w:t>
      </w:r>
      <w:r w:rsidRPr="001820CE">
        <w:rPr>
          <w:b/>
          <w:sz w:val="32"/>
          <w:szCs w:val="32"/>
        </w:rPr>
        <w:t xml:space="preserve"> as Coarse Aggregate</w:t>
      </w:r>
    </w:p>
    <w:p w:rsidR="00770428" w:rsidRPr="00A122DC" w:rsidRDefault="00770428" w:rsidP="00770428">
      <w:pPr>
        <w:pStyle w:val="Default"/>
        <w:spacing w:line="276" w:lineRule="auto"/>
        <w:jc w:val="center"/>
        <w:rPr>
          <w:b/>
        </w:rPr>
      </w:pPr>
      <w:r w:rsidRPr="00A122DC">
        <w:rPr>
          <w:b/>
        </w:rPr>
        <w:t>Mr. Harishankar Patel</w:t>
      </w:r>
      <w:r w:rsidRPr="00A122DC">
        <w:rPr>
          <w:b/>
          <w:vertAlign w:val="superscript"/>
        </w:rPr>
        <w:t>1</w:t>
      </w:r>
      <w:r w:rsidRPr="00A122DC">
        <w:rPr>
          <w:b/>
        </w:rPr>
        <w:t xml:space="preserve"> </w:t>
      </w:r>
      <w:r w:rsidR="00262721">
        <w:rPr>
          <w:b/>
          <w:bCs/>
        </w:rPr>
        <w:t>Dr. Lokesh Singh</w:t>
      </w:r>
      <w:r w:rsidR="00262721" w:rsidRPr="00A122DC">
        <w:rPr>
          <w:b/>
          <w:vertAlign w:val="superscript"/>
        </w:rPr>
        <w:t xml:space="preserve"> </w:t>
      </w:r>
      <w:r w:rsidRPr="00A122DC">
        <w:rPr>
          <w:b/>
          <w:vertAlign w:val="superscript"/>
        </w:rPr>
        <w:t>2</w:t>
      </w:r>
      <w:r w:rsidRPr="00A122DC">
        <w:rPr>
          <w:b/>
        </w:rPr>
        <w:t xml:space="preserve"> </w:t>
      </w:r>
      <w:r>
        <w:rPr>
          <w:b/>
        </w:rPr>
        <w:t>M</w:t>
      </w:r>
      <w:r w:rsidR="00262721">
        <w:rPr>
          <w:b/>
        </w:rPr>
        <w:t>r Pradeep Nirmal</w:t>
      </w:r>
      <w:r>
        <w:rPr>
          <w:b/>
          <w:vertAlign w:val="superscript"/>
        </w:rPr>
        <w:t>3</w:t>
      </w:r>
    </w:p>
    <w:p w:rsidR="00770428" w:rsidRDefault="00770428" w:rsidP="00770428">
      <w:pPr>
        <w:pStyle w:val="Default"/>
        <w:spacing w:line="276" w:lineRule="auto"/>
        <w:jc w:val="center"/>
      </w:pPr>
      <w:r w:rsidRPr="0029059A">
        <w:rPr>
          <w:vertAlign w:val="superscript"/>
        </w:rPr>
        <w:t>1</w:t>
      </w:r>
      <w:r>
        <w:t xml:space="preserve">Research Scholar </w:t>
      </w:r>
      <w:r w:rsidRPr="0029059A">
        <w:rPr>
          <w:vertAlign w:val="superscript"/>
        </w:rPr>
        <w:t>2</w:t>
      </w:r>
      <w:r>
        <w:t xml:space="preserve"> </w:t>
      </w:r>
      <w:r w:rsidR="00262721" w:rsidRPr="00262721">
        <w:rPr>
          <w:bCs/>
        </w:rPr>
        <w:t>Head of Department</w:t>
      </w:r>
      <w:r w:rsidR="00262721" w:rsidRPr="0029059A">
        <w:rPr>
          <w:vertAlign w:val="superscript"/>
        </w:rPr>
        <w:t xml:space="preserve"> </w:t>
      </w:r>
      <w:r w:rsidRPr="0029059A">
        <w:rPr>
          <w:vertAlign w:val="superscript"/>
        </w:rPr>
        <w:t>3</w:t>
      </w:r>
      <w:r>
        <w:t xml:space="preserve">Assistant Professor </w:t>
      </w:r>
    </w:p>
    <w:p w:rsidR="00770428" w:rsidRDefault="00770428" w:rsidP="00770428">
      <w:pPr>
        <w:pStyle w:val="Default"/>
        <w:spacing w:line="276" w:lineRule="auto"/>
        <w:jc w:val="center"/>
      </w:pPr>
      <w:r w:rsidRPr="0029059A">
        <w:rPr>
          <w:vertAlign w:val="superscript"/>
        </w:rPr>
        <w:t>1,2</w:t>
      </w:r>
      <w:r>
        <w:rPr>
          <w:vertAlign w:val="superscript"/>
        </w:rPr>
        <w:t>,3</w:t>
      </w:r>
      <w:r>
        <w:t xml:space="preserve">Department of Civil Engineering </w:t>
      </w:r>
    </w:p>
    <w:p w:rsidR="00770428" w:rsidRDefault="00770428" w:rsidP="00770428">
      <w:pPr>
        <w:pStyle w:val="Default"/>
        <w:spacing w:line="276" w:lineRule="auto"/>
        <w:jc w:val="center"/>
      </w:pPr>
      <w:r w:rsidRPr="0029059A">
        <w:rPr>
          <w:vertAlign w:val="superscript"/>
        </w:rPr>
        <w:t>1,2,3</w:t>
      </w:r>
      <w:r>
        <w:t>RSR Rungta College of Engineering Technology, Bhilai, India</w:t>
      </w:r>
    </w:p>
    <w:p w:rsidR="00770428" w:rsidRPr="003F0934" w:rsidRDefault="00770428" w:rsidP="00770428">
      <w:pPr>
        <w:pStyle w:val="Default"/>
        <w:spacing w:line="276" w:lineRule="auto"/>
        <w:jc w:val="center"/>
        <w:rPr>
          <w:b/>
          <w:bCs/>
          <w:sz w:val="32"/>
          <w:szCs w:val="32"/>
        </w:rPr>
      </w:pPr>
    </w:p>
    <w:p w:rsidR="003F0934" w:rsidRDefault="003F0934" w:rsidP="003F0934">
      <w:pPr>
        <w:jc w:val="center"/>
        <w:rPr>
          <w:rFonts w:ascii="Times New Roman" w:hAnsi="Times New Roman" w:cs="Times New Roman"/>
          <w:b/>
          <w:bCs/>
          <w:sz w:val="28"/>
          <w:szCs w:val="28"/>
          <w:shd w:val="clear" w:color="auto" w:fill="FFFFFF"/>
        </w:rPr>
      </w:pPr>
      <w:r w:rsidRPr="00F51A89">
        <w:rPr>
          <w:rFonts w:ascii="Times New Roman" w:hAnsi="Times New Roman" w:cs="Times New Roman"/>
          <w:b/>
          <w:bCs/>
          <w:sz w:val="28"/>
          <w:szCs w:val="28"/>
          <w:shd w:val="clear" w:color="auto" w:fill="FFFFFF"/>
        </w:rPr>
        <w:t>ABSTRACT</w:t>
      </w:r>
    </w:p>
    <w:p w:rsidR="003F0934" w:rsidRDefault="00897F58" w:rsidP="003F0934">
      <w:pPr>
        <w:jc w:val="both"/>
        <w:rPr>
          <w:rFonts w:ascii="Times New Roman" w:hAnsi="Times New Roman" w:cs="Times New Roman"/>
          <w:sz w:val="24"/>
          <w:szCs w:val="24"/>
        </w:rPr>
      </w:pPr>
      <w:r w:rsidRPr="006A6143">
        <w:rPr>
          <w:rFonts w:ascii="Times New Roman" w:hAnsi="Times New Roman" w:cs="Times New Roman"/>
          <w:sz w:val="24"/>
          <w:szCs w:val="24"/>
        </w:rPr>
        <w:t>To overcome the problem of water logging due to impermeability of floors and pavement, the pervious concrete is the best solution</w:t>
      </w:r>
      <w:r w:rsidR="009F0FAE" w:rsidRPr="006A6143">
        <w:rPr>
          <w:rFonts w:ascii="Times New Roman" w:hAnsi="Times New Roman" w:cs="Times New Roman"/>
          <w:sz w:val="24"/>
          <w:szCs w:val="24"/>
        </w:rPr>
        <w:t xml:space="preserve"> that</w:t>
      </w:r>
      <w:r w:rsidRPr="006A6143">
        <w:rPr>
          <w:rFonts w:ascii="Times New Roman" w:hAnsi="Times New Roman" w:cs="Times New Roman"/>
          <w:sz w:val="24"/>
          <w:szCs w:val="24"/>
        </w:rPr>
        <w:t xml:space="preserve"> </w:t>
      </w:r>
      <w:r w:rsidR="003F0934" w:rsidRPr="006A6143">
        <w:rPr>
          <w:rFonts w:ascii="Times New Roman" w:hAnsi="Times New Roman" w:cs="Times New Roman"/>
          <w:sz w:val="24"/>
          <w:szCs w:val="24"/>
        </w:rPr>
        <w:t>increases the better understanding of linkage between microstructure, transport properties and durability will assis</w:t>
      </w:r>
      <w:r w:rsidR="009F0FAE" w:rsidRPr="006A6143">
        <w:rPr>
          <w:rFonts w:ascii="Times New Roman" w:hAnsi="Times New Roman" w:cs="Times New Roman"/>
          <w:sz w:val="24"/>
          <w:szCs w:val="24"/>
        </w:rPr>
        <w:t>t in mix proportion and design. There are two</w:t>
      </w:r>
      <w:r w:rsidR="006A6143" w:rsidRPr="006A6143">
        <w:rPr>
          <w:rFonts w:ascii="Times New Roman" w:hAnsi="Times New Roman" w:cs="Times New Roman"/>
          <w:sz w:val="24"/>
          <w:szCs w:val="24"/>
        </w:rPr>
        <w:t xml:space="preserve"> major issue while working with Pervious concrete. First is the strength of pervious concrete is very weak due to absence of fine aggregate and other is the high demand for natural construction material. </w:t>
      </w:r>
      <w:r w:rsidR="006A6143">
        <w:rPr>
          <w:rFonts w:ascii="Times New Roman" w:hAnsi="Times New Roman" w:cs="Times New Roman"/>
          <w:sz w:val="24"/>
          <w:szCs w:val="24"/>
        </w:rPr>
        <w:t>This paper, Represent about the materials, properties, construction &amp; Design Mix of pervious concrete</w:t>
      </w:r>
      <w:r w:rsidR="006A6143" w:rsidRPr="006A6143">
        <w:rPr>
          <w:rFonts w:ascii="Times New Roman" w:hAnsi="Times New Roman" w:cs="Times New Roman"/>
          <w:sz w:val="24"/>
          <w:szCs w:val="24"/>
        </w:rPr>
        <w:t xml:space="preserve"> </w:t>
      </w:r>
      <w:r w:rsidR="006A6143">
        <w:rPr>
          <w:rFonts w:ascii="Times New Roman" w:hAnsi="Times New Roman" w:cs="Times New Roman"/>
          <w:sz w:val="24"/>
          <w:szCs w:val="24"/>
        </w:rPr>
        <w:t>and provide a details about the limitations and future scope of the usage of pervious concrete in India. The experimental work</w:t>
      </w:r>
      <w:r w:rsidR="006A6143" w:rsidRPr="006A6143">
        <w:rPr>
          <w:rFonts w:ascii="Times New Roman" w:hAnsi="Times New Roman" w:cs="Times New Roman"/>
          <w:sz w:val="24"/>
          <w:szCs w:val="24"/>
        </w:rPr>
        <w:t xml:space="preserve"> deals with the effect of different types of coarse aggregate in strength</w:t>
      </w:r>
      <w:r w:rsidR="00AF6D53">
        <w:rPr>
          <w:rFonts w:ascii="Times New Roman" w:hAnsi="Times New Roman" w:cs="Times New Roman"/>
          <w:sz w:val="24"/>
          <w:szCs w:val="24"/>
        </w:rPr>
        <w:t>.</w:t>
      </w:r>
    </w:p>
    <w:p w:rsidR="00AF6D53" w:rsidRDefault="00AF6D53" w:rsidP="00AF6D53">
      <w:pPr>
        <w:jc w:val="both"/>
        <w:rPr>
          <w:rFonts w:ascii="Times New Roman" w:hAnsi="Times New Roman" w:cs="Times New Roman"/>
          <w:sz w:val="24"/>
          <w:szCs w:val="24"/>
        </w:rPr>
      </w:pPr>
      <w:r w:rsidRPr="00352CC6">
        <w:rPr>
          <w:rFonts w:ascii="Times New Roman" w:hAnsi="Times New Roman" w:cs="Times New Roman"/>
          <w:sz w:val="24"/>
          <w:szCs w:val="24"/>
        </w:rPr>
        <w:t>A total numbers of 45 specimens were cast</w:t>
      </w:r>
      <w:r>
        <w:rPr>
          <w:rFonts w:ascii="Times New Roman" w:hAnsi="Times New Roman" w:cs="Times New Roman"/>
          <w:sz w:val="24"/>
          <w:szCs w:val="24"/>
        </w:rPr>
        <w:t xml:space="preserve"> with 20 mm size &amp; other 45 specimen cast with 12 mm size aggregate of angular, flaky, rounded, broken marbles and recycled aggregate</w:t>
      </w:r>
      <w:r w:rsidRPr="00352CC6">
        <w:rPr>
          <w:rFonts w:ascii="Times New Roman" w:hAnsi="Times New Roman" w:cs="Times New Roman"/>
          <w:sz w:val="24"/>
          <w:szCs w:val="24"/>
        </w:rPr>
        <w:t xml:space="preserve"> cured and tested for compressive strength.</w:t>
      </w:r>
      <w:r>
        <w:rPr>
          <w:rFonts w:ascii="Times New Roman" w:hAnsi="Times New Roman" w:cs="Times New Roman"/>
          <w:sz w:val="24"/>
          <w:szCs w:val="24"/>
        </w:rPr>
        <w:t xml:space="preserve"> The specimens were cast without adding any fine aggregate</w:t>
      </w:r>
      <w:r w:rsidRPr="00F66879">
        <w:rPr>
          <w:rFonts w:ascii="Times New Roman" w:hAnsi="Times New Roman" w:cs="Times New Roman"/>
          <w:sz w:val="24"/>
          <w:szCs w:val="24"/>
        </w:rPr>
        <w:t xml:space="preserve"> </w:t>
      </w:r>
      <w:r>
        <w:rPr>
          <w:rFonts w:ascii="Times New Roman" w:hAnsi="Times New Roman" w:cs="Times New Roman"/>
          <w:sz w:val="24"/>
          <w:szCs w:val="24"/>
        </w:rPr>
        <w:t>with the mix proportion 1:</w:t>
      </w:r>
      <w:r w:rsidRPr="000E59D5">
        <w:rPr>
          <w:rFonts w:ascii="Times New Roman" w:hAnsi="Times New Roman" w:cs="Times New Roman"/>
          <w:b/>
          <w:sz w:val="24"/>
          <w:szCs w:val="24"/>
        </w:rPr>
        <w:t xml:space="preserve"> </w:t>
      </w:r>
      <w:r w:rsidRPr="000E59D5">
        <w:rPr>
          <w:rFonts w:ascii="Times New Roman" w:hAnsi="Times New Roman" w:cs="Times New Roman"/>
          <w:sz w:val="24"/>
          <w:szCs w:val="24"/>
        </w:rPr>
        <w:t>4.38</w:t>
      </w:r>
      <w:r>
        <w:rPr>
          <w:rFonts w:ascii="Times New Roman" w:hAnsi="Times New Roman" w:cs="Times New Roman"/>
          <w:sz w:val="24"/>
          <w:szCs w:val="24"/>
        </w:rPr>
        <w:t xml:space="preserve"> (cement: aggregate) and by adding 10% fine aggregate with the mix proportion 1:0.438:3.95 (cement: sand :aggregate). </w:t>
      </w:r>
      <w:r w:rsidRPr="00352CC6">
        <w:rPr>
          <w:rFonts w:ascii="Times New Roman" w:hAnsi="Times New Roman" w:cs="Times New Roman"/>
          <w:sz w:val="24"/>
          <w:szCs w:val="24"/>
        </w:rPr>
        <w:t xml:space="preserve">This research is total of two different mixes </w:t>
      </w:r>
      <w:r>
        <w:rPr>
          <w:rFonts w:ascii="Times New Roman" w:hAnsi="Times New Roman" w:cs="Times New Roman"/>
          <w:sz w:val="24"/>
          <w:szCs w:val="24"/>
        </w:rPr>
        <w:t xml:space="preserve">of various shape and materials </w:t>
      </w:r>
      <w:r w:rsidRPr="00352CC6">
        <w:rPr>
          <w:rFonts w:ascii="Times New Roman" w:hAnsi="Times New Roman" w:cs="Times New Roman"/>
          <w:sz w:val="24"/>
          <w:szCs w:val="24"/>
        </w:rPr>
        <w:t>were used such as with</w:t>
      </w:r>
      <w:r>
        <w:rPr>
          <w:rFonts w:ascii="Times New Roman" w:hAnsi="Times New Roman" w:cs="Times New Roman"/>
          <w:sz w:val="24"/>
          <w:szCs w:val="24"/>
        </w:rPr>
        <w:t>out and with</w:t>
      </w:r>
      <w:r w:rsidRPr="00352CC6">
        <w:rPr>
          <w:rFonts w:ascii="Times New Roman" w:hAnsi="Times New Roman" w:cs="Times New Roman"/>
          <w:sz w:val="24"/>
          <w:szCs w:val="24"/>
        </w:rPr>
        <w:t xml:space="preserve"> fine aggregates, two different coarse aggregates, of size 12mm and 20mm.</w:t>
      </w:r>
      <w:r w:rsidRPr="004E1087">
        <w:t xml:space="preserve"> </w:t>
      </w:r>
      <w:r w:rsidRPr="00DC78F5">
        <w:rPr>
          <w:rFonts w:ascii="Times New Roman" w:hAnsi="Times New Roman" w:cs="Times New Roman"/>
          <w:sz w:val="24"/>
          <w:szCs w:val="24"/>
        </w:rPr>
        <w:t>The experiment has been done in this project has considered 7 days, 14days and 28 days compressive strength of pervious concrete</w:t>
      </w:r>
      <w:r>
        <w:rPr>
          <w:rFonts w:ascii="Times New Roman" w:hAnsi="Times New Roman" w:cs="Times New Roman"/>
          <w:sz w:val="24"/>
          <w:szCs w:val="24"/>
        </w:rPr>
        <w:t xml:space="preserve">. </w:t>
      </w:r>
      <w:r w:rsidRPr="00352CC6">
        <w:rPr>
          <w:rFonts w:ascii="Times New Roman" w:hAnsi="Times New Roman" w:cs="Times New Roman"/>
          <w:sz w:val="24"/>
          <w:szCs w:val="24"/>
        </w:rPr>
        <w:t>The mix M2 with river sand</w:t>
      </w:r>
      <w:r w:rsidRPr="007C02A2">
        <w:rPr>
          <w:rFonts w:ascii="Times New Roman" w:hAnsi="Times New Roman" w:cs="Times New Roman"/>
          <w:sz w:val="24"/>
          <w:szCs w:val="24"/>
        </w:rPr>
        <w:t xml:space="preserve"> </w:t>
      </w:r>
      <w:r w:rsidRPr="00352CC6">
        <w:rPr>
          <w:rFonts w:ascii="Times New Roman" w:hAnsi="Times New Roman" w:cs="Times New Roman"/>
          <w:sz w:val="24"/>
          <w:szCs w:val="24"/>
        </w:rPr>
        <w:t xml:space="preserve">as Normal River sand and crusher stone sand and 12mm coarse aggregate has shown superior performance in terms </w:t>
      </w:r>
      <w:r>
        <w:rPr>
          <w:rFonts w:ascii="Times New Roman" w:hAnsi="Times New Roman" w:cs="Times New Roman"/>
          <w:sz w:val="24"/>
          <w:szCs w:val="24"/>
        </w:rPr>
        <w:t xml:space="preserve">of higher compressive strength </w:t>
      </w:r>
      <w:r w:rsidRPr="00352CC6">
        <w:rPr>
          <w:rFonts w:ascii="Times New Roman" w:hAnsi="Times New Roman" w:cs="Times New Roman"/>
          <w:sz w:val="24"/>
          <w:szCs w:val="24"/>
        </w:rPr>
        <w:t xml:space="preserve">than mixM1. </w:t>
      </w:r>
    </w:p>
    <w:p w:rsidR="005428C1" w:rsidRPr="005428C1" w:rsidRDefault="005428C1" w:rsidP="005428C1">
      <w:pPr>
        <w:jc w:val="both"/>
        <w:rPr>
          <w:rFonts w:ascii="Times New Roman" w:hAnsi="Times New Roman" w:cs="Times New Roman"/>
          <w:sz w:val="24"/>
          <w:szCs w:val="24"/>
        </w:rPr>
      </w:pPr>
      <w:r w:rsidRPr="005428C1">
        <w:rPr>
          <w:rFonts w:ascii="Times New Roman" w:hAnsi="Times New Roman" w:cs="Times New Roman"/>
          <w:b/>
          <w:sz w:val="24"/>
          <w:szCs w:val="24"/>
        </w:rPr>
        <w:t xml:space="preserve">Key words: </w:t>
      </w:r>
      <w:r>
        <w:rPr>
          <w:rFonts w:ascii="Times New Roman" w:hAnsi="Times New Roman" w:cs="Times New Roman"/>
          <w:sz w:val="24"/>
          <w:szCs w:val="24"/>
        </w:rPr>
        <w:t>Angular</w:t>
      </w:r>
      <w:r w:rsidRPr="005428C1">
        <w:rPr>
          <w:rFonts w:ascii="Times New Roman" w:hAnsi="Times New Roman" w:cs="Times New Roman"/>
          <w:sz w:val="24"/>
          <w:szCs w:val="24"/>
        </w:rPr>
        <w:t>,</w:t>
      </w:r>
      <w:r>
        <w:rPr>
          <w:rFonts w:ascii="Times New Roman" w:hAnsi="Times New Roman" w:cs="Times New Roman"/>
          <w:sz w:val="24"/>
          <w:szCs w:val="24"/>
        </w:rPr>
        <w:t xml:space="preserve"> Flaky, Rounded, Broken Marble and Recycled Aggregate, Pervious Concrete, Sand.</w:t>
      </w:r>
    </w:p>
    <w:p w:rsidR="00E41D9C" w:rsidRPr="00E41D9C" w:rsidRDefault="00E41D9C" w:rsidP="00E41D9C">
      <w:pPr>
        <w:pStyle w:val="ListParagraph"/>
        <w:numPr>
          <w:ilvl w:val="0"/>
          <w:numId w:val="1"/>
        </w:numPr>
        <w:spacing w:line="240" w:lineRule="auto"/>
        <w:ind w:right="227"/>
        <w:jc w:val="center"/>
        <w:rPr>
          <w:rFonts w:ascii="Times New Roman" w:hAnsi="Times New Roman" w:cs="Times New Roman"/>
          <w:b/>
          <w:bCs/>
          <w:sz w:val="28"/>
          <w:szCs w:val="28"/>
        </w:rPr>
      </w:pPr>
      <w:r w:rsidRPr="00E41D9C">
        <w:rPr>
          <w:rFonts w:ascii="Times New Roman" w:hAnsi="Times New Roman" w:cs="Times New Roman"/>
          <w:b/>
          <w:bCs/>
          <w:sz w:val="28"/>
          <w:szCs w:val="28"/>
        </w:rPr>
        <w:t>INTRODUCTION</w:t>
      </w:r>
      <w:r w:rsidRPr="00E41D9C">
        <w:rPr>
          <w:rFonts w:ascii="Times New Roman" w:hAnsi="Times New Roman" w:cs="Times New Roman"/>
          <w:b/>
          <w:bCs/>
          <w:sz w:val="28"/>
          <w:szCs w:val="28"/>
        </w:rPr>
        <w:br/>
      </w:r>
    </w:p>
    <w:p w:rsidR="00732096" w:rsidRPr="00D65CA5" w:rsidRDefault="00732096" w:rsidP="00732096">
      <w:pPr>
        <w:pStyle w:val="NormalWeb"/>
        <w:shd w:val="clear" w:color="auto" w:fill="FFFFFF"/>
        <w:spacing w:line="360" w:lineRule="auto"/>
        <w:jc w:val="both"/>
        <w:rPr>
          <w:color w:val="393939"/>
        </w:rPr>
      </w:pPr>
      <w:r w:rsidRPr="00D65CA5">
        <w:rPr>
          <w:color w:val="393939"/>
        </w:rPr>
        <w:t xml:space="preserve">Every city has its unique challenges. In the cities which are situated near the sea like Chennai, Kolkata and Mumbai </w:t>
      </w:r>
      <w:hyperlink r:id="rId8" w:history="1">
        <w:r w:rsidRPr="00732096">
          <w:rPr>
            <w:rStyle w:val="Hyperlink"/>
            <w:rFonts w:eastAsiaTheme="majorEastAsia"/>
            <w:color w:val="393939"/>
            <w:u w:val="none"/>
          </w:rPr>
          <w:t>if there are heavy rainfalls happens during high tide</w:t>
        </w:r>
      </w:hyperlink>
      <w:r w:rsidRPr="00732096">
        <w:rPr>
          <w:color w:val="393939"/>
        </w:rPr>
        <w:t>,</w:t>
      </w:r>
      <w:r w:rsidRPr="00D65CA5">
        <w:rPr>
          <w:color w:val="393939"/>
        </w:rPr>
        <w:t xml:space="preserve"> then the tide causes the water to wash back into the city, and it is not absorbed by the surface that leading to water logging. A lack of state-of-the-art rain forecasting system could have been a factor in </w:t>
      </w:r>
      <w:r w:rsidRPr="00D65CA5">
        <w:rPr>
          <w:color w:val="393939"/>
        </w:rPr>
        <w:lastRenderedPageBreak/>
        <w:t xml:space="preserve">water logging earlier </w:t>
      </w:r>
      <w:r w:rsidRPr="00732096">
        <w:rPr>
          <w:color w:val="393939"/>
        </w:rPr>
        <w:t>but </w:t>
      </w:r>
      <w:hyperlink r:id="rId9" w:history="1">
        <w:r w:rsidRPr="00732096">
          <w:rPr>
            <w:rStyle w:val="Hyperlink"/>
            <w:rFonts w:eastAsiaTheme="majorEastAsia"/>
            <w:color w:val="393939"/>
            <w:u w:val="none"/>
          </w:rPr>
          <w:t>India recently updated its weather tech</w:t>
        </w:r>
      </w:hyperlink>
      <w:r w:rsidRPr="00D65CA5">
        <w:rPr>
          <w:color w:val="393939"/>
        </w:rPr>
        <w:t> and the blame for water logging now squarely lies on the unpreparedness of t</w:t>
      </w:r>
      <w:r w:rsidR="000E167F">
        <w:rPr>
          <w:color w:val="393939"/>
        </w:rPr>
        <w:t>he state municipal corporations.</w:t>
      </w:r>
    </w:p>
    <w:p w:rsidR="00732096" w:rsidRDefault="00732096" w:rsidP="00732096">
      <w:pPr>
        <w:pStyle w:val="NormalWeb"/>
        <w:shd w:val="clear" w:color="auto" w:fill="FFFFFF"/>
        <w:spacing w:line="360" w:lineRule="auto"/>
        <w:jc w:val="both"/>
        <w:rPr>
          <w:color w:val="393939"/>
        </w:rPr>
      </w:pPr>
      <w:r w:rsidRPr="00D65CA5">
        <w:rPr>
          <w:color w:val="393939"/>
        </w:rPr>
        <w:t>Adding to manmade problems are natural reasons for this problem getting worse each year. As the health of countries worsens, the health of its states &amp; cities worsen too. The absorbing of Water such as wastelands, saltpans, wetlands and mangroves of our country are shrinking due to reestablishments of land uses for development – this leaves more and more storm water to be dealt with by civic authorities who are already burdened with a multitude of problems.</w:t>
      </w:r>
    </w:p>
    <w:p w:rsidR="00732096" w:rsidRPr="00732096" w:rsidRDefault="00732096" w:rsidP="00CA3A0C">
      <w:pPr>
        <w:spacing w:line="360" w:lineRule="auto"/>
        <w:jc w:val="both"/>
        <w:rPr>
          <w:rFonts w:ascii="Times New Roman" w:hAnsi="Times New Roman" w:cs="Times New Roman"/>
          <w:sz w:val="24"/>
          <w:szCs w:val="24"/>
        </w:rPr>
      </w:pPr>
      <w:r w:rsidRPr="00732096">
        <w:rPr>
          <w:rFonts w:ascii="Times New Roman" w:hAnsi="Times New Roman" w:cs="Times New Roman"/>
          <w:sz w:val="24"/>
          <w:szCs w:val="24"/>
        </w:rPr>
        <w:t>Pervious concrete is known as the special type of concrete that have high voids which increases it’s permeability applied for concrete work &amp; flatwork applications that permits water from weather action like precipitation, raining  and other sources to travel through it, which   minimizing the runoff from the effected site and can recharging ground water levels. Typically thirsty concrete has no fine aggregate or has little fine aggreg</w:t>
      </w:r>
      <w:r w:rsidR="000E167F">
        <w:rPr>
          <w:rFonts w:ascii="Times New Roman" w:hAnsi="Times New Roman" w:cs="Times New Roman"/>
          <w:sz w:val="24"/>
          <w:szCs w:val="24"/>
        </w:rPr>
        <w:t>ate and has just appropriate cem</w:t>
      </w:r>
      <w:r w:rsidRPr="00732096">
        <w:rPr>
          <w:rFonts w:ascii="Times New Roman" w:hAnsi="Times New Roman" w:cs="Times New Roman"/>
          <w:sz w:val="24"/>
          <w:szCs w:val="24"/>
        </w:rPr>
        <w:t>entious paste to overcoat the coarse aggregate particles while conserving the inter-relativity of the pores.</w:t>
      </w:r>
    </w:p>
    <w:p w:rsidR="00732096" w:rsidRPr="00732096" w:rsidRDefault="00732096" w:rsidP="00732096">
      <w:pPr>
        <w:pStyle w:val="NormalWeb"/>
        <w:shd w:val="clear" w:color="auto" w:fill="FFFFFF"/>
        <w:spacing w:line="360" w:lineRule="auto"/>
        <w:jc w:val="both"/>
        <w:rPr>
          <w:color w:val="393939"/>
        </w:rPr>
      </w:pPr>
    </w:p>
    <w:p w:rsidR="00732096" w:rsidRDefault="00732096" w:rsidP="00732096">
      <w:pPr>
        <w:pStyle w:val="NormalWeb"/>
        <w:shd w:val="clear" w:color="auto" w:fill="FFFFFF"/>
        <w:spacing w:line="360" w:lineRule="auto"/>
        <w:jc w:val="both"/>
      </w:pPr>
      <w:r w:rsidRPr="00D65CA5">
        <w:rPr>
          <w:b/>
        </w:rPr>
        <w:t>Background History of Pervious Concrete</w:t>
      </w:r>
      <w:r>
        <w:rPr>
          <w:b/>
        </w:rPr>
        <w:t xml:space="preserve">:- </w:t>
      </w:r>
      <w:r>
        <w:t>Pervious concrete was first applied in 1800</w:t>
      </w:r>
      <w:r w:rsidRPr="00513E6A">
        <w:t xml:space="preserve"> in Europe as pavement</w:t>
      </w:r>
      <w:r>
        <w:t xml:space="preserve"> material for surface covering and structure of load bearing. The initial use of pe</w:t>
      </w:r>
      <w:r w:rsidRPr="00513E6A">
        <w:t>r</w:t>
      </w:r>
      <w:r>
        <w:t xml:space="preserve">vious </w:t>
      </w:r>
      <w:r w:rsidRPr="00513E6A">
        <w:t>co</w:t>
      </w:r>
      <w:r>
        <w:t>ncrete was made in the Britain in near to 1850 with the construction of two</w:t>
      </w:r>
      <w:r w:rsidRPr="00513E6A">
        <w:t xml:space="preserve"> houses</w:t>
      </w:r>
      <w:r>
        <w:t xml:space="preserve"> of residential</w:t>
      </w:r>
      <w:r w:rsidRPr="00513E6A">
        <w:t xml:space="preserve"> and a sea</w:t>
      </w:r>
      <w:r>
        <w:t>wall.</w:t>
      </w:r>
      <w:r w:rsidRPr="00D65CA5">
        <w:t xml:space="preserve"> </w:t>
      </w:r>
      <w:r>
        <w:t>The pervious concrete is applied initially in 1852 (Ghafoori and Dutta). Although not a new technology, pervious concrete is achieving renewed interest in the America, partly cause of FCWL(Federal Clean Water Legislation). The (USEPA)Environmental Protection Agency’s Phase II requires the Final Rule to operators of all municipalities in urban areas to develop, execute, and impose a program to minimize pollution particles in post-construction runoff from redevelopment and new growth projects that outcome in disturbance of land of  greater than or equal to 1 acre.</w:t>
      </w:r>
    </w:p>
    <w:p w:rsidR="00732096" w:rsidRPr="00E658F9" w:rsidRDefault="00732096" w:rsidP="00732096">
      <w:pPr>
        <w:spacing w:line="360" w:lineRule="auto"/>
        <w:ind w:right="227"/>
        <w:jc w:val="both"/>
        <w:rPr>
          <w:rFonts w:ascii="Times New Roman" w:hAnsi="Times New Roman" w:cs="Times New Roman"/>
          <w:sz w:val="24"/>
          <w:szCs w:val="24"/>
        </w:rPr>
      </w:pPr>
      <w:r w:rsidRPr="00E658F9">
        <w:rPr>
          <w:rFonts w:ascii="Times New Roman" w:hAnsi="Times New Roman" w:cs="Times New Roman"/>
          <w:sz w:val="24"/>
          <w:szCs w:val="24"/>
        </w:rPr>
        <w:t xml:space="preserve">Pervious concrete is a highly porous type of concrete which is light in </w:t>
      </w:r>
      <w:r>
        <w:rPr>
          <w:rFonts w:ascii="Times New Roman" w:hAnsi="Times New Roman" w:cs="Times New Roman"/>
          <w:sz w:val="24"/>
          <w:szCs w:val="24"/>
        </w:rPr>
        <w:t xml:space="preserve">weight and it is  obtained by </w:t>
      </w:r>
      <w:r w:rsidRPr="00E658F9">
        <w:rPr>
          <w:rFonts w:ascii="Times New Roman" w:hAnsi="Times New Roman" w:cs="Times New Roman"/>
          <w:sz w:val="24"/>
          <w:szCs w:val="24"/>
        </w:rPr>
        <w:t xml:space="preserve">reducing, </w:t>
      </w:r>
      <w:r>
        <w:rPr>
          <w:rFonts w:ascii="Times New Roman" w:hAnsi="Times New Roman" w:cs="Times New Roman"/>
          <w:sz w:val="24"/>
          <w:szCs w:val="24"/>
        </w:rPr>
        <w:t xml:space="preserve"> replacing or withdraw</w:t>
      </w:r>
      <w:r w:rsidRPr="00E658F9">
        <w:rPr>
          <w:rFonts w:ascii="Times New Roman" w:hAnsi="Times New Roman" w:cs="Times New Roman"/>
          <w:sz w:val="24"/>
          <w:szCs w:val="24"/>
        </w:rPr>
        <w:t xml:space="preserve">ing the fine aggregate from the conventional concrete. The </w:t>
      </w:r>
      <w:r>
        <w:rPr>
          <w:rFonts w:ascii="Times New Roman" w:hAnsi="Times New Roman" w:cs="Times New Roman"/>
          <w:sz w:val="24"/>
          <w:szCs w:val="24"/>
        </w:rPr>
        <w:t xml:space="preserve">ingrained </w:t>
      </w:r>
      <w:r w:rsidRPr="00E658F9">
        <w:rPr>
          <w:rFonts w:ascii="Times New Roman" w:hAnsi="Times New Roman" w:cs="Times New Roman"/>
          <w:sz w:val="24"/>
          <w:szCs w:val="24"/>
        </w:rPr>
        <w:t>propert</w:t>
      </w:r>
      <w:r>
        <w:rPr>
          <w:rFonts w:ascii="Times New Roman" w:hAnsi="Times New Roman" w:cs="Times New Roman"/>
          <w:sz w:val="24"/>
          <w:szCs w:val="24"/>
        </w:rPr>
        <w:t>ies of the thirsty concrete is low</w:t>
      </w:r>
      <w:r w:rsidRPr="00E658F9">
        <w:rPr>
          <w:rFonts w:ascii="Times New Roman" w:hAnsi="Times New Roman" w:cs="Times New Roman"/>
          <w:sz w:val="24"/>
          <w:szCs w:val="24"/>
        </w:rPr>
        <w:t xml:space="preserve"> cost due to less cement content, low </w:t>
      </w:r>
      <w:r>
        <w:rPr>
          <w:rFonts w:ascii="Times New Roman" w:hAnsi="Times New Roman" w:cs="Times New Roman"/>
          <w:sz w:val="24"/>
          <w:szCs w:val="24"/>
        </w:rPr>
        <w:t>bulk density, low</w:t>
      </w:r>
      <w:r w:rsidRPr="00E658F9">
        <w:rPr>
          <w:rFonts w:ascii="Times New Roman" w:hAnsi="Times New Roman" w:cs="Times New Roman"/>
          <w:sz w:val="24"/>
          <w:szCs w:val="24"/>
        </w:rPr>
        <w:t xml:space="preserve"> conductivity</w:t>
      </w:r>
      <w:r>
        <w:rPr>
          <w:rFonts w:ascii="Times New Roman" w:hAnsi="Times New Roman" w:cs="Times New Roman"/>
          <w:sz w:val="24"/>
          <w:szCs w:val="24"/>
        </w:rPr>
        <w:t xml:space="preserve"> of temperature and drying shrinkage, less </w:t>
      </w:r>
      <w:r>
        <w:rPr>
          <w:rFonts w:ascii="Times New Roman" w:hAnsi="Times New Roman" w:cs="Times New Roman"/>
          <w:sz w:val="24"/>
          <w:szCs w:val="24"/>
        </w:rPr>
        <w:lastRenderedPageBreak/>
        <w:t>segregation and high porous</w:t>
      </w:r>
      <w:r w:rsidRPr="00E658F9">
        <w:rPr>
          <w:rFonts w:ascii="Times New Roman" w:hAnsi="Times New Roman" w:cs="Times New Roman"/>
          <w:sz w:val="24"/>
          <w:szCs w:val="24"/>
        </w:rPr>
        <w:t xml:space="preserve"> movement </w:t>
      </w:r>
      <w:r>
        <w:rPr>
          <w:rFonts w:ascii="Times New Roman" w:hAnsi="Times New Roman" w:cs="Times New Roman"/>
          <w:sz w:val="24"/>
          <w:szCs w:val="24"/>
        </w:rPr>
        <w:t>of water. Due to the availability</w:t>
      </w:r>
      <w:r w:rsidRPr="00E658F9">
        <w:rPr>
          <w:rFonts w:ascii="Times New Roman" w:hAnsi="Times New Roman" w:cs="Times New Roman"/>
          <w:sz w:val="24"/>
          <w:szCs w:val="24"/>
        </w:rPr>
        <w:t xml:space="preserve"> of la</w:t>
      </w:r>
      <w:r>
        <w:rPr>
          <w:rFonts w:ascii="Times New Roman" w:hAnsi="Times New Roman" w:cs="Times New Roman"/>
          <w:sz w:val="24"/>
          <w:szCs w:val="24"/>
        </w:rPr>
        <w:t>rge voids, this concrete is applied</w:t>
      </w:r>
      <w:r w:rsidRPr="00E658F9">
        <w:rPr>
          <w:rFonts w:ascii="Times New Roman" w:hAnsi="Times New Roman" w:cs="Times New Roman"/>
          <w:sz w:val="24"/>
          <w:szCs w:val="24"/>
        </w:rPr>
        <w:t xml:space="preserve"> as a permeable material. Pervious concrete does not </w:t>
      </w:r>
      <w:r>
        <w:rPr>
          <w:rFonts w:ascii="Times New Roman" w:hAnsi="Times New Roman" w:cs="Times New Roman"/>
          <w:sz w:val="24"/>
          <w:szCs w:val="24"/>
        </w:rPr>
        <w:t>represent  the sufficient strength of compression due to pervious</w:t>
      </w:r>
      <w:r w:rsidRPr="00E658F9">
        <w:rPr>
          <w:rFonts w:ascii="Times New Roman" w:hAnsi="Times New Roman" w:cs="Times New Roman"/>
          <w:sz w:val="24"/>
          <w:szCs w:val="24"/>
        </w:rPr>
        <w:t xml:space="preserve"> material with conventional shape and size though it need to prevent storm water runoff from ini</w:t>
      </w:r>
      <w:r>
        <w:rPr>
          <w:rFonts w:ascii="Times New Roman" w:hAnsi="Times New Roman" w:cs="Times New Roman"/>
          <w:sz w:val="24"/>
          <w:szCs w:val="24"/>
        </w:rPr>
        <w:t>tiating flood and downstream abra</w:t>
      </w:r>
      <w:r w:rsidRPr="00E658F9">
        <w:rPr>
          <w:rFonts w:ascii="Times New Roman" w:hAnsi="Times New Roman" w:cs="Times New Roman"/>
          <w:sz w:val="24"/>
          <w:szCs w:val="24"/>
        </w:rPr>
        <w:t xml:space="preserve">sion. Pervious concrete is </w:t>
      </w:r>
      <w:r>
        <w:rPr>
          <w:rFonts w:ascii="Times New Roman" w:hAnsi="Times New Roman" w:cs="Times New Roman"/>
          <w:sz w:val="24"/>
          <w:szCs w:val="24"/>
        </w:rPr>
        <w:t>basically</w:t>
      </w:r>
      <w:r w:rsidRPr="00E658F9">
        <w:rPr>
          <w:rFonts w:ascii="Times New Roman" w:hAnsi="Times New Roman" w:cs="Times New Roman"/>
          <w:sz w:val="24"/>
          <w:szCs w:val="24"/>
        </w:rPr>
        <w:t xml:space="preserve"> u</w:t>
      </w:r>
      <w:r>
        <w:rPr>
          <w:rFonts w:ascii="Times New Roman" w:hAnsi="Times New Roman" w:cs="Times New Roman"/>
          <w:sz w:val="24"/>
          <w:szCs w:val="24"/>
        </w:rPr>
        <w:t xml:space="preserve">sed in parking areas wherethe </w:t>
      </w:r>
      <w:r w:rsidRPr="00E658F9">
        <w:rPr>
          <w:rFonts w:ascii="Times New Roman" w:hAnsi="Times New Roman" w:cs="Times New Roman"/>
          <w:sz w:val="24"/>
          <w:szCs w:val="24"/>
        </w:rPr>
        <w:t>traffic</w:t>
      </w:r>
      <w:r>
        <w:rPr>
          <w:rFonts w:ascii="Times New Roman" w:hAnsi="Times New Roman" w:cs="Times New Roman"/>
          <w:sz w:val="24"/>
          <w:szCs w:val="24"/>
        </w:rPr>
        <w:t xml:space="preserve"> is </w:t>
      </w:r>
      <w:r w:rsidRPr="00E658F9">
        <w:rPr>
          <w:rFonts w:ascii="Times New Roman" w:hAnsi="Times New Roman" w:cs="Times New Roman"/>
          <w:sz w:val="24"/>
          <w:szCs w:val="24"/>
        </w:rPr>
        <w:t xml:space="preserve">light, pedestrian walkways, </w:t>
      </w:r>
      <w:r>
        <w:rPr>
          <w:rFonts w:ascii="Times New Roman" w:hAnsi="Times New Roman" w:cs="Times New Roman"/>
          <w:sz w:val="24"/>
          <w:szCs w:val="24"/>
        </w:rPr>
        <w:t xml:space="preserve">foot-path, </w:t>
      </w:r>
      <w:r w:rsidRPr="00E658F9">
        <w:rPr>
          <w:rFonts w:ascii="Times New Roman" w:hAnsi="Times New Roman" w:cs="Times New Roman"/>
          <w:sz w:val="24"/>
          <w:szCs w:val="24"/>
        </w:rPr>
        <w:t>and greenhouses. Pe</w:t>
      </w:r>
      <w:r>
        <w:rPr>
          <w:rFonts w:ascii="Times New Roman" w:hAnsi="Times New Roman" w:cs="Times New Roman"/>
          <w:sz w:val="24"/>
          <w:szCs w:val="24"/>
        </w:rPr>
        <w:t xml:space="preserve">rvious concrete is an improved implementation </w:t>
      </w:r>
      <w:r w:rsidRPr="00E658F9">
        <w:rPr>
          <w:rFonts w:ascii="Times New Roman" w:hAnsi="Times New Roman" w:cs="Times New Roman"/>
          <w:sz w:val="24"/>
          <w:szCs w:val="24"/>
        </w:rPr>
        <w:t>for sustainable construction</w:t>
      </w:r>
      <w:r>
        <w:rPr>
          <w:rFonts w:ascii="Times New Roman" w:hAnsi="Times New Roman" w:cs="Times New Roman"/>
          <w:sz w:val="24"/>
          <w:szCs w:val="24"/>
        </w:rPr>
        <w:t xml:space="preserve"> of structure.</w:t>
      </w:r>
    </w:p>
    <w:p w:rsidR="00732096" w:rsidRDefault="00732096" w:rsidP="00732096">
      <w:pPr>
        <w:spacing w:line="360" w:lineRule="auto"/>
        <w:ind w:right="227"/>
        <w:jc w:val="both"/>
        <w:rPr>
          <w:rFonts w:ascii="Times New Roman" w:hAnsi="Times New Roman" w:cs="Times New Roman"/>
          <w:sz w:val="24"/>
          <w:szCs w:val="24"/>
        </w:rPr>
      </w:pPr>
      <w:r w:rsidRPr="00E658F9">
        <w:rPr>
          <w:rFonts w:ascii="Times New Roman" w:hAnsi="Times New Roman" w:cs="Times New Roman"/>
          <w:sz w:val="24"/>
          <w:szCs w:val="24"/>
        </w:rPr>
        <w:t>This</w:t>
      </w:r>
      <w:r>
        <w:rPr>
          <w:rFonts w:ascii="Times New Roman" w:hAnsi="Times New Roman" w:cs="Times New Roman"/>
          <w:sz w:val="24"/>
          <w:szCs w:val="24"/>
        </w:rPr>
        <w:t xml:space="preserve"> experimental work is carried out to enhance the</w:t>
      </w:r>
      <w:r w:rsidRPr="00E658F9">
        <w:rPr>
          <w:rFonts w:ascii="Times New Roman" w:hAnsi="Times New Roman" w:cs="Times New Roman"/>
          <w:sz w:val="24"/>
          <w:szCs w:val="24"/>
        </w:rPr>
        <w:t xml:space="preserve"> strength of</w:t>
      </w:r>
      <w:r>
        <w:rPr>
          <w:rFonts w:ascii="Times New Roman" w:hAnsi="Times New Roman" w:cs="Times New Roman"/>
          <w:sz w:val="24"/>
          <w:szCs w:val="24"/>
        </w:rPr>
        <w:t xml:space="preserve"> compression of </w:t>
      </w:r>
      <w:r w:rsidRPr="0010181B">
        <w:rPr>
          <w:rFonts w:ascii="Times New Roman" w:hAnsi="Times New Roman" w:cs="Times New Roman"/>
          <w:sz w:val="24"/>
          <w:szCs w:val="24"/>
        </w:rPr>
        <w:t xml:space="preserve">thirsty </w:t>
      </w:r>
      <w:r>
        <w:rPr>
          <w:rFonts w:ascii="Times New Roman" w:hAnsi="Times New Roman" w:cs="Times New Roman"/>
          <w:sz w:val="24"/>
          <w:szCs w:val="24"/>
        </w:rPr>
        <w:t>concrete with alternate shape and size of aggregate with little</w:t>
      </w:r>
      <w:r w:rsidRPr="00E658F9">
        <w:rPr>
          <w:rFonts w:ascii="Times New Roman" w:hAnsi="Times New Roman" w:cs="Times New Roman"/>
          <w:sz w:val="24"/>
          <w:szCs w:val="24"/>
        </w:rPr>
        <w:t xml:space="preserve"> percentage of fine aggregate say 10%.</w:t>
      </w:r>
    </w:p>
    <w:p w:rsidR="00732096" w:rsidRPr="005F70AC" w:rsidRDefault="00732096" w:rsidP="005F70AC">
      <w:pPr>
        <w:ind w:right="227"/>
        <w:rPr>
          <w:rFonts w:ascii="Times New Roman" w:hAnsi="Times New Roman" w:cs="Times New Roman"/>
          <w:b/>
          <w:sz w:val="28"/>
          <w:szCs w:val="28"/>
        </w:rPr>
      </w:pPr>
    </w:p>
    <w:p w:rsidR="005F70AC" w:rsidRDefault="00466113" w:rsidP="005F70AC">
      <w:pPr>
        <w:ind w:right="227"/>
        <w:jc w:val="center"/>
        <w:rPr>
          <w:rFonts w:ascii="Times New Roman" w:hAnsi="Times New Roman" w:cs="Times New Roman"/>
          <w:b/>
          <w:sz w:val="28"/>
          <w:szCs w:val="28"/>
        </w:rPr>
      </w:pPr>
      <w:r>
        <w:rPr>
          <w:rFonts w:ascii="Times New Roman" w:hAnsi="Times New Roman" w:cs="Times New Roman"/>
          <w:b/>
          <w:sz w:val="28"/>
          <w:szCs w:val="28"/>
        </w:rPr>
        <w:t>2. Material Used</w:t>
      </w:r>
    </w:p>
    <w:p w:rsidR="005F70AC" w:rsidRDefault="005F70AC" w:rsidP="005F70AC">
      <w:pPr>
        <w:ind w:right="227"/>
        <w:jc w:val="both"/>
        <w:rPr>
          <w:rFonts w:ascii="Times New Roman" w:hAnsi="Times New Roman" w:cs="Times New Roman"/>
          <w:b/>
          <w:sz w:val="28"/>
          <w:szCs w:val="28"/>
        </w:rPr>
      </w:pPr>
    </w:p>
    <w:p w:rsidR="0091385B" w:rsidRDefault="0091385B" w:rsidP="005F70AC">
      <w:pPr>
        <w:pStyle w:val="NormalWeb"/>
        <w:spacing w:before="0" w:beforeAutospacing="0" w:after="360" w:afterAutospacing="0" w:line="360" w:lineRule="auto"/>
        <w:ind w:left="165"/>
        <w:jc w:val="both"/>
        <w:rPr>
          <w:color w:val="393939"/>
        </w:rPr>
      </w:pPr>
      <w:r>
        <w:rPr>
          <w:color w:val="393939"/>
        </w:rPr>
        <w:t>The</w:t>
      </w:r>
      <w:r>
        <w:t xml:space="preserve"> Portland cement is used as binding material, Tap water, Crushed quarry rocks and river sands as other ingredients. Crushed coconut shells are used as replacement for coarse aggregates, their description is as follows</w:t>
      </w:r>
      <w:r>
        <w:rPr>
          <w:color w:val="393939"/>
        </w:rPr>
        <w:t xml:space="preserve"> </w:t>
      </w:r>
    </w:p>
    <w:p w:rsidR="00915991" w:rsidRDefault="0091385B" w:rsidP="00915991">
      <w:pPr>
        <w:pStyle w:val="NormalWeb"/>
        <w:numPr>
          <w:ilvl w:val="0"/>
          <w:numId w:val="6"/>
        </w:numPr>
        <w:spacing w:before="0" w:beforeAutospacing="0" w:after="0" w:afterAutospacing="0" w:line="276" w:lineRule="auto"/>
        <w:jc w:val="both"/>
      </w:pPr>
      <w:r>
        <w:t xml:space="preserve">Cement </w:t>
      </w:r>
    </w:p>
    <w:p w:rsidR="00915991" w:rsidRPr="00915991" w:rsidRDefault="00915991" w:rsidP="00915991">
      <w:pPr>
        <w:pStyle w:val="NormalWeb"/>
        <w:spacing w:before="0" w:beforeAutospacing="0" w:after="0" w:afterAutospacing="0" w:line="276" w:lineRule="auto"/>
        <w:ind w:left="585"/>
        <w:jc w:val="both"/>
      </w:pPr>
      <w:r>
        <w:rPr>
          <w:color w:val="222222"/>
          <w:shd w:val="clear" w:color="auto" w:fill="FFFFFF"/>
        </w:rPr>
        <w:t>P</w:t>
      </w:r>
      <w:r w:rsidRPr="00915991">
        <w:rPr>
          <w:color w:val="222222"/>
          <w:shd w:val="clear" w:color="auto" w:fill="FFFFFF"/>
        </w:rPr>
        <w:t>owdery form and manufactured by calcareous material like clay and lime, siliceous and argillaceous material, act as the binding material when mixed with water.</w:t>
      </w:r>
    </w:p>
    <w:p w:rsidR="0091385B" w:rsidRDefault="0091385B" w:rsidP="00A145FD">
      <w:pPr>
        <w:pStyle w:val="NormalWeb"/>
        <w:spacing w:before="0" w:beforeAutospacing="0" w:after="0" w:afterAutospacing="0" w:line="276" w:lineRule="auto"/>
        <w:ind w:left="585"/>
        <w:jc w:val="both"/>
      </w:pPr>
      <w:r>
        <w:t>Tes</w:t>
      </w:r>
      <w:r w:rsidR="00A145FD">
        <w:t xml:space="preserve">t were conducted on </w:t>
      </w:r>
      <w:r>
        <w:t xml:space="preserve"> cement and the results are presented in Table 1.</w:t>
      </w:r>
    </w:p>
    <w:p w:rsidR="00A145FD" w:rsidRDefault="00A145FD" w:rsidP="00A145FD">
      <w:pPr>
        <w:pStyle w:val="NormalWeb"/>
        <w:spacing w:before="0" w:beforeAutospacing="0" w:after="0" w:afterAutospacing="0"/>
        <w:ind w:left="585"/>
        <w:jc w:val="both"/>
      </w:pPr>
    </w:p>
    <w:p w:rsidR="00A145FD" w:rsidRDefault="0091385B" w:rsidP="00A145FD">
      <w:pPr>
        <w:pStyle w:val="NormalWeb"/>
        <w:numPr>
          <w:ilvl w:val="0"/>
          <w:numId w:val="6"/>
        </w:numPr>
        <w:spacing w:before="0" w:beforeAutospacing="0" w:after="0" w:afterAutospacing="0" w:line="360" w:lineRule="auto"/>
        <w:jc w:val="both"/>
      </w:pPr>
      <w:r>
        <w:t>Fine aggregate</w:t>
      </w:r>
    </w:p>
    <w:p w:rsidR="00915991" w:rsidRDefault="0091385B" w:rsidP="00915991">
      <w:pPr>
        <w:pStyle w:val="NormalWeb"/>
        <w:spacing w:before="0" w:beforeAutospacing="0" w:after="0" w:afterAutospacing="0" w:line="360" w:lineRule="auto"/>
        <w:ind w:left="585"/>
        <w:jc w:val="both"/>
      </w:pPr>
      <w:r>
        <w:t xml:space="preserve"> Sand which is </w:t>
      </w:r>
      <w:r w:rsidR="00915991">
        <w:rPr>
          <w:color w:val="222222"/>
          <w:shd w:val="clear" w:color="auto" w:fill="FFFFFF"/>
        </w:rPr>
        <w:t>accumulated of granular material or</w:t>
      </w:r>
      <w:r w:rsidR="00915991" w:rsidRPr="00ED6032">
        <w:rPr>
          <w:color w:val="222222"/>
          <w:shd w:val="clear" w:color="auto" w:fill="FFFFFF"/>
        </w:rPr>
        <w:t xml:space="preserve"> particles</w:t>
      </w:r>
      <w:r w:rsidR="00915991">
        <w:rPr>
          <w:color w:val="222222"/>
          <w:shd w:val="clear" w:color="auto" w:fill="FFFFFF"/>
        </w:rPr>
        <w:t xml:space="preserve"> in rounded form</w:t>
      </w:r>
      <w:r w:rsidR="00915991">
        <w:t xml:space="preserve"> was used as fine aggregate in MIX</w:t>
      </w:r>
      <w:r w:rsidR="00546197">
        <w:t>2</w:t>
      </w:r>
      <w:r>
        <w:t xml:space="preserve"> number of test were conducted to determine the properties of natural sand shown in Table 2 </w:t>
      </w:r>
    </w:p>
    <w:p w:rsidR="00A145FD" w:rsidRDefault="00A145FD" w:rsidP="00B54C56">
      <w:pPr>
        <w:pStyle w:val="NormalWeb"/>
        <w:numPr>
          <w:ilvl w:val="0"/>
          <w:numId w:val="6"/>
        </w:numPr>
        <w:spacing w:before="0" w:beforeAutospacing="0" w:after="0" w:afterAutospacing="0" w:line="360" w:lineRule="auto"/>
        <w:jc w:val="both"/>
      </w:pPr>
      <w:r>
        <w:t>C</w:t>
      </w:r>
      <w:r w:rsidR="0091385B">
        <w:t>oarse aggregates</w:t>
      </w:r>
    </w:p>
    <w:p w:rsidR="0091385B" w:rsidRDefault="00B54C56" w:rsidP="00A145FD">
      <w:pPr>
        <w:pStyle w:val="NormalWeb"/>
        <w:spacing w:before="0" w:beforeAutospacing="0" w:after="0" w:afterAutospacing="0" w:line="360" w:lineRule="auto"/>
        <w:ind w:left="585"/>
        <w:jc w:val="both"/>
      </w:pPr>
      <w:r>
        <w:t>The aggregate of various size &amp; shapes were including recycled</w:t>
      </w:r>
      <w:r w:rsidR="0091385B">
        <w:t xml:space="preserve"> coarse aggregates were used in as tw</w:t>
      </w:r>
      <w:r w:rsidR="00546197">
        <w:t>o categories mixed of 12</w:t>
      </w:r>
      <w:r w:rsidR="0091385B">
        <w:t xml:space="preserve"> mm</w:t>
      </w:r>
      <w:r w:rsidR="00546197">
        <w:t xml:space="preserve"> &amp; upto 20 mm</w:t>
      </w:r>
      <w:r w:rsidR="0091385B">
        <w:t xml:space="preserve"> size nominal aggregate. Indian Standard was followed to while testing materials. The test </w:t>
      </w:r>
      <w:r w:rsidR="00546197">
        <w:t>results are presented in Table 3</w:t>
      </w:r>
      <w:r w:rsidR="0091385B">
        <w:t xml:space="preserve">. </w:t>
      </w:r>
    </w:p>
    <w:p w:rsidR="00E56AA0" w:rsidRDefault="00E56AA0" w:rsidP="00A145FD">
      <w:pPr>
        <w:pStyle w:val="NormalWeb"/>
        <w:spacing w:before="0" w:beforeAutospacing="0" w:after="0" w:afterAutospacing="0" w:line="360" w:lineRule="auto"/>
        <w:ind w:left="585"/>
        <w:jc w:val="both"/>
      </w:pPr>
    </w:p>
    <w:p w:rsidR="00E56AA0" w:rsidRDefault="00E56AA0" w:rsidP="00A145FD">
      <w:pPr>
        <w:pStyle w:val="NormalWeb"/>
        <w:spacing w:before="0" w:beforeAutospacing="0" w:after="0" w:afterAutospacing="0" w:line="360" w:lineRule="auto"/>
        <w:ind w:left="585"/>
        <w:jc w:val="both"/>
        <w:rPr>
          <w:color w:val="393939"/>
        </w:rPr>
      </w:pPr>
    </w:p>
    <w:p w:rsidR="00E56AA0" w:rsidRPr="00860F0F" w:rsidRDefault="00E56AA0" w:rsidP="00E56AA0">
      <w:pPr>
        <w:spacing w:line="360" w:lineRule="auto"/>
        <w:ind w:left="227" w:right="227"/>
        <w:jc w:val="both"/>
        <w:rPr>
          <w:rFonts w:ascii="Times New Roman" w:hAnsi="Times New Roman" w:cs="Times New Roman"/>
          <w:b/>
          <w:sz w:val="24"/>
          <w:szCs w:val="24"/>
        </w:rPr>
      </w:pPr>
      <w:r w:rsidRPr="00860F0F">
        <w:rPr>
          <w:rFonts w:ascii="Times New Roman" w:hAnsi="Times New Roman" w:cs="Times New Roman"/>
          <w:b/>
          <w:sz w:val="24"/>
          <w:szCs w:val="24"/>
        </w:rPr>
        <w:lastRenderedPageBreak/>
        <w:t>Table</w:t>
      </w:r>
      <w:r>
        <w:rPr>
          <w:rFonts w:ascii="Times New Roman" w:hAnsi="Times New Roman" w:cs="Times New Roman"/>
          <w:b/>
          <w:sz w:val="24"/>
          <w:szCs w:val="24"/>
        </w:rPr>
        <w:t>.1 Properties of c</w:t>
      </w:r>
      <w:r w:rsidRPr="00860F0F">
        <w:rPr>
          <w:rFonts w:ascii="Times New Roman" w:hAnsi="Times New Roman" w:cs="Times New Roman"/>
          <w:b/>
          <w:sz w:val="24"/>
          <w:szCs w:val="24"/>
        </w:rPr>
        <w:t>ement</w:t>
      </w:r>
    </w:p>
    <w:tbl>
      <w:tblPr>
        <w:tblStyle w:val="TableGrid"/>
        <w:tblW w:w="0" w:type="auto"/>
        <w:tblInd w:w="227" w:type="dxa"/>
        <w:tblLook w:val="04A0"/>
      </w:tblPr>
      <w:tblGrid>
        <w:gridCol w:w="2671"/>
        <w:gridCol w:w="2700"/>
        <w:gridCol w:w="3645"/>
      </w:tblGrid>
      <w:tr w:rsidR="00E56AA0" w:rsidRPr="00860F0F" w:rsidTr="004A3943">
        <w:tc>
          <w:tcPr>
            <w:tcW w:w="2671" w:type="dxa"/>
          </w:tcPr>
          <w:p w:rsidR="00E56AA0" w:rsidRPr="00860F0F" w:rsidRDefault="00E56AA0" w:rsidP="004A3943">
            <w:pPr>
              <w:spacing w:line="360" w:lineRule="auto"/>
              <w:ind w:right="227"/>
              <w:jc w:val="both"/>
              <w:rPr>
                <w:rFonts w:ascii="Times New Roman" w:hAnsi="Times New Roman" w:cs="Times New Roman"/>
                <w:b/>
                <w:sz w:val="24"/>
                <w:szCs w:val="24"/>
              </w:rPr>
            </w:pPr>
            <w:r w:rsidRPr="00860F0F">
              <w:rPr>
                <w:rFonts w:ascii="Times New Roman" w:hAnsi="Times New Roman" w:cs="Times New Roman"/>
                <w:b/>
                <w:sz w:val="24"/>
                <w:szCs w:val="24"/>
              </w:rPr>
              <w:t>Name of the Test</w:t>
            </w:r>
          </w:p>
        </w:tc>
        <w:tc>
          <w:tcPr>
            <w:tcW w:w="2700" w:type="dxa"/>
          </w:tcPr>
          <w:p w:rsidR="00E56AA0" w:rsidRPr="00860F0F" w:rsidRDefault="00E56AA0" w:rsidP="004A3943">
            <w:pPr>
              <w:spacing w:line="360" w:lineRule="auto"/>
              <w:ind w:right="227"/>
              <w:jc w:val="both"/>
              <w:rPr>
                <w:rFonts w:ascii="Times New Roman" w:hAnsi="Times New Roman" w:cs="Times New Roman"/>
                <w:b/>
                <w:sz w:val="24"/>
                <w:szCs w:val="24"/>
              </w:rPr>
            </w:pPr>
            <w:r w:rsidRPr="00860F0F">
              <w:rPr>
                <w:rFonts w:ascii="Times New Roman" w:hAnsi="Times New Roman" w:cs="Times New Roman"/>
                <w:b/>
                <w:sz w:val="24"/>
                <w:szCs w:val="24"/>
              </w:rPr>
              <w:t>Experimental Results</w:t>
            </w:r>
          </w:p>
        </w:tc>
        <w:tc>
          <w:tcPr>
            <w:tcW w:w="3645" w:type="dxa"/>
          </w:tcPr>
          <w:p w:rsidR="00E56AA0" w:rsidRPr="00860F0F" w:rsidRDefault="00E56AA0" w:rsidP="004A3943">
            <w:pPr>
              <w:spacing w:line="360" w:lineRule="auto"/>
              <w:ind w:right="227"/>
              <w:jc w:val="both"/>
              <w:rPr>
                <w:rFonts w:ascii="Times New Roman" w:hAnsi="Times New Roman" w:cs="Times New Roman"/>
                <w:b/>
                <w:sz w:val="24"/>
                <w:szCs w:val="24"/>
              </w:rPr>
            </w:pPr>
            <w:r w:rsidRPr="00860F0F">
              <w:rPr>
                <w:rFonts w:ascii="Times New Roman" w:hAnsi="Times New Roman" w:cs="Times New Roman"/>
                <w:b/>
                <w:sz w:val="24"/>
                <w:szCs w:val="24"/>
              </w:rPr>
              <w:t>Std values as per IS 12269 -1989 (R A 2008)</w:t>
            </w:r>
          </w:p>
        </w:tc>
      </w:tr>
      <w:tr w:rsidR="00E56AA0" w:rsidRPr="00860F0F" w:rsidTr="004A3943">
        <w:tc>
          <w:tcPr>
            <w:tcW w:w="2671" w:type="dxa"/>
          </w:tcPr>
          <w:p w:rsidR="00E56AA0" w:rsidRPr="00860F0F" w:rsidRDefault="00E56AA0" w:rsidP="004A3943">
            <w:pPr>
              <w:spacing w:line="360" w:lineRule="auto"/>
              <w:ind w:right="227"/>
              <w:jc w:val="both"/>
              <w:rPr>
                <w:rFonts w:ascii="Times New Roman" w:hAnsi="Times New Roman" w:cs="Times New Roman"/>
                <w:sz w:val="24"/>
                <w:szCs w:val="24"/>
              </w:rPr>
            </w:pPr>
            <w:r w:rsidRPr="00860F0F">
              <w:rPr>
                <w:rFonts w:ascii="Times New Roman" w:hAnsi="Times New Roman" w:cs="Times New Roman"/>
                <w:sz w:val="24"/>
                <w:szCs w:val="24"/>
              </w:rPr>
              <w:t>Fineness Test</w:t>
            </w:r>
          </w:p>
        </w:tc>
        <w:tc>
          <w:tcPr>
            <w:tcW w:w="2700" w:type="dxa"/>
          </w:tcPr>
          <w:p w:rsidR="00E56AA0" w:rsidRPr="00860F0F" w:rsidRDefault="00E56AA0" w:rsidP="004A3943">
            <w:pPr>
              <w:spacing w:line="360" w:lineRule="auto"/>
              <w:ind w:right="227"/>
              <w:jc w:val="both"/>
              <w:rPr>
                <w:rFonts w:ascii="Times New Roman" w:hAnsi="Times New Roman" w:cs="Times New Roman"/>
                <w:sz w:val="24"/>
                <w:szCs w:val="24"/>
              </w:rPr>
            </w:pPr>
            <w:r>
              <w:rPr>
                <w:rFonts w:ascii="Times New Roman" w:hAnsi="Times New Roman" w:cs="Times New Roman"/>
                <w:sz w:val="24"/>
                <w:szCs w:val="24"/>
              </w:rPr>
              <w:t>6%</w:t>
            </w:r>
          </w:p>
        </w:tc>
        <w:tc>
          <w:tcPr>
            <w:tcW w:w="3645" w:type="dxa"/>
          </w:tcPr>
          <w:p w:rsidR="00E56AA0" w:rsidRPr="00860F0F" w:rsidRDefault="00E56AA0" w:rsidP="004A3943">
            <w:pPr>
              <w:spacing w:line="360" w:lineRule="auto"/>
              <w:ind w:right="227"/>
              <w:jc w:val="both"/>
              <w:rPr>
                <w:rFonts w:ascii="Times New Roman" w:hAnsi="Times New Roman" w:cs="Times New Roman"/>
                <w:sz w:val="24"/>
                <w:szCs w:val="24"/>
              </w:rPr>
            </w:pPr>
            <w:r>
              <w:rPr>
                <w:rFonts w:ascii="Times New Roman" w:hAnsi="Times New Roman" w:cs="Times New Roman"/>
                <w:sz w:val="24"/>
                <w:szCs w:val="24"/>
              </w:rPr>
              <w:t>Shall not be more</w:t>
            </w:r>
            <w:r w:rsidRPr="00860F0F">
              <w:rPr>
                <w:rFonts w:ascii="Times New Roman" w:hAnsi="Times New Roman" w:cs="Times New Roman"/>
                <w:sz w:val="24"/>
                <w:szCs w:val="24"/>
              </w:rPr>
              <w:t xml:space="preserve"> than </w:t>
            </w:r>
            <w:r>
              <w:rPr>
                <w:rFonts w:ascii="Times New Roman" w:hAnsi="Times New Roman" w:cs="Times New Roman"/>
                <w:sz w:val="24"/>
                <w:szCs w:val="24"/>
              </w:rPr>
              <w:t>10%</w:t>
            </w:r>
          </w:p>
        </w:tc>
      </w:tr>
      <w:tr w:rsidR="00E56AA0" w:rsidRPr="00860F0F" w:rsidTr="004A3943">
        <w:tc>
          <w:tcPr>
            <w:tcW w:w="2671" w:type="dxa"/>
          </w:tcPr>
          <w:p w:rsidR="00E56AA0" w:rsidRPr="00860F0F" w:rsidRDefault="00E56AA0" w:rsidP="004A3943">
            <w:pPr>
              <w:spacing w:line="360" w:lineRule="auto"/>
              <w:ind w:right="227"/>
              <w:jc w:val="both"/>
              <w:rPr>
                <w:rFonts w:ascii="Times New Roman" w:hAnsi="Times New Roman" w:cs="Times New Roman"/>
                <w:sz w:val="24"/>
                <w:szCs w:val="24"/>
              </w:rPr>
            </w:pPr>
            <w:r w:rsidRPr="00860F0F">
              <w:rPr>
                <w:rFonts w:ascii="Times New Roman" w:hAnsi="Times New Roman" w:cs="Times New Roman"/>
                <w:sz w:val="24"/>
                <w:szCs w:val="24"/>
              </w:rPr>
              <w:t>Consistency</w:t>
            </w:r>
          </w:p>
        </w:tc>
        <w:tc>
          <w:tcPr>
            <w:tcW w:w="2700" w:type="dxa"/>
          </w:tcPr>
          <w:p w:rsidR="00E56AA0" w:rsidRPr="00860F0F" w:rsidRDefault="00E56AA0" w:rsidP="004A3943">
            <w:pPr>
              <w:spacing w:line="360" w:lineRule="auto"/>
              <w:ind w:right="227"/>
              <w:jc w:val="both"/>
              <w:rPr>
                <w:rFonts w:ascii="Times New Roman" w:hAnsi="Times New Roman" w:cs="Times New Roman"/>
                <w:sz w:val="24"/>
                <w:szCs w:val="24"/>
              </w:rPr>
            </w:pPr>
            <w:r>
              <w:rPr>
                <w:rFonts w:ascii="Times New Roman" w:hAnsi="Times New Roman" w:cs="Times New Roman"/>
                <w:sz w:val="24"/>
                <w:szCs w:val="24"/>
              </w:rPr>
              <w:t>32.2</w:t>
            </w:r>
            <w:r w:rsidRPr="00860F0F">
              <w:rPr>
                <w:rFonts w:ascii="Times New Roman" w:hAnsi="Times New Roman" w:cs="Times New Roman"/>
                <w:sz w:val="24"/>
                <w:szCs w:val="24"/>
              </w:rPr>
              <w:t>0%</w:t>
            </w:r>
          </w:p>
        </w:tc>
        <w:tc>
          <w:tcPr>
            <w:tcW w:w="3645" w:type="dxa"/>
          </w:tcPr>
          <w:p w:rsidR="00E56AA0" w:rsidRPr="00860F0F" w:rsidRDefault="00E56AA0" w:rsidP="004A3943">
            <w:pPr>
              <w:spacing w:line="360" w:lineRule="auto"/>
              <w:ind w:right="227"/>
              <w:jc w:val="both"/>
              <w:rPr>
                <w:rFonts w:ascii="Times New Roman" w:hAnsi="Times New Roman" w:cs="Times New Roman"/>
                <w:sz w:val="24"/>
                <w:szCs w:val="24"/>
              </w:rPr>
            </w:pPr>
            <w:r w:rsidRPr="00860F0F">
              <w:rPr>
                <w:rFonts w:ascii="Times New Roman" w:hAnsi="Times New Roman" w:cs="Times New Roman"/>
                <w:sz w:val="24"/>
                <w:szCs w:val="24"/>
              </w:rPr>
              <w:t>Not Specified</w:t>
            </w:r>
          </w:p>
        </w:tc>
      </w:tr>
      <w:tr w:rsidR="00E56AA0" w:rsidRPr="00860F0F" w:rsidTr="004A3943">
        <w:tc>
          <w:tcPr>
            <w:tcW w:w="2671" w:type="dxa"/>
          </w:tcPr>
          <w:p w:rsidR="00E56AA0" w:rsidRPr="00860F0F" w:rsidRDefault="00E56AA0" w:rsidP="004A3943">
            <w:pPr>
              <w:spacing w:line="360" w:lineRule="auto"/>
              <w:ind w:right="227"/>
              <w:jc w:val="both"/>
              <w:rPr>
                <w:rFonts w:ascii="Times New Roman" w:hAnsi="Times New Roman" w:cs="Times New Roman"/>
                <w:sz w:val="24"/>
                <w:szCs w:val="24"/>
              </w:rPr>
            </w:pPr>
            <w:r w:rsidRPr="00860F0F">
              <w:rPr>
                <w:rFonts w:ascii="Times New Roman" w:hAnsi="Times New Roman" w:cs="Times New Roman"/>
                <w:sz w:val="24"/>
                <w:szCs w:val="24"/>
              </w:rPr>
              <w:t>Initial Setting Time</w:t>
            </w:r>
          </w:p>
        </w:tc>
        <w:tc>
          <w:tcPr>
            <w:tcW w:w="2700" w:type="dxa"/>
          </w:tcPr>
          <w:p w:rsidR="00E56AA0" w:rsidRPr="00860F0F" w:rsidRDefault="00E56AA0" w:rsidP="004A3943">
            <w:pPr>
              <w:spacing w:line="360" w:lineRule="auto"/>
              <w:ind w:right="227"/>
              <w:jc w:val="both"/>
              <w:rPr>
                <w:rFonts w:ascii="Times New Roman" w:hAnsi="Times New Roman" w:cs="Times New Roman"/>
                <w:sz w:val="24"/>
                <w:szCs w:val="24"/>
              </w:rPr>
            </w:pPr>
            <w:r>
              <w:rPr>
                <w:rFonts w:ascii="Times New Roman" w:hAnsi="Times New Roman" w:cs="Times New Roman"/>
                <w:sz w:val="24"/>
                <w:szCs w:val="24"/>
              </w:rPr>
              <w:t>35</w:t>
            </w:r>
            <w:r w:rsidRPr="00860F0F">
              <w:rPr>
                <w:rFonts w:ascii="Times New Roman" w:hAnsi="Times New Roman" w:cs="Times New Roman"/>
                <w:sz w:val="24"/>
                <w:szCs w:val="24"/>
              </w:rPr>
              <w:t xml:space="preserve"> minutes</w:t>
            </w:r>
          </w:p>
        </w:tc>
        <w:tc>
          <w:tcPr>
            <w:tcW w:w="3645" w:type="dxa"/>
          </w:tcPr>
          <w:p w:rsidR="00E56AA0" w:rsidRPr="00860F0F" w:rsidRDefault="00E56AA0" w:rsidP="004A3943">
            <w:pPr>
              <w:spacing w:line="360" w:lineRule="auto"/>
              <w:ind w:right="227"/>
              <w:jc w:val="both"/>
              <w:rPr>
                <w:rFonts w:ascii="Times New Roman" w:hAnsi="Times New Roman" w:cs="Times New Roman"/>
                <w:sz w:val="24"/>
                <w:szCs w:val="24"/>
              </w:rPr>
            </w:pPr>
            <w:r w:rsidRPr="00860F0F">
              <w:rPr>
                <w:rFonts w:ascii="Times New Roman" w:hAnsi="Times New Roman" w:cs="Times New Roman"/>
                <w:sz w:val="24"/>
                <w:szCs w:val="24"/>
              </w:rPr>
              <w:t>Shall not be less than 30 minutes</w:t>
            </w:r>
          </w:p>
        </w:tc>
      </w:tr>
      <w:tr w:rsidR="00E56AA0" w:rsidRPr="00860F0F" w:rsidTr="004A3943">
        <w:tc>
          <w:tcPr>
            <w:tcW w:w="2671" w:type="dxa"/>
          </w:tcPr>
          <w:p w:rsidR="00E56AA0" w:rsidRPr="00860F0F" w:rsidRDefault="00E56AA0" w:rsidP="004A3943">
            <w:pPr>
              <w:spacing w:line="360" w:lineRule="auto"/>
              <w:ind w:right="227"/>
              <w:jc w:val="both"/>
              <w:rPr>
                <w:rFonts w:ascii="Times New Roman" w:hAnsi="Times New Roman" w:cs="Times New Roman"/>
                <w:sz w:val="24"/>
                <w:szCs w:val="24"/>
              </w:rPr>
            </w:pPr>
            <w:r w:rsidRPr="00860F0F">
              <w:rPr>
                <w:rFonts w:ascii="Times New Roman" w:hAnsi="Times New Roman" w:cs="Times New Roman"/>
                <w:sz w:val="24"/>
                <w:szCs w:val="24"/>
              </w:rPr>
              <w:t>Final Setting Time</w:t>
            </w:r>
          </w:p>
        </w:tc>
        <w:tc>
          <w:tcPr>
            <w:tcW w:w="2700" w:type="dxa"/>
          </w:tcPr>
          <w:p w:rsidR="00E56AA0" w:rsidRPr="00860F0F" w:rsidRDefault="00E56AA0" w:rsidP="004A3943">
            <w:pPr>
              <w:spacing w:line="360" w:lineRule="auto"/>
              <w:ind w:right="227"/>
              <w:jc w:val="both"/>
              <w:rPr>
                <w:rFonts w:ascii="Times New Roman" w:hAnsi="Times New Roman" w:cs="Times New Roman"/>
                <w:sz w:val="24"/>
                <w:szCs w:val="24"/>
              </w:rPr>
            </w:pPr>
            <w:r>
              <w:rPr>
                <w:rFonts w:ascii="Times New Roman" w:hAnsi="Times New Roman" w:cs="Times New Roman"/>
                <w:sz w:val="24"/>
                <w:szCs w:val="24"/>
              </w:rPr>
              <w:t>245</w:t>
            </w:r>
            <w:r w:rsidRPr="00860F0F">
              <w:rPr>
                <w:rFonts w:ascii="Times New Roman" w:hAnsi="Times New Roman" w:cs="Times New Roman"/>
                <w:sz w:val="24"/>
                <w:szCs w:val="24"/>
              </w:rPr>
              <w:t xml:space="preserve"> minutes</w:t>
            </w:r>
          </w:p>
        </w:tc>
        <w:tc>
          <w:tcPr>
            <w:tcW w:w="3645" w:type="dxa"/>
          </w:tcPr>
          <w:p w:rsidR="00E56AA0" w:rsidRPr="00860F0F" w:rsidRDefault="00E56AA0" w:rsidP="004A3943">
            <w:pPr>
              <w:spacing w:line="360" w:lineRule="auto"/>
              <w:ind w:right="227"/>
              <w:jc w:val="both"/>
              <w:rPr>
                <w:rFonts w:ascii="Times New Roman" w:hAnsi="Times New Roman" w:cs="Times New Roman"/>
                <w:sz w:val="24"/>
                <w:szCs w:val="24"/>
              </w:rPr>
            </w:pPr>
            <w:r w:rsidRPr="00860F0F">
              <w:rPr>
                <w:rFonts w:ascii="Times New Roman" w:hAnsi="Times New Roman" w:cs="Times New Roman"/>
                <w:sz w:val="24"/>
                <w:szCs w:val="24"/>
              </w:rPr>
              <w:t>Shall not be more than 600 minutes</w:t>
            </w:r>
          </w:p>
        </w:tc>
      </w:tr>
      <w:tr w:rsidR="00E56AA0" w:rsidRPr="00860F0F" w:rsidTr="004A3943">
        <w:tc>
          <w:tcPr>
            <w:tcW w:w="2671" w:type="dxa"/>
          </w:tcPr>
          <w:p w:rsidR="00E56AA0" w:rsidRPr="00860F0F" w:rsidRDefault="00E56AA0" w:rsidP="004A3943">
            <w:pPr>
              <w:spacing w:line="360" w:lineRule="auto"/>
              <w:ind w:right="227"/>
              <w:jc w:val="both"/>
              <w:rPr>
                <w:rFonts w:ascii="Times New Roman" w:hAnsi="Times New Roman" w:cs="Times New Roman"/>
                <w:sz w:val="24"/>
                <w:szCs w:val="24"/>
              </w:rPr>
            </w:pPr>
            <w:r w:rsidRPr="00860F0F">
              <w:rPr>
                <w:rFonts w:ascii="Times New Roman" w:hAnsi="Times New Roman" w:cs="Times New Roman"/>
                <w:sz w:val="24"/>
                <w:szCs w:val="24"/>
              </w:rPr>
              <w:t>Sp. Gravity of Cement</w:t>
            </w:r>
          </w:p>
        </w:tc>
        <w:tc>
          <w:tcPr>
            <w:tcW w:w="2700" w:type="dxa"/>
          </w:tcPr>
          <w:p w:rsidR="00E56AA0" w:rsidRPr="00860F0F" w:rsidRDefault="00E56AA0" w:rsidP="004A3943">
            <w:pPr>
              <w:spacing w:line="360" w:lineRule="auto"/>
              <w:ind w:right="227"/>
              <w:jc w:val="both"/>
              <w:rPr>
                <w:rFonts w:ascii="Times New Roman" w:hAnsi="Times New Roman" w:cs="Times New Roman"/>
                <w:sz w:val="24"/>
                <w:szCs w:val="24"/>
              </w:rPr>
            </w:pPr>
            <w:r w:rsidRPr="00860F0F">
              <w:rPr>
                <w:rFonts w:ascii="Times New Roman" w:hAnsi="Times New Roman" w:cs="Times New Roman"/>
                <w:sz w:val="24"/>
                <w:szCs w:val="24"/>
              </w:rPr>
              <w:t>3.15</w:t>
            </w:r>
          </w:p>
        </w:tc>
        <w:tc>
          <w:tcPr>
            <w:tcW w:w="3645" w:type="dxa"/>
          </w:tcPr>
          <w:p w:rsidR="00E56AA0" w:rsidRPr="00860F0F" w:rsidRDefault="00E56AA0" w:rsidP="004A3943">
            <w:pPr>
              <w:spacing w:line="360" w:lineRule="auto"/>
              <w:ind w:right="227"/>
              <w:jc w:val="both"/>
              <w:rPr>
                <w:rFonts w:ascii="Times New Roman" w:hAnsi="Times New Roman" w:cs="Times New Roman"/>
                <w:sz w:val="24"/>
                <w:szCs w:val="24"/>
              </w:rPr>
            </w:pPr>
            <w:r w:rsidRPr="00860F0F">
              <w:rPr>
                <w:rFonts w:ascii="Times New Roman" w:hAnsi="Times New Roman" w:cs="Times New Roman"/>
                <w:sz w:val="24"/>
                <w:szCs w:val="24"/>
              </w:rPr>
              <w:t>Not Specified</w:t>
            </w:r>
          </w:p>
        </w:tc>
      </w:tr>
    </w:tbl>
    <w:p w:rsidR="00E56AA0" w:rsidRDefault="00E56AA0" w:rsidP="00E56AA0">
      <w:pPr>
        <w:spacing w:line="360" w:lineRule="auto"/>
        <w:ind w:left="227" w:right="227"/>
        <w:jc w:val="both"/>
        <w:rPr>
          <w:rFonts w:ascii="Times New Roman" w:hAnsi="Times New Roman" w:cs="Times New Roman"/>
          <w:b/>
          <w:sz w:val="24"/>
          <w:szCs w:val="24"/>
        </w:rPr>
      </w:pPr>
    </w:p>
    <w:p w:rsidR="00E56AA0" w:rsidRDefault="00E56AA0" w:rsidP="00E56AA0">
      <w:pPr>
        <w:spacing w:line="360" w:lineRule="auto"/>
        <w:ind w:left="227" w:right="227"/>
        <w:jc w:val="both"/>
        <w:rPr>
          <w:rFonts w:ascii="Times New Roman" w:hAnsi="Times New Roman" w:cs="Times New Roman"/>
          <w:b/>
          <w:sz w:val="24"/>
          <w:szCs w:val="24"/>
        </w:rPr>
      </w:pPr>
      <w:r w:rsidRPr="00860F0F">
        <w:rPr>
          <w:rFonts w:ascii="Times New Roman" w:hAnsi="Times New Roman" w:cs="Times New Roman"/>
          <w:b/>
          <w:sz w:val="24"/>
          <w:szCs w:val="24"/>
        </w:rPr>
        <w:t>Table</w:t>
      </w:r>
      <w:r>
        <w:rPr>
          <w:rFonts w:ascii="Times New Roman" w:hAnsi="Times New Roman" w:cs="Times New Roman"/>
          <w:b/>
          <w:sz w:val="24"/>
          <w:szCs w:val="24"/>
        </w:rPr>
        <w:t>.2 Properties of sand</w:t>
      </w:r>
    </w:p>
    <w:tbl>
      <w:tblPr>
        <w:tblStyle w:val="TableGrid"/>
        <w:tblW w:w="0" w:type="auto"/>
        <w:tblInd w:w="227" w:type="dxa"/>
        <w:tblLook w:val="04A0"/>
      </w:tblPr>
      <w:tblGrid>
        <w:gridCol w:w="2671"/>
        <w:gridCol w:w="3340"/>
        <w:gridCol w:w="3005"/>
      </w:tblGrid>
      <w:tr w:rsidR="00E56AA0" w:rsidTr="004A3943">
        <w:tc>
          <w:tcPr>
            <w:tcW w:w="2671" w:type="dxa"/>
          </w:tcPr>
          <w:p w:rsidR="00E56AA0" w:rsidRPr="006D4704" w:rsidRDefault="00E56AA0" w:rsidP="004A3943">
            <w:pPr>
              <w:spacing w:line="360" w:lineRule="auto"/>
              <w:ind w:right="227"/>
              <w:jc w:val="both"/>
              <w:rPr>
                <w:rFonts w:ascii="Times New Roman" w:eastAsia="MinionPro-Regular" w:hAnsi="Times New Roman" w:cs="Times New Roman"/>
                <w:b/>
                <w:sz w:val="24"/>
                <w:szCs w:val="24"/>
              </w:rPr>
            </w:pPr>
            <w:r w:rsidRPr="006D4704">
              <w:rPr>
                <w:rFonts w:ascii="Times New Roman" w:hAnsi="Times New Roman" w:cs="Times New Roman"/>
                <w:b/>
                <w:sz w:val="24"/>
                <w:szCs w:val="24"/>
              </w:rPr>
              <w:t xml:space="preserve">Name of the Test </w:t>
            </w:r>
          </w:p>
        </w:tc>
        <w:tc>
          <w:tcPr>
            <w:tcW w:w="3340" w:type="dxa"/>
          </w:tcPr>
          <w:p w:rsidR="00E56AA0" w:rsidRPr="006D4704" w:rsidRDefault="00E56AA0" w:rsidP="004A3943">
            <w:pPr>
              <w:spacing w:line="360" w:lineRule="auto"/>
              <w:ind w:right="227"/>
              <w:jc w:val="both"/>
              <w:rPr>
                <w:rFonts w:ascii="Times New Roman" w:eastAsia="MinionPro-Regular" w:hAnsi="Times New Roman" w:cs="Times New Roman"/>
                <w:b/>
                <w:sz w:val="24"/>
                <w:szCs w:val="24"/>
              </w:rPr>
            </w:pPr>
            <w:r w:rsidRPr="006D4704">
              <w:rPr>
                <w:rFonts w:ascii="Times New Roman" w:hAnsi="Times New Roman" w:cs="Times New Roman"/>
                <w:b/>
                <w:sz w:val="24"/>
                <w:szCs w:val="24"/>
              </w:rPr>
              <w:t>Experimental Results</w:t>
            </w:r>
          </w:p>
        </w:tc>
        <w:tc>
          <w:tcPr>
            <w:tcW w:w="3005" w:type="dxa"/>
          </w:tcPr>
          <w:p w:rsidR="00E56AA0" w:rsidRPr="006D4704" w:rsidRDefault="00E56AA0" w:rsidP="004A3943">
            <w:pPr>
              <w:spacing w:line="360" w:lineRule="auto"/>
              <w:ind w:right="227"/>
              <w:jc w:val="both"/>
              <w:rPr>
                <w:rFonts w:ascii="Times New Roman" w:eastAsia="MinionPro-Regular" w:hAnsi="Times New Roman" w:cs="Times New Roman"/>
                <w:b/>
                <w:sz w:val="24"/>
                <w:szCs w:val="24"/>
              </w:rPr>
            </w:pPr>
            <w:r w:rsidRPr="006D4704">
              <w:rPr>
                <w:rFonts w:ascii="Times New Roman" w:hAnsi="Times New Roman" w:cs="Times New Roman"/>
                <w:b/>
                <w:sz w:val="24"/>
                <w:szCs w:val="24"/>
              </w:rPr>
              <w:t>Std values as per 383 - 1970 (R A 2007)</w:t>
            </w:r>
          </w:p>
        </w:tc>
      </w:tr>
      <w:tr w:rsidR="00E56AA0" w:rsidTr="004A3943">
        <w:tc>
          <w:tcPr>
            <w:tcW w:w="2671" w:type="dxa"/>
          </w:tcPr>
          <w:p w:rsidR="00E56AA0" w:rsidRPr="006D4704" w:rsidRDefault="00E56AA0" w:rsidP="004A3943">
            <w:pPr>
              <w:spacing w:line="360" w:lineRule="auto"/>
              <w:ind w:right="227"/>
              <w:jc w:val="both"/>
              <w:rPr>
                <w:rFonts w:ascii="Times New Roman" w:eastAsia="MinionPro-Regular" w:hAnsi="Times New Roman" w:cs="Times New Roman"/>
                <w:sz w:val="24"/>
                <w:szCs w:val="24"/>
              </w:rPr>
            </w:pPr>
            <w:r w:rsidRPr="006D4704">
              <w:rPr>
                <w:rFonts w:ascii="Times New Roman" w:hAnsi="Times New Roman" w:cs="Times New Roman"/>
                <w:sz w:val="24"/>
                <w:szCs w:val="24"/>
              </w:rPr>
              <w:t>Sp. Gravity of sand</w:t>
            </w:r>
          </w:p>
        </w:tc>
        <w:tc>
          <w:tcPr>
            <w:tcW w:w="3340" w:type="dxa"/>
          </w:tcPr>
          <w:p w:rsidR="00E56AA0" w:rsidRPr="006D4704" w:rsidRDefault="00E56AA0" w:rsidP="004A3943">
            <w:pPr>
              <w:spacing w:line="360" w:lineRule="auto"/>
              <w:ind w:right="227"/>
              <w:jc w:val="both"/>
              <w:rPr>
                <w:rFonts w:ascii="Times New Roman" w:eastAsia="MinionPro-Regular" w:hAnsi="Times New Roman" w:cs="Times New Roman"/>
                <w:sz w:val="24"/>
                <w:szCs w:val="24"/>
              </w:rPr>
            </w:pPr>
            <w:r w:rsidRPr="006D4704">
              <w:rPr>
                <w:rFonts w:ascii="Times New Roman" w:hAnsi="Times New Roman" w:cs="Times New Roman"/>
                <w:sz w:val="24"/>
                <w:szCs w:val="24"/>
              </w:rPr>
              <w:t>2.65</w:t>
            </w:r>
          </w:p>
        </w:tc>
        <w:tc>
          <w:tcPr>
            <w:tcW w:w="3005" w:type="dxa"/>
          </w:tcPr>
          <w:p w:rsidR="00E56AA0" w:rsidRPr="006D4704" w:rsidRDefault="00E56AA0" w:rsidP="004A3943">
            <w:pPr>
              <w:rPr>
                <w:rFonts w:ascii="Times New Roman" w:hAnsi="Times New Roman" w:cs="Times New Roman"/>
                <w:sz w:val="24"/>
                <w:szCs w:val="24"/>
              </w:rPr>
            </w:pPr>
            <w:r w:rsidRPr="006D4704">
              <w:rPr>
                <w:rFonts w:ascii="Times New Roman" w:hAnsi="Times New Roman" w:cs="Times New Roman"/>
                <w:sz w:val="24"/>
                <w:szCs w:val="24"/>
              </w:rPr>
              <w:t>Not Specified</w:t>
            </w:r>
          </w:p>
        </w:tc>
      </w:tr>
      <w:tr w:rsidR="00E56AA0" w:rsidTr="004A3943">
        <w:tc>
          <w:tcPr>
            <w:tcW w:w="2671" w:type="dxa"/>
          </w:tcPr>
          <w:p w:rsidR="00E56AA0" w:rsidRPr="006D4704" w:rsidRDefault="00E56AA0" w:rsidP="004A3943">
            <w:pPr>
              <w:spacing w:line="360" w:lineRule="auto"/>
              <w:ind w:right="227"/>
              <w:jc w:val="both"/>
              <w:rPr>
                <w:rFonts w:ascii="Times New Roman" w:eastAsia="MinionPro-Regular" w:hAnsi="Times New Roman" w:cs="Times New Roman"/>
                <w:sz w:val="24"/>
                <w:szCs w:val="24"/>
              </w:rPr>
            </w:pPr>
            <w:r w:rsidRPr="006D4704">
              <w:rPr>
                <w:rFonts w:ascii="Times New Roman" w:hAnsi="Times New Roman" w:cs="Times New Roman"/>
                <w:sz w:val="24"/>
                <w:szCs w:val="24"/>
              </w:rPr>
              <w:t>Water Absorption</w:t>
            </w:r>
          </w:p>
        </w:tc>
        <w:tc>
          <w:tcPr>
            <w:tcW w:w="3340" w:type="dxa"/>
          </w:tcPr>
          <w:p w:rsidR="00E56AA0" w:rsidRPr="006D4704" w:rsidRDefault="00E56AA0" w:rsidP="004A3943">
            <w:pPr>
              <w:spacing w:line="360" w:lineRule="auto"/>
              <w:ind w:right="227"/>
              <w:jc w:val="both"/>
              <w:rPr>
                <w:rFonts w:ascii="Times New Roman" w:eastAsia="MinionPro-Regular" w:hAnsi="Times New Roman" w:cs="Times New Roman"/>
                <w:sz w:val="24"/>
                <w:szCs w:val="24"/>
              </w:rPr>
            </w:pPr>
            <w:r w:rsidRPr="006D4704">
              <w:rPr>
                <w:rFonts w:ascii="Times New Roman" w:hAnsi="Times New Roman" w:cs="Times New Roman"/>
                <w:sz w:val="24"/>
                <w:szCs w:val="24"/>
              </w:rPr>
              <w:t>3%</w:t>
            </w:r>
          </w:p>
        </w:tc>
        <w:tc>
          <w:tcPr>
            <w:tcW w:w="3005" w:type="dxa"/>
          </w:tcPr>
          <w:p w:rsidR="00E56AA0" w:rsidRPr="006D4704" w:rsidRDefault="00E56AA0" w:rsidP="004A3943">
            <w:pPr>
              <w:rPr>
                <w:rFonts w:ascii="Times New Roman" w:hAnsi="Times New Roman" w:cs="Times New Roman"/>
                <w:sz w:val="24"/>
                <w:szCs w:val="24"/>
              </w:rPr>
            </w:pPr>
            <w:r w:rsidRPr="006D4704">
              <w:rPr>
                <w:rFonts w:ascii="Times New Roman" w:hAnsi="Times New Roman" w:cs="Times New Roman"/>
                <w:sz w:val="24"/>
                <w:szCs w:val="24"/>
              </w:rPr>
              <w:t>Not Specified</w:t>
            </w:r>
          </w:p>
        </w:tc>
      </w:tr>
    </w:tbl>
    <w:p w:rsidR="00E56AA0" w:rsidRPr="00860F0F" w:rsidRDefault="00E56AA0" w:rsidP="00E56AA0">
      <w:pPr>
        <w:spacing w:line="360" w:lineRule="auto"/>
        <w:ind w:left="227" w:right="227"/>
        <w:jc w:val="both"/>
        <w:rPr>
          <w:rFonts w:ascii="Times New Roman" w:hAnsi="Times New Roman" w:cs="Times New Roman"/>
          <w:b/>
          <w:sz w:val="24"/>
          <w:szCs w:val="24"/>
        </w:rPr>
      </w:pPr>
    </w:p>
    <w:p w:rsidR="00E56AA0" w:rsidRPr="00E5713F" w:rsidRDefault="00E56AA0" w:rsidP="00E56AA0">
      <w:pPr>
        <w:spacing w:line="360" w:lineRule="auto"/>
        <w:ind w:left="227" w:right="227"/>
        <w:jc w:val="both"/>
        <w:rPr>
          <w:rFonts w:ascii="Times New Roman" w:hAnsi="Times New Roman" w:cs="Times New Roman"/>
          <w:b/>
          <w:sz w:val="24"/>
          <w:szCs w:val="24"/>
        </w:rPr>
      </w:pPr>
      <w:r w:rsidRPr="00860F0F">
        <w:rPr>
          <w:rFonts w:ascii="Times New Roman" w:hAnsi="Times New Roman" w:cs="Times New Roman"/>
          <w:b/>
          <w:sz w:val="24"/>
          <w:szCs w:val="24"/>
        </w:rPr>
        <w:t>Table</w:t>
      </w:r>
      <w:r>
        <w:rPr>
          <w:rFonts w:ascii="Times New Roman" w:hAnsi="Times New Roman" w:cs="Times New Roman"/>
          <w:b/>
          <w:sz w:val="24"/>
          <w:szCs w:val="24"/>
        </w:rPr>
        <w:t>.3 Properties of coarse aggregate</w:t>
      </w:r>
    </w:p>
    <w:tbl>
      <w:tblPr>
        <w:tblStyle w:val="TableGrid"/>
        <w:tblW w:w="0" w:type="auto"/>
        <w:tblInd w:w="227" w:type="dxa"/>
        <w:tblLook w:val="04A0"/>
      </w:tblPr>
      <w:tblGrid>
        <w:gridCol w:w="2577"/>
        <w:gridCol w:w="1887"/>
        <w:gridCol w:w="1632"/>
        <w:gridCol w:w="2846"/>
      </w:tblGrid>
      <w:tr w:rsidR="00E56AA0" w:rsidTr="004A3943">
        <w:trPr>
          <w:trHeight w:val="294"/>
        </w:trPr>
        <w:tc>
          <w:tcPr>
            <w:tcW w:w="2577" w:type="dxa"/>
            <w:vMerge w:val="restart"/>
          </w:tcPr>
          <w:p w:rsidR="00E56AA0" w:rsidRPr="006D4704" w:rsidRDefault="00E56AA0" w:rsidP="004A3943">
            <w:pPr>
              <w:pStyle w:val="Heading3"/>
              <w:numPr>
                <w:ilvl w:val="0"/>
                <w:numId w:val="0"/>
              </w:numPr>
              <w:spacing w:before="0" w:after="0" w:line="240" w:lineRule="auto"/>
              <w:ind w:right="227"/>
              <w:jc w:val="right"/>
              <w:outlineLvl w:val="2"/>
              <w:rPr>
                <w:b w:val="0"/>
                <w:bCs w:val="0"/>
                <w:szCs w:val="24"/>
              </w:rPr>
            </w:pPr>
            <w:r w:rsidRPr="006D4704">
              <w:rPr>
                <w:szCs w:val="24"/>
              </w:rPr>
              <w:t>Test Conducted</w:t>
            </w:r>
          </w:p>
        </w:tc>
        <w:tc>
          <w:tcPr>
            <w:tcW w:w="3519" w:type="dxa"/>
            <w:gridSpan w:val="2"/>
            <w:tcBorders>
              <w:bottom w:val="single" w:sz="4" w:space="0" w:color="auto"/>
            </w:tcBorders>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Result</w:t>
            </w:r>
          </w:p>
        </w:tc>
        <w:tc>
          <w:tcPr>
            <w:tcW w:w="2846" w:type="dxa"/>
            <w:vMerge w:val="restart"/>
          </w:tcPr>
          <w:p w:rsidR="00E56AA0" w:rsidRPr="006D4704" w:rsidRDefault="00E56AA0" w:rsidP="004A3943">
            <w:pPr>
              <w:pStyle w:val="Heading3"/>
              <w:numPr>
                <w:ilvl w:val="0"/>
                <w:numId w:val="0"/>
              </w:numPr>
              <w:spacing w:before="0" w:after="0" w:line="240" w:lineRule="auto"/>
              <w:ind w:right="227"/>
              <w:jc w:val="center"/>
              <w:outlineLvl w:val="2"/>
              <w:rPr>
                <w:b w:val="0"/>
                <w:bCs w:val="0"/>
                <w:szCs w:val="24"/>
              </w:rPr>
            </w:pPr>
            <w:r w:rsidRPr="006D4704">
              <w:rPr>
                <w:szCs w:val="24"/>
              </w:rPr>
              <w:t>Std values as per IS 383-1970 (RA 2007)</w:t>
            </w:r>
          </w:p>
        </w:tc>
      </w:tr>
      <w:tr w:rsidR="00E56AA0" w:rsidTr="004A3943">
        <w:trPr>
          <w:trHeight w:val="294"/>
        </w:trPr>
        <w:tc>
          <w:tcPr>
            <w:tcW w:w="2577" w:type="dxa"/>
            <w:vMerge/>
          </w:tcPr>
          <w:p w:rsidR="00E56AA0" w:rsidRPr="006D4704" w:rsidRDefault="00E56AA0" w:rsidP="004A3943">
            <w:pPr>
              <w:pStyle w:val="Heading3"/>
              <w:numPr>
                <w:ilvl w:val="0"/>
                <w:numId w:val="0"/>
              </w:numPr>
              <w:spacing w:before="0" w:after="0" w:line="240" w:lineRule="auto"/>
              <w:ind w:right="227"/>
              <w:jc w:val="both"/>
              <w:outlineLvl w:val="2"/>
              <w:rPr>
                <w:szCs w:val="24"/>
              </w:rPr>
            </w:pPr>
          </w:p>
        </w:tc>
        <w:tc>
          <w:tcPr>
            <w:tcW w:w="3519" w:type="dxa"/>
            <w:gridSpan w:val="2"/>
            <w:tcBorders>
              <w:top w:val="single" w:sz="4" w:space="0" w:color="auto"/>
              <w:bottom w:val="single" w:sz="4" w:space="0" w:color="auto"/>
            </w:tcBorders>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Aggregate Size</w:t>
            </w:r>
          </w:p>
        </w:tc>
        <w:tc>
          <w:tcPr>
            <w:tcW w:w="2846" w:type="dxa"/>
            <w:vMerge/>
          </w:tcPr>
          <w:p w:rsidR="00E56AA0" w:rsidRPr="006D4704" w:rsidRDefault="00E56AA0" w:rsidP="004A3943">
            <w:pPr>
              <w:pStyle w:val="Heading3"/>
              <w:numPr>
                <w:ilvl w:val="0"/>
                <w:numId w:val="0"/>
              </w:numPr>
              <w:spacing w:before="0" w:after="0" w:line="240" w:lineRule="auto"/>
              <w:ind w:right="227"/>
              <w:jc w:val="both"/>
              <w:outlineLvl w:val="2"/>
              <w:rPr>
                <w:szCs w:val="24"/>
              </w:rPr>
            </w:pPr>
          </w:p>
        </w:tc>
      </w:tr>
      <w:tr w:rsidR="00E56AA0" w:rsidTr="004A3943">
        <w:trPr>
          <w:trHeight w:val="184"/>
        </w:trPr>
        <w:tc>
          <w:tcPr>
            <w:tcW w:w="2577" w:type="dxa"/>
            <w:vMerge/>
          </w:tcPr>
          <w:p w:rsidR="00E56AA0" w:rsidRPr="006D4704" w:rsidRDefault="00E56AA0" w:rsidP="004A3943">
            <w:pPr>
              <w:pStyle w:val="Heading3"/>
              <w:numPr>
                <w:ilvl w:val="0"/>
                <w:numId w:val="0"/>
              </w:numPr>
              <w:spacing w:before="0" w:after="0" w:line="240" w:lineRule="auto"/>
              <w:ind w:right="227"/>
              <w:jc w:val="both"/>
              <w:outlineLvl w:val="2"/>
              <w:rPr>
                <w:szCs w:val="24"/>
              </w:rPr>
            </w:pPr>
          </w:p>
        </w:tc>
        <w:tc>
          <w:tcPr>
            <w:tcW w:w="1887" w:type="dxa"/>
            <w:tcBorders>
              <w:top w:val="single" w:sz="4" w:space="0" w:color="auto"/>
              <w:right w:val="single" w:sz="4" w:space="0" w:color="auto"/>
            </w:tcBorders>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20mm</w:t>
            </w:r>
          </w:p>
        </w:tc>
        <w:tc>
          <w:tcPr>
            <w:tcW w:w="1632" w:type="dxa"/>
            <w:tcBorders>
              <w:top w:val="single" w:sz="4" w:space="0" w:color="auto"/>
              <w:left w:val="single" w:sz="4" w:space="0" w:color="auto"/>
            </w:tcBorders>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12mm</w:t>
            </w:r>
          </w:p>
        </w:tc>
        <w:tc>
          <w:tcPr>
            <w:tcW w:w="2846" w:type="dxa"/>
            <w:vMerge/>
          </w:tcPr>
          <w:p w:rsidR="00E56AA0" w:rsidRPr="006D4704" w:rsidRDefault="00E56AA0" w:rsidP="004A3943">
            <w:pPr>
              <w:pStyle w:val="Heading3"/>
              <w:numPr>
                <w:ilvl w:val="0"/>
                <w:numId w:val="0"/>
              </w:numPr>
              <w:spacing w:before="0" w:after="0" w:line="240" w:lineRule="auto"/>
              <w:ind w:right="227"/>
              <w:jc w:val="both"/>
              <w:outlineLvl w:val="2"/>
              <w:rPr>
                <w:szCs w:val="24"/>
              </w:rPr>
            </w:pPr>
          </w:p>
        </w:tc>
      </w:tr>
      <w:tr w:rsidR="00E56AA0" w:rsidTr="004A3943">
        <w:trPr>
          <w:trHeight w:val="504"/>
        </w:trPr>
        <w:tc>
          <w:tcPr>
            <w:tcW w:w="2577" w:type="dxa"/>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Sp. Gravity</w:t>
            </w:r>
          </w:p>
        </w:tc>
        <w:tc>
          <w:tcPr>
            <w:tcW w:w="1887" w:type="dxa"/>
            <w:tcBorders>
              <w:right w:val="single" w:sz="4" w:space="0" w:color="auto"/>
            </w:tcBorders>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2.7</w:t>
            </w:r>
          </w:p>
        </w:tc>
        <w:tc>
          <w:tcPr>
            <w:tcW w:w="1632" w:type="dxa"/>
            <w:tcBorders>
              <w:left w:val="single" w:sz="4" w:space="0" w:color="auto"/>
            </w:tcBorders>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2.65</w:t>
            </w:r>
          </w:p>
        </w:tc>
        <w:tc>
          <w:tcPr>
            <w:tcW w:w="2846" w:type="dxa"/>
          </w:tcPr>
          <w:p w:rsidR="00E56AA0" w:rsidRPr="006D4704" w:rsidRDefault="00E56AA0" w:rsidP="004A3943">
            <w:pPr>
              <w:rPr>
                <w:rFonts w:ascii="Times New Roman" w:hAnsi="Times New Roman" w:cs="Times New Roman"/>
                <w:sz w:val="24"/>
                <w:szCs w:val="24"/>
              </w:rPr>
            </w:pPr>
            <w:r w:rsidRPr="006D4704">
              <w:rPr>
                <w:rFonts w:ascii="Times New Roman" w:hAnsi="Times New Roman" w:cs="Times New Roman"/>
                <w:sz w:val="24"/>
                <w:szCs w:val="24"/>
              </w:rPr>
              <w:t>Not Specified</w:t>
            </w:r>
          </w:p>
        </w:tc>
      </w:tr>
      <w:tr w:rsidR="00E56AA0" w:rsidTr="004A3943">
        <w:trPr>
          <w:trHeight w:val="580"/>
        </w:trPr>
        <w:tc>
          <w:tcPr>
            <w:tcW w:w="2577" w:type="dxa"/>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Water Absorption</w:t>
            </w:r>
          </w:p>
        </w:tc>
        <w:tc>
          <w:tcPr>
            <w:tcW w:w="1887" w:type="dxa"/>
            <w:tcBorders>
              <w:right w:val="single" w:sz="4" w:space="0" w:color="auto"/>
            </w:tcBorders>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Pr>
                <w:szCs w:val="24"/>
              </w:rPr>
              <w:t>0.8</w:t>
            </w:r>
            <w:r w:rsidRPr="006D4704">
              <w:rPr>
                <w:szCs w:val="24"/>
              </w:rPr>
              <w:t>4%</w:t>
            </w:r>
          </w:p>
        </w:tc>
        <w:tc>
          <w:tcPr>
            <w:tcW w:w="1632" w:type="dxa"/>
            <w:tcBorders>
              <w:left w:val="single" w:sz="4" w:space="0" w:color="auto"/>
            </w:tcBorders>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2.50%</w:t>
            </w:r>
          </w:p>
        </w:tc>
        <w:tc>
          <w:tcPr>
            <w:tcW w:w="2846" w:type="dxa"/>
          </w:tcPr>
          <w:p w:rsidR="00E56AA0" w:rsidRPr="006D4704" w:rsidRDefault="00E56AA0" w:rsidP="004A3943">
            <w:pPr>
              <w:rPr>
                <w:rFonts w:ascii="Times New Roman" w:hAnsi="Times New Roman" w:cs="Times New Roman"/>
                <w:sz w:val="24"/>
                <w:szCs w:val="24"/>
              </w:rPr>
            </w:pPr>
            <w:r w:rsidRPr="006D4704">
              <w:rPr>
                <w:rFonts w:ascii="Times New Roman" w:hAnsi="Times New Roman" w:cs="Times New Roman"/>
                <w:sz w:val="24"/>
                <w:szCs w:val="24"/>
              </w:rPr>
              <w:t>Not Specified</w:t>
            </w:r>
          </w:p>
        </w:tc>
      </w:tr>
      <w:tr w:rsidR="00E56AA0" w:rsidTr="004A3943">
        <w:trPr>
          <w:trHeight w:val="588"/>
        </w:trPr>
        <w:tc>
          <w:tcPr>
            <w:tcW w:w="2577" w:type="dxa"/>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Crushing Value</w:t>
            </w:r>
          </w:p>
        </w:tc>
        <w:tc>
          <w:tcPr>
            <w:tcW w:w="1887" w:type="dxa"/>
            <w:tcBorders>
              <w:right w:val="single" w:sz="4" w:space="0" w:color="auto"/>
            </w:tcBorders>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17</w:t>
            </w:r>
          </w:p>
        </w:tc>
        <w:tc>
          <w:tcPr>
            <w:tcW w:w="1632" w:type="dxa"/>
            <w:tcBorders>
              <w:left w:val="single" w:sz="4" w:space="0" w:color="auto"/>
            </w:tcBorders>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19</w:t>
            </w:r>
          </w:p>
        </w:tc>
        <w:tc>
          <w:tcPr>
            <w:tcW w:w="2846" w:type="dxa"/>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Shall not exceed 45%</w:t>
            </w:r>
          </w:p>
        </w:tc>
      </w:tr>
      <w:tr w:rsidR="00E56AA0" w:rsidTr="004A3943">
        <w:trPr>
          <w:trHeight w:val="406"/>
        </w:trPr>
        <w:tc>
          <w:tcPr>
            <w:tcW w:w="2577" w:type="dxa"/>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Flakiness Index</w:t>
            </w:r>
          </w:p>
        </w:tc>
        <w:tc>
          <w:tcPr>
            <w:tcW w:w="1887" w:type="dxa"/>
            <w:tcBorders>
              <w:right w:val="single" w:sz="4" w:space="0" w:color="auto"/>
            </w:tcBorders>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Pr>
                <w:szCs w:val="24"/>
              </w:rPr>
              <w:t>36.2</w:t>
            </w:r>
          </w:p>
        </w:tc>
        <w:tc>
          <w:tcPr>
            <w:tcW w:w="1632" w:type="dxa"/>
            <w:tcBorders>
              <w:left w:val="single" w:sz="4" w:space="0" w:color="auto"/>
            </w:tcBorders>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2</w:t>
            </w:r>
            <w:r>
              <w:rPr>
                <w:szCs w:val="24"/>
              </w:rPr>
              <w:t>9</w:t>
            </w:r>
          </w:p>
        </w:tc>
        <w:tc>
          <w:tcPr>
            <w:tcW w:w="2846" w:type="dxa"/>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Pr>
                <w:szCs w:val="24"/>
              </w:rPr>
              <w:t>Shall not exceed 3</w:t>
            </w:r>
            <w:r w:rsidRPr="006D4704">
              <w:rPr>
                <w:szCs w:val="24"/>
              </w:rPr>
              <w:t>5%</w:t>
            </w:r>
            <w:r>
              <w:rPr>
                <w:szCs w:val="24"/>
              </w:rPr>
              <w:t>-40%</w:t>
            </w:r>
            <w:r w:rsidRPr="006D4704">
              <w:rPr>
                <w:szCs w:val="24"/>
              </w:rPr>
              <w:t xml:space="preserve"> as per SP23</w:t>
            </w:r>
          </w:p>
        </w:tc>
      </w:tr>
      <w:tr w:rsidR="00E56AA0" w:rsidTr="004A3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57"/>
        </w:trPr>
        <w:tc>
          <w:tcPr>
            <w:tcW w:w="2577" w:type="dxa"/>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sidRPr="006D4704">
              <w:rPr>
                <w:szCs w:val="24"/>
              </w:rPr>
              <w:t>Flakiness Index</w:t>
            </w:r>
          </w:p>
        </w:tc>
        <w:tc>
          <w:tcPr>
            <w:tcW w:w="1887" w:type="dxa"/>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Pr>
                <w:szCs w:val="24"/>
              </w:rPr>
              <w:t>46.2</w:t>
            </w:r>
          </w:p>
        </w:tc>
        <w:tc>
          <w:tcPr>
            <w:tcW w:w="1632" w:type="dxa"/>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Pr>
                <w:szCs w:val="24"/>
              </w:rPr>
              <w:t>40</w:t>
            </w:r>
          </w:p>
        </w:tc>
        <w:tc>
          <w:tcPr>
            <w:tcW w:w="2846" w:type="dxa"/>
          </w:tcPr>
          <w:p w:rsidR="00E56AA0" w:rsidRPr="006D4704" w:rsidRDefault="00E56AA0" w:rsidP="004A3943">
            <w:pPr>
              <w:pStyle w:val="Heading3"/>
              <w:numPr>
                <w:ilvl w:val="0"/>
                <w:numId w:val="0"/>
              </w:numPr>
              <w:spacing w:before="0" w:after="0" w:line="240" w:lineRule="auto"/>
              <w:ind w:right="227"/>
              <w:jc w:val="both"/>
              <w:outlineLvl w:val="2"/>
              <w:rPr>
                <w:b w:val="0"/>
                <w:bCs w:val="0"/>
                <w:szCs w:val="24"/>
              </w:rPr>
            </w:pPr>
            <w:r>
              <w:rPr>
                <w:szCs w:val="24"/>
              </w:rPr>
              <w:t>Shall not exceed 4</w:t>
            </w:r>
            <w:r w:rsidRPr="006D4704">
              <w:rPr>
                <w:szCs w:val="24"/>
              </w:rPr>
              <w:t>5%</w:t>
            </w:r>
            <w:r>
              <w:rPr>
                <w:szCs w:val="24"/>
              </w:rPr>
              <w:t>-50%</w:t>
            </w:r>
            <w:r w:rsidRPr="006D4704">
              <w:rPr>
                <w:szCs w:val="24"/>
              </w:rPr>
              <w:t xml:space="preserve"> as per SP23</w:t>
            </w:r>
          </w:p>
        </w:tc>
      </w:tr>
    </w:tbl>
    <w:p w:rsidR="005F70AC" w:rsidRDefault="005F70AC" w:rsidP="005F70AC">
      <w:pPr>
        <w:ind w:right="227"/>
        <w:jc w:val="both"/>
        <w:rPr>
          <w:rFonts w:ascii="Times New Roman" w:hAnsi="Times New Roman" w:cs="Times New Roman"/>
          <w:sz w:val="24"/>
          <w:szCs w:val="24"/>
        </w:rPr>
      </w:pPr>
    </w:p>
    <w:p w:rsidR="005101B7" w:rsidRDefault="005101B7" w:rsidP="005F70AC">
      <w:pPr>
        <w:ind w:right="227"/>
        <w:jc w:val="both"/>
        <w:rPr>
          <w:rFonts w:ascii="Times New Roman" w:hAnsi="Times New Roman" w:cs="Times New Roman"/>
          <w:sz w:val="24"/>
          <w:szCs w:val="24"/>
        </w:rPr>
      </w:pPr>
    </w:p>
    <w:p w:rsidR="005101B7" w:rsidRDefault="005101B7" w:rsidP="005F70AC">
      <w:pPr>
        <w:ind w:right="227"/>
        <w:jc w:val="both"/>
        <w:rPr>
          <w:rFonts w:ascii="Times New Roman" w:hAnsi="Times New Roman" w:cs="Times New Roman"/>
          <w:sz w:val="24"/>
          <w:szCs w:val="24"/>
        </w:rPr>
      </w:pPr>
    </w:p>
    <w:p w:rsidR="005F70AC" w:rsidRDefault="005F70AC" w:rsidP="005F70AC">
      <w:pPr>
        <w:ind w:right="227"/>
        <w:jc w:val="both"/>
        <w:rPr>
          <w:rFonts w:ascii="Times New Roman" w:hAnsi="Times New Roman" w:cs="Times New Roman"/>
          <w:sz w:val="24"/>
          <w:szCs w:val="24"/>
        </w:rPr>
      </w:pPr>
    </w:p>
    <w:p w:rsidR="005F70AC" w:rsidRDefault="00BB6A56" w:rsidP="005F70AC">
      <w:pPr>
        <w:pStyle w:val="ListParagraph"/>
        <w:numPr>
          <w:ilvl w:val="0"/>
          <w:numId w:val="3"/>
        </w:numPr>
        <w:ind w:right="227"/>
        <w:jc w:val="center"/>
        <w:rPr>
          <w:rFonts w:ascii="Times New Roman" w:hAnsi="Times New Roman" w:cs="Times New Roman"/>
          <w:b/>
          <w:sz w:val="28"/>
          <w:szCs w:val="28"/>
        </w:rPr>
      </w:pPr>
      <w:r>
        <w:rPr>
          <w:rFonts w:ascii="Times New Roman" w:hAnsi="Times New Roman" w:cs="Times New Roman"/>
          <w:b/>
          <w:sz w:val="28"/>
          <w:szCs w:val="28"/>
        </w:rPr>
        <w:lastRenderedPageBreak/>
        <w:t>METHODOLOGY</w:t>
      </w:r>
    </w:p>
    <w:p w:rsidR="005F70AC" w:rsidRDefault="005F70AC" w:rsidP="005F70AC">
      <w:pPr>
        <w:ind w:right="227"/>
        <w:jc w:val="center"/>
        <w:rPr>
          <w:rFonts w:ascii="Times New Roman" w:hAnsi="Times New Roman" w:cs="Times New Roman"/>
          <w:b/>
          <w:sz w:val="28"/>
          <w:szCs w:val="28"/>
        </w:rPr>
      </w:pPr>
    </w:p>
    <w:p w:rsidR="00840D9A" w:rsidRPr="00FF1A9F" w:rsidRDefault="00840D9A" w:rsidP="00840D9A">
      <w:pPr>
        <w:autoSpaceDE w:val="0"/>
        <w:autoSpaceDN w:val="0"/>
        <w:adjustRightInd w:val="0"/>
        <w:spacing w:before="240" w:after="0"/>
        <w:jc w:val="both"/>
        <w:rPr>
          <w:rFonts w:ascii="Times New Roman" w:hAnsi="Times New Roman" w:cs="Times New Roman"/>
          <w:sz w:val="24"/>
          <w:szCs w:val="24"/>
        </w:rPr>
      </w:pPr>
      <w:r w:rsidRPr="00BE4FE3">
        <w:rPr>
          <w:rFonts w:ascii="Times New Roman" w:hAnsi="Times New Roman" w:cs="Times New Roman"/>
          <w:sz w:val="24"/>
          <w:szCs w:val="24"/>
        </w:rPr>
        <w:t>The raw materials used in this experimentation were locally available and these included most common binding agent as OPC, fine aggregates is sand procured locally and crushed shale stones and coconut shell. Tap water is used for mixing and curing as it is easily available. The material used for coarse aggregate will be having minimum particle size of 4.75mm. Do a thorough cleaning to remove clay particles</w:t>
      </w:r>
      <w:r w:rsidRPr="00FF1A9F">
        <w:rPr>
          <w:rFonts w:ascii="Times New Roman" w:hAnsi="Times New Roman" w:cs="Times New Roman"/>
          <w:sz w:val="24"/>
          <w:szCs w:val="24"/>
        </w:rPr>
        <w:t>. The Methodology used in this study is depicted below:</w:t>
      </w:r>
    </w:p>
    <w:p w:rsidR="00840D9A" w:rsidRPr="00FF1A9F" w:rsidRDefault="00840D9A" w:rsidP="00840D9A">
      <w:pPr>
        <w:spacing w:after="120" w:line="360" w:lineRule="auto"/>
        <w:ind w:left="227" w:right="227"/>
        <w:rPr>
          <w:rFonts w:ascii="Times New Roman" w:hAnsi="Times New Roman" w:cs="Times New Roman"/>
          <w:sz w:val="24"/>
          <w:szCs w:val="24"/>
        </w:rPr>
      </w:pPr>
    </w:p>
    <w:p w:rsidR="00840D9A" w:rsidRDefault="007526C0" w:rsidP="00840D9A">
      <w:pPr>
        <w:spacing w:before="200" w:after="0" w:line="360" w:lineRule="auto"/>
        <w:ind w:right="227"/>
        <w:rPr>
          <w:rFonts w:ascii="Times New Roman" w:hAnsi="Times New Roman"/>
          <w:b/>
          <w:bCs/>
          <w:color w:val="000000"/>
          <w:sz w:val="56"/>
          <w:szCs w:val="56"/>
        </w:rPr>
      </w:pPr>
      <w:r>
        <w:rPr>
          <w:rFonts w:ascii="Times New Roman" w:hAnsi="Times New Roman"/>
          <w:b/>
          <w:bCs/>
          <w:noProof/>
          <w:color w:val="000000"/>
          <w:sz w:val="56"/>
          <w:szCs w:val="56"/>
          <w:lang w:bidi="hi-IN"/>
        </w:rPr>
        <w:pict>
          <v:rect id="Rectangle 10" o:spid="_x0000_s1026" style="position:absolute;margin-left:102.7pt;margin-top:28.2pt;width:226pt;height:40.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a2QAIAAIEEAAAOAAAAZHJzL2Uyb0RvYy54bWysVNtu2zAMfR+wfxD0vtgO0iY14hRFugwD&#10;uq1Ytw+QZdkWptsoJXb39aPkJEvXt2F+EESKOjo8JL2+HbUiBwFeWlPRYpZTIgy3jTRdRb9/271b&#10;UeIDMw1T1oiKPgtPbzdv36wHV4q57a1qBBAEMb4cXEX7EFyZZZ73QjM/s04YPGwtaBbQhC5rgA2I&#10;rlU2z/PrbLDQOLBceI/e++mQbhJ+2woevrStF4GoiiK3kFZIax3XbLNmZQfM9ZIfabB/YKGZNPjo&#10;GeqeBUb2IF9BacnBetuGGbc6s20ruUg5YDZF/lc2Tz1zIuWC4nh3lsn/P1j++fAIRDZYO5THMI01&#10;+oqqMdMpQdCHAg3Olxj35B4hpujdg+U/PDF222OYuAOwQy9Yg7SKGJ+9uBANj1dJPXyyDcKzfbBJ&#10;q7EFHQFRBTKmkjyfSyLGQDg656tljnWmhOPZVXG9ukmUMlaebjvw4YOwmsRNRQHJJ3R2ePAhsmHl&#10;KSSxt0o2O6lUMqCrtwrIgWF77NKXEsAkL8OUIQPmNl8ikdcYsVXFGSWMRYpRe43pTshFHr+p19CP&#10;HTn5T6mkbo8Qie2Lp7UMOB9K6oquLlCi3O9Nk7o3MKmmPaaqzFH/KPlUujDW47GKtW2esRJgpznA&#10;ucVNb+EXJQPOQEX9zz0DQYn6aLCaN8ViEYcmGYur5RwNuDypL0+Y4QhV0UDJtN2GadD2DmTX40uT&#10;MsbeYQe0MhUndsfE6sgb+zypcJzJOEiXdor68+fY/AYAAP//AwBQSwMEFAAGAAgAAAAhABmiNqHg&#10;AAAACgEAAA8AAABkcnMvZG93bnJldi54bWxMj8FOwzAMhu9IvENkJG4s3aDdVJpOEwJpQtqBbpfd&#10;0sa0FY1TJelW3h5zgpNt+dPvz8V2toO4oA+9IwXLRQICqXGmp1bB6fj2sAERoiajB0eo4BsDbMvb&#10;m0Lnxl3pAy9VbAWHUMi1gi7GMZcyNB1aHRZuROLdp/NWRx59K43XVw63g1wlSSat7okvdHrElw6b&#10;r2qyCrJqN8XDvn9dTsf9+Wzf6/5w8krd3827ZxAR5/gHw68+q0PJTrWbyAQxKFgl6ROjCtKMKwNZ&#10;uuamZvJxvQFZFvL/C+UPAAAA//8DAFBLAQItABQABgAIAAAAIQC2gziS/gAAAOEBAAATAAAAAAAA&#10;AAAAAAAAAAAAAABbQ29udGVudF9UeXBlc10ueG1sUEsBAi0AFAAGAAgAAAAhADj9If/WAAAAlAEA&#10;AAsAAAAAAAAAAAAAAAAALwEAAF9yZWxzLy5yZWxzUEsBAi0AFAAGAAgAAAAhAJEy1rZAAgAAgQQA&#10;AA4AAAAAAAAAAAAAAAAALgIAAGRycy9lMm9Eb2MueG1sUEsBAi0AFAAGAAgAAAAhABmiNqHgAAAA&#10;CgEAAA8AAAAAAAAAAAAAAAAAmgQAAGRycy9kb3ducmV2LnhtbFBLBQYAAAAABAAEAPMAAACnBQAA&#10;AAA=&#10;" strokecolor="black [3213]" strokeweight="1pt">
            <v:textbox>
              <w:txbxContent>
                <w:p w:rsidR="00840D9A" w:rsidRPr="00BF4AA9" w:rsidRDefault="00840D9A" w:rsidP="00840D9A">
                  <w:pPr>
                    <w:rPr>
                      <w:rFonts w:ascii="Times New Roman" w:hAnsi="Times New Roman" w:cs="Times New Roman"/>
                      <w:sz w:val="24"/>
                      <w:szCs w:val="24"/>
                    </w:rPr>
                  </w:pPr>
                  <w:r w:rsidRPr="00BF4AA9">
                    <w:rPr>
                      <w:rFonts w:ascii="Times New Roman" w:hAnsi="Times New Roman" w:cs="Times New Roman"/>
                      <w:sz w:val="24"/>
                      <w:szCs w:val="24"/>
                    </w:rPr>
                    <w:t>Collection of Material (Cement, Fine &amp;Coarse aggregate and Water)</w:t>
                  </w:r>
                </w:p>
              </w:txbxContent>
            </v:textbox>
          </v:rect>
        </w:pict>
      </w:r>
    </w:p>
    <w:p w:rsidR="00840D9A" w:rsidRDefault="007526C0" w:rsidP="00840D9A">
      <w:pPr>
        <w:spacing w:before="200" w:after="0" w:line="360" w:lineRule="auto"/>
        <w:ind w:right="227"/>
        <w:jc w:val="center"/>
        <w:rPr>
          <w:rFonts w:ascii="Times New Roman" w:hAnsi="Times New Roman"/>
          <w:b/>
          <w:bCs/>
          <w:color w:val="000000"/>
          <w:sz w:val="56"/>
          <w:szCs w:val="56"/>
        </w:rPr>
      </w:pPr>
      <w:r>
        <w:rPr>
          <w:rFonts w:ascii="Times New Roman" w:hAnsi="Times New Roman"/>
          <w:b/>
          <w:bCs/>
          <w:noProof/>
          <w:color w:val="000000"/>
          <w:sz w:val="56"/>
          <w:szCs w:val="56"/>
          <w:lang w:bidi="hi-IN"/>
        </w:rPr>
        <w:pict>
          <v:rect id="Rectangle 9" o:spid="_x0000_s1028" style="position:absolute;left:0;text-align:left;margin-left:102.7pt;margin-top:56.05pt;width:226pt;height:28.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zhQgIAAIYEAAAOAAAAZHJzL2Uyb0RvYy54bWysVNuO0zAQfUfiHyy/07Sl20vUdLXqUoS0&#10;wIqFD3AcJ7HwjbHbpHw9Y6ftdtk3RB4sj2d8PHPOTNa3vVbkIMBLawo6GY0pEYbbSpqmoD++794t&#10;KfGBmYopa0RBj8LT283bN+vO5WJqW6sqAQRBjM87V9A2BJdnmeet0MyPrBMGnbUFzQKa0GQVsA7R&#10;tcqm4/E86yxUDiwX3uPp/eCkm4Rf14KHr3XtRSCqoJhbSCuktYxrtlmzvAHmWslPabB/yEIzafDR&#10;C9Q9C4zsQb6C0pKD9bYOI251ZutacpFqwGom47+qeWqZE6kWJMe7C03+/8HyL4dHILIq6IoSwzRK&#10;9A1JY6ZRgqwiPZ3zOUY9uUeIBXr3YPlPT4zdthgl7gBs1wpWYVKTGJ+9uBANj1dJ2X22FaKzfbCJ&#10;qb4GHQGRA9InQY4XQUQfCMfD6XIxRpUp4eh7P79ZzJNiGcvPtx348FFYTeKmoIC5J3R2ePAhZsPy&#10;c0jK3ipZ7aRSyYCm3CogB4bNsUtfKgCLvA5ThnRY23SBibzGiI0qLiihn6QYtddY7oA8Gcdv6DQ8&#10;x34czs+lpF6PECnbF09rGXA6lNQFXV6hRLo/mCr1bmBSDXssVZkT/5HyQbrQl33SN4kT5ShtdURB&#10;wA7DgMOLm9bCb0o6HISC+l97BoIS9cmgqKvJbBYnJxmzm8UUDbj2lNceZjhCFTRQMmy3YZi2vQPZ&#10;tPjSQJCxd9gItUwaPWd1Sh+bPZFxGsw4Tdd2inr+fWz+AAAA//8DAFBLAwQUAAYACAAAACEAYUQt&#10;ROAAAAALAQAADwAAAGRycy9kb3ducmV2LnhtbEyPwU7DMBBE70j8g7VI3KiTiKYQ4lQVAqlC6oG0&#10;l96ceJtYje3Idtrw9ywnetyZp9mZcj2bgV3QB+2sgHSRAEPbOqVtJ+Cw/3x6ARaitEoOzqKAHwyw&#10;ru7vSlkod7XfeKljxyjEhkIK6GMcC85D26ORYeFGtOSdnDcy0uk7rry8UrgZeJYkOTdSW/rQyxHf&#10;e2zP9WQE5PVmirut/kin/fZ4NF+N3h28EI8P8+YNWMQ5/sPwV5+qQ0WdGjdZFdggIEuWz4SSkWYp&#10;MCLy5YqUhpT8dQW8KvnthuoXAAD//wMAUEsBAi0AFAAGAAgAAAAhALaDOJL+AAAA4QEAABMAAAAA&#10;AAAAAAAAAAAAAAAAAFtDb250ZW50X1R5cGVzXS54bWxQSwECLQAUAAYACAAAACEAOP0h/9YAAACU&#10;AQAACwAAAAAAAAAAAAAAAAAvAQAAX3JlbHMvLnJlbHNQSwECLQAUAAYACAAAACEAQ5Wc4UICAACG&#10;BAAADgAAAAAAAAAAAAAAAAAuAgAAZHJzL2Uyb0RvYy54bWxQSwECLQAUAAYACAAAACEAYUQtROAA&#10;AAALAQAADwAAAAAAAAAAAAAAAACcBAAAZHJzL2Rvd25yZXYueG1sUEsFBgAAAAAEAAQA8wAAAKkF&#10;AAAAAA==&#10;" strokecolor="black [3213]" strokeweight="1pt">
            <v:textbox>
              <w:txbxContent>
                <w:p w:rsidR="00840D9A" w:rsidRPr="00BF4AA9" w:rsidRDefault="00840D9A" w:rsidP="00840D9A">
                  <w:pPr>
                    <w:rPr>
                      <w:rFonts w:ascii="Times New Roman" w:hAnsi="Times New Roman" w:cs="Times New Roman"/>
                      <w:sz w:val="24"/>
                      <w:szCs w:val="24"/>
                    </w:rPr>
                  </w:pPr>
                  <w:r w:rsidRPr="00BF4AA9">
                    <w:rPr>
                      <w:rFonts w:ascii="Times New Roman" w:hAnsi="Times New Roman" w:cs="Times New Roman"/>
                      <w:sz w:val="24"/>
                      <w:szCs w:val="24"/>
                    </w:rPr>
                    <w:t xml:space="preserve">                Preliminary test on Material</w:t>
                  </w:r>
                </w:p>
              </w:txbxContent>
            </v:textbox>
          </v:rect>
        </w:pict>
      </w:r>
      <w:r>
        <w:rPr>
          <w:rFonts w:ascii="Times New Roman" w:hAnsi="Times New Roman"/>
          <w:b/>
          <w:bCs/>
          <w:noProof/>
          <w:color w:val="000000"/>
          <w:sz w:val="56"/>
          <w:szCs w:val="56"/>
          <w:lang w:bidi="hi-IN"/>
        </w:rPr>
        <w:pict>
          <v:shapetype id="_x0000_t32" coordsize="21600,21600" o:spt="32" o:oned="t" path="m,l21600,21600e" filled="f">
            <v:path arrowok="t" fillok="f" o:connecttype="none"/>
            <o:lock v:ext="edit" shapetype="t"/>
          </v:shapetype>
          <v:shape id="Straight Arrow Connector 8" o:spid="_x0000_s1027" type="#_x0000_t32" style="position:absolute;left:0;text-align:left;margin-left:211pt;margin-top:16.6pt;width:0;height:35.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0XAOgIAAGsEAAAOAAAAZHJzL2Uyb0RvYy54bWysVE1v2zAMvQ/YfxB0TxynTpcYdYrCTnbp&#10;tgLtfoAiybEwWRQkJU4w7L+PUj7WbpdhWA4KJZGPj+ST7+4PvSZ76bwCU9F8PKFEGg5CmW1Fv76s&#10;R3NKfGBGMA1GVvQoPb1fvn93N9hSTqEDLaQjCGJ8OdiKdiHYMss872TP/BisNHjZgutZwK3bZsKx&#10;AdF7nU0nk9tsACesAy69x9PmdEmXCb9tJQ9f2tbLQHRFkVtIq0vrJq7Z8o6VW8dsp/iZBvsHFj1T&#10;BpNeoRoWGNk59QdUr7gDD20Yc+gzaFvFZaoBq8knv1Xz3DErUy3YHG+vbfL/D5Z/3j85okRFcVCG&#10;9Tii5+CY2naBPDgHA6nBGGwjODKP3RqsLzGoNk8u1ssP5tk+Av/miYG6Y2YrE+uXo0WoPEZkb0Li&#10;xlvMuRk+gUAftguQWndoXR8hsSnkkCZ0vE5IHgLhp0OOp8Xs5maRhpex8hJnnQ8fJfQkGhX15zKu&#10;/POUhe0ffYisWHkJiEkNrJXWSQ3akKGii9l0lgI8aCXiZXTzbruptSN7FvWUfqlEvHnt5mBnRALr&#10;JBOrsx2Y0miTkHoTnMJuaUljtl4KSrTEJxStEz1tYkasHAmfrZOkvi8mi9V8NS9GxfR2NSomTTN6&#10;WNfF6Hadf5g1N01dN/mPSD4vyk4JIU3kf5F3XvydfM4P7STMq8CvjcreoqeOItnLfyKdRh+nfdLN&#10;BsTxycXqogpQ0cn5/Prik3m9T16/vhHLnwAAAP//AwBQSwMEFAAGAAgAAAAhADS3yQDfAAAACgEA&#10;AA8AAABkcnMvZG93bnJldi54bWxMj8FOwzAMhu9IvENkJG4spZsqKE0nYEL0AhIbQhyzxjQRjVM1&#10;2dbx9BhxgKPtT7+/v1pOvhd7HKMLpOByloFAaoNx1Cl43TxcXIGISZPRfSBUcMQIy/r0pNKlCQd6&#10;wf06dYJDKJZagU1pKKWMrUWv4ywMSHz7CKPXicexk2bUBw73vcyzrJBeO+IPVg94b7H9XO+8grR6&#10;P9rirb27ds+bx6fCfTVNs1Lq/Gy6vQGRcEp/MPzoszrU7LQNOzJR9AoWec5dkoL5PAfBwO9iy2S2&#10;KEDWlfxfof4GAAD//wMAUEsBAi0AFAAGAAgAAAAhALaDOJL+AAAA4QEAABMAAAAAAAAAAAAAAAAA&#10;AAAAAFtDb250ZW50X1R5cGVzXS54bWxQSwECLQAUAAYACAAAACEAOP0h/9YAAACUAQAACwAAAAAA&#10;AAAAAAAAAAAvAQAAX3JlbHMvLnJlbHNQSwECLQAUAAYACAAAACEA5bdFwDoCAABrBAAADgAAAAAA&#10;AAAAAAAAAAAuAgAAZHJzL2Uyb0RvYy54bWxQSwECLQAUAAYACAAAACEANLfJAN8AAAAKAQAADwAA&#10;AAAAAAAAAAAAAACUBAAAZHJzL2Rvd25yZXYueG1sUEsFBgAAAAAEAAQA8wAAAKAFAAAAAA==&#10;">
            <v:stroke endarrow="block"/>
          </v:shape>
        </w:pict>
      </w:r>
    </w:p>
    <w:p w:rsidR="00840D9A" w:rsidRDefault="007526C0" w:rsidP="00840D9A">
      <w:pPr>
        <w:spacing w:before="200" w:after="0" w:line="360" w:lineRule="auto"/>
        <w:ind w:right="227"/>
        <w:rPr>
          <w:rFonts w:ascii="Times New Roman" w:hAnsi="Times New Roman"/>
          <w:b/>
          <w:bCs/>
          <w:color w:val="000000"/>
          <w:sz w:val="56"/>
          <w:szCs w:val="56"/>
        </w:rPr>
      </w:pPr>
      <w:r>
        <w:rPr>
          <w:rFonts w:ascii="Times New Roman" w:hAnsi="Times New Roman"/>
          <w:b/>
          <w:bCs/>
          <w:noProof/>
          <w:color w:val="000000"/>
          <w:sz w:val="56"/>
          <w:szCs w:val="56"/>
          <w:lang w:bidi="hi-IN"/>
        </w:rPr>
        <w:pict>
          <v:shape id="Straight Arrow Connector 6" o:spid="_x0000_s1029" type="#_x0000_t32" style="position:absolute;margin-left:211pt;margin-top:26.55pt;width:0;height:36.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KuNgIAAGsEAAAOAAAAZHJzL2Uyb0RvYy54bWysVMGO2jAQvVfqP1i+QwgNKUSE1SqBXrYt&#10;EtsPMLZDrDoeyzYEVPXfa5tAS3upqnIwY3vmzZuZ5yyfzp1EJ26sAFXidDzBiCsKTKhDib+8bkZz&#10;jKwjihEJipf4wi1+Wr19s+x1wafQgmTcIA+ibNHrErfO6SJJLG15R+wYNFf+sgHTEee35pAwQ3qP&#10;3slkOpnkSQ+GaQOUW+tP6+slXkX8puHUfW4ayx2SJfbcXFxNXPdhTVZLUhwM0a2gAw3yDyw6IpRP&#10;eoeqiSPoaMQfUJ2gBiw0bkyhS6BpBOWxBl9NOvmtml1LNI+1+OZYfW+T/X+w9NNpa5BgJc4xUqTz&#10;I9o5Q8ShdejZGOhRBUr5NoJBeehWr23hgyq1NaFeelY7/QL0q0UKqpaoA4+sXy/aQ6UhInkICRur&#10;fc59/xGY9yFHB7F158Z0AdI3BZ3jhC73CfGzQ/R6SP1pli+m+SyCk+IWp411Hzh0KBgltkMZd/5p&#10;zEJOL9YFVqS4BYSkCjZCyqgGqVBf4sVsOosBFqRg4TK4WXPYV9KgEwl6ir+BxYObgaNiEazlhK0H&#10;2xEhvY1c7I0zwndLchyydZxhJLl/QsG60pMqZPSVe8KDdZXUt8VksZ6v59kom+brUTap69HzpspG&#10;+SZ9P6vf1VVVp98D+TQrWsEYV4H/Td5p9nfyGR7aVZh3gd8blTyix456srf/SDqOPkz7qps9sMvW&#10;hOqCCryio/Pw+sKT+XUfvX5+I1Y/AAAA//8DAFBLAwQUAAYACAAAACEAR/Be8OAAAAAKAQAADwAA&#10;AGRycy9kb3ducmV2LnhtbEyPwU7DMAyG70i8Q2QkbixdgQ5K0wmYEL2AtA0hjlljmorGqZps63j6&#10;GXGAo+1Pv7+/mI+uEzscQutJwXSSgECqvWmpUfC2frq4ARGiJqM7T6jggAHm5elJoXPj97TE3So2&#10;gkMo5FqBjbHPpQy1RafDxPdIfPv0g9ORx6GRZtB7DnedTJMkk063xB+s7vHRYv212joFcfFxsNl7&#10;/XDbvq6fX7L2u6qqhVLnZ+P9HYiIY/yD4Uef1aFkp43fkgmiU3CVptwlKri+nIJg4HexYTKdJSDL&#10;Qv6vUB4BAAD//wMAUEsBAi0AFAAGAAgAAAAhALaDOJL+AAAA4QEAABMAAAAAAAAAAAAAAAAAAAAA&#10;AFtDb250ZW50X1R5cGVzXS54bWxQSwECLQAUAAYACAAAACEAOP0h/9YAAACUAQAACwAAAAAAAAAA&#10;AAAAAAAvAQAAX3JlbHMvLnJlbHNQSwECLQAUAAYACAAAACEAI4mirjYCAABrBAAADgAAAAAAAAAA&#10;AAAAAAAuAgAAZHJzL2Uyb0RvYy54bWxQSwECLQAUAAYACAAAACEAR/Be8OAAAAAKAQAADwAAAAAA&#10;AAAAAAAAAACQBAAAZHJzL2Rvd25yZXYueG1sUEsFBgAAAAAEAAQA8wAAAJ0FAAAAAA==&#10;">
            <v:stroke endarrow="block"/>
          </v:shape>
        </w:pict>
      </w:r>
    </w:p>
    <w:p w:rsidR="00840D9A" w:rsidRDefault="007526C0" w:rsidP="00840D9A">
      <w:pPr>
        <w:spacing w:before="200" w:after="0" w:line="360" w:lineRule="auto"/>
        <w:ind w:right="227"/>
        <w:jc w:val="center"/>
        <w:rPr>
          <w:rFonts w:ascii="Times New Roman" w:hAnsi="Times New Roman"/>
          <w:b/>
          <w:bCs/>
          <w:color w:val="000000"/>
          <w:sz w:val="56"/>
          <w:szCs w:val="56"/>
        </w:rPr>
      </w:pPr>
      <w:r>
        <w:rPr>
          <w:rFonts w:ascii="Times New Roman" w:hAnsi="Times New Roman"/>
          <w:b/>
          <w:bCs/>
          <w:noProof/>
          <w:color w:val="000000"/>
          <w:sz w:val="56"/>
          <w:szCs w:val="56"/>
          <w:lang w:bidi="hi-IN"/>
        </w:rPr>
        <w:pict>
          <v:rect id="Rectangle 5" o:spid="_x0000_s1030" style="position:absolute;left:0;text-align:left;margin-left:93.3pt;margin-top:12.1pt;width:242.3pt;height:43.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WMQgIAAIYEAAAOAAAAZHJzL2Uyb0RvYy54bWysVNuO0zAQfUfiHyy/01zoZYmarlZdipAW&#10;WLHwAa7jNBa+MXabLF+/Y6ctLbwh8mB5POPjmXNmsrwdtCIHAV5aU9NiklMiDLeNNLuafv+2eXND&#10;iQ/MNExZI2r6LDy9Xb1+texdJUrbWdUIIAhifNW7mnYhuCrLPO+EZn5inTDobC1oFtCEXdYA6xFd&#10;q6zM83nWW2gcWC68x9P70UlXCb9tBQ9f2taLQFRNMbeQVkjrNq7ZasmqHTDXSX5Mg/1DFppJg4+e&#10;oe5ZYGQP8i8oLTlYb9sw4VZntm0lF6kGrKbI/6jmqWNOpFqQHO/ONPn/B8s/Hx6ByKamM0oM0yjR&#10;VySNmZ0SZBbp6Z2vMOrJPUIs0LsHy394Yuy6wyhxB2D7TrAGkypifHZ1IRoer5Jt/8k2iM72wSam&#10;hhZ0BEQOyJAEeT4LIoZAOB6+zReLskDdOPpms3k5T4plrDrdduDDB2E1iZuaAuae0NnhwYeYDatO&#10;ISl7q2SzkUolA3bbtQJyYNgcm/SlArDIyzBlSI+1lYs8T9BXztSo4owShiLFqL3GckfkIo/f2Gl4&#10;jv04np9KOUOkbK/QtQw4HUrqmt5coES635sm9W5gUo17LFWZI/+R8lG6MGyHpG95EnNrm2cUBOw4&#10;DDi8uOks/KKkx0Goqf+5ZyAoUR8NivqumE7j5CRjOluUaMClZ3vpYYYjVE0DJeN2HcZp2zuQuw5f&#10;Ggky9g4boZVJo9gkY1bH9LHZExnHwYzTdGmnqN+/j9ULAAAA//8DAFBLAwQUAAYACAAAACEAjwle&#10;zN4AAAAKAQAADwAAAGRycy9kb3ducmV2LnhtbEyPQUvEMBCF74L/IYzgzU1TpJbadFlEYRH2YHcv&#10;e0ubsQ02SUnS3frvHU96m8f7ePNevV3txC4YovFOgthkwND1Xhs3SDgd3x5KYDEpp9XkHUr4xgjb&#10;5vamVpX2V/eBlzYNjEJcrJSEMaW54jz2I1oVN35GR96nD1YlkmHgOqgrhduJ51lWcKuMow+jmvFl&#10;xP6rXayEot0t6bA3r2I57s9n+96ZwylIeX+37p6BJVzTHwy/9ak6NNSp84vTkU2ky6IgVEL+mAMj&#10;oHgSdHTkCFECb2r+f0LzAwAA//8DAFBLAQItABQABgAIAAAAIQC2gziS/gAAAOEBAAATAAAAAAAA&#10;AAAAAAAAAAAAAABbQ29udGVudF9UeXBlc10ueG1sUEsBAi0AFAAGAAgAAAAhADj9If/WAAAAlAEA&#10;AAsAAAAAAAAAAAAAAAAALwEAAF9yZWxzLy5yZWxzUEsBAi0AFAAGAAgAAAAhAOo8tYxCAgAAhgQA&#10;AA4AAAAAAAAAAAAAAAAALgIAAGRycy9lMm9Eb2MueG1sUEsBAi0AFAAGAAgAAAAhAI8JXszeAAAA&#10;CgEAAA8AAAAAAAAAAAAAAAAAnAQAAGRycy9kb3ducmV2LnhtbFBLBQYAAAAABAAEAPMAAACnBQAA&#10;AAA=&#10;" strokecolor="black [3213]" strokeweight="1pt">
            <v:textbox>
              <w:txbxContent>
                <w:p w:rsidR="00840D9A" w:rsidRPr="00BF4AA9" w:rsidRDefault="00840D9A" w:rsidP="00840D9A">
                  <w:pPr>
                    <w:rPr>
                      <w:rFonts w:ascii="Times New Roman" w:hAnsi="Times New Roman" w:cs="Times New Roman"/>
                      <w:sz w:val="24"/>
                      <w:szCs w:val="24"/>
                    </w:rPr>
                  </w:pPr>
                  <w:r w:rsidRPr="00BF4AA9">
                    <w:rPr>
                      <w:rFonts w:ascii="Times New Roman" w:hAnsi="Times New Roman" w:cs="Times New Roman"/>
                      <w:sz w:val="24"/>
                      <w:szCs w:val="24"/>
                    </w:rPr>
                    <w:t>Mix Design as per ACI with and without fine Aggregate</w:t>
                  </w:r>
                </w:p>
              </w:txbxContent>
            </v:textbox>
          </v:rect>
        </w:pict>
      </w:r>
      <w:r>
        <w:rPr>
          <w:rFonts w:ascii="Times New Roman" w:hAnsi="Times New Roman"/>
          <w:b/>
          <w:bCs/>
          <w:noProof/>
          <w:color w:val="000000"/>
          <w:sz w:val="56"/>
          <w:szCs w:val="56"/>
          <w:lang w:bidi="hi-IN"/>
        </w:rPr>
        <w:pict>
          <v:shape id="Straight Arrow Connector 4" o:spid="_x0000_s1031" type="#_x0000_t32" style="position:absolute;left:0;text-align:left;margin-left:211pt;margin-top:55.9pt;width:0;height:38.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1gwNgIAAGsEAAAOAAAAZHJzL2Uyb0RvYy54bWysVMGO2jAQvVfqP1i+QwgEChFhtUqgl20X&#10;ie0HGNshVh2PZRsCqvrvtU2gpb1UVTmYsT3z5s3Mc5ZP51aiEzdWgCpwOhxhxBUFJtShwF/eNoM5&#10;RtYRxYgExQt84RY/rd6/W3Y652NoQDJukAdRNu90gRvndJ4klja8JXYImit/WYNpifNbc0iYIZ1H&#10;b2UyHo1mSQeGaQOUW+tPq+slXkX8uubUvda15Q7JAntuLq4mrvuwJqslyQ+G6EbQngb5BxYtEcon&#10;vUNVxBF0NOIPqFZQAxZqN6TQJlDXgvJYg68mHf1Wza4hmsdafHOsvrfJ/j9Y+vm0NUiwAmcYKdL6&#10;Ee2cIeLQOPRsDHSoBKV8G8GgLHSr0zb3QaXamlAvPaudfgH61SIFZUPUgUfWbxftodIQkTyEhI3V&#10;Pue++wTM+5Cjg9i6c23aAOmbgs5xQpf7hPjZIXo9pP40W0wmi2kEJ/ktThvrPnJoUTAKbPsy7vzT&#10;mIWcXqwLrEh+CwhJFWyElFENUqGuwIvpeBoDLEjBwmVws+awL6VBJxL0FH89iwc3A0fFIljDCVv3&#10;tiNCehu52BtnhO+W5DhkaznDSHL/hIJ1pSdVyOgr94R76yqpb4vRYj1fz7NBNp6tB9moqgbPmzIb&#10;zDbph2k1qcqySr8H8mmWN4IxrgL/m7zT7O/k0z+0qzDvAr83KnlEjx31ZG//kXQcfZj2VTd7YJet&#10;CdUFFXhFR+f+9YUn8+s+ev38Rqx+AAAA//8DAFBLAwQUAAYACAAAACEA0NzRneAAAAALAQAADwAA&#10;AGRycy9kb3ducmV2LnhtbEyPwU7DMBBE70j8g7VI3KiTCKI2xKmACpELlWgR4ujGS2IRr6PYbVO+&#10;nkUc4Lgzo9l55XJyvTjgGKwnBeksAYHUeGOpVfC6fbyagwhRk9G9J1RwwgDL6vys1IXxR3rBwya2&#10;gksoFFpBF+NQSBmaDp0OMz8gsffhR6cjn2MrzaiPXO56mSVJLp22xB86PeBDh83nZu8UxNX7qcvf&#10;mvuFXW+fnnP7Vdf1SqnLi+nuFkTEKf6F4Wc+T4eKN+38nkwQvYLrLGOWyEaaMgMnfpUdK/PFDciq&#10;lP8Zqm8AAAD//wMAUEsBAi0AFAAGAAgAAAAhALaDOJL+AAAA4QEAABMAAAAAAAAAAAAAAAAAAAAA&#10;AFtDb250ZW50X1R5cGVzXS54bWxQSwECLQAUAAYACAAAACEAOP0h/9YAAACUAQAACwAAAAAAAAAA&#10;AAAAAAAvAQAAX3JlbHMvLnJlbHNQSwECLQAUAAYACAAAACEAeW9YMDYCAABrBAAADgAAAAAAAAAA&#10;AAAAAAAuAgAAZHJzL2Uyb0RvYy54bWxQSwECLQAUAAYACAAAACEA0NzRneAAAAALAQAADwAAAAAA&#10;AAAAAAAAAACQBAAAZHJzL2Rvd25yZXYueG1sUEsFBgAAAAAEAAQA8wAAAJ0FAAAAAA==&#10;">
            <v:stroke endarrow="block"/>
          </v:shape>
        </w:pict>
      </w:r>
    </w:p>
    <w:p w:rsidR="00840D9A" w:rsidRDefault="007526C0" w:rsidP="00840D9A">
      <w:pPr>
        <w:spacing w:before="200" w:after="0" w:line="360" w:lineRule="auto"/>
        <w:ind w:right="227"/>
        <w:jc w:val="center"/>
        <w:rPr>
          <w:rFonts w:ascii="Times New Roman" w:hAnsi="Times New Roman"/>
          <w:b/>
          <w:bCs/>
          <w:color w:val="000000"/>
          <w:sz w:val="56"/>
          <w:szCs w:val="56"/>
        </w:rPr>
      </w:pPr>
      <w:r>
        <w:rPr>
          <w:rFonts w:ascii="Times New Roman" w:hAnsi="Times New Roman"/>
          <w:b/>
          <w:bCs/>
          <w:noProof/>
          <w:color w:val="000000"/>
          <w:sz w:val="56"/>
          <w:szCs w:val="56"/>
          <w:lang w:bidi="hi-IN"/>
        </w:rPr>
        <w:pict>
          <v:rect id="Rectangle 3" o:spid="_x0000_s1032" style="position:absolute;left:0;text-align:left;margin-left:93.3pt;margin-top:42.7pt;width:242.3pt;height:48.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u3QQIAAIYEAAAOAAAAZHJzL2Uyb0RvYy54bWysVNuO0zAQfUfiHyy/0yRt2S5R09WqSxHS&#10;AisWPsB1nMbCN8Zuk/L1O3bS0sIbIg+WxzM+njlnJsu7XityEOClNRUtJjklwnBbS7Or6Pdvmze3&#10;lPjATM2UNaKiR+Hp3er1q2XnSjG1rVW1AIIgxpedq2gbgiuzzPNWaOYn1gmDzsaCZgFN2GU1sA7R&#10;tcqmeX6TdRZqB5YL7/H0YXDSVcJvGsHDl6bxIhBVUcwtpBXSuo1rtlqycgfMtZKPabB/yEIzafDR&#10;M9QDC4zsQf4FpSUH620TJtzqzDaN5CLVgNUU+R/VPLfMiVQLkuPdmSb//2D558MTEFlXdEaJYRol&#10;+oqkMbNTgswiPZ3zJUY9uyeIBXr3aPkPT4xdtxgl7gFs1wpWY1JFjM+uLkTD41Wy7T7ZGtHZPtjE&#10;VN+AjoDIAemTIMezIKIPhOPhLF8spgXqxtF3U0yLeVIsY+XptgMfPgirSdxUFDD3hM4Ojz7EbFh5&#10;CknZWyXrjVQqGbDbrhWQA8Pm2KQvFYBFXoYpQzqsbbrI8wR95UyNKs4ooS9SjNprLHdALvL4DZ2G&#10;59iPw/mplDNEyvYKXcuA06GkrujtBUqk+72pU+8GJtWwx1KVGfmPlA/ShX7bj/qOYm5tfURBwA7D&#10;gMOLm9bCL0o6HISK+p97BoIS9dGgqO+KObJOQjLmbxdTNODSs730MMMRqqKBkmG7DsO07R3IXYsv&#10;DQQZe4+N0MikUWySIasxfWz2RMY4mHGaLu0U9fv3sXoBAAD//wMAUEsDBBQABgAIAAAAIQCcQPXL&#10;3wAAAAoBAAAPAAAAZHJzL2Rvd25yZXYueG1sTI/BTsMwEETvSPyDtUjcqJMKTBTiVBUCqULqgbSX&#10;3px4SSxiO7KdNvw92xMcR/M0+7baLHZkZwzReCchX2XA0HVeG9dLOB7eHwpgMSmn1egdSvjBCJv6&#10;9qZSpfYX94nnJvWMRlwslYQhpankPHYDWhVXfkJH3ZcPViWKoec6qAuN25Gvs0xwq4yjC4Oa8HXA&#10;7ruZrQTRbOe035m3fD7sTif70Zr9MUh5f7dsX4AlXNIfDFd9UoeanFo/Ox3ZSLkQglAJxdMjMALE&#10;c74G1l6bvABeV/z/C/UvAAAA//8DAFBLAQItABQABgAIAAAAIQC2gziS/gAAAOEBAAATAAAAAAAA&#10;AAAAAAAAAAAAAABbQ29udGVudF9UeXBlc10ueG1sUEsBAi0AFAAGAAgAAAAhADj9If/WAAAAlAEA&#10;AAsAAAAAAAAAAAAAAAAALwEAAF9yZWxzLy5yZWxzUEsBAi0AFAAGAAgAAAAhAFpJe7dBAgAAhgQA&#10;AA4AAAAAAAAAAAAAAAAALgIAAGRycy9lMm9Eb2MueG1sUEsBAi0AFAAGAAgAAAAhAJxA9cvfAAAA&#10;CgEAAA8AAAAAAAAAAAAAAAAAmwQAAGRycy9kb3ducmV2LnhtbFBLBQYAAAAABAAEAPMAAACnBQAA&#10;AAA=&#10;" strokecolor="black [3213]" strokeweight="1pt">
            <v:textbox>
              <w:txbxContent>
                <w:p w:rsidR="00840D9A" w:rsidRPr="00BF4AA9" w:rsidRDefault="00840D9A" w:rsidP="00840D9A">
                  <w:pPr>
                    <w:rPr>
                      <w:rFonts w:ascii="Times New Roman" w:hAnsi="Times New Roman" w:cs="Times New Roman"/>
                      <w:sz w:val="24"/>
                      <w:szCs w:val="24"/>
                    </w:rPr>
                  </w:pPr>
                  <w:r w:rsidRPr="00BF4AA9">
                    <w:rPr>
                      <w:rFonts w:ascii="Times New Roman" w:hAnsi="Times New Roman" w:cs="Times New Roman"/>
                      <w:sz w:val="24"/>
                      <w:szCs w:val="24"/>
                    </w:rPr>
                    <w:t>Fresh Concrete test visual check of cohesiveness of Mix and Plastic density check</w:t>
                  </w:r>
                </w:p>
              </w:txbxContent>
            </v:textbox>
          </v:rect>
        </w:pict>
      </w:r>
    </w:p>
    <w:p w:rsidR="00840D9A" w:rsidRDefault="007526C0" w:rsidP="00840D9A">
      <w:pPr>
        <w:spacing w:before="200" w:after="0" w:line="360" w:lineRule="auto"/>
        <w:ind w:right="227"/>
        <w:jc w:val="center"/>
        <w:rPr>
          <w:rFonts w:ascii="Times New Roman" w:hAnsi="Times New Roman"/>
          <w:b/>
          <w:bCs/>
          <w:color w:val="000000"/>
          <w:sz w:val="56"/>
          <w:szCs w:val="56"/>
        </w:rPr>
      </w:pPr>
      <w:r>
        <w:rPr>
          <w:rFonts w:ascii="Times New Roman" w:hAnsi="Times New Roman"/>
          <w:b/>
          <w:bCs/>
          <w:noProof/>
          <w:color w:val="000000"/>
          <w:sz w:val="56"/>
          <w:szCs w:val="56"/>
          <w:lang w:bidi="hi-IN"/>
        </w:rPr>
        <w:pict>
          <v:shape id="Straight Arrow Connector 2" o:spid="_x0000_s1034" type="#_x0000_t32" style="position:absolute;left:0;text-align:left;margin-left:211pt;margin-top:32.6pt;width:0;height:30.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ZqNwIAAGsEAAAOAAAAZHJzL2Uyb0RvYy54bWysVE2P2jAQvVfqf7B8hxC+ChFhtUqgl20X&#10;ie0PMLZDrDoeyzYEVPW/1zYhLe2lqsrBjO2ZN29mnrN6ujQSnbmxAlSO0+EII64oMKGOOf7yth0s&#10;MLKOKEYkKJ7jK7f4af3+3arVGR9DDZJxgzyIslmrc1w7p7MksbTmDbFD0Fz5ywpMQ5zfmmPCDGk9&#10;eiOT8Wg0T1owTBug3Fp/Wt4u8TriVxWn7rWqLHdI5thzc3E1cT2ENVmvSHY0RNeCdjTIP7BoiFA+&#10;aQ9VEkfQyYg/oBpBDVio3JBCk0BVCcpjDb6adPRbNfuaaB5r8c2xum+T/X+w9PN5Z5BgOR5jpEjj&#10;R7R3hohj7dCzMdCiApTybQSDxqFbrbaZDyrUzoR66UXt9QvQrxYpKGqijjyyfrtqD5WGiOQhJGys&#10;9jkP7Sdg3oecHMTWXSrTBEjfFHSJE7r2E+IXh+jtkPrTySKdT2YRnGT3OG2s+8ihQcHIse3K6Pmn&#10;MQs5v1gXWJHsHhCSKtgKKaMapEJtjpez8SwGWJCChcvgZs3xUEiDziToKf46Fg9uBk6KRbCaE7bp&#10;bEeE9DZysTfOCN8tyXHI1nCGkeT+CQXrRk+qkNFX7gl31k1S35aj5WaxWUwH0/F8M5iOynLwvC2m&#10;g/k2/TArJ2VRlOn3QD6dZrVgjKvA/y7vdPp38uke2k2YvcD7RiWP6LGjnuz9P5KOow/TvunmAOy6&#10;M6G6oAKv6Ojcvb7wZH7dR6+f34j1DwAAAP//AwBQSwMEFAAGAAgAAAAhADcj7IvfAAAACgEAAA8A&#10;AABkcnMvZG93bnJldi54bWxMj8FOwzAMhu9IvENkJG4sJbAKStMJmBC9gMSGEMesMW1E41RNtnU8&#10;PUYc4Gj70+/vLxeT78UOx+gCaTifZSCQmmAdtRpe1w9nVyBiMmRNHwg1HDDCojo+Kk1hw55ecLdK&#10;reAQioXR0KU0FFLGpkNv4iwMSHz7CKM3icexlXY0ew73vVRZlktvHPGHzgx432Hzudp6DWn5fujy&#10;t+bu2j2vH59y91XX9VLr05Pp9gZEwin9wfCjz+pQsdMmbMlG0Wu4VIq7JA35XIFg4HexYVLNL0BW&#10;pfxfofoGAAD//wMAUEsBAi0AFAAGAAgAAAAhALaDOJL+AAAA4QEAABMAAAAAAAAAAAAAAAAAAAAA&#10;AFtDb250ZW50X1R5cGVzXS54bWxQSwECLQAUAAYACAAAACEAOP0h/9YAAACUAQAACwAAAAAAAAAA&#10;AAAAAAAvAQAAX3JlbHMvLnJlbHNQSwECLQAUAAYACAAAACEA8QLmajcCAABrBAAADgAAAAAAAAAA&#10;AAAAAAAuAgAAZHJzL2Uyb0RvYy54bWxQSwECLQAUAAYACAAAACEANyPsi98AAAAKAQAADwAAAAAA&#10;AAAAAAAAAACRBAAAZHJzL2Rvd25yZXYueG1sUEsFBgAAAAAEAAQA8wAAAJ0FAAAAAA==&#10;">
            <v:stroke endarrow="block"/>
          </v:shape>
        </w:pict>
      </w:r>
    </w:p>
    <w:p w:rsidR="00840D9A" w:rsidRDefault="007526C0" w:rsidP="00840D9A">
      <w:pPr>
        <w:spacing w:before="200" w:after="0" w:line="360" w:lineRule="auto"/>
        <w:ind w:right="227"/>
        <w:jc w:val="center"/>
        <w:rPr>
          <w:rFonts w:ascii="Times New Roman" w:hAnsi="Times New Roman"/>
          <w:b/>
          <w:bCs/>
          <w:color w:val="000000"/>
          <w:sz w:val="56"/>
          <w:szCs w:val="56"/>
        </w:rPr>
      </w:pPr>
      <w:r>
        <w:rPr>
          <w:rFonts w:ascii="Times New Roman" w:hAnsi="Times New Roman"/>
          <w:b/>
          <w:bCs/>
          <w:noProof/>
          <w:color w:val="000000"/>
          <w:sz w:val="56"/>
          <w:szCs w:val="56"/>
          <w:lang w:bidi="hi-IN"/>
        </w:rPr>
        <w:pict>
          <v:rect id="Rectangle 1" o:spid="_x0000_s1033" style="position:absolute;left:0;text-align:left;margin-left:93.3pt;margin-top:13.1pt;width:242.3pt;height:50.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5MAPwIAAIYEAAAOAAAAZHJzL2Uyb0RvYy54bWysVNuO0zAQfUfiHyy/01xot0vUdLXqUoS0&#10;wIqFD3AcJ7HwjbHbpHz9Tpy2tPCGyIPl8YyPz8yZyepu0IrsBXhpTUmzWUqJMNzW0rQl/f5t++aW&#10;Eh+YqZmyRpT0IDy9W79+tepdIXLbWVULIAhifNG7knYhuCJJPO+EZn5mnTDobCxoFtCENqmB9Yiu&#10;VZKn6U3SW6gdWC68x9OHyUnXEb9pBA9fmsaLQFRJkVuIK8S1GtdkvWJFC8x1kh9psH9goZk0+OgZ&#10;6oEFRnYg/4LSkoP1tgkzbnVim0ZyEXPAbLL0j2yeO+ZEzAWL4925TP7/wfLP+ycgskbtKDFMo0Rf&#10;sWjMtEqQbCxP73yBUc/uCcYEvXu0/Icnxm46jBL3ALbvBKuRVIxPri6MhserpOo/2RrR2S7YWKmh&#10;AT0CYg3IEAU5nAURQyAcD9+my2WeoW4cfTfz+SJfjJQSVpxuO/Dhg7CajJuSAnKP6Gz/6MMUegqJ&#10;7K2S9VYqFQ1oq40CsmfYHNv4HdH9ZZgypMfc8mWaRugrZ2xUcUYJQxZj1E5juhNylo7f1Gl4jv04&#10;nccjTOUMERO7Qtcy4HQoqUt6e4Eylvu9qWPvBibVtEcoZRDjVPJJujBUQ9R3fhKzsvUBBQE7DQMO&#10;L246C78o6XEQSup/7hgIStRHg6K+y+bzcXKiMV8sczTg0lNdepjhCFXSQMm03YRp2nYOZNvhS1OB&#10;jL3HRmhk1GhkPLE60sdmj8U4DuY4TZd2jPr9+1i/AAAA//8DAFBLAwQUAAYACAAAACEA8n2csN4A&#10;AAAKAQAADwAAAGRycy9kb3ducmV2LnhtbEyPwU7DMBBE70j8g7VI3KiTHJwqxKkqBFKF1ANpL705&#10;sUks4nVkO234e5YT3HY0T7Mz9W51E7uaEK1HCfkmA2aw99riIOF8envaAotJoVaTRyPh20TYNfd3&#10;taq0v+GHubZpYBSCsVISxpTmivPYj8apuPGzQfI+fXAqkQwD10HdKNxNvMgywZ2ySB9GNZuX0fRf&#10;7eIkiHa/pOPBvubL6XC5uPfOHs9ByseHdf8MLJk1/cHwW5+qQ0OdOr+gjmwivRWCUAmFKIARIMqc&#10;jo6coiyBNzX/P6H5AQAA//8DAFBLAQItABQABgAIAAAAIQC2gziS/gAAAOEBAAATAAAAAAAAAAAA&#10;AAAAAAAAAABbQ29udGVudF9UeXBlc10ueG1sUEsBAi0AFAAGAAgAAAAhADj9If/WAAAAlAEAAAsA&#10;AAAAAAAAAAAAAAAALwEAAF9yZWxzLy5yZWxzUEsBAi0AFAAGAAgAAAAhAOrjkwA/AgAAhgQAAA4A&#10;AAAAAAAAAAAAAAAALgIAAGRycy9lMm9Eb2MueG1sUEsBAi0AFAAGAAgAAAAhAPJ9nLDeAAAACgEA&#10;AA8AAAAAAAAAAAAAAAAAmQQAAGRycy9kb3ducmV2LnhtbFBLBQYAAAAABAAEAPMAAACkBQAAAAA=&#10;" strokecolor="black [3213]" strokeweight="1pt">
            <v:textbox>
              <w:txbxContent>
                <w:p w:rsidR="00840D9A" w:rsidRPr="00BF4AA9" w:rsidRDefault="00840D9A" w:rsidP="00840D9A">
                  <w:pPr>
                    <w:rPr>
                      <w:rFonts w:ascii="Times New Roman" w:hAnsi="Times New Roman" w:cs="Times New Roman"/>
                      <w:sz w:val="24"/>
                      <w:szCs w:val="24"/>
                    </w:rPr>
                  </w:pPr>
                  <w:r w:rsidRPr="00BF4AA9">
                    <w:rPr>
                      <w:rFonts w:ascii="Times New Roman" w:hAnsi="Times New Roman" w:cs="Times New Roman"/>
                      <w:sz w:val="24"/>
                      <w:szCs w:val="24"/>
                    </w:rPr>
                    <w:t>Hardened Concrete Test (Compressive Strength, Flexural Strength and Void ratio)</w:t>
                  </w:r>
                </w:p>
              </w:txbxContent>
            </v:textbox>
          </v:rect>
        </w:pict>
      </w:r>
    </w:p>
    <w:p w:rsidR="00840D9A" w:rsidRDefault="00840D9A" w:rsidP="00840D9A">
      <w:pPr>
        <w:spacing w:before="200" w:after="0" w:line="360" w:lineRule="auto"/>
        <w:ind w:right="227"/>
        <w:jc w:val="center"/>
        <w:rPr>
          <w:rFonts w:ascii="Times New Roman" w:hAnsi="Times New Roman"/>
          <w:b/>
          <w:bCs/>
          <w:color w:val="000000"/>
          <w:sz w:val="56"/>
          <w:szCs w:val="56"/>
        </w:rPr>
      </w:pPr>
    </w:p>
    <w:p w:rsidR="00840D9A" w:rsidRDefault="00840D9A" w:rsidP="00840D9A">
      <w:pPr>
        <w:autoSpaceDE w:val="0"/>
        <w:autoSpaceDN w:val="0"/>
        <w:adjustRightInd w:val="0"/>
        <w:spacing w:after="0" w:line="240" w:lineRule="auto"/>
        <w:ind w:left="227" w:right="227"/>
        <w:jc w:val="center"/>
        <w:rPr>
          <w:rFonts w:ascii="Times New Roman" w:eastAsiaTheme="minorHAnsi" w:hAnsi="Times New Roman" w:cs="Times New Roman"/>
          <w:b/>
          <w:color w:val="000000" w:themeColor="text1"/>
          <w:sz w:val="24"/>
          <w:szCs w:val="24"/>
          <w:lang w:bidi="hi-IN"/>
        </w:rPr>
      </w:pPr>
      <w:r>
        <w:rPr>
          <w:rFonts w:ascii="Times New Roman" w:eastAsiaTheme="minorHAnsi" w:hAnsi="Times New Roman" w:cs="Times New Roman"/>
          <w:b/>
          <w:color w:val="000000" w:themeColor="text1"/>
          <w:sz w:val="24"/>
          <w:szCs w:val="24"/>
          <w:lang w:bidi="hi-IN"/>
        </w:rPr>
        <w:t>Chart 3.1- Flow chart of methodology</w:t>
      </w:r>
    </w:p>
    <w:p w:rsidR="00840D9A" w:rsidRDefault="00840D9A" w:rsidP="00840D9A">
      <w:pPr>
        <w:autoSpaceDE w:val="0"/>
        <w:autoSpaceDN w:val="0"/>
        <w:adjustRightInd w:val="0"/>
        <w:spacing w:after="0" w:line="240" w:lineRule="auto"/>
        <w:ind w:left="227" w:right="227"/>
        <w:jc w:val="center"/>
        <w:rPr>
          <w:rFonts w:ascii="Times New Roman" w:eastAsiaTheme="minorHAnsi" w:hAnsi="Times New Roman" w:cs="Times New Roman"/>
          <w:b/>
          <w:color w:val="000000" w:themeColor="text1"/>
          <w:sz w:val="24"/>
          <w:szCs w:val="24"/>
          <w:lang w:bidi="hi-IN"/>
        </w:rPr>
      </w:pPr>
    </w:p>
    <w:p w:rsidR="00840D9A" w:rsidRPr="00840D9A" w:rsidRDefault="00840D9A" w:rsidP="00840D9A">
      <w:pPr>
        <w:autoSpaceDE w:val="0"/>
        <w:autoSpaceDN w:val="0"/>
        <w:adjustRightInd w:val="0"/>
        <w:spacing w:after="0" w:line="240" w:lineRule="auto"/>
        <w:ind w:left="227" w:right="227"/>
        <w:jc w:val="center"/>
        <w:rPr>
          <w:rFonts w:ascii="Times New Roman" w:eastAsiaTheme="minorHAnsi" w:hAnsi="Times New Roman" w:cs="Times New Roman"/>
          <w:b/>
          <w:color w:val="000000" w:themeColor="text1"/>
          <w:sz w:val="24"/>
          <w:szCs w:val="24"/>
          <w:lang w:bidi="hi-IN"/>
        </w:rPr>
      </w:pPr>
    </w:p>
    <w:p w:rsidR="00840D9A" w:rsidRPr="00EF37F4" w:rsidRDefault="00840D9A" w:rsidP="00840D9A">
      <w:pPr>
        <w:spacing w:before="240" w:after="0"/>
        <w:rPr>
          <w:rFonts w:ascii="Times New Roman" w:hAnsi="Times New Roman" w:cs="Times New Roman"/>
          <w:b/>
          <w:sz w:val="24"/>
          <w:szCs w:val="24"/>
        </w:rPr>
      </w:pPr>
      <w:r>
        <w:rPr>
          <w:rFonts w:ascii="Times New Roman" w:hAnsi="Times New Roman" w:cs="Times New Roman"/>
          <w:b/>
          <w:sz w:val="24"/>
          <w:szCs w:val="24"/>
        </w:rPr>
        <w:lastRenderedPageBreak/>
        <w:t>3.1</w:t>
      </w:r>
      <w:r w:rsidRPr="00EF37F4">
        <w:rPr>
          <w:rFonts w:ascii="Times New Roman" w:hAnsi="Times New Roman" w:cs="Times New Roman"/>
          <w:b/>
          <w:sz w:val="24"/>
          <w:szCs w:val="24"/>
        </w:rPr>
        <w:t xml:space="preserve"> Selection of materials:</w:t>
      </w:r>
    </w:p>
    <w:p w:rsidR="00840D9A" w:rsidRPr="00EF37F4" w:rsidRDefault="00840D9A" w:rsidP="00840D9A">
      <w:pPr>
        <w:spacing w:before="240" w:after="0" w:line="240" w:lineRule="auto"/>
        <w:rPr>
          <w:rFonts w:ascii="Times New Roman" w:hAnsi="Times New Roman" w:cs="Times New Roman"/>
          <w:sz w:val="24"/>
          <w:szCs w:val="24"/>
        </w:rPr>
      </w:pPr>
      <w:r w:rsidRPr="00EF37F4">
        <w:rPr>
          <w:rFonts w:ascii="Times New Roman" w:hAnsi="Times New Roman" w:cs="Times New Roman"/>
          <w:sz w:val="24"/>
          <w:szCs w:val="24"/>
        </w:rPr>
        <w:t>1. Cement</w:t>
      </w:r>
    </w:p>
    <w:p w:rsidR="00840D9A" w:rsidRPr="00EF37F4" w:rsidRDefault="00840D9A" w:rsidP="00840D9A">
      <w:pPr>
        <w:spacing w:before="240" w:after="0" w:line="240" w:lineRule="auto"/>
        <w:rPr>
          <w:rFonts w:ascii="Times New Roman" w:hAnsi="Times New Roman" w:cs="Times New Roman"/>
          <w:sz w:val="24"/>
          <w:szCs w:val="24"/>
        </w:rPr>
      </w:pPr>
      <w:r w:rsidRPr="00EF37F4">
        <w:rPr>
          <w:rFonts w:ascii="Times New Roman" w:hAnsi="Times New Roman" w:cs="Times New Roman"/>
          <w:sz w:val="24"/>
          <w:szCs w:val="24"/>
        </w:rPr>
        <w:t>2. Fine aggregate</w:t>
      </w:r>
    </w:p>
    <w:p w:rsidR="00840D9A" w:rsidRPr="00EF37F4" w:rsidRDefault="00840D9A" w:rsidP="00840D9A">
      <w:pPr>
        <w:spacing w:before="240" w:after="0" w:line="240" w:lineRule="auto"/>
        <w:rPr>
          <w:rFonts w:ascii="Times New Roman" w:hAnsi="Times New Roman" w:cs="Times New Roman"/>
          <w:sz w:val="24"/>
          <w:szCs w:val="24"/>
        </w:rPr>
      </w:pPr>
      <w:r w:rsidRPr="00EF37F4">
        <w:rPr>
          <w:rFonts w:ascii="Times New Roman" w:hAnsi="Times New Roman" w:cs="Times New Roman"/>
          <w:sz w:val="24"/>
          <w:szCs w:val="24"/>
        </w:rPr>
        <w:t>3. Coarse aggregate(Stone quarry)</w:t>
      </w:r>
    </w:p>
    <w:p w:rsidR="00840D9A" w:rsidRPr="00EF37F4" w:rsidRDefault="00840D9A" w:rsidP="00840D9A">
      <w:pPr>
        <w:spacing w:before="240" w:after="0" w:line="240" w:lineRule="auto"/>
        <w:rPr>
          <w:rFonts w:ascii="Times New Roman" w:hAnsi="Times New Roman" w:cs="Times New Roman"/>
          <w:sz w:val="24"/>
          <w:szCs w:val="24"/>
        </w:rPr>
      </w:pPr>
      <w:r w:rsidRPr="00EF37F4">
        <w:rPr>
          <w:rFonts w:ascii="Times New Roman" w:hAnsi="Times New Roman" w:cs="Times New Roman"/>
          <w:sz w:val="24"/>
          <w:szCs w:val="24"/>
        </w:rPr>
        <w:t>4. Coconut shell</w:t>
      </w:r>
    </w:p>
    <w:p w:rsidR="00840D9A" w:rsidRPr="009A2469" w:rsidRDefault="00840D9A" w:rsidP="00840D9A">
      <w:pPr>
        <w:spacing w:before="240" w:after="0"/>
        <w:rPr>
          <w:rFonts w:ascii="Times New Roman" w:hAnsi="Times New Roman" w:cs="Times New Roman"/>
          <w:b/>
          <w:i/>
          <w:sz w:val="24"/>
          <w:szCs w:val="24"/>
        </w:rPr>
      </w:pPr>
      <w:r>
        <w:rPr>
          <w:rFonts w:ascii="Times New Roman" w:hAnsi="Times New Roman" w:cs="Times New Roman"/>
          <w:b/>
          <w:sz w:val="24"/>
          <w:szCs w:val="24"/>
        </w:rPr>
        <w:t>3</w:t>
      </w:r>
      <w:r w:rsidRPr="009A2469">
        <w:rPr>
          <w:rFonts w:ascii="Times New Roman" w:hAnsi="Times New Roman" w:cs="Times New Roman"/>
          <w:b/>
          <w:sz w:val="24"/>
          <w:szCs w:val="24"/>
        </w:rPr>
        <w:t>.</w:t>
      </w:r>
      <w:r>
        <w:rPr>
          <w:rFonts w:ascii="Times New Roman" w:hAnsi="Times New Roman" w:cs="Times New Roman"/>
          <w:b/>
          <w:sz w:val="24"/>
          <w:szCs w:val="24"/>
        </w:rPr>
        <w:t>2</w:t>
      </w:r>
      <w:r w:rsidRPr="009A2469">
        <w:rPr>
          <w:rFonts w:ascii="Times New Roman" w:hAnsi="Times New Roman" w:cs="Times New Roman"/>
          <w:b/>
          <w:sz w:val="24"/>
          <w:szCs w:val="24"/>
        </w:rPr>
        <w:t xml:space="preserve"> Tests on materials:</w:t>
      </w:r>
    </w:p>
    <w:p w:rsidR="00840D9A" w:rsidRPr="00826C9D" w:rsidRDefault="00840D9A" w:rsidP="00840D9A">
      <w:pPr>
        <w:spacing w:before="240" w:after="0"/>
        <w:rPr>
          <w:rFonts w:ascii="Times New Roman" w:hAnsi="Times New Roman" w:cs="Times New Roman"/>
          <w:b/>
          <w:sz w:val="24"/>
          <w:szCs w:val="24"/>
        </w:rPr>
      </w:pPr>
      <w:r>
        <w:rPr>
          <w:rFonts w:ascii="Times New Roman" w:hAnsi="Times New Roman" w:cs="Times New Roman"/>
          <w:b/>
          <w:sz w:val="24"/>
          <w:szCs w:val="24"/>
        </w:rPr>
        <w:t>Table 4</w:t>
      </w:r>
      <w:r w:rsidRPr="00826C9D">
        <w:rPr>
          <w:rFonts w:ascii="Times New Roman" w:hAnsi="Times New Roman" w:cs="Times New Roman"/>
          <w:b/>
          <w:sz w:val="24"/>
          <w:szCs w:val="24"/>
        </w:rPr>
        <w:t>: Tests on materials</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
        <w:gridCol w:w="2195"/>
        <w:gridCol w:w="3331"/>
        <w:gridCol w:w="3269"/>
      </w:tblGrid>
      <w:tr w:rsidR="00840D9A" w:rsidRPr="00F9282A" w:rsidTr="00AA63F8">
        <w:trPr>
          <w:trHeight w:val="577"/>
        </w:trPr>
        <w:tc>
          <w:tcPr>
            <w:tcW w:w="685" w:type="dxa"/>
            <w:vAlign w:val="center"/>
          </w:tcPr>
          <w:p w:rsidR="00840D9A" w:rsidRPr="00F9282A" w:rsidRDefault="00840D9A" w:rsidP="004A3943">
            <w:pPr>
              <w:autoSpaceDE w:val="0"/>
              <w:autoSpaceDN w:val="0"/>
              <w:adjustRightInd w:val="0"/>
              <w:spacing w:before="240" w:after="0"/>
              <w:rPr>
                <w:rFonts w:ascii="Times New Roman" w:hAnsi="Times New Roman" w:cs="Times New Roman"/>
                <w:b/>
                <w:color w:val="000000"/>
                <w:sz w:val="24"/>
                <w:szCs w:val="24"/>
              </w:rPr>
            </w:pPr>
            <w:r w:rsidRPr="00F9282A">
              <w:rPr>
                <w:rFonts w:ascii="Times New Roman" w:hAnsi="Times New Roman" w:cs="Times New Roman"/>
                <w:b/>
                <w:color w:val="000000"/>
                <w:sz w:val="24"/>
                <w:szCs w:val="24"/>
              </w:rPr>
              <w:t>S. No</w:t>
            </w:r>
          </w:p>
        </w:tc>
        <w:tc>
          <w:tcPr>
            <w:tcW w:w="2197" w:type="dxa"/>
            <w:vAlign w:val="center"/>
          </w:tcPr>
          <w:p w:rsidR="00840D9A" w:rsidRPr="00F9282A" w:rsidRDefault="00840D9A" w:rsidP="004A3943">
            <w:pPr>
              <w:autoSpaceDE w:val="0"/>
              <w:autoSpaceDN w:val="0"/>
              <w:adjustRightInd w:val="0"/>
              <w:spacing w:before="240" w:after="0"/>
              <w:rPr>
                <w:rFonts w:ascii="Times New Roman" w:hAnsi="Times New Roman" w:cs="Times New Roman"/>
                <w:b/>
                <w:color w:val="000000"/>
                <w:sz w:val="24"/>
                <w:szCs w:val="24"/>
              </w:rPr>
            </w:pPr>
            <w:r w:rsidRPr="00F9282A">
              <w:rPr>
                <w:rFonts w:ascii="Times New Roman" w:hAnsi="Times New Roman" w:cs="Times New Roman"/>
                <w:b/>
                <w:color w:val="000000"/>
                <w:sz w:val="24"/>
                <w:szCs w:val="24"/>
              </w:rPr>
              <w:t>Material</w:t>
            </w:r>
          </w:p>
        </w:tc>
        <w:tc>
          <w:tcPr>
            <w:tcW w:w="3330" w:type="dxa"/>
            <w:vAlign w:val="center"/>
          </w:tcPr>
          <w:p w:rsidR="00840D9A" w:rsidRPr="00F9282A" w:rsidRDefault="00840D9A" w:rsidP="004A3943">
            <w:pPr>
              <w:autoSpaceDE w:val="0"/>
              <w:autoSpaceDN w:val="0"/>
              <w:adjustRightInd w:val="0"/>
              <w:spacing w:before="240" w:after="0"/>
              <w:rPr>
                <w:rFonts w:ascii="Times New Roman" w:hAnsi="Times New Roman" w:cs="Times New Roman"/>
                <w:b/>
                <w:color w:val="000000"/>
                <w:sz w:val="24"/>
                <w:szCs w:val="24"/>
              </w:rPr>
            </w:pPr>
            <w:r w:rsidRPr="00F9282A">
              <w:rPr>
                <w:rFonts w:ascii="Times New Roman" w:hAnsi="Times New Roman" w:cs="Times New Roman"/>
                <w:b/>
                <w:color w:val="000000"/>
                <w:sz w:val="24"/>
                <w:szCs w:val="24"/>
              </w:rPr>
              <w:t>Test</w:t>
            </w:r>
          </w:p>
        </w:tc>
        <w:tc>
          <w:tcPr>
            <w:tcW w:w="3268" w:type="dxa"/>
            <w:vAlign w:val="center"/>
          </w:tcPr>
          <w:p w:rsidR="00840D9A" w:rsidRPr="00F9282A" w:rsidRDefault="00840D9A" w:rsidP="004A3943">
            <w:pPr>
              <w:autoSpaceDE w:val="0"/>
              <w:autoSpaceDN w:val="0"/>
              <w:adjustRightInd w:val="0"/>
              <w:spacing w:before="240" w:after="0"/>
              <w:rPr>
                <w:rFonts w:ascii="Times New Roman" w:hAnsi="Times New Roman" w:cs="Times New Roman"/>
                <w:b/>
                <w:color w:val="000000"/>
                <w:sz w:val="24"/>
                <w:szCs w:val="24"/>
              </w:rPr>
            </w:pPr>
            <w:r w:rsidRPr="00F9282A">
              <w:rPr>
                <w:rFonts w:ascii="Times New Roman" w:hAnsi="Times New Roman" w:cs="Times New Roman"/>
                <w:b/>
                <w:color w:val="000000"/>
                <w:sz w:val="24"/>
                <w:szCs w:val="24"/>
              </w:rPr>
              <w:t>Apparatus</w:t>
            </w:r>
          </w:p>
        </w:tc>
      </w:tr>
      <w:tr w:rsidR="00840D9A" w:rsidRPr="00F9282A" w:rsidTr="00AA63F8">
        <w:trPr>
          <w:trHeight w:val="577"/>
        </w:trPr>
        <w:tc>
          <w:tcPr>
            <w:tcW w:w="685" w:type="dxa"/>
            <w:vMerge w:val="restart"/>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1.</w:t>
            </w:r>
          </w:p>
        </w:tc>
        <w:tc>
          <w:tcPr>
            <w:tcW w:w="2197" w:type="dxa"/>
            <w:vMerge w:val="restart"/>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Cement</w:t>
            </w:r>
            <w:r>
              <w:rPr>
                <w:rFonts w:ascii="Times New Roman" w:hAnsi="Times New Roman" w:cs="Times New Roman"/>
                <w:color w:val="000000"/>
                <w:sz w:val="24"/>
                <w:szCs w:val="24"/>
              </w:rPr>
              <w:br/>
            </w:r>
          </w:p>
        </w:tc>
        <w:tc>
          <w:tcPr>
            <w:tcW w:w="3330" w:type="dxa"/>
            <w:vAlign w:val="center"/>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Specific Gravity</w:t>
            </w:r>
          </w:p>
        </w:tc>
        <w:tc>
          <w:tcPr>
            <w:tcW w:w="3268" w:type="dxa"/>
            <w:vAlign w:val="center"/>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Le-Chatelier flask</w:t>
            </w:r>
          </w:p>
        </w:tc>
      </w:tr>
      <w:tr w:rsidR="00840D9A" w:rsidRPr="00F9282A" w:rsidTr="00AA63F8">
        <w:trPr>
          <w:trHeight w:val="622"/>
        </w:trPr>
        <w:tc>
          <w:tcPr>
            <w:tcW w:w="685" w:type="dxa"/>
            <w:vMerge/>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p>
        </w:tc>
        <w:tc>
          <w:tcPr>
            <w:tcW w:w="2197" w:type="dxa"/>
            <w:vMerge/>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p>
        </w:tc>
        <w:tc>
          <w:tcPr>
            <w:tcW w:w="3330" w:type="dxa"/>
            <w:vAlign w:val="center"/>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Standard Consistency</w:t>
            </w:r>
          </w:p>
        </w:tc>
        <w:tc>
          <w:tcPr>
            <w:tcW w:w="3268" w:type="dxa"/>
            <w:vAlign w:val="center"/>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Vicat’s apparatus</w:t>
            </w:r>
          </w:p>
        </w:tc>
      </w:tr>
      <w:tr w:rsidR="00840D9A" w:rsidRPr="00F9282A" w:rsidTr="00AA63F8">
        <w:trPr>
          <w:trHeight w:val="622"/>
        </w:trPr>
        <w:tc>
          <w:tcPr>
            <w:tcW w:w="685" w:type="dxa"/>
            <w:vMerge/>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p>
        </w:tc>
        <w:tc>
          <w:tcPr>
            <w:tcW w:w="2197" w:type="dxa"/>
            <w:vMerge/>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p>
        </w:tc>
        <w:tc>
          <w:tcPr>
            <w:tcW w:w="3330" w:type="dxa"/>
            <w:vAlign w:val="center"/>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Initial and Final Setting Time</w:t>
            </w:r>
          </w:p>
        </w:tc>
        <w:tc>
          <w:tcPr>
            <w:tcW w:w="3268" w:type="dxa"/>
            <w:vAlign w:val="center"/>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Vicat’s apparatus</w:t>
            </w:r>
          </w:p>
        </w:tc>
      </w:tr>
      <w:tr w:rsidR="00840D9A" w:rsidRPr="00F9282A" w:rsidTr="00AA63F8">
        <w:trPr>
          <w:trHeight w:val="602"/>
        </w:trPr>
        <w:tc>
          <w:tcPr>
            <w:tcW w:w="685" w:type="dxa"/>
            <w:vMerge/>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p>
        </w:tc>
        <w:tc>
          <w:tcPr>
            <w:tcW w:w="2197" w:type="dxa"/>
            <w:vMerge/>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p>
        </w:tc>
        <w:tc>
          <w:tcPr>
            <w:tcW w:w="3330" w:type="dxa"/>
            <w:vAlign w:val="center"/>
          </w:tcPr>
          <w:p w:rsidR="00840D9A" w:rsidRPr="003E4B5F" w:rsidRDefault="00840D9A" w:rsidP="004A3943">
            <w:pPr>
              <w:autoSpaceDE w:val="0"/>
              <w:autoSpaceDN w:val="0"/>
              <w:adjustRightInd w:val="0"/>
              <w:spacing w:before="240" w:after="0"/>
              <w:rPr>
                <w:rFonts w:ascii="Times New Roman" w:hAnsi="Times New Roman" w:cs="Times New Roman"/>
                <w:color w:val="000000"/>
                <w:sz w:val="24"/>
                <w:szCs w:val="24"/>
              </w:rPr>
            </w:pPr>
            <w:r w:rsidRPr="003E4B5F">
              <w:rPr>
                <w:rFonts w:ascii="Times New Roman" w:hAnsi="Times New Roman" w:cs="Times New Roman"/>
                <w:sz w:val="24"/>
                <w:szCs w:val="24"/>
              </w:rPr>
              <w:t>Fineness Test</w:t>
            </w:r>
          </w:p>
        </w:tc>
        <w:tc>
          <w:tcPr>
            <w:tcW w:w="3268" w:type="dxa"/>
            <w:vAlign w:val="center"/>
          </w:tcPr>
          <w:p w:rsidR="00840D9A" w:rsidRPr="00F9282A" w:rsidRDefault="00840D9A" w:rsidP="004A3943">
            <w:pPr>
              <w:pStyle w:val="Default"/>
              <w:spacing w:before="240"/>
            </w:pPr>
            <w:r w:rsidRPr="00F9282A">
              <w:t>Sieve shaker</w:t>
            </w:r>
          </w:p>
        </w:tc>
      </w:tr>
      <w:tr w:rsidR="00840D9A" w:rsidRPr="00F9282A" w:rsidTr="004A3943">
        <w:trPr>
          <w:trHeight w:val="505"/>
        </w:trPr>
        <w:tc>
          <w:tcPr>
            <w:tcW w:w="0" w:type="auto"/>
            <w:vMerge w:val="restart"/>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2</w:t>
            </w:r>
          </w:p>
        </w:tc>
        <w:tc>
          <w:tcPr>
            <w:tcW w:w="0" w:type="auto"/>
            <w:vMerge w:val="restart"/>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Fine aggregate</w:t>
            </w:r>
          </w:p>
        </w:tc>
        <w:tc>
          <w:tcPr>
            <w:tcW w:w="0" w:type="auto"/>
            <w:vAlign w:val="center"/>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Sieve Analysis of fine aggregate</w:t>
            </w:r>
          </w:p>
        </w:tc>
        <w:tc>
          <w:tcPr>
            <w:tcW w:w="0" w:type="auto"/>
            <w:vAlign w:val="center"/>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Sieve shaker</w:t>
            </w:r>
          </w:p>
        </w:tc>
      </w:tr>
      <w:tr w:rsidR="00840D9A" w:rsidRPr="00F9282A" w:rsidTr="004A3943">
        <w:trPr>
          <w:trHeight w:val="604"/>
        </w:trPr>
        <w:tc>
          <w:tcPr>
            <w:tcW w:w="0" w:type="auto"/>
            <w:vMerge/>
            <w:vAlign w:val="center"/>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p>
        </w:tc>
        <w:tc>
          <w:tcPr>
            <w:tcW w:w="0" w:type="auto"/>
            <w:vMerge/>
            <w:vAlign w:val="center"/>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p>
        </w:tc>
        <w:tc>
          <w:tcPr>
            <w:tcW w:w="0" w:type="auto"/>
            <w:vAlign w:val="center"/>
          </w:tcPr>
          <w:p w:rsidR="00840D9A" w:rsidRPr="00F9282A" w:rsidRDefault="00840D9A" w:rsidP="004A3943">
            <w:pPr>
              <w:pStyle w:val="Default"/>
              <w:spacing w:before="240" w:line="276" w:lineRule="auto"/>
            </w:pPr>
            <w:r>
              <w:t>Water Absorption</w:t>
            </w:r>
          </w:p>
        </w:tc>
        <w:tc>
          <w:tcPr>
            <w:tcW w:w="0" w:type="auto"/>
            <w:vAlign w:val="center"/>
          </w:tcPr>
          <w:p w:rsidR="00840D9A" w:rsidRPr="00F9282A" w:rsidRDefault="00840D9A" w:rsidP="004A3943">
            <w:pPr>
              <w:pStyle w:val="Default"/>
              <w:spacing w:before="240" w:line="276" w:lineRule="auto"/>
            </w:pPr>
          </w:p>
        </w:tc>
      </w:tr>
      <w:tr w:rsidR="00840D9A" w:rsidRPr="00F9282A" w:rsidTr="004A3943">
        <w:trPr>
          <w:trHeight w:val="173"/>
        </w:trPr>
        <w:tc>
          <w:tcPr>
            <w:tcW w:w="0" w:type="auto"/>
            <w:vMerge w:val="restart"/>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 xml:space="preserve">3 </w:t>
            </w:r>
          </w:p>
        </w:tc>
        <w:tc>
          <w:tcPr>
            <w:tcW w:w="0" w:type="auto"/>
            <w:vMerge w:val="restart"/>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 xml:space="preserve">Coarse Aggregate </w:t>
            </w:r>
          </w:p>
        </w:tc>
        <w:tc>
          <w:tcPr>
            <w:tcW w:w="0" w:type="auto"/>
            <w:vAlign w:val="center"/>
          </w:tcPr>
          <w:p w:rsidR="00840D9A" w:rsidRPr="00F9282A" w:rsidRDefault="00840D9A" w:rsidP="004A3943">
            <w:pPr>
              <w:pStyle w:val="Default"/>
              <w:spacing w:before="240" w:line="276" w:lineRule="auto"/>
            </w:pPr>
            <w:r w:rsidRPr="00F9282A">
              <w:t>Specific gravity</w:t>
            </w:r>
          </w:p>
        </w:tc>
        <w:tc>
          <w:tcPr>
            <w:tcW w:w="0" w:type="auto"/>
            <w:vAlign w:val="center"/>
          </w:tcPr>
          <w:p w:rsidR="00840D9A" w:rsidRPr="00F9282A" w:rsidRDefault="00840D9A" w:rsidP="004A3943">
            <w:pPr>
              <w:pStyle w:val="Default"/>
              <w:spacing w:before="240" w:line="276" w:lineRule="auto"/>
            </w:pPr>
            <w:r w:rsidRPr="00F9282A">
              <w:t>Wire Basket</w:t>
            </w:r>
          </w:p>
        </w:tc>
      </w:tr>
      <w:tr w:rsidR="00840D9A" w:rsidRPr="00F9282A" w:rsidTr="004A3943">
        <w:trPr>
          <w:trHeight w:val="604"/>
        </w:trPr>
        <w:tc>
          <w:tcPr>
            <w:tcW w:w="0" w:type="auto"/>
            <w:vMerge/>
            <w:vAlign w:val="center"/>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p>
        </w:tc>
        <w:tc>
          <w:tcPr>
            <w:tcW w:w="0" w:type="auto"/>
            <w:vMerge/>
            <w:vAlign w:val="center"/>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p>
        </w:tc>
        <w:tc>
          <w:tcPr>
            <w:tcW w:w="0" w:type="auto"/>
            <w:vAlign w:val="center"/>
          </w:tcPr>
          <w:p w:rsidR="00840D9A" w:rsidRPr="00F9282A" w:rsidRDefault="00840D9A" w:rsidP="004A3943">
            <w:pPr>
              <w:pStyle w:val="Default"/>
              <w:spacing w:before="240" w:line="276" w:lineRule="auto"/>
            </w:pPr>
            <w:r>
              <w:t>Water Absorption</w:t>
            </w:r>
          </w:p>
        </w:tc>
        <w:tc>
          <w:tcPr>
            <w:tcW w:w="0" w:type="auto"/>
            <w:vAlign w:val="center"/>
          </w:tcPr>
          <w:p w:rsidR="00840D9A" w:rsidRPr="00F9282A" w:rsidRDefault="00840D9A" w:rsidP="004A3943">
            <w:pPr>
              <w:pStyle w:val="Default"/>
              <w:spacing w:before="240" w:line="276" w:lineRule="auto"/>
            </w:pPr>
          </w:p>
        </w:tc>
      </w:tr>
      <w:tr w:rsidR="00840D9A" w:rsidRPr="00F9282A" w:rsidTr="004A3943">
        <w:trPr>
          <w:trHeight w:val="604"/>
        </w:trPr>
        <w:tc>
          <w:tcPr>
            <w:tcW w:w="0" w:type="auto"/>
            <w:vMerge/>
            <w:vAlign w:val="center"/>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p>
        </w:tc>
        <w:tc>
          <w:tcPr>
            <w:tcW w:w="0" w:type="auto"/>
            <w:vMerge/>
            <w:vAlign w:val="center"/>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p>
        </w:tc>
        <w:tc>
          <w:tcPr>
            <w:tcW w:w="0" w:type="auto"/>
            <w:vAlign w:val="center"/>
          </w:tcPr>
          <w:p w:rsidR="00840D9A" w:rsidRPr="00F9282A" w:rsidRDefault="00840D9A" w:rsidP="004A3943">
            <w:pPr>
              <w:pStyle w:val="Default"/>
              <w:spacing w:before="240" w:line="276" w:lineRule="auto"/>
            </w:pPr>
            <w:r w:rsidRPr="00F9282A">
              <w:t>Aggregate impact test</w:t>
            </w:r>
          </w:p>
        </w:tc>
        <w:tc>
          <w:tcPr>
            <w:tcW w:w="0" w:type="auto"/>
            <w:vAlign w:val="center"/>
          </w:tcPr>
          <w:p w:rsidR="00840D9A" w:rsidRPr="00F9282A" w:rsidRDefault="00840D9A" w:rsidP="004A3943">
            <w:pPr>
              <w:pStyle w:val="Default"/>
              <w:spacing w:before="240" w:line="276" w:lineRule="auto"/>
            </w:pPr>
            <w:r w:rsidRPr="00F9282A">
              <w:t>Impact testing machine</w:t>
            </w:r>
          </w:p>
        </w:tc>
      </w:tr>
      <w:tr w:rsidR="00840D9A" w:rsidRPr="00F9282A" w:rsidTr="004A3943">
        <w:trPr>
          <w:trHeight w:val="370"/>
        </w:trPr>
        <w:tc>
          <w:tcPr>
            <w:tcW w:w="0" w:type="auto"/>
            <w:vMerge/>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p>
        </w:tc>
        <w:tc>
          <w:tcPr>
            <w:tcW w:w="0" w:type="auto"/>
            <w:vMerge/>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p>
        </w:tc>
        <w:tc>
          <w:tcPr>
            <w:tcW w:w="0" w:type="auto"/>
            <w:vAlign w:val="center"/>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Aggregate crushing value</w:t>
            </w:r>
          </w:p>
        </w:tc>
        <w:tc>
          <w:tcPr>
            <w:tcW w:w="0" w:type="auto"/>
            <w:vAlign w:val="center"/>
          </w:tcPr>
          <w:tbl>
            <w:tblPr>
              <w:tblW w:w="0" w:type="auto"/>
              <w:tblBorders>
                <w:top w:val="nil"/>
                <w:left w:val="nil"/>
                <w:bottom w:val="nil"/>
                <w:right w:val="nil"/>
              </w:tblBorders>
              <w:tblLook w:val="0000"/>
            </w:tblPr>
            <w:tblGrid>
              <w:gridCol w:w="3053"/>
            </w:tblGrid>
            <w:tr w:rsidR="00840D9A" w:rsidRPr="00F9282A" w:rsidTr="004A3943">
              <w:trPr>
                <w:trHeight w:val="204"/>
              </w:trPr>
              <w:tc>
                <w:tcPr>
                  <w:tcW w:w="0" w:type="auto"/>
                </w:tcPr>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r w:rsidRPr="00F9282A">
                    <w:rPr>
                      <w:rFonts w:ascii="Times New Roman" w:hAnsi="Times New Roman" w:cs="Times New Roman"/>
                      <w:color w:val="000000"/>
                      <w:sz w:val="24"/>
                      <w:szCs w:val="24"/>
                    </w:rPr>
                    <w:t>Compression testing machine</w:t>
                  </w:r>
                </w:p>
              </w:tc>
            </w:tr>
          </w:tbl>
          <w:p w:rsidR="00840D9A" w:rsidRPr="00F9282A" w:rsidRDefault="00840D9A" w:rsidP="004A3943">
            <w:pPr>
              <w:autoSpaceDE w:val="0"/>
              <w:autoSpaceDN w:val="0"/>
              <w:adjustRightInd w:val="0"/>
              <w:spacing w:before="240" w:after="0"/>
              <w:rPr>
                <w:rFonts w:ascii="Times New Roman" w:hAnsi="Times New Roman" w:cs="Times New Roman"/>
                <w:color w:val="000000"/>
                <w:sz w:val="24"/>
                <w:szCs w:val="24"/>
              </w:rPr>
            </w:pPr>
          </w:p>
        </w:tc>
      </w:tr>
      <w:tr w:rsidR="00AA63F8" w:rsidRPr="00F9282A" w:rsidTr="004A3943">
        <w:trPr>
          <w:trHeight w:val="472"/>
        </w:trPr>
        <w:tc>
          <w:tcPr>
            <w:tcW w:w="0" w:type="auto"/>
            <w:vMerge/>
            <w:tcBorders>
              <w:bottom w:val="single" w:sz="4" w:space="0" w:color="auto"/>
            </w:tcBorders>
            <w:vAlign w:val="center"/>
          </w:tcPr>
          <w:p w:rsidR="00AA63F8" w:rsidRPr="00F9282A" w:rsidRDefault="00AA63F8" w:rsidP="004A3943">
            <w:pPr>
              <w:autoSpaceDE w:val="0"/>
              <w:autoSpaceDN w:val="0"/>
              <w:adjustRightInd w:val="0"/>
              <w:spacing w:before="240" w:after="0"/>
              <w:rPr>
                <w:rFonts w:ascii="Times New Roman" w:hAnsi="Times New Roman" w:cs="Times New Roman"/>
                <w:color w:val="000000"/>
                <w:sz w:val="24"/>
                <w:szCs w:val="24"/>
              </w:rPr>
            </w:pPr>
          </w:p>
        </w:tc>
        <w:tc>
          <w:tcPr>
            <w:tcW w:w="0" w:type="auto"/>
            <w:vMerge/>
            <w:tcBorders>
              <w:bottom w:val="single" w:sz="4" w:space="0" w:color="auto"/>
            </w:tcBorders>
            <w:vAlign w:val="center"/>
          </w:tcPr>
          <w:p w:rsidR="00AA63F8" w:rsidRPr="00F9282A" w:rsidRDefault="00AA63F8" w:rsidP="004A3943">
            <w:pPr>
              <w:autoSpaceDE w:val="0"/>
              <w:autoSpaceDN w:val="0"/>
              <w:adjustRightInd w:val="0"/>
              <w:spacing w:before="240" w:after="0"/>
              <w:rPr>
                <w:rFonts w:ascii="Times New Roman" w:hAnsi="Times New Roman" w:cs="Times New Roman"/>
                <w:color w:val="000000"/>
                <w:sz w:val="24"/>
                <w:szCs w:val="24"/>
              </w:rPr>
            </w:pPr>
          </w:p>
        </w:tc>
        <w:tc>
          <w:tcPr>
            <w:tcW w:w="0" w:type="auto"/>
            <w:tcBorders>
              <w:bottom w:val="single" w:sz="4" w:space="0" w:color="auto"/>
            </w:tcBorders>
            <w:vAlign w:val="center"/>
          </w:tcPr>
          <w:p w:rsidR="00AA63F8" w:rsidRPr="003E4B5F" w:rsidRDefault="00AA63F8" w:rsidP="004A3943">
            <w:pPr>
              <w:autoSpaceDE w:val="0"/>
              <w:autoSpaceDN w:val="0"/>
              <w:adjustRightInd w:val="0"/>
              <w:spacing w:before="240" w:after="0"/>
              <w:rPr>
                <w:rFonts w:ascii="Times New Roman" w:hAnsi="Times New Roman" w:cs="Times New Roman"/>
                <w:color w:val="000000"/>
                <w:sz w:val="24"/>
                <w:szCs w:val="24"/>
              </w:rPr>
            </w:pPr>
            <w:r w:rsidRPr="003E4B5F">
              <w:rPr>
                <w:rFonts w:ascii="Times New Roman" w:hAnsi="Times New Roman" w:cs="Times New Roman"/>
                <w:sz w:val="24"/>
                <w:szCs w:val="24"/>
              </w:rPr>
              <w:t>F</w:t>
            </w:r>
            <w:r>
              <w:rPr>
                <w:rFonts w:ascii="Times New Roman" w:hAnsi="Times New Roman" w:cs="Times New Roman"/>
                <w:sz w:val="24"/>
                <w:szCs w:val="24"/>
              </w:rPr>
              <w:t xml:space="preserve">laky ness index </w:t>
            </w:r>
          </w:p>
        </w:tc>
        <w:tc>
          <w:tcPr>
            <w:tcW w:w="0" w:type="auto"/>
            <w:tcBorders>
              <w:bottom w:val="single" w:sz="4" w:space="0" w:color="auto"/>
            </w:tcBorders>
            <w:vAlign w:val="center"/>
          </w:tcPr>
          <w:p w:rsidR="00AA63F8" w:rsidRPr="003E4B5F" w:rsidRDefault="00AA63F8" w:rsidP="004A3943">
            <w:pPr>
              <w:autoSpaceDE w:val="0"/>
              <w:autoSpaceDN w:val="0"/>
              <w:adjustRightInd w:val="0"/>
              <w:spacing w:before="240" w:after="0"/>
              <w:rPr>
                <w:rFonts w:ascii="Times New Roman" w:hAnsi="Times New Roman" w:cs="Times New Roman"/>
                <w:color w:val="000000"/>
                <w:sz w:val="24"/>
                <w:szCs w:val="24"/>
              </w:rPr>
            </w:pPr>
            <w:r w:rsidRPr="003E4B5F">
              <w:rPr>
                <w:rFonts w:ascii="Times New Roman" w:hAnsi="Times New Roman" w:cs="Times New Roman"/>
                <w:sz w:val="24"/>
                <w:szCs w:val="24"/>
              </w:rPr>
              <w:t>F</w:t>
            </w:r>
            <w:r>
              <w:rPr>
                <w:rFonts w:ascii="Times New Roman" w:hAnsi="Times New Roman" w:cs="Times New Roman"/>
                <w:sz w:val="24"/>
                <w:szCs w:val="24"/>
              </w:rPr>
              <w:t>laky ness gauge</w:t>
            </w:r>
          </w:p>
        </w:tc>
      </w:tr>
      <w:tr w:rsidR="00AA63F8" w:rsidRPr="00F9282A" w:rsidTr="004A3943">
        <w:trPr>
          <w:trHeight w:val="639"/>
        </w:trPr>
        <w:tc>
          <w:tcPr>
            <w:tcW w:w="0" w:type="auto"/>
            <w:vMerge/>
            <w:tcBorders>
              <w:bottom w:val="single" w:sz="4" w:space="0" w:color="auto"/>
            </w:tcBorders>
            <w:vAlign w:val="center"/>
          </w:tcPr>
          <w:p w:rsidR="00AA63F8" w:rsidRPr="00F9282A" w:rsidRDefault="00AA63F8" w:rsidP="004A3943">
            <w:pPr>
              <w:autoSpaceDE w:val="0"/>
              <w:autoSpaceDN w:val="0"/>
              <w:adjustRightInd w:val="0"/>
              <w:spacing w:before="240" w:after="0"/>
              <w:rPr>
                <w:rFonts w:ascii="Times New Roman" w:hAnsi="Times New Roman" w:cs="Times New Roman"/>
                <w:color w:val="000000"/>
                <w:sz w:val="24"/>
                <w:szCs w:val="24"/>
              </w:rPr>
            </w:pPr>
          </w:p>
        </w:tc>
        <w:tc>
          <w:tcPr>
            <w:tcW w:w="0" w:type="auto"/>
            <w:vMerge/>
            <w:tcBorders>
              <w:bottom w:val="single" w:sz="4" w:space="0" w:color="auto"/>
            </w:tcBorders>
            <w:vAlign w:val="center"/>
          </w:tcPr>
          <w:p w:rsidR="00AA63F8" w:rsidRPr="00F9282A" w:rsidRDefault="00AA63F8" w:rsidP="004A3943">
            <w:pPr>
              <w:autoSpaceDE w:val="0"/>
              <w:autoSpaceDN w:val="0"/>
              <w:adjustRightInd w:val="0"/>
              <w:spacing w:before="240" w:after="0"/>
              <w:rPr>
                <w:rFonts w:ascii="Times New Roman" w:hAnsi="Times New Roman" w:cs="Times New Roman"/>
                <w:color w:val="000000"/>
                <w:sz w:val="24"/>
                <w:szCs w:val="24"/>
              </w:rPr>
            </w:pPr>
          </w:p>
        </w:tc>
        <w:tc>
          <w:tcPr>
            <w:tcW w:w="0" w:type="auto"/>
            <w:tcBorders>
              <w:bottom w:val="single" w:sz="4" w:space="0" w:color="auto"/>
            </w:tcBorders>
            <w:vAlign w:val="center"/>
          </w:tcPr>
          <w:p w:rsidR="00AA63F8" w:rsidRPr="00F9282A" w:rsidRDefault="00AA63F8" w:rsidP="004A3943">
            <w:pPr>
              <w:autoSpaceDE w:val="0"/>
              <w:autoSpaceDN w:val="0"/>
              <w:adjustRightInd w:val="0"/>
              <w:spacing w:before="240" w:after="0"/>
              <w:rPr>
                <w:rFonts w:ascii="Times New Roman" w:hAnsi="Times New Roman" w:cs="Times New Roman"/>
                <w:color w:val="000000"/>
                <w:sz w:val="24"/>
                <w:szCs w:val="24"/>
              </w:rPr>
            </w:pPr>
            <w:r>
              <w:rPr>
                <w:rFonts w:ascii="Times New Roman" w:hAnsi="Times New Roman" w:cs="Times New Roman"/>
                <w:sz w:val="24"/>
                <w:szCs w:val="24"/>
              </w:rPr>
              <w:t>Elongation index</w:t>
            </w:r>
          </w:p>
        </w:tc>
        <w:tc>
          <w:tcPr>
            <w:tcW w:w="0" w:type="auto"/>
            <w:tcBorders>
              <w:bottom w:val="single" w:sz="4" w:space="0" w:color="auto"/>
            </w:tcBorders>
            <w:vAlign w:val="center"/>
          </w:tcPr>
          <w:p w:rsidR="00AA63F8" w:rsidRPr="00F9282A" w:rsidRDefault="00AA63F8" w:rsidP="004A3943">
            <w:pPr>
              <w:autoSpaceDE w:val="0"/>
              <w:autoSpaceDN w:val="0"/>
              <w:adjustRightInd w:val="0"/>
              <w:spacing w:before="240" w:after="0"/>
              <w:rPr>
                <w:rFonts w:ascii="Times New Roman" w:hAnsi="Times New Roman" w:cs="Times New Roman"/>
                <w:color w:val="000000"/>
                <w:sz w:val="24"/>
                <w:szCs w:val="24"/>
              </w:rPr>
            </w:pPr>
            <w:r>
              <w:rPr>
                <w:rFonts w:ascii="Times New Roman" w:hAnsi="Times New Roman" w:cs="Times New Roman"/>
                <w:sz w:val="24"/>
                <w:szCs w:val="24"/>
              </w:rPr>
              <w:t>Elongation gauge</w:t>
            </w:r>
          </w:p>
        </w:tc>
      </w:tr>
      <w:tr w:rsidR="00AA63F8" w:rsidRPr="00F9282A" w:rsidTr="004A3943">
        <w:trPr>
          <w:trHeight w:val="604"/>
        </w:trPr>
        <w:tc>
          <w:tcPr>
            <w:tcW w:w="0" w:type="auto"/>
            <w:vMerge/>
            <w:vAlign w:val="center"/>
          </w:tcPr>
          <w:p w:rsidR="00AA63F8" w:rsidRPr="00F9282A" w:rsidRDefault="00AA63F8" w:rsidP="004A3943">
            <w:pPr>
              <w:autoSpaceDE w:val="0"/>
              <w:autoSpaceDN w:val="0"/>
              <w:adjustRightInd w:val="0"/>
              <w:spacing w:before="240" w:after="0"/>
              <w:rPr>
                <w:rFonts w:ascii="Times New Roman" w:hAnsi="Times New Roman" w:cs="Times New Roman"/>
                <w:color w:val="000000"/>
                <w:sz w:val="24"/>
                <w:szCs w:val="24"/>
              </w:rPr>
            </w:pPr>
          </w:p>
        </w:tc>
        <w:tc>
          <w:tcPr>
            <w:tcW w:w="0" w:type="auto"/>
            <w:vMerge/>
            <w:vAlign w:val="center"/>
          </w:tcPr>
          <w:p w:rsidR="00AA63F8" w:rsidRPr="00F9282A" w:rsidRDefault="00AA63F8" w:rsidP="004A3943">
            <w:pPr>
              <w:autoSpaceDE w:val="0"/>
              <w:autoSpaceDN w:val="0"/>
              <w:adjustRightInd w:val="0"/>
              <w:spacing w:before="240" w:after="0"/>
              <w:rPr>
                <w:rFonts w:ascii="Times New Roman" w:hAnsi="Times New Roman" w:cs="Times New Roman"/>
                <w:color w:val="000000"/>
                <w:sz w:val="24"/>
                <w:szCs w:val="24"/>
              </w:rPr>
            </w:pPr>
          </w:p>
        </w:tc>
        <w:tc>
          <w:tcPr>
            <w:tcW w:w="0" w:type="auto"/>
            <w:vAlign w:val="center"/>
          </w:tcPr>
          <w:p w:rsidR="00AA63F8" w:rsidRPr="00F9282A" w:rsidRDefault="00AA63F8" w:rsidP="004A3943">
            <w:pPr>
              <w:pStyle w:val="Default"/>
              <w:spacing w:before="240" w:line="276" w:lineRule="auto"/>
            </w:pPr>
            <w:r>
              <w:t>Abrasion Value</w:t>
            </w:r>
          </w:p>
        </w:tc>
        <w:tc>
          <w:tcPr>
            <w:tcW w:w="0" w:type="auto"/>
            <w:vAlign w:val="center"/>
          </w:tcPr>
          <w:p w:rsidR="00AA63F8" w:rsidRPr="00F9282A" w:rsidRDefault="00AA63F8" w:rsidP="004A3943">
            <w:pPr>
              <w:pStyle w:val="Default"/>
              <w:spacing w:before="240" w:line="276" w:lineRule="auto"/>
            </w:pPr>
            <w:r>
              <w:t>Los angelus</w:t>
            </w:r>
          </w:p>
        </w:tc>
      </w:tr>
    </w:tbl>
    <w:p w:rsidR="00840D9A" w:rsidRDefault="00840D9A" w:rsidP="00840D9A">
      <w:pPr>
        <w:spacing w:before="240" w:after="0"/>
        <w:rPr>
          <w:rFonts w:ascii="Times New Roman" w:hAnsi="Times New Roman" w:cs="Times New Roman"/>
          <w:b/>
          <w:sz w:val="24"/>
          <w:szCs w:val="24"/>
        </w:rPr>
      </w:pPr>
    </w:p>
    <w:p w:rsidR="007D0E9D" w:rsidRDefault="007D0E9D" w:rsidP="005F70AC">
      <w:pPr>
        <w:ind w:right="227"/>
        <w:jc w:val="both"/>
      </w:pPr>
    </w:p>
    <w:p w:rsidR="007D0E9D" w:rsidRPr="00850739" w:rsidRDefault="00850739" w:rsidP="005F70AC">
      <w:pPr>
        <w:ind w:right="22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3.3 </w:t>
      </w:r>
      <w:r w:rsidR="001800D3" w:rsidRPr="00850739">
        <w:rPr>
          <w:rFonts w:ascii="Times New Roman" w:hAnsi="Times New Roman" w:cs="Times New Roman"/>
          <w:b/>
          <w:sz w:val="24"/>
          <w:szCs w:val="24"/>
        </w:rPr>
        <w:t>Mix Proportions</w:t>
      </w:r>
      <w:r w:rsidR="007D0E9D" w:rsidRPr="00850739">
        <w:rPr>
          <w:rFonts w:ascii="Times New Roman" w:hAnsi="Times New Roman" w:cs="Times New Roman"/>
          <w:b/>
          <w:sz w:val="24"/>
          <w:szCs w:val="24"/>
        </w:rPr>
        <w:t xml:space="preserve">: </w:t>
      </w:r>
    </w:p>
    <w:p w:rsidR="00BE55C2" w:rsidRDefault="007D0E9D" w:rsidP="005F70AC">
      <w:pPr>
        <w:ind w:right="227"/>
        <w:jc w:val="both"/>
        <w:rPr>
          <w:rFonts w:ascii="Times New Roman" w:hAnsi="Times New Roman" w:cs="Times New Roman"/>
          <w:sz w:val="24"/>
          <w:szCs w:val="24"/>
        </w:rPr>
      </w:pPr>
      <w:r w:rsidRPr="00352CC6">
        <w:rPr>
          <w:rFonts w:ascii="Times New Roman" w:hAnsi="Times New Roman" w:cs="Times New Roman"/>
          <w:sz w:val="24"/>
          <w:szCs w:val="24"/>
        </w:rPr>
        <w:t>A total numbers of 45 specimens were cast</w:t>
      </w:r>
      <w:r>
        <w:rPr>
          <w:rFonts w:ascii="Times New Roman" w:hAnsi="Times New Roman" w:cs="Times New Roman"/>
          <w:sz w:val="24"/>
          <w:szCs w:val="24"/>
        </w:rPr>
        <w:t xml:space="preserve"> with 20 mm size &amp; other 45 specimen cast with 12 mm size aggregate of angular, flaky, rounded, broken marbles and recycled aggregate</w:t>
      </w:r>
      <w:r w:rsidRPr="00352CC6">
        <w:rPr>
          <w:rFonts w:ascii="Times New Roman" w:hAnsi="Times New Roman" w:cs="Times New Roman"/>
          <w:sz w:val="24"/>
          <w:szCs w:val="24"/>
        </w:rPr>
        <w:t xml:space="preserve"> cured and tested for compressive strength.</w:t>
      </w:r>
      <w:r>
        <w:rPr>
          <w:rFonts w:ascii="Times New Roman" w:hAnsi="Times New Roman" w:cs="Times New Roman"/>
          <w:sz w:val="24"/>
          <w:szCs w:val="24"/>
        </w:rPr>
        <w:t xml:space="preserve"> The specimens were cast without adding any fine aggregate</w:t>
      </w:r>
      <w:r w:rsidRPr="00F66879">
        <w:rPr>
          <w:rFonts w:ascii="Times New Roman" w:hAnsi="Times New Roman" w:cs="Times New Roman"/>
          <w:sz w:val="24"/>
          <w:szCs w:val="24"/>
        </w:rPr>
        <w:t xml:space="preserve"> </w:t>
      </w:r>
      <w:r>
        <w:rPr>
          <w:rFonts w:ascii="Times New Roman" w:hAnsi="Times New Roman" w:cs="Times New Roman"/>
          <w:sz w:val="24"/>
          <w:szCs w:val="24"/>
        </w:rPr>
        <w:t>with the mix proportion 1:</w:t>
      </w:r>
      <w:r w:rsidRPr="000E59D5">
        <w:rPr>
          <w:rFonts w:ascii="Times New Roman" w:hAnsi="Times New Roman" w:cs="Times New Roman"/>
          <w:b/>
          <w:sz w:val="24"/>
          <w:szCs w:val="24"/>
        </w:rPr>
        <w:t xml:space="preserve"> </w:t>
      </w:r>
      <w:r w:rsidRPr="000E59D5">
        <w:rPr>
          <w:rFonts w:ascii="Times New Roman" w:hAnsi="Times New Roman" w:cs="Times New Roman"/>
          <w:sz w:val="24"/>
          <w:szCs w:val="24"/>
        </w:rPr>
        <w:t>4.38</w:t>
      </w:r>
      <w:r>
        <w:rPr>
          <w:rFonts w:ascii="Times New Roman" w:hAnsi="Times New Roman" w:cs="Times New Roman"/>
          <w:sz w:val="24"/>
          <w:szCs w:val="24"/>
        </w:rPr>
        <w:t xml:space="preserve"> (cement: aggregate) and by adding 10% fine aggregate with the mix proportion 1:0.438:3.95 (cement: sand :aggregate). </w:t>
      </w:r>
      <w:r w:rsidRPr="00352CC6">
        <w:rPr>
          <w:rFonts w:ascii="Times New Roman" w:hAnsi="Times New Roman" w:cs="Times New Roman"/>
          <w:sz w:val="24"/>
          <w:szCs w:val="24"/>
        </w:rPr>
        <w:t xml:space="preserve">This research is total of two different mixes </w:t>
      </w:r>
      <w:r>
        <w:rPr>
          <w:rFonts w:ascii="Times New Roman" w:hAnsi="Times New Roman" w:cs="Times New Roman"/>
          <w:sz w:val="24"/>
          <w:szCs w:val="24"/>
        </w:rPr>
        <w:t xml:space="preserve">of various shape and materials </w:t>
      </w:r>
      <w:r w:rsidRPr="00352CC6">
        <w:rPr>
          <w:rFonts w:ascii="Times New Roman" w:hAnsi="Times New Roman" w:cs="Times New Roman"/>
          <w:sz w:val="24"/>
          <w:szCs w:val="24"/>
        </w:rPr>
        <w:t>were used such as with</w:t>
      </w:r>
      <w:r>
        <w:rPr>
          <w:rFonts w:ascii="Times New Roman" w:hAnsi="Times New Roman" w:cs="Times New Roman"/>
          <w:sz w:val="24"/>
          <w:szCs w:val="24"/>
        </w:rPr>
        <w:t>out and with</w:t>
      </w:r>
      <w:r w:rsidRPr="00352CC6">
        <w:rPr>
          <w:rFonts w:ascii="Times New Roman" w:hAnsi="Times New Roman" w:cs="Times New Roman"/>
          <w:sz w:val="24"/>
          <w:szCs w:val="24"/>
        </w:rPr>
        <w:t xml:space="preserve"> fine aggregates, two different coarse aggregates, of size 12mm and 20mm.</w:t>
      </w:r>
      <w:r w:rsidRPr="004E1087">
        <w:t xml:space="preserve"> </w:t>
      </w:r>
      <w:r w:rsidRPr="00DC78F5">
        <w:rPr>
          <w:rFonts w:ascii="Times New Roman" w:hAnsi="Times New Roman" w:cs="Times New Roman"/>
          <w:sz w:val="24"/>
          <w:szCs w:val="24"/>
        </w:rPr>
        <w:t>The experiment has been done in this project has considered 7 days, 14days and 28 days compressive strength of pervious concrete</w:t>
      </w:r>
      <w:r>
        <w:rPr>
          <w:rFonts w:ascii="Times New Roman" w:hAnsi="Times New Roman" w:cs="Times New Roman"/>
          <w:sz w:val="24"/>
          <w:szCs w:val="24"/>
        </w:rPr>
        <w:t>.</w:t>
      </w:r>
    </w:p>
    <w:p w:rsidR="0075570B" w:rsidRDefault="0075570B" w:rsidP="005F70AC">
      <w:pPr>
        <w:ind w:right="227"/>
        <w:jc w:val="both"/>
        <w:rPr>
          <w:rFonts w:ascii="Times New Roman" w:hAnsi="Times New Roman" w:cs="Times New Roman"/>
          <w:sz w:val="24"/>
          <w:szCs w:val="24"/>
        </w:rPr>
      </w:pPr>
    </w:p>
    <w:p w:rsidR="0075570B" w:rsidRDefault="0075570B" w:rsidP="005F70AC">
      <w:pPr>
        <w:ind w:right="227"/>
        <w:jc w:val="both"/>
        <w:rPr>
          <w:rFonts w:ascii="Times New Roman" w:hAnsi="Times New Roman" w:cs="Times New Roman"/>
          <w:sz w:val="24"/>
          <w:szCs w:val="24"/>
        </w:rPr>
      </w:pPr>
    </w:p>
    <w:p w:rsidR="0075570B" w:rsidRDefault="0075570B" w:rsidP="0075570B">
      <w:pPr>
        <w:pStyle w:val="ListParagraph"/>
        <w:ind w:left="587"/>
        <w:jc w:val="center"/>
        <w:rPr>
          <w:rFonts w:ascii="Times New Roman" w:hAnsi="Times New Roman" w:cs="Times New Roman"/>
          <w:b/>
          <w:sz w:val="28"/>
          <w:szCs w:val="28"/>
        </w:rPr>
      </w:pPr>
      <w:r w:rsidRPr="00BE55C2">
        <w:rPr>
          <w:rFonts w:ascii="Times New Roman" w:hAnsi="Times New Roman" w:cs="Times New Roman"/>
          <w:b/>
          <w:sz w:val="28"/>
          <w:szCs w:val="28"/>
        </w:rPr>
        <w:t xml:space="preserve">4. </w:t>
      </w:r>
      <w:r w:rsidR="008E2DA4">
        <w:rPr>
          <w:rFonts w:ascii="Times New Roman" w:hAnsi="Times New Roman" w:cs="Times New Roman"/>
          <w:b/>
          <w:sz w:val="28"/>
          <w:szCs w:val="28"/>
        </w:rPr>
        <w:t>RESULTS</w:t>
      </w:r>
    </w:p>
    <w:p w:rsidR="008E2DA4" w:rsidRDefault="008E2DA4" w:rsidP="0075570B">
      <w:pPr>
        <w:pStyle w:val="ListParagraph"/>
        <w:ind w:left="587"/>
        <w:jc w:val="center"/>
        <w:rPr>
          <w:rFonts w:ascii="Times New Roman" w:hAnsi="Times New Roman" w:cs="Times New Roman"/>
          <w:b/>
          <w:sz w:val="28"/>
          <w:szCs w:val="28"/>
        </w:rPr>
      </w:pPr>
    </w:p>
    <w:p w:rsidR="008E2DA4" w:rsidRDefault="008E2DA4" w:rsidP="008E2DA4">
      <w:pPr>
        <w:pStyle w:val="ListParagraph"/>
        <w:ind w:left="0"/>
        <w:jc w:val="both"/>
        <w:rPr>
          <w:rFonts w:ascii="Times New Roman" w:hAnsi="Times New Roman" w:cs="Times New Roman"/>
          <w:sz w:val="24"/>
          <w:szCs w:val="24"/>
        </w:rPr>
      </w:pPr>
      <w:r w:rsidRPr="008E2DA4">
        <w:rPr>
          <w:rFonts w:ascii="Times New Roman" w:hAnsi="Times New Roman" w:cs="Times New Roman"/>
          <w:sz w:val="24"/>
          <w:szCs w:val="24"/>
        </w:rPr>
        <w:t xml:space="preserve">For the above mentioned </w:t>
      </w:r>
      <w:r>
        <w:rPr>
          <w:rFonts w:ascii="Times New Roman" w:hAnsi="Times New Roman" w:cs="Times New Roman"/>
          <w:sz w:val="24"/>
          <w:szCs w:val="24"/>
        </w:rPr>
        <w:t xml:space="preserve">mixes &amp; </w:t>
      </w:r>
      <w:r w:rsidRPr="008E2DA4">
        <w:rPr>
          <w:rFonts w:ascii="Times New Roman" w:hAnsi="Times New Roman" w:cs="Times New Roman"/>
          <w:sz w:val="24"/>
          <w:szCs w:val="24"/>
        </w:rPr>
        <w:t xml:space="preserve">samples with </w:t>
      </w:r>
      <w:r>
        <w:rPr>
          <w:rFonts w:ascii="Times New Roman" w:hAnsi="Times New Roman" w:cs="Times New Roman"/>
          <w:sz w:val="24"/>
          <w:szCs w:val="24"/>
        </w:rPr>
        <w:t xml:space="preserve">different shape and origin of coarse aggregate including broken marble &amp; recycled aggregate </w:t>
      </w:r>
      <w:r w:rsidRPr="008E2DA4">
        <w:rPr>
          <w:rFonts w:ascii="Times New Roman" w:hAnsi="Times New Roman" w:cs="Times New Roman"/>
          <w:sz w:val="24"/>
          <w:szCs w:val="24"/>
        </w:rPr>
        <w:t>as replacement for the coarse aggregate compressive strength test was performed following tables as well as chart represent the findings:-</w:t>
      </w:r>
    </w:p>
    <w:p w:rsidR="008E2DA4" w:rsidRPr="004F76B3" w:rsidRDefault="008E2DA4" w:rsidP="008E2DA4">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Table 5</w:t>
      </w:r>
      <w:r w:rsidRPr="004F76B3">
        <w:rPr>
          <w:rFonts w:ascii="Times New Roman" w:hAnsi="Times New Roman" w:cs="Times New Roman"/>
          <w:b/>
          <w:bCs/>
          <w:sz w:val="24"/>
          <w:szCs w:val="24"/>
        </w:rPr>
        <w:t>.</w:t>
      </w:r>
      <w:r>
        <w:rPr>
          <w:rFonts w:ascii="Times New Roman" w:hAnsi="Times New Roman" w:cs="Times New Roman"/>
          <w:b/>
          <w:bCs/>
          <w:sz w:val="24"/>
          <w:szCs w:val="24"/>
        </w:rPr>
        <w:t>1</w:t>
      </w:r>
      <w:r w:rsidRPr="004F76B3">
        <w:rPr>
          <w:rFonts w:ascii="Times New Roman" w:hAnsi="Times New Roman" w:cs="Times New Roman"/>
          <w:b/>
          <w:bCs/>
          <w:sz w:val="24"/>
          <w:szCs w:val="24"/>
        </w:rPr>
        <w:t xml:space="preserve"> Average Compressive strength of concrete for different shape &amp; types of aggregate of MIX-1</w:t>
      </w:r>
    </w:p>
    <w:tbl>
      <w:tblPr>
        <w:tblW w:w="7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2199"/>
        <w:gridCol w:w="1583"/>
        <w:gridCol w:w="1675"/>
        <w:gridCol w:w="1224"/>
      </w:tblGrid>
      <w:tr w:rsidR="008E2DA4" w:rsidTr="0044301B">
        <w:trPr>
          <w:trHeight w:val="259"/>
          <w:jc w:val="center"/>
        </w:trPr>
        <w:tc>
          <w:tcPr>
            <w:tcW w:w="918" w:type="dxa"/>
            <w:tcBorders>
              <w:bottom w:val="nil"/>
            </w:tcBorders>
          </w:tcPr>
          <w:p w:rsidR="008E2DA4" w:rsidRPr="00226206" w:rsidRDefault="008E2DA4" w:rsidP="0044301B">
            <w:pPr>
              <w:spacing w:after="0" w:line="240" w:lineRule="auto"/>
              <w:jc w:val="center"/>
              <w:rPr>
                <w:rFonts w:ascii="Times New Roman" w:eastAsia="Calibri" w:hAnsi="Times New Roman"/>
                <w:b/>
                <w:sz w:val="24"/>
                <w:szCs w:val="24"/>
              </w:rPr>
            </w:pPr>
            <w:r w:rsidRPr="00226206">
              <w:rPr>
                <w:rFonts w:ascii="Times New Roman" w:eastAsia="Calibri" w:hAnsi="Times New Roman"/>
                <w:b/>
                <w:sz w:val="24"/>
                <w:szCs w:val="24"/>
              </w:rPr>
              <w:t>S.No</w:t>
            </w:r>
          </w:p>
        </w:tc>
        <w:tc>
          <w:tcPr>
            <w:tcW w:w="2199" w:type="dxa"/>
            <w:tcBorders>
              <w:bottom w:val="nil"/>
            </w:tcBorders>
          </w:tcPr>
          <w:p w:rsidR="008E2DA4" w:rsidRPr="00226206" w:rsidRDefault="008E2DA4" w:rsidP="0044301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Aggregate type</w:t>
            </w:r>
          </w:p>
        </w:tc>
        <w:tc>
          <w:tcPr>
            <w:tcW w:w="3258" w:type="dxa"/>
            <w:gridSpan w:val="2"/>
          </w:tcPr>
          <w:p w:rsidR="008E2DA4" w:rsidRPr="00226206" w:rsidRDefault="008E2DA4" w:rsidP="0044301B">
            <w:pPr>
              <w:spacing w:after="0" w:line="240" w:lineRule="auto"/>
              <w:jc w:val="center"/>
              <w:rPr>
                <w:rFonts w:ascii="Times New Roman" w:eastAsia="Calibri" w:hAnsi="Times New Roman"/>
                <w:b/>
                <w:sz w:val="24"/>
                <w:szCs w:val="24"/>
              </w:rPr>
            </w:pPr>
            <w:r w:rsidRPr="00226206">
              <w:rPr>
                <w:rFonts w:ascii="Times New Roman" w:eastAsia="Calibri" w:hAnsi="Times New Roman"/>
                <w:b/>
                <w:sz w:val="24"/>
                <w:szCs w:val="24"/>
              </w:rPr>
              <w:t>Compressive Strength (MPa)</w:t>
            </w:r>
            <w:r>
              <w:rPr>
                <w:rFonts w:ascii="Times New Roman" w:eastAsia="Calibri" w:hAnsi="Times New Roman"/>
                <w:b/>
                <w:sz w:val="24"/>
                <w:szCs w:val="24"/>
              </w:rPr>
              <w:t xml:space="preserve"> Mix-1</w:t>
            </w:r>
          </w:p>
        </w:tc>
        <w:tc>
          <w:tcPr>
            <w:tcW w:w="1224" w:type="dxa"/>
          </w:tcPr>
          <w:p w:rsidR="008E2DA4" w:rsidRPr="00226206" w:rsidRDefault="008E2DA4" w:rsidP="0044301B">
            <w:pPr>
              <w:spacing w:after="0" w:line="240" w:lineRule="auto"/>
              <w:jc w:val="center"/>
              <w:rPr>
                <w:rFonts w:ascii="Times New Roman" w:eastAsia="Calibri" w:hAnsi="Times New Roman"/>
                <w:b/>
                <w:sz w:val="24"/>
                <w:szCs w:val="24"/>
              </w:rPr>
            </w:pPr>
          </w:p>
        </w:tc>
      </w:tr>
      <w:tr w:rsidR="008E2DA4" w:rsidTr="0044301B">
        <w:trPr>
          <w:trHeight w:val="259"/>
          <w:jc w:val="center"/>
        </w:trPr>
        <w:tc>
          <w:tcPr>
            <w:tcW w:w="918" w:type="dxa"/>
            <w:tcBorders>
              <w:top w:val="nil"/>
              <w:right w:val="single" w:sz="4" w:space="0" w:color="auto"/>
            </w:tcBorders>
          </w:tcPr>
          <w:p w:rsidR="008E2DA4" w:rsidRPr="00226206" w:rsidRDefault="008E2DA4" w:rsidP="0044301B">
            <w:pPr>
              <w:tabs>
                <w:tab w:val="left" w:pos="588"/>
              </w:tabs>
              <w:spacing w:after="0" w:line="240" w:lineRule="auto"/>
              <w:jc w:val="center"/>
              <w:rPr>
                <w:rFonts w:ascii="Times New Roman" w:eastAsia="Calibri" w:hAnsi="Times New Roman"/>
                <w:b/>
                <w:sz w:val="24"/>
                <w:szCs w:val="24"/>
              </w:rPr>
            </w:pPr>
          </w:p>
        </w:tc>
        <w:tc>
          <w:tcPr>
            <w:tcW w:w="2199" w:type="dxa"/>
            <w:tcBorders>
              <w:top w:val="nil"/>
              <w:right w:val="single" w:sz="4" w:space="0" w:color="auto"/>
            </w:tcBorders>
          </w:tcPr>
          <w:p w:rsidR="008E2DA4" w:rsidRPr="00226206" w:rsidRDefault="008E2DA4" w:rsidP="0044301B">
            <w:pPr>
              <w:tabs>
                <w:tab w:val="left" w:pos="588"/>
              </w:tabs>
              <w:spacing w:after="0" w:line="240" w:lineRule="auto"/>
              <w:jc w:val="center"/>
              <w:rPr>
                <w:rFonts w:ascii="Times New Roman" w:eastAsia="Calibri" w:hAnsi="Times New Roman"/>
                <w:b/>
                <w:sz w:val="24"/>
                <w:szCs w:val="24"/>
              </w:rPr>
            </w:pPr>
          </w:p>
        </w:tc>
        <w:tc>
          <w:tcPr>
            <w:tcW w:w="1583" w:type="dxa"/>
            <w:tcBorders>
              <w:left w:val="single" w:sz="4" w:space="0" w:color="auto"/>
            </w:tcBorders>
          </w:tcPr>
          <w:p w:rsidR="008E2DA4" w:rsidRPr="00226206" w:rsidRDefault="008E2DA4" w:rsidP="0044301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7</w:t>
            </w:r>
            <w:r w:rsidRPr="00226206">
              <w:rPr>
                <w:rFonts w:ascii="Times New Roman" w:eastAsia="Calibri" w:hAnsi="Times New Roman"/>
                <w:b/>
                <w:sz w:val="24"/>
                <w:szCs w:val="24"/>
              </w:rPr>
              <w:t xml:space="preserve"> days</w:t>
            </w:r>
          </w:p>
        </w:tc>
        <w:tc>
          <w:tcPr>
            <w:tcW w:w="1675" w:type="dxa"/>
          </w:tcPr>
          <w:p w:rsidR="008E2DA4" w:rsidRPr="00226206" w:rsidRDefault="008E2DA4" w:rsidP="0044301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14</w:t>
            </w:r>
            <w:r w:rsidRPr="00226206">
              <w:rPr>
                <w:rFonts w:ascii="Times New Roman" w:eastAsia="Calibri" w:hAnsi="Times New Roman"/>
                <w:b/>
                <w:sz w:val="24"/>
                <w:szCs w:val="24"/>
              </w:rPr>
              <w:t xml:space="preserve"> days</w:t>
            </w:r>
          </w:p>
        </w:tc>
        <w:tc>
          <w:tcPr>
            <w:tcW w:w="1224" w:type="dxa"/>
          </w:tcPr>
          <w:p w:rsidR="008E2DA4" w:rsidRPr="00226206" w:rsidRDefault="008E2DA4" w:rsidP="0044301B">
            <w:pPr>
              <w:spacing w:after="0" w:line="240" w:lineRule="auto"/>
              <w:jc w:val="center"/>
              <w:rPr>
                <w:rFonts w:ascii="Times New Roman" w:eastAsia="Calibri" w:hAnsi="Times New Roman"/>
                <w:b/>
                <w:sz w:val="24"/>
                <w:szCs w:val="24"/>
              </w:rPr>
            </w:pPr>
            <w:r w:rsidRPr="00226206">
              <w:rPr>
                <w:rFonts w:ascii="Times New Roman" w:eastAsia="Calibri" w:hAnsi="Times New Roman"/>
                <w:b/>
                <w:sz w:val="24"/>
                <w:szCs w:val="24"/>
              </w:rPr>
              <w:t>28days</w:t>
            </w:r>
          </w:p>
        </w:tc>
      </w:tr>
      <w:tr w:rsidR="008E2DA4" w:rsidTr="0044301B">
        <w:trPr>
          <w:trHeight w:val="352"/>
          <w:jc w:val="center"/>
        </w:trPr>
        <w:tc>
          <w:tcPr>
            <w:tcW w:w="918"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2199"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Angular</w:t>
            </w:r>
          </w:p>
        </w:tc>
        <w:tc>
          <w:tcPr>
            <w:tcW w:w="1583"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5.515</w:t>
            </w:r>
          </w:p>
        </w:tc>
        <w:tc>
          <w:tcPr>
            <w:tcW w:w="1675"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7.54</w:t>
            </w:r>
          </w:p>
        </w:tc>
        <w:tc>
          <w:tcPr>
            <w:tcW w:w="1224"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8.886</w:t>
            </w:r>
          </w:p>
        </w:tc>
      </w:tr>
      <w:tr w:rsidR="008E2DA4" w:rsidTr="0044301B">
        <w:trPr>
          <w:trHeight w:val="337"/>
          <w:jc w:val="center"/>
        </w:trPr>
        <w:tc>
          <w:tcPr>
            <w:tcW w:w="918"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2199"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Rounded</w:t>
            </w:r>
          </w:p>
        </w:tc>
        <w:tc>
          <w:tcPr>
            <w:tcW w:w="1583"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3.217</w:t>
            </w:r>
          </w:p>
        </w:tc>
        <w:tc>
          <w:tcPr>
            <w:tcW w:w="1675"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4.085</w:t>
            </w:r>
          </w:p>
        </w:tc>
        <w:tc>
          <w:tcPr>
            <w:tcW w:w="1224" w:type="dxa"/>
          </w:tcPr>
          <w:p w:rsidR="008E2DA4" w:rsidRPr="00226206" w:rsidRDefault="008E2DA4" w:rsidP="0044301B">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4.861</w:t>
            </w:r>
          </w:p>
        </w:tc>
      </w:tr>
      <w:tr w:rsidR="008E2DA4" w:rsidTr="0044301B">
        <w:trPr>
          <w:trHeight w:val="337"/>
          <w:jc w:val="center"/>
        </w:trPr>
        <w:tc>
          <w:tcPr>
            <w:tcW w:w="918"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2199"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Flaky</w:t>
            </w:r>
          </w:p>
        </w:tc>
        <w:tc>
          <w:tcPr>
            <w:tcW w:w="1583"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4.374</w:t>
            </w:r>
          </w:p>
        </w:tc>
        <w:tc>
          <w:tcPr>
            <w:tcW w:w="1675"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6.312</w:t>
            </w:r>
          </w:p>
        </w:tc>
        <w:tc>
          <w:tcPr>
            <w:tcW w:w="1224"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7.130</w:t>
            </w:r>
          </w:p>
        </w:tc>
      </w:tr>
      <w:tr w:rsidR="008E2DA4" w:rsidTr="0044301B">
        <w:trPr>
          <w:trHeight w:val="337"/>
          <w:jc w:val="center"/>
        </w:trPr>
        <w:tc>
          <w:tcPr>
            <w:tcW w:w="918"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2199" w:type="dxa"/>
          </w:tcPr>
          <w:p w:rsidR="008E2DA4" w:rsidRPr="00226206" w:rsidRDefault="008E2DA4" w:rsidP="0044301B">
            <w:pPr>
              <w:tabs>
                <w:tab w:val="left" w:pos="243"/>
                <w:tab w:val="center" w:pos="991"/>
              </w:tabs>
              <w:spacing w:after="0" w:line="240" w:lineRule="auto"/>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Broken marble</w:t>
            </w:r>
          </w:p>
        </w:tc>
        <w:tc>
          <w:tcPr>
            <w:tcW w:w="1583"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1.845</w:t>
            </w:r>
          </w:p>
        </w:tc>
        <w:tc>
          <w:tcPr>
            <w:tcW w:w="1675"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2.547</w:t>
            </w:r>
          </w:p>
        </w:tc>
        <w:tc>
          <w:tcPr>
            <w:tcW w:w="1224" w:type="dxa"/>
          </w:tcPr>
          <w:p w:rsidR="008E2DA4" w:rsidRPr="00226206"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2.826</w:t>
            </w:r>
          </w:p>
        </w:tc>
      </w:tr>
      <w:tr w:rsidR="008E2DA4" w:rsidTr="0044301B">
        <w:trPr>
          <w:trHeight w:val="337"/>
          <w:jc w:val="center"/>
        </w:trPr>
        <w:tc>
          <w:tcPr>
            <w:tcW w:w="918" w:type="dxa"/>
          </w:tcPr>
          <w:p w:rsidR="008E2DA4"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5</w:t>
            </w:r>
          </w:p>
        </w:tc>
        <w:tc>
          <w:tcPr>
            <w:tcW w:w="2199" w:type="dxa"/>
          </w:tcPr>
          <w:p w:rsidR="008E2DA4"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Recycled Aggregate</w:t>
            </w:r>
          </w:p>
        </w:tc>
        <w:tc>
          <w:tcPr>
            <w:tcW w:w="1583" w:type="dxa"/>
          </w:tcPr>
          <w:p w:rsidR="008E2DA4"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4.882</w:t>
            </w:r>
          </w:p>
        </w:tc>
        <w:tc>
          <w:tcPr>
            <w:tcW w:w="1675" w:type="dxa"/>
          </w:tcPr>
          <w:p w:rsidR="008E2DA4"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6.302</w:t>
            </w:r>
          </w:p>
        </w:tc>
        <w:tc>
          <w:tcPr>
            <w:tcW w:w="1224" w:type="dxa"/>
          </w:tcPr>
          <w:p w:rsidR="008E2DA4" w:rsidRDefault="008E2DA4"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7.385</w:t>
            </w:r>
          </w:p>
        </w:tc>
      </w:tr>
    </w:tbl>
    <w:p w:rsidR="008E2DA4" w:rsidRDefault="008E2DA4" w:rsidP="008E2DA4">
      <w:pPr>
        <w:jc w:val="center"/>
      </w:pPr>
    </w:p>
    <w:p w:rsidR="008E2DA4" w:rsidRDefault="008E2DA4" w:rsidP="008E2DA4">
      <w:pPr>
        <w:spacing w:line="240" w:lineRule="auto"/>
        <w:ind w:left="227" w:right="227"/>
        <w:jc w:val="both"/>
        <w:rPr>
          <w:rFonts w:ascii="Times New Roman" w:hAnsi="Times New Roman"/>
          <w:sz w:val="24"/>
          <w:szCs w:val="21"/>
          <w:lang w:bidi="hi-IN"/>
        </w:rPr>
      </w:pPr>
      <w:r>
        <w:rPr>
          <w:rFonts w:ascii="Times New Roman" w:hAnsi="Times New Roman"/>
          <w:noProof/>
          <w:sz w:val="24"/>
          <w:szCs w:val="21"/>
        </w:rPr>
        <w:lastRenderedPageBreak/>
        <w:drawing>
          <wp:inline distT="0" distB="0" distL="0" distR="0">
            <wp:extent cx="5803849" cy="3760013"/>
            <wp:effectExtent l="19050" t="0" r="25451" b="0"/>
            <wp:docPr id="3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E2DA4" w:rsidRDefault="008E2DA4" w:rsidP="008E2DA4">
      <w:pPr>
        <w:ind w:left="227" w:right="227"/>
        <w:jc w:val="center"/>
        <w:rPr>
          <w:rFonts w:ascii="Times New Roman" w:hAnsi="Times New Roman" w:cs="Times New Roman"/>
          <w:b/>
          <w:bCs/>
          <w:sz w:val="24"/>
          <w:szCs w:val="24"/>
          <w:lang w:bidi="hi-IN"/>
        </w:rPr>
      </w:pPr>
      <w:r>
        <w:rPr>
          <w:rFonts w:ascii="Times New Roman" w:hAnsi="Times New Roman" w:cs="Times New Roman"/>
          <w:b/>
          <w:sz w:val="24"/>
          <w:szCs w:val="24"/>
          <w:lang w:bidi="hi-IN"/>
        </w:rPr>
        <w:t>Chart-5</w:t>
      </w:r>
      <w:r w:rsidRPr="00F81235">
        <w:rPr>
          <w:rFonts w:ascii="Times New Roman" w:hAnsi="Times New Roman" w:cs="Times New Roman"/>
          <w:b/>
          <w:sz w:val="24"/>
          <w:szCs w:val="24"/>
          <w:lang w:bidi="hi-IN"/>
        </w:rPr>
        <w:t>.</w:t>
      </w:r>
      <w:r>
        <w:rPr>
          <w:rFonts w:ascii="Times New Roman" w:hAnsi="Times New Roman" w:cs="Times New Roman"/>
          <w:b/>
          <w:sz w:val="24"/>
          <w:szCs w:val="24"/>
          <w:lang w:bidi="hi-IN"/>
        </w:rPr>
        <w:t>1</w:t>
      </w:r>
      <w:r w:rsidRPr="00F81235">
        <w:rPr>
          <w:rFonts w:ascii="Times New Roman" w:hAnsi="Times New Roman" w:cs="Times New Roman"/>
          <w:b/>
          <w:sz w:val="24"/>
          <w:szCs w:val="24"/>
          <w:lang w:bidi="hi-IN"/>
        </w:rPr>
        <w:t xml:space="preserve"> Average </w:t>
      </w:r>
      <w:r w:rsidRPr="00E058AA">
        <w:rPr>
          <w:rFonts w:ascii="Times New Roman" w:hAnsi="Times New Roman" w:cs="Times New Roman"/>
          <w:b/>
          <w:bCs/>
          <w:sz w:val="24"/>
          <w:szCs w:val="24"/>
          <w:lang w:bidi="hi-IN"/>
        </w:rPr>
        <w:t>Compress</w:t>
      </w:r>
      <w:r>
        <w:rPr>
          <w:rFonts w:ascii="Times New Roman" w:hAnsi="Times New Roman" w:cs="Times New Roman"/>
          <w:b/>
          <w:bCs/>
          <w:sz w:val="24"/>
          <w:szCs w:val="24"/>
          <w:lang w:bidi="hi-IN"/>
        </w:rPr>
        <w:t>ive strength of cube of MIX-1</w:t>
      </w:r>
    </w:p>
    <w:p w:rsidR="000750F6" w:rsidRPr="004F76B3" w:rsidRDefault="000750F6" w:rsidP="000750F6">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Table 5</w:t>
      </w:r>
      <w:r w:rsidRPr="004F76B3">
        <w:rPr>
          <w:rFonts w:ascii="Times New Roman" w:hAnsi="Times New Roman" w:cs="Times New Roman"/>
          <w:b/>
          <w:bCs/>
          <w:sz w:val="24"/>
          <w:szCs w:val="24"/>
        </w:rPr>
        <w:t>.</w:t>
      </w:r>
      <w:r>
        <w:rPr>
          <w:rFonts w:ascii="Times New Roman" w:hAnsi="Times New Roman" w:cs="Times New Roman"/>
          <w:b/>
          <w:bCs/>
          <w:sz w:val="24"/>
          <w:szCs w:val="24"/>
        </w:rPr>
        <w:t>2</w:t>
      </w:r>
      <w:r w:rsidRPr="004F76B3">
        <w:rPr>
          <w:rFonts w:ascii="Times New Roman" w:hAnsi="Times New Roman" w:cs="Times New Roman"/>
          <w:b/>
          <w:bCs/>
          <w:sz w:val="24"/>
          <w:szCs w:val="24"/>
        </w:rPr>
        <w:t xml:space="preserve"> Average Compressive strength of concrete for different shape &amp; types of aggregate of MIX-2</w:t>
      </w:r>
    </w:p>
    <w:tbl>
      <w:tblPr>
        <w:tblW w:w="7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2199"/>
        <w:gridCol w:w="1583"/>
        <w:gridCol w:w="1675"/>
        <w:gridCol w:w="1224"/>
      </w:tblGrid>
      <w:tr w:rsidR="000750F6" w:rsidTr="0044301B">
        <w:trPr>
          <w:trHeight w:val="259"/>
          <w:jc w:val="center"/>
        </w:trPr>
        <w:tc>
          <w:tcPr>
            <w:tcW w:w="918" w:type="dxa"/>
            <w:tcBorders>
              <w:bottom w:val="nil"/>
            </w:tcBorders>
          </w:tcPr>
          <w:p w:rsidR="000750F6" w:rsidRPr="00226206" w:rsidRDefault="000750F6" w:rsidP="0044301B">
            <w:pPr>
              <w:spacing w:after="0" w:line="240" w:lineRule="auto"/>
              <w:jc w:val="center"/>
              <w:rPr>
                <w:rFonts w:ascii="Times New Roman" w:eastAsia="Calibri" w:hAnsi="Times New Roman"/>
                <w:b/>
                <w:sz w:val="24"/>
                <w:szCs w:val="24"/>
              </w:rPr>
            </w:pPr>
            <w:r w:rsidRPr="00226206">
              <w:rPr>
                <w:rFonts w:ascii="Times New Roman" w:eastAsia="Calibri" w:hAnsi="Times New Roman"/>
                <w:b/>
                <w:sz w:val="24"/>
                <w:szCs w:val="24"/>
              </w:rPr>
              <w:t>S.No</w:t>
            </w:r>
          </w:p>
        </w:tc>
        <w:tc>
          <w:tcPr>
            <w:tcW w:w="2199" w:type="dxa"/>
            <w:tcBorders>
              <w:bottom w:val="nil"/>
            </w:tcBorders>
          </w:tcPr>
          <w:p w:rsidR="000750F6" w:rsidRPr="00226206" w:rsidRDefault="000750F6" w:rsidP="0044301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Aggregate type</w:t>
            </w:r>
          </w:p>
        </w:tc>
        <w:tc>
          <w:tcPr>
            <w:tcW w:w="3258" w:type="dxa"/>
            <w:gridSpan w:val="2"/>
          </w:tcPr>
          <w:p w:rsidR="000750F6" w:rsidRPr="00226206" w:rsidRDefault="000750F6" w:rsidP="0044301B">
            <w:pPr>
              <w:spacing w:after="0" w:line="240" w:lineRule="auto"/>
              <w:jc w:val="center"/>
              <w:rPr>
                <w:rFonts w:ascii="Times New Roman" w:eastAsia="Calibri" w:hAnsi="Times New Roman"/>
                <w:b/>
                <w:sz w:val="24"/>
                <w:szCs w:val="24"/>
              </w:rPr>
            </w:pPr>
            <w:r w:rsidRPr="00226206">
              <w:rPr>
                <w:rFonts w:ascii="Times New Roman" w:eastAsia="Calibri" w:hAnsi="Times New Roman"/>
                <w:b/>
                <w:sz w:val="24"/>
                <w:szCs w:val="24"/>
              </w:rPr>
              <w:t>Compressive Strength (MPa)</w:t>
            </w:r>
            <w:r>
              <w:rPr>
                <w:rFonts w:ascii="Times New Roman" w:eastAsia="Calibri" w:hAnsi="Times New Roman"/>
                <w:b/>
                <w:sz w:val="24"/>
                <w:szCs w:val="24"/>
              </w:rPr>
              <w:t xml:space="preserve"> Mix-2</w:t>
            </w:r>
          </w:p>
        </w:tc>
        <w:tc>
          <w:tcPr>
            <w:tcW w:w="1224" w:type="dxa"/>
          </w:tcPr>
          <w:p w:rsidR="000750F6" w:rsidRPr="00226206" w:rsidRDefault="000750F6" w:rsidP="0044301B">
            <w:pPr>
              <w:spacing w:after="0" w:line="240" w:lineRule="auto"/>
              <w:jc w:val="center"/>
              <w:rPr>
                <w:rFonts w:ascii="Times New Roman" w:eastAsia="Calibri" w:hAnsi="Times New Roman"/>
                <w:b/>
                <w:sz w:val="24"/>
                <w:szCs w:val="24"/>
              </w:rPr>
            </w:pPr>
          </w:p>
        </w:tc>
      </w:tr>
      <w:tr w:rsidR="000750F6" w:rsidTr="0044301B">
        <w:trPr>
          <w:trHeight w:val="259"/>
          <w:jc w:val="center"/>
        </w:trPr>
        <w:tc>
          <w:tcPr>
            <w:tcW w:w="918" w:type="dxa"/>
            <w:tcBorders>
              <w:top w:val="nil"/>
              <w:right w:val="single" w:sz="4" w:space="0" w:color="auto"/>
            </w:tcBorders>
          </w:tcPr>
          <w:p w:rsidR="000750F6" w:rsidRPr="00226206" w:rsidRDefault="000750F6" w:rsidP="0044301B">
            <w:pPr>
              <w:tabs>
                <w:tab w:val="left" w:pos="588"/>
              </w:tabs>
              <w:spacing w:after="0" w:line="240" w:lineRule="auto"/>
              <w:jc w:val="center"/>
              <w:rPr>
                <w:rFonts w:ascii="Times New Roman" w:eastAsia="Calibri" w:hAnsi="Times New Roman"/>
                <w:b/>
                <w:sz w:val="24"/>
                <w:szCs w:val="24"/>
              </w:rPr>
            </w:pPr>
          </w:p>
        </w:tc>
        <w:tc>
          <w:tcPr>
            <w:tcW w:w="2199" w:type="dxa"/>
            <w:tcBorders>
              <w:top w:val="nil"/>
              <w:right w:val="single" w:sz="4" w:space="0" w:color="auto"/>
            </w:tcBorders>
          </w:tcPr>
          <w:p w:rsidR="000750F6" w:rsidRPr="00226206" w:rsidRDefault="000750F6" w:rsidP="0044301B">
            <w:pPr>
              <w:tabs>
                <w:tab w:val="left" w:pos="588"/>
              </w:tabs>
              <w:spacing w:after="0" w:line="240" w:lineRule="auto"/>
              <w:jc w:val="center"/>
              <w:rPr>
                <w:rFonts w:ascii="Times New Roman" w:eastAsia="Calibri" w:hAnsi="Times New Roman"/>
                <w:b/>
                <w:sz w:val="24"/>
                <w:szCs w:val="24"/>
              </w:rPr>
            </w:pPr>
          </w:p>
        </w:tc>
        <w:tc>
          <w:tcPr>
            <w:tcW w:w="1583" w:type="dxa"/>
            <w:tcBorders>
              <w:left w:val="single" w:sz="4" w:space="0" w:color="auto"/>
            </w:tcBorders>
          </w:tcPr>
          <w:p w:rsidR="000750F6" w:rsidRPr="00226206" w:rsidRDefault="000750F6" w:rsidP="0044301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7</w:t>
            </w:r>
            <w:r w:rsidRPr="00226206">
              <w:rPr>
                <w:rFonts w:ascii="Times New Roman" w:eastAsia="Calibri" w:hAnsi="Times New Roman"/>
                <w:b/>
                <w:sz w:val="24"/>
                <w:szCs w:val="24"/>
              </w:rPr>
              <w:t xml:space="preserve"> days</w:t>
            </w:r>
          </w:p>
        </w:tc>
        <w:tc>
          <w:tcPr>
            <w:tcW w:w="1675" w:type="dxa"/>
          </w:tcPr>
          <w:p w:rsidR="000750F6" w:rsidRPr="00226206" w:rsidRDefault="000750F6" w:rsidP="0044301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14</w:t>
            </w:r>
            <w:r w:rsidRPr="00226206">
              <w:rPr>
                <w:rFonts w:ascii="Times New Roman" w:eastAsia="Calibri" w:hAnsi="Times New Roman"/>
                <w:b/>
                <w:sz w:val="24"/>
                <w:szCs w:val="24"/>
              </w:rPr>
              <w:t xml:space="preserve"> days</w:t>
            </w:r>
          </w:p>
        </w:tc>
        <w:tc>
          <w:tcPr>
            <w:tcW w:w="1224" w:type="dxa"/>
          </w:tcPr>
          <w:p w:rsidR="000750F6" w:rsidRPr="00226206" w:rsidRDefault="000750F6" w:rsidP="0044301B">
            <w:pPr>
              <w:spacing w:after="0" w:line="240" w:lineRule="auto"/>
              <w:jc w:val="center"/>
              <w:rPr>
                <w:rFonts w:ascii="Times New Roman" w:eastAsia="Calibri" w:hAnsi="Times New Roman"/>
                <w:b/>
                <w:sz w:val="24"/>
                <w:szCs w:val="24"/>
              </w:rPr>
            </w:pPr>
            <w:r w:rsidRPr="00226206">
              <w:rPr>
                <w:rFonts w:ascii="Times New Roman" w:eastAsia="Calibri" w:hAnsi="Times New Roman"/>
                <w:b/>
                <w:sz w:val="24"/>
                <w:szCs w:val="24"/>
              </w:rPr>
              <w:t>28days</w:t>
            </w:r>
          </w:p>
        </w:tc>
      </w:tr>
      <w:tr w:rsidR="000750F6" w:rsidTr="0044301B">
        <w:trPr>
          <w:trHeight w:val="352"/>
          <w:jc w:val="center"/>
        </w:trPr>
        <w:tc>
          <w:tcPr>
            <w:tcW w:w="918"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2199"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Angular</w:t>
            </w:r>
          </w:p>
        </w:tc>
        <w:tc>
          <w:tcPr>
            <w:tcW w:w="1583"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7.209</w:t>
            </w:r>
          </w:p>
        </w:tc>
        <w:tc>
          <w:tcPr>
            <w:tcW w:w="1675"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10.564</w:t>
            </w:r>
          </w:p>
        </w:tc>
        <w:tc>
          <w:tcPr>
            <w:tcW w:w="1224"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12.14</w:t>
            </w:r>
          </w:p>
        </w:tc>
      </w:tr>
      <w:tr w:rsidR="000750F6" w:rsidTr="0044301B">
        <w:trPr>
          <w:trHeight w:val="337"/>
          <w:jc w:val="center"/>
        </w:trPr>
        <w:tc>
          <w:tcPr>
            <w:tcW w:w="918"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2199"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Rounded</w:t>
            </w:r>
          </w:p>
        </w:tc>
        <w:tc>
          <w:tcPr>
            <w:tcW w:w="1583"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4.122</w:t>
            </w:r>
          </w:p>
        </w:tc>
        <w:tc>
          <w:tcPr>
            <w:tcW w:w="1675"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5.288</w:t>
            </w:r>
          </w:p>
        </w:tc>
        <w:tc>
          <w:tcPr>
            <w:tcW w:w="1224" w:type="dxa"/>
          </w:tcPr>
          <w:p w:rsidR="000750F6" w:rsidRPr="00226206" w:rsidRDefault="000750F6" w:rsidP="0044301B">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5.748</w:t>
            </w:r>
          </w:p>
        </w:tc>
      </w:tr>
      <w:tr w:rsidR="000750F6" w:rsidTr="0044301B">
        <w:trPr>
          <w:trHeight w:val="337"/>
          <w:jc w:val="center"/>
        </w:trPr>
        <w:tc>
          <w:tcPr>
            <w:tcW w:w="918"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2199"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Flaky</w:t>
            </w:r>
          </w:p>
        </w:tc>
        <w:tc>
          <w:tcPr>
            <w:tcW w:w="1583"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5.38</w:t>
            </w:r>
          </w:p>
        </w:tc>
        <w:tc>
          <w:tcPr>
            <w:tcW w:w="1675"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6.57</w:t>
            </w:r>
          </w:p>
        </w:tc>
        <w:tc>
          <w:tcPr>
            <w:tcW w:w="1224"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8.48</w:t>
            </w:r>
          </w:p>
        </w:tc>
      </w:tr>
      <w:tr w:rsidR="000750F6" w:rsidTr="0044301B">
        <w:trPr>
          <w:trHeight w:val="337"/>
          <w:jc w:val="center"/>
        </w:trPr>
        <w:tc>
          <w:tcPr>
            <w:tcW w:w="918"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2199" w:type="dxa"/>
          </w:tcPr>
          <w:p w:rsidR="000750F6" w:rsidRPr="00226206" w:rsidRDefault="000750F6" w:rsidP="0044301B">
            <w:pPr>
              <w:tabs>
                <w:tab w:val="left" w:pos="243"/>
                <w:tab w:val="center" w:pos="991"/>
              </w:tabs>
              <w:spacing w:after="0" w:line="240" w:lineRule="auto"/>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Broken marble</w:t>
            </w:r>
          </w:p>
        </w:tc>
        <w:tc>
          <w:tcPr>
            <w:tcW w:w="1583"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2.628</w:t>
            </w:r>
          </w:p>
        </w:tc>
        <w:tc>
          <w:tcPr>
            <w:tcW w:w="1675"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3.982</w:t>
            </w:r>
          </w:p>
        </w:tc>
        <w:tc>
          <w:tcPr>
            <w:tcW w:w="1224" w:type="dxa"/>
          </w:tcPr>
          <w:p w:rsidR="000750F6" w:rsidRPr="0022620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4.464</w:t>
            </w:r>
          </w:p>
        </w:tc>
      </w:tr>
      <w:tr w:rsidR="000750F6" w:rsidTr="0044301B">
        <w:trPr>
          <w:trHeight w:val="337"/>
          <w:jc w:val="center"/>
        </w:trPr>
        <w:tc>
          <w:tcPr>
            <w:tcW w:w="918" w:type="dxa"/>
          </w:tcPr>
          <w:p w:rsidR="000750F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5</w:t>
            </w:r>
          </w:p>
        </w:tc>
        <w:tc>
          <w:tcPr>
            <w:tcW w:w="2199" w:type="dxa"/>
          </w:tcPr>
          <w:p w:rsidR="000750F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Recycled Aggregate</w:t>
            </w:r>
          </w:p>
        </w:tc>
        <w:tc>
          <w:tcPr>
            <w:tcW w:w="1583" w:type="dxa"/>
          </w:tcPr>
          <w:p w:rsidR="000750F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5.90</w:t>
            </w:r>
          </w:p>
        </w:tc>
        <w:tc>
          <w:tcPr>
            <w:tcW w:w="1675" w:type="dxa"/>
          </w:tcPr>
          <w:p w:rsidR="000750F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9.081</w:t>
            </w:r>
          </w:p>
        </w:tc>
        <w:tc>
          <w:tcPr>
            <w:tcW w:w="1224" w:type="dxa"/>
          </w:tcPr>
          <w:p w:rsidR="000750F6" w:rsidRDefault="000750F6" w:rsidP="0044301B">
            <w:pPr>
              <w:spacing w:after="0" w:line="240" w:lineRule="auto"/>
              <w:jc w:val="center"/>
              <w:rPr>
                <w:rFonts w:ascii="Times New Roman" w:eastAsia="Calibri" w:hAnsi="Times New Roman"/>
                <w:sz w:val="24"/>
                <w:szCs w:val="24"/>
              </w:rPr>
            </w:pPr>
            <w:r>
              <w:rPr>
                <w:rFonts w:ascii="Times New Roman" w:eastAsia="Calibri" w:hAnsi="Times New Roman"/>
                <w:sz w:val="24"/>
                <w:szCs w:val="24"/>
              </w:rPr>
              <w:t>9.702</w:t>
            </w:r>
          </w:p>
        </w:tc>
      </w:tr>
    </w:tbl>
    <w:p w:rsidR="000750F6" w:rsidRDefault="000750F6" w:rsidP="000750F6">
      <w:pPr>
        <w:spacing w:before="120" w:after="0" w:line="360" w:lineRule="auto"/>
        <w:jc w:val="center"/>
        <w:rPr>
          <w:rFonts w:ascii="Times New Roman" w:hAnsi="Times New Roman" w:cs="Times New Roman"/>
          <w:bCs/>
          <w:sz w:val="24"/>
          <w:szCs w:val="24"/>
        </w:rPr>
      </w:pPr>
    </w:p>
    <w:p w:rsidR="000750F6" w:rsidRDefault="000750F6" w:rsidP="000750F6">
      <w:pPr>
        <w:spacing w:before="120" w:after="0" w:line="360" w:lineRule="auto"/>
        <w:jc w:val="center"/>
        <w:rPr>
          <w:rFonts w:ascii="Times New Roman" w:hAnsi="Times New Roman" w:cs="Times New Roman"/>
          <w:bCs/>
          <w:sz w:val="24"/>
          <w:szCs w:val="24"/>
        </w:rPr>
      </w:pPr>
    </w:p>
    <w:p w:rsidR="000750F6" w:rsidRDefault="000750F6" w:rsidP="000750F6">
      <w:pPr>
        <w:spacing w:before="120" w:after="0" w:line="360" w:lineRule="auto"/>
        <w:jc w:val="center"/>
        <w:rPr>
          <w:rFonts w:ascii="Times New Roman" w:hAnsi="Times New Roman" w:cs="Times New Roman"/>
          <w:bCs/>
          <w:sz w:val="24"/>
          <w:szCs w:val="24"/>
        </w:rPr>
      </w:pPr>
    </w:p>
    <w:p w:rsidR="000750F6" w:rsidRDefault="000750F6" w:rsidP="000750F6">
      <w:pPr>
        <w:spacing w:line="240" w:lineRule="auto"/>
        <w:ind w:right="227"/>
        <w:rPr>
          <w:rFonts w:ascii="Times New Roman" w:hAnsi="Times New Roman"/>
          <w:sz w:val="24"/>
          <w:szCs w:val="21"/>
          <w:lang w:bidi="hi-IN"/>
        </w:rPr>
      </w:pPr>
      <w:r w:rsidRPr="00F81235">
        <w:rPr>
          <w:rFonts w:ascii="Times New Roman" w:hAnsi="Times New Roman"/>
          <w:noProof/>
          <w:sz w:val="24"/>
          <w:szCs w:val="21"/>
        </w:rPr>
        <w:lastRenderedPageBreak/>
        <w:drawing>
          <wp:inline distT="0" distB="0" distL="0" distR="0">
            <wp:extent cx="5732145" cy="3713560"/>
            <wp:effectExtent l="19050" t="0" r="20955" b="1190"/>
            <wp:docPr id="3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750F6" w:rsidRDefault="000750F6" w:rsidP="000750F6">
      <w:pPr>
        <w:ind w:left="227" w:right="227"/>
        <w:jc w:val="center"/>
        <w:rPr>
          <w:rFonts w:ascii="Times New Roman" w:hAnsi="Times New Roman" w:cs="Times New Roman"/>
          <w:b/>
          <w:sz w:val="24"/>
          <w:szCs w:val="24"/>
          <w:lang w:bidi="hi-IN"/>
        </w:rPr>
      </w:pPr>
      <w:r>
        <w:rPr>
          <w:rFonts w:ascii="Times New Roman" w:hAnsi="Times New Roman" w:cs="Times New Roman"/>
          <w:b/>
          <w:sz w:val="24"/>
          <w:szCs w:val="24"/>
          <w:lang w:bidi="hi-IN"/>
        </w:rPr>
        <w:t>Chart-5</w:t>
      </w:r>
      <w:r w:rsidRPr="002807BB">
        <w:rPr>
          <w:rFonts w:ascii="Times New Roman" w:hAnsi="Times New Roman" w:cs="Times New Roman"/>
          <w:b/>
          <w:sz w:val="24"/>
          <w:szCs w:val="24"/>
          <w:lang w:bidi="hi-IN"/>
        </w:rPr>
        <w:t>.</w:t>
      </w:r>
      <w:r>
        <w:rPr>
          <w:rFonts w:ascii="Times New Roman" w:hAnsi="Times New Roman" w:cs="Times New Roman"/>
          <w:b/>
          <w:sz w:val="24"/>
          <w:szCs w:val="24"/>
          <w:lang w:bidi="hi-IN"/>
        </w:rPr>
        <w:t>2</w:t>
      </w:r>
      <w:r w:rsidRPr="002807BB">
        <w:rPr>
          <w:rFonts w:ascii="Times New Roman" w:hAnsi="Times New Roman" w:cs="Times New Roman"/>
          <w:b/>
          <w:sz w:val="24"/>
          <w:szCs w:val="24"/>
          <w:lang w:bidi="hi-IN"/>
        </w:rPr>
        <w:t xml:space="preserve"> Average Compressive strength of concrete cube</w:t>
      </w:r>
    </w:p>
    <w:p w:rsidR="000750F6" w:rsidRDefault="000750F6" w:rsidP="008E2DA4">
      <w:pPr>
        <w:ind w:left="227" w:right="227"/>
        <w:jc w:val="center"/>
        <w:rPr>
          <w:rFonts w:ascii="Times New Roman" w:hAnsi="Times New Roman" w:cs="Times New Roman"/>
          <w:b/>
          <w:bCs/>
          <w:sz w:val="24"/>
          <w:szCs w:val="24"/>
          <w:lang w:bidi="hi-IN"/>
        </w:rPr>
      </w:pPr>
    </w:p>
    <w:p w:rsidR="00850739" w:rsidRPr="00BE55C2" w:rsidRDefault="00850739" w:rsidP="005F70AC">
      <w:pPr>
        <w:ind w:right="227"/>
        <w:jc w:val="both"/>
        <w:rPr>
          <w:rFonts w:ascii="Times New Roman" w:hAnsi="Times New Roman" w:cs="Times New Roman"/>
          <w:b/>
          <w:sz w:val="28"/>
          <w:szCs w:val="28"/>
        </w:rPr>
      </w:pPr>
    </w:p>
    <w:p w:rsidR="00BE55C2" w:rsidRDefault="000750F6" w:rsidP="00BE55C2">
      <w:pPr>
        <w:pStyle w:val="ListParagraph"/>
        <w:ind w:left="587"/>
        <w:jc w:val="center"/>
        <w:rPr>
          <w:rFonts w:ascii="Times New Roman" w:hAnsi="Times New Roman" w:cs="Times New Roman"/>
          <w:b/>
          <w:sz w:val="28"/>
          <w:szCs w:val="28"/>
        </w:rPr>
      </w:pPr>
      <w:r>
        <w:rPr>
          <w:rFonts w:ascii="Times New Roman" w:hAnsi="Times New Roman" w:cs="Times New Roman"/>
          <w:b/>
          <w:sz w:val="28"/>
          <w:szCs w:val="28"/>
        </w:rPr>
        <w:t>5</w:t>
      </w:r>
      <w:r w:rsidR="00BE55C2" w:rsidRPr="00BE55C2">
        <w:rPr>
          <w:rFonts w:ascii="Times New Roman" w:hAnsi="Times New Roman" w:cs="Times New Roman"/>
          <w:b/>
          <w:sz w:val="28"/>
          <w:szCs w:val="28"/>
        </w:rPr>
        <w:t>. CONCLUSIONS</w:t>
      </w:r>
    </w:p>
    <w:p w:rsidR="008A3C13" w:rsidRPr="00BE55C2" w:rsidRDefault="008A3C13" w:rsidP="00BE55C2">
      <w:pPr>
        <w:pStyle w:val="ListParagraph"/>
        <w:ind w:left="587"/>
        <w:jc w:val="center"/>
        <w:rPr>
          <w:rFonts w:ascii="Times New Roman" w:hAnsi="Times New Roman" w:cs="Times New Roman"/>
          <w:b/>
          <w:sz w:val="28"/>
          <w:szCs w:val="28"/>
        </w:rPr>
      </w:pPr>
    </w:p>
    <w:p w:rsidR="008A3C13" w:rsidRPr="00263551" w:rsidRDefault="008A3C13" w:rsidP="008A3C1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w:t>
      </w:r>
      <w:r w:rsidRPr="00263551">
        <w:rPr>
          <w:rFonts w:ascii="Times New Roman" w:hAnsi="Times New Roman" w:cs="Times New Roman"/>
          <w:sz w:val="24"/>
          <w:szCs w:val="24"/>
        </w:rPr>
        <w:t>he following are the conclusions and recommendations made by this study. According to the experimental results, it has been observed that,</w:t>
      </w:r>
    </w:p>
    <w:p w:rsidR="008A3C13" w:rsidRPr="00263551" w:rsidRDefault="008A3C13" w:rsidP="008A3C13">
      <w:pPr>
        <w:spacing w:before="200" w:line="360" w:lineRule="auto"/>
        <w:ind w:left="360"/>
        <w:jc w:val="both"/>
        <w:rPr>
          <w:rFonts w:ascii="Times New Roman" w:hAnsi="Times New Roman" w:cs="Times New Roman"/>
          <w:color w:val="000000" w:themeColor="text1"/>
          <w:sz w:val="24"/>
          <w:szCs w:val="24"/>
        </w:rPr>
      </w:pPr>
      <w:r w:rsidRPr="00263551">
        <w:rPr>
          <w:rFonts w:ascii="Times New Roman" w:hAnsi="Times New Roman" w:cs="Times New Roman"/>
          <w:color w:val="000000" w:themeColor="text1"/>
          <w:sz w:val="24"/>
          <w:szCs w:val="24"/>
        </w:rPr>
        <w:t xml:space="preserve">From the experiments conducted on the </w:t>
      </w:r>
      <w:r w:rsidRPr="00263551">
        <w:rPr>
          <w:rFonts w:ascii="Times New Roman" w:hAnsi="Times New Roman" w:cs="Times New Roman"/>
          <w:color w:val="000000" w:themeColor="text1"/>
          <w:sz w:val="24"/>
          <w:szCs w:val="24"/>
          <w:cs/>
          <w:lang w:bidi="hi-IN"/>
        </w:rPr>
        <w:t>Curing of</w:t>
      </w:r>
      <w:r w:rsidRPr="00263551">
        <w:rPr>
          <w:rFonts w:ascii="Times New Roman" w:hAnsi="Times New Roman" w:cs="Times New Roman"/>
          <w:color w:val="000000" w:themeColor="text1"/>
          <w:sz w:val="24"/>
          <w:szCs w:val="24"/>
        </w:rPr>
        <w:t xml:space="preserve"> concrete, developed in the concrete laboratory of RSR RCET,</w:t>
      </w:r>
      <w:r>
        <w:rPr>
          <w:rFonts w:ascii="Times New Roman" w:hAnsi="Times New Roman" w:cs="Times New Roman"/>
          <w:color w:val="000000" w:themeColor="text1"/>
          <w:sz w:val="24"/>
          <w:szCs w:val="24"/>
        </w:rPr>
        <w:t xml:space="preserve"> </w:t>
      </w:r>
      <w:r w:rsidRPr="00263551">
        <w:rPr>
          <w:rFonts w:ascii="Times New Roman" w:hAnsi="Times New Roman" w:cs="Times New Roman"/>
          <w:sz w:val="24"/>
          <w:szCs w:val="24"/>
        </w:rPr>
        <w:t>Among the all types of aggregate used</w:t>
      </w:r>
      <w:r w:rsidRPr="00263551">
        <w:rPr>
          <w:rFonts w:ascii="Times New Roman" w:hAnsi="Times New Roman" w:cs="Times New Roman"/>
          <w:color w:val="000000" w:themeColor="text1"/>
          <w:sz w:val="24"/>
          <w:szCs w:val="24"/>
        </w:rPr>
        <w:t xml:space="preserve"> the following conclusions have been made.</w:t>
      </w:r>
    </w:p>
    <w:p w:rsidR="008A3C13" w:rsidRPr="003C3F07" w:rsidRDefault="008A3C13" w:rsidP="008A3C13">
      <w:pPr>
        <w:pStyle w:val="ListParagraph"/>
        <w:numPr>
          <w:ilvl w:val="0"/>
          <w:numId w:val="7"/>
        </w:numPr>
        <w:spacing w:before="200" w:line="360" w:lineRule="auto"/>
        <w:jc w:val="both"/>
        <w:rPr>
          <w:rFonts w:ascii="Times New Roman" w:hAnsi="Times New Roman" w:cs="Times New Roman"/>
          <w:sz w:val="24"/>
          <w:szCs w:val="24"/>
        </w:rPr>
      </w:pPr>
      <w:r w:rsidRPr="003C3F07">
        <w:rPr>
          <w:rFonts w:ascii="Times New Roman" w:hAnsi="Times New Roman" w:cs="Times New Roman"/>
          <w:sz w:val="24"/>
          <w:szCs w:val="24"/>
        </w:rPr>
        <w:t xml:space="preserve">The compressive strengths of cubes made up of angular and recycled aggregate are considerable.  </w:t>
      </w:r>
    </w:p>
    <w:p w:rsidR="008A3C13" w:rsidRPr="003C3F07" w:rsidRDefault="008A3C13" w:rsidP="008A3C13">
      <w:pPr>
        <w:pStyle w:val="ListParagraph"/>
        <w:numPr>
          <w:ilvl w:val="0"/>
          <w:numId w:val="7"/>
        </w:numPr>
        <w:spacing w:before="200" w:line="360" w:lineRule="auto"/>
        <w:jc w:val="both"/>
        <w:rPr>
          <w:rFonts w:ascii="Times New Roman" w:hAnsi="Times New Roman" w:cs="Times New Roman"/>
          <w:sz w:val="24"/>
          <w:szCs w:val="24"/>
        </w:rPr>
      </w:pPr>
      <w:r w:rsidRPr="003C3F07">
        <w:rPr>
          <w:rFonts w:ascii="Times New Roman" w:hAnsi="Times New Roman" w:cs="Times New Roman"/>
          <w:sz w:val="24"/>
          <w:szCs w:val="24"/>
        </w:rPr>
        <w:t>The compressive strength of cubes remarkably increases by adding fine aggregate for the preparation of pervious concrete.</w:t>
      </w:r>
    </w:p>
    <w:p w:rsidR="008A3C13" w:rsidRDefault="008A3C13" w:rsidP="008A3C13">
      <w:pPr>
        <w:pStyle w:val="ListParagraph"/>
        <w:numPr>
          <w:ilvl w:val="0"/>
          <w:numId w:val="7"/>
        </w:numPr>
        <w:spacing w:before="20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compressive strength and resistance </w:t>
      </w:r>
      <w:r w:rsidRPr="003C3F07">
        <w:rPr>
          <w:rFonts w:ascii="Times New Roman" w:hAnsi="Times New Roman" w:cs="Times New Roman"/>
          <w:sz w:val="24"/>
          <w:szCs w:val="24"/>
        </w:rPr>
        <w:t>property to wearing of concrete made by recycled aggregate is near to the  pervious concrete made by angular aggregate</w:t>
      </w:r>
    </w:p>
    <w:p w:rsidR="008A3C13" w:rsidRDefault="008A3C13" w:rsidP="008A3C13">
      <w:pPr>
        <w:pStyle w:val="ListParagraph"/>
        <w:numPr>
          <w:ilvl w:val="0"/>
          <w:numId w:val="7"/>
        </w:numPr>
        <w:spacing w:before="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compressive strength of pervious concrete with 12 mm size aggregate are remarkably more than pervious concrete of 20 mm size aggregate.</w:t>
      </w:r>
    </w:p>
    <w:p w:rsidR="008A3C13" w:rsidRDefault="008A3C13" w:rsidP="008A3C13">
      <w:pPr>
        <w:pStyle w:val="ListParagraph"/>
        <w:numPr>
          <w:ilvl w:val="0"/>
          <w:numId w:val="7"/>
        </w:numPr>
        <w:spacing w:before="200" w:line="360" w:lineRule="auto"/>
        <w:jc w:val="both"/>
        <w:rPr>
          <w:rFonts w:ascii="Times New Roman" w:hAnsi="Times New Roman" w:cs="Times New Roman"/>
          <w:sz w:val="24"/>
          <w:szCs w:val="24"/>
        </w:rPr>
      </w:pPr>
      <w:r>
        <w:rPr>
          <w:rFonts w:ascii="Times New Roman" w:hAnsi="Times New Roman" w:cs="Times New Roman"/>
          <w:sz w:val="24"/>
          <w:szCs w:val="24"/>
        </w:rPr>
        <w:t>The Mix-2 gives approximately 30.91% more compressive strength as compare to Mix-1.</w:t>
      </w:r>
    </w:p>
    <w:p w:rsidR="008A3C13" w:rsidRPr="003C3F07" w:rsidRDefault="008A3C13" w:rsidP="008A3C13">
      <w:pPr>
        <w:pStyle w:val="ListParagraph"/>
        <w:numPr>
          <w:ilvl w:val="0"/>
          <w:numId w:val="7"/>
        </w:numPr>
        <w:spacing w:before="200" w:line="360" w:lineRule="auto"/>
        <w:jc w:val="both"/>
        <w:rPr>
          <w:rFonts w:ascii="Times New Roman" w:hAnsi="Times New Roman" w:cs="Times New Roman"/>
          <w:sz w:val="24"/>
          <w:szCs w:val="24"/>
        </w:rPr>
      </w:pPr>
      <w:r>
        <w:rPr>
          <w:rFonts w:ascii="Times New Roman" w:hAnsi="Times New Roman" w:cs="Times New Roman"/>
          <w:sz w:val="24"/>
          <w:szCs w:val="24"/>
        </w:rPr>
        <w:t>The replacement of aggregate by recycled aggregate rather than broken marble is more effective. Hence recycled aggregate can be used to make the thirsty concrete.</w:t>
      </w:r>
    </w:p>
    <w:p w:rsidR="008A3C13" w:rsidRDefault="008A3C13" w:rsidP="008A3C13">
      <w:pPr>
        <w:spacing w:before="200" w:line="360" w:lineRule="auto"/>
        <w:ind w:left="360"/>
        <w:jc w:val="both"/>
        <w:rPr>
          <w:rFonts w:ascii="Times New Roman" w:hAnsi="Times New Roman" w:cs="Times New Roman"/>
          <w:sz w:val="24"/>
          <w:szCs w:val="24"/>
        </w:rPr>
      </w:pPr>
      <w:r w:rsidRPr="00263551">
        <w:rPr>
          <w:rFonts w:ascii="Times New Roman" w:hAnsi="Times New Roman" w:cs="Times New Roman"/>
          <w:sz w:val="24"/>
          <w:szCs w:val="24"/>
        </w:rPr>
        <w:sym w:font="Symbol" w:char="F0B7"/>
      </w:r>
      <w:r>
        <w:rPr>
          <w:rFonts w:ascii="Times New Roman" w:hAnsi="Times New Roman" w:cs="Times New Roman"/>
          <w:sz w:val="24"/>
          <w:szCs w:val="24"/>
        </w:rPr>
        <w:t xml:space="preserve">  Flaky</w:t>
      </w:r>
      <w:r w:rsidRPr="00263551">
        <w:rPr>
          <w:rFonts w:ascii="Times New Roman" w:hAnsi="Times New Roman" w:cs="Times New Roman"/>
          <w:sz w:val="24"/>
          <w:szCs w:val="24"/>
        </w:rPr>
        <w:t xml:space="preserve"> aggregates</w:t>
      </w:r>
      <w:r>
        <w:rPr>
          <w:rFonts w:ascii="Times New Roman" w:hAnsi="Times New Roman" w:cs="Times New Roman"/>
          <w:sz w:val="24"/>
          <w:szCs w:val="24"/>
        </w:rPr>
        <w:t xml:space="preserve"> which are generally exceptional are waste material also perform an excellent alternate of conventional aggregate.</w:t>
      </w:r>
    </w:p>
    <w:p w:rsidR="00BE55C2" w:rsidRDefault="00BE55C2" w:rsidP="005F70AC">
      <w:pPr>
        <w:ind w:right="227"/>
        <w:jc w:val="both"/>
        <w:rPr>
          <w:rFonts w:ascii="Times New Roman" w:hAnsi="Times New Roman" w:cs="Times New Roman"/>
          <w:b/>
          <w:sz w:val="28"/>
          <w:szCs w:val="28"/>
        </w:rPr>
      </w:pPr>
    </w:p>
    <w:p w:rsidR="00DC041D" w:rsidRPr="00BE55C2" w:rsidRDefault="00DC041D" w:rsidP="00DC041D">
      <w:pPr>
        <w:ind w:right="227"/>
        <w:jc w:val="both"/>
        <w:rPr>
          <w:rFonts w:ascii="Times New Roman" w:hAnsi="Times New Roman" w:cs="Times New Roman"/>
          <w:b/>
          <w:sz w:val="28"/>
          <w:szCs w:val="28"/>
        </w:rPr>
      </w:pPr>
    </w:p>
    <w:p w:rsidR="00DC041D" w:rsidRDefault="00DC041D" w:rsidP="008A3C13">
      <w:pPr>
        <w:pStyle w:val="Heading1"/>
        <w:numPr>
          <w:ilvl w:val="0"/>
          <w:numId w:val="8"/>
        </w:numPr>
        <w:jc w:val="center"/>
        <w:rPr>
          <w:rFonts w:ascii="Times New Roman" w:hAnsi="Times New Roman" w:cs="Times New Roman"/>
          <w:color w:val="000000" w:themeColor="text1"/>
        </w:rPr>
      </w:pPr>
      <w:r w:rsidRPr="00DC041D">
        <w:rPr>
          <w:rFonts w:ascii="Times New Roman" w:hAnsi="Times New Roman" w:cs="Times New Roman"/>
          <w:color w:val="000000" w:themeColor="text1"/>
        </w:rPr>
        <w:t>REFERENCE</w:t>
      </w:r>
    </w:p>
    <w:p w:rsidR="00DC041D" w:rsidRPr="00DC041D" w:rsidRDefault="00DC041D" w:rsidP="00DC041D">
      <w:pPr>
        <w:pStyle w:val="ListParagraph"/>
        <w:ind w:left="587"/>
      </w:pPr>
    </w:p>
    <w:p w:rsidR="00DC041D" w:rsidRPr="00DC041D" w:rsidRDefault="00DC041D" w:rsidP="00DC041D">
      <w:pPr>
        <w:spacing w:line="360" w:lineRule="auto"/>
        <w:jc w:val="both"/>
        <w:rPr>
          <w:rFonts w:ascii="Times New Roman" w:hAnsi="Times New Roman" w:cs="Times New Roman"/>
          <w:sz w:val="24"/>
          <w:szCs w:val="24"/>
        </w:rPr>
      </w:pPr>
      <w:r w:rsidRPr="00DC041D">
        <w:rPr>
          <w:rFonts w:ascii="Times New Roman" w:hAnsi="Times New Roman" w:cs="Times New Roman"/>
          <w:sz w:val="24"/>
          <w:szCs w:val="24"/>
        </w:rPr>
        <w:t>[1] Jing Yang, Guoliang Jiang. ―Experimental study on properties of pervious concrete pavement materials‖, Cement and Concrete Research 33 (2003) 381–386 ISSN 0008-8846.</w:t>
      </w:r>
    </w:p>
    <w:p w:rsidR="00DC041D" w:rsidRPr="00DC041D" w:rsidRDefault="00DC041D" w:rsidP="00DC041D">
      <w:pPr>
        <w:spacing w:line="360" w:lineRule="auto"/>
        <w:jc w:val="both"/>
        <w:rPr>
          <w:rFonts w:ascii="Times New Roman" w:hAnsi="Times New Roman" w:cs="Times New Roman"/>
          <w:sz w:val="24"/>
          <w:szCs w:val="24"/>
        </w:rPr>
      </w:pPr>
      <w:r w:rsidRPr="00DC041D">
        <w:rPr>
          <w:rFonts w:ascii="Times New Roman" w:hAnsi="Times New Roman" w:cs="Times New Roman"/>
          <w:sz w:val="24"/>
          <w:szCs w:val="24"/>
        </w:rPr>
        <w:t xml:space="preserve">[2]  Kevern, J.T. Mix Design Determination for Freeze-thaw Resistant Portland Cement Pervious Concrete, Master’s Thesis, Ames, IA: Iowa State University, 2006. </w:t>
      </w:r>
    </w:p>
    <w:p w:rsidR="00DC041D" w:rsidRPr="00DC041D" w:rsidRDefault="00DC041D" w:rsidP="00DC041D">
      <w:pPr>
        <w:spacing w:line="360" w:lineRule="auto"/>
        <w:jc w:val="both"/>
        <w:rPr>
          <w:rFonts w:ascii="Times New Roman" w:hAnsi="Times New Roman" w:cs="Times New Roman"/>
          <w:sz w:val="24"/>
          <w:szCs w:val="24"/>
        </w:rPr>
      </w:pPr>
      <w:r w:rsidRPr="00DC041D">
        <w:rPr>
          <w:rFonts w:ascii="Times New Roman" w:hAnsi="Times New Roman" w:cs="Times New Roman"/>
          <w:sz w:val="24"/>
          <w:szCs w:val="24"/>
        </w:rPr>
        <w:t>[3] Kevern, J. T., Wang, K., Suleiman, M. T., and Schaefer, V. R. “Pervious Concrete Construction: Methods and Quality Control.” CD-ROM. Proceedings of the 2006 NRMCA Concrete Technology Forum – Focus on Pervious Concrete, Nashville, TN, 2006.</w:t>
      </w:r>
    </w:p>
    <w:p w:rsidR="00DC041D" w:rsidRPr="00DC041D" w:rsidRDefault="00DC041D" w:rsidP="00DC041D">
      <w:pPr>
        <w:spacing w:line="360" w:lineRule="auto"/>
        <w:jc w:val="both"/>
        <w:rPr>
          <w:rFonts w:ascii="Times New Roman" w:hAnsi="Times New Roman" w:cs="Times New Roman"/>
          <w:sz w:val="24"/>
          <w:szCs w:val="24"/>
        </w:rPr>
      </w:pPr>
      <w:r w:rsidRPr="00DC041D">
        <w:rPr>
          <w:rFonts w:ascii="Times New Roman" w:hAnsi="Times New Roman" w:cs="Times New Roman"/>
          <w:sz w:val="24"/>
          <w:szCs w:val="24"/>
        </w:rPr>
        <w:t>[4] Schaefer, V.R., Wang, K., Sulieman, M.T., and Kevern, J. Mix Design Development for Pervious Concrete in Cold Weather Climates. A Report from the National Concrete Pavement Technology Center (CP Tech Center), Ames, IA: Iowa State University, 2006.</w:t>
      </w:r>
    </w:p>
    <w:p w:rsidR="00DC041D" w:rsidRPr="00DC041D" w:rsidRDefault="00DC041D" w:rsidP="00DC041D">
      <w:pPr>
        <w:spacing w:line="360" w:lineRule="auto"/>
        <w:jc w:val="both"/>
        <w:rPr>
          <w:rFonts w:ascii="Times New Roman" w:hAnsi="Times New Roman" w:cs="Times New Roman"/>
          <w:sz w:val="24"/>
          <w:szCs w:val="24"/>
        </w:rPr>
      </w:pPr>
      <w:r w:rsidRPr="00DC041D">
        <w:rPr>
          <w:rFonts w:ascii="Times New Roman" w:hAnsi="Times New Roman" w:cs="Times New Roman"/>
          <w:sz w:val="24"/>
          <w:szCs w:val="24"/>
        </w:rPr>
        <w:t xml:space="preserve">[5] P.C.Bala murugan, R.Avinash. ―Experimental Probe on Thirsty Concrete Using Recycled Aggregate (2019) ISSN: 2349-6002 </w:t>
      </w:r>
    </w:p>
    <w:p w:rsidR="00DC041D" w:rsidRPr="00DC041D" w:rsidRDefault="00DC041D" w:rsidP="00DC041D">
      <w:pPr>
        <w:spacing w:line="360" w:lineRule="auto"/>
        <w:jc w:val="both"/>
        <w:rPr>
          <w:rFonts w:ascii="Times New Roman" w:hAnsi="Times New Roman" w:cs="Times New Roman"/>
          <w:sz w:val="24"/>
          <w:szCs w:val="24"/>
        </w:rPr>
      </w:pPr>
      <w:r w:rsidRPr="00DC041D">
        <w:rPr>
          <w:rFonts w:ascii="Times New Roman" w:hAnsi="Times New Roman" w:cs="Times New Roman"/>
          <w:sz w:val="24"/>
          <w:szCs w:val="24"/>
        </w:rPr>
        <w:t>[6] Prof. Shilpi S. Bhuinyan, Shreyance Luniya. ―An Experimental Study on Strength and Properties of Thirsty Concrete (2019) ISSN: 2349-6002</w:t>
      </w:r>
    </w:p>
    <w:p w:rsidR="00DC041D" w:rsidRPr="00DC041D" w:rsidRDefault="00DC041D" w:rsidP="00DC041D">
      <w:pPr>
        <w:spacing w:line="360" w:lineRule="auto"/>
        <w:jc w:val="both"/>
        <w:rPr>
          <w:rFonts w:ascii="Times New Roman" w:hAnsi="Times New Roman" w:cs="Times New Roman"/>
          <w:sz w:val="24"/>
          <w:szCs w:val="24"/>
        </w:rPr>
      </w:pPr>
      <w:r w:rsidRPr="00DC041D">
        <w:rPr>
          <w:rFonts w:ascii="Times New Roman" w:hAnsi="Times New Roman" w:cs="Times New Roman"/>
          <w:sz w:val="24"/>
          <w:szCs w:val="24"/>
        </w:rPr>
        <w:t>[7]  S. Rajesh Kumar. ―Characteristic Study on Pervious Concrete (2015) ISSN:0976 – 6308</w:t>
      </w:r>
    </w:p>
    <w:p w:rsidR="00DC041D" w:rsidRPr="00DC041D" w:rsidRDefault="00DC041D" w:rsidP="00DC041D">
      <w:pPr>
        <w:spacing w:line="360" w:lineRule="auto"/>
        <w:jc w:val="both"/>
        <w:rPr>
          <w:rFonts w:ascii="Times New Roman" w:hAnsi="Times New Roman" w:cs="Times New Roman"/>
          <w:sz w:val="24"/>
          <w:szCs w:val="24"/>
        </w:rPr>
      </w:pPr>
      <w:r w:rsidRPr="00DC041D">
        <w:rPr>
          <w:rFonts w:ascii="Times New Roman" w:hAnsi="Times New Roman" w:cs="Times New Roman"/>
          <w:sz w:val="24"/>
          <w:szCs w:val="24"/>
        </w:rPr>
        <w:lastRenderedPageBreak/>
        <w:t>[8] Vima Velayudhan Ithikkat and Dipu V S, “Analytical Studies On Concrete Filled Steel Tubes” International Journal of Civil Engineering &amp; Technology (IJCIET), Volume 5, Issue 12, 2014, pp. 99 - 106, ISSN Print: 0976 – 6308, ISSN Online: 0976 – 6316.</w:t>
      </w:r>
    </w:p>
    <w:p w:rsidR="00DC041D" w:rsidRPr="00DC041D" w:rsidRDefault="00DC041D" w:rsidP="00DC041D">
      <w:pPr>
        <w:spacing w:line="360" w:lineRule="auto"/>
        <w:jc w:val="both"/>
        <w:rPr>
          <w:rFonts w:ascii="Times New Roman" w:hAnsi="Times New Roman" w:cs="Times New Roman"/>
          <w:sz w:val="24"/>
          <w:szCs w:val="24"/>
        </w:rPr>
      </w:pPr>
      <w:r w:rsidRPr="00DC041D">
        <w:rPr>
          <w:rFonts w:ascii="Times New Roman" w:hAnsi="Times New Roman" w:cs="Times New Roman"/>
          <w:sz w:val="24"/>
          <w:szCs w:val="24"/>
        </w:rPr>
        <w:t>[9] IS 456-2000, “Indian Code of Practice for Plain and Reinforced concrete” Bureau of Indian Standards, Fourth revision, New Delhi</w:t>
      </w:r>
    </w:p>
    <w:p w:rsidR="00DC041D" w:rsidRPr="00DC041D" w:rsidRDefault="00DC041D" w:rsidP="00DC041D">
      <w:pPr>
        <w:spacing w:line="360" w:lineRule="auto"/>
        <w:jc w:val="both"/>
        <w:rPr>
          <w:rFonts w:ascii="Times New Roman" w:hAnsi="Times New Roman" w:cs="Times New Roman"/>
          <w:sz w:val="24"/>
          <w:szCs w:val="24"/>
        </w:rPr>
      </w:pPr>
      <w:r w:rsidRPr="00DC041D">
        <w:rPr>
          <w:rFonts w:ascii="Times New Roman" w:hAnsi="Times New Roman" w:cs="Times New Roman"/>
          <w:sz w:val="24"/>
          <w:szCs w:val="24"/>
        </w:rPr>
        <w:t>[10] IS 516: 1959 methods of tests for strength of concrete (RA1991).</w:t>
      </w:r>
    </w:p>
    <w:p w:rsidR="00DC041D" w:rsidRPr="00DC041D" w:rsidRDefault="00DC041D" w:rsidP="00DC041D">
      <w:pPr>
        <w:spacing w:line="360" w:lineRule="auto"/>
        <w:jc w:val="both"/>
        <w:rPr>
          <w:rFonts w:ascii="Times New Roman" w:hAnsi="Times New Roman" w:cs="Times New Roman"/>
          <w:sz w:val="24"/>
          <w:szCs w:val="24"/>
        </w:rPr>
      </w:pPr>
      <w:r w:rsidRPr="00DC041D">
        <w:rPr>
          <w:rFonts w:ascii="Times New Roman" w:hAnsi="Times New Roman" w:cs="Times New Roman"/>
          <w:sz w:val="24"/>
          <w:szCs w:val="24"/>
        </w:rPr>
        <w:t>[11] IS: 383-1970, “Specification for coarse and fine aggregates from Natural sources for concrete”’ Bureau of Indian Standards, ninth reprint, New Delhi.</w:t>
      </w:r>
    </w:p>
    <w:p w:rsidR="00DC041D" w:rsidRPr="00DC041D" w:rsidRDefault="00DC041D" w:rsidP="00DC041D">
      <w:pPr>
        <w:spacing w:line="360" w:lineRule="auto"/>
        <w:jc w:val="both"/>
        <w:rPr>
          <w:rFonts w:ascii="Times New Roman" w:hAnsi="Times New Roman" w:cs="Times New Roman"/>
          <w:sz w:val="24"/>
          <w:szCs w:val="24"/>
        </w:rPr>
      </w:pPr>
      <w:r w:rsidRPr="00DC041D">
        <w:rPr>
          <w:rFonts w:ascii="Times New Roman" w:hAnsi="Times New Roman" w:cs="Times New Roman"/>
          <w:sz w:val="24"/>
          <w:szCs w:val="24"/>
        </w:rPr>
        <w:t xml:space="preserve">[12]IS: 383 (1970), ‘Code of practice for the Specification for coarse and fine aggregate from natural source for concrete’, Bureau of Indian Standards, New Delhi. </w:t>
      </w:r>
    </w:p>
    <w:p w:rsidR="00DC041D" w:rsidRPr="00DC041D" w:rsidRDefault="00DC041D" w:rsidP="00DC041D">
      <w:pPr>
        <w:spacing w:line="360" w:lineRule="auto"/>
        <w:jc w:val="both"/>
        <w:rPr>
          <w:rFonts w:ascii="Times New Roman" w:hAnsi="Times New Roman" w:cs="Times New Roman"/>
          <w:sz w:val="24"/>
          <w:szCs w:val="24"/>
        </w:rPr>
      </w:pPr>
      <w:r w:rsidRPr="00DC041D">
        <w:rPr>
          <w:rFonts w:ascii="Times New Roman" w:hAnsi="Times New Roman" w:cs="Times New Roman"/>
          <w:sz w:val="24"/>
          <w:szCs w:val="24"/>
        </w:rPr>
        <w:t xml:space="preserve">[13] IS: 456 (2000), ‘Code of practice for Plain and Reinforcement concrete’, Bureau of Indian Standards, New Delhi. </w:t>
      </w:r>
    </w:p>
    <w:p w:rsidR="00DC041D" w:rsidRPr="00DC041D" w:rsidRDefault="00DC041D" w:rsidP="00DC041D">
      <w:pPr>
        <w:spacing w:line="360" w:lineRule="auto"/>
        <w:jc w:val="both"/>
        <w:rPr>
          <w:rFonts w:ascii="Times New Roman" w:hAnsi="Times New Roman" w:cs="Times New Roman"/>
          <w:sz w:val="24"/>
          <w:szCs w:val="24"/>
        </w:rPr>
      </w:pPr>
      <w:r w:rsidRPr="00DC041D">
        <w:rPr>
          <w:rFonts w:ascii="Times New Roman" w:hAnsi="Times New Roman" w:cs="Times New Roman"/>
          <w:sz w:val="24"/>
          <w:szCs w:val="24"/>
        </w:rPr>
        <w:t>[14] IS: 10262 (2009). “Concrete Mix Proportioning – Guidelines”, Bureau of Indian Standards, New Delhi.</w:t>
      </w:r>
    </w:p>
    <w:p w:rsidR="00DC041D" w:rsidRPr="00DC041D" w:rsidRDefault="00DC041D" w:rsidP="00DC041D">
      <w:pPr>
        <w:pStyle w:val="ListParagraph"/>
        <w:ind w:left="587"/>
        <w:jc w:val="center"/>
        <w:rPr>
          <w:rFonts w:ascii="Times New Roman" w:hAnsi="Times New Roman" w:cs="Times New Roman"/>
          <w:b/>
          <w:color w:val="000000" w:themeColor="text1"/>
          <w:sz w:val="28"/>
          <w:szCs w:val="28"/>
        </w:rPr>
      </w:pPr>
    </w:p>
    <w:p w:rsidR="00DC041D" w:rsidRPr="00DC041D" w:rsidRDefault="00DC041D" w:rsidP="00DC041D">
      <w:pPr>
        <w:ind w:right="227"/>
        <w:jc w:val="center"/>
        <w:rPr>
          <w:rFonts w:ascii="Times New Roman" w:hAnsi="Times New Roman" w:cs="Times New Roman"/>
          <w:b/>
          <w:color w:val="000000" w:themeColor="text1"/>
          <w:sz w:val="28"/>
          <w:szCs w:val="28"/>
        </w:rPr>
        <w:sectPr w:rsidR="00DC041D" w:rsidRPr="00DC041D" w:rsidSect="00E9562E">
          <w:footerReference w:type="default" r:id="rId12"/>
          <w:pgSz w:w="11910" w:h="16840"/>
          <w:pgMar w:top="1440" w:right="1440" w:bottom="1440" w:left="1440" w:header="0" w:footer="964" w:gutter="0"/>
          <w:pgBorders w:offsetFrom="page">
            <w:top w:val="thickThinSmallGap" w:sz="24" w:space="24" w:color="auto"/>
            <w:left w:val="thickThinSmallGap" w:sz="24" w:space="24" w:color="auto"/>
            <w:bottom w:val="thinThickSmallGap" w:sz="24" w:space="24" w:color="auto"/>
            <w:right w:val="thinThickSmallGap" w:sz="24" w:space="24" w:color="auto"/>
          </w:pgBorders>
          <w:pgNumType w:chapStyle="1"/>
          <w:cols w:space="720"/>
          <w:docGrid w:linePitch="299"/>
        </w:sectPr>
      </w:pPr>
    </w:p>
    <w:p w:rsidR="00F0401B" w:rsidRPr="00732096" w:rsidRDefault="00F0401B" w:rsidP="00BE55C2">
      <w:pPr>
        <w:pStyle w:val="ListParagraph"/>
        <w:ind w:left="587"/>
        <w:jc w:val="both"/>
        <w:rPr>
          <w:rFonts w:ascii="Times New Roman" w:hAnsi="Times New Roman" w:cs="Times New Roman"/>
          <w:sz w:val="24"/>
          <w:szCs w:val="24"/>
        </w:rPr>
      </w:pPr>
    </w:p>
    <w:sectPr w:rsidR="00F0401B" w:rsidRPr="00732096" w:rsidSect="00A3307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066" w:rsidRDefault="00D55066" w:rsidP="003F0934">
      <w:pPr>
        <w:spacing w:after="0" w:line="240" w:lineRule="auto"/>
      </w:pPr>
      <w:r>
        <w:separator/>
      </w:r>
    </w:p>
  </w:endnote>
  <w:endnote w:type="continuationSeparator" w:id="1">
    <w:p w:rsidR="00D55066" w:rsidRDefault="00D55066" w:rsidP="003F0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118735"/>
      <w:docPartObj>
        <w:docPartGallery w:val="Page Numbers (Bottom of Page)"/>
        <w:docPartUnique/>
      </w:docPartObj>
    </w:sdtPr>
    <w:sdtContent>
      <w:p w:rsidR="00732096" w:rsidRDefault="007526C0">
        <w:pPr>
          <w:pStyle w:val="Footer"/>
          <w:jc w:val="center"/>
        </w:pPr>
        <w:fldSimple w:instr=" PAGE   \* MERGEFORMAT ">
          <w:r w:rsidR="008A3C13">
            <w:rPr>
              <w:noProof/>
            </w:rPr>
            <w:t>5</w:t>
          </w:r>
        </w:fldSimple>
      </w:p>
    </w:sdtContent>
  </w:sdt>
  <w:p w:rsidR="00732096" w:rsidRDefault="00732096" w:rsidP="005F41D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066" w:rsidRDefault="00D55066" w:rsidP="003F0934">
      <w:pPr>
        <w:spacing w:after="0" w:line="240" w:lineRule="auto"/>
      </w:pPr>
      <w:r>
        <w:separator/>
      </w:r>
    </w:p>
  </w:footnote>
  <w:footnote w:type="continuationSeparator" w:id="1">
    <w:p w:rsidR="00D55066" w:rsidRDefault="00D55066" w:rsidP="003F09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1578B"/>
    <w:multiLevelType w:val="hybridMultilevel"/>
    <w:tmpl w:val="E2C05A20"/>
    <w:lvl w:ilvl="0" w:tplc="9EC2F558">
      <w:start w:val="3"/>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nsid w:val="1CC02D55"/>
    <w:multiLevelType w:val="hybridMultilevel"/>
    <w:tmpl w:val="2B50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E1533"/>
    <w:multiLevelType w:val="multilevel"/>
    <w:tmpl w:val="F4D414A0"/>
    <w:lvl w:ilvl="0">
      <w:start w:val="1"/>
      <w:numFmt w:val="decimal"/>
      <w:lvlText w:val="%1."/>
      <w:lvlJc w:val="left"/>
      <w:pPr>
        <w:ind w:left="587" w:hanging="360"/>
      </w:pPr>
      <w:rPr>
        <w:rFonts w:hint="default"/>
        <w:sz w:val="32"/>
      </w:rPr>
    </w:lvl>
    <w:lvl w:ilvl="1">
      <w:start w:val="6"/>
      <w:numFmt w:val="decimal"/>
      <w:isLgl/>
      <w:lvlText w:val="%1.%2"/>
      <w:lvlJc w:val="left"/>
      <w:pPr>
        <w:ind w:left="587" w:hanging="36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947" w:hanging="720"/>
      </w:pPr>
      <w:rPr>
        <w:rFonts w:hint="default"/>
      </w:rPr>
    </w:lvl>
    <w:lvl w:ilvl="4">
      <w:start w:val="1"/>
      <w:numFmt w:val="decimal"/>
      <w:isLgl/>
      <w:lvlText w:val="%1.%2.%3.%4.%5"/>
      <w:lvlJc w:val="left"/>
      <w:pPr>
        <w:ind w:left="1307" w:hanging="1080"/>
      </w:pPr>
      <w:rPr>
        <w:rFonts w:hint="default"/>
      </w:rPr>
    </w:lvl>
    <w:lvl w:ilvl="5">
      <w:start w:val="1"/>
      <w:numFmt w:val="decimal"/>
      <w:isLgl/>
      <w:lvlText w:val="%1.%2.%3.%4.%5.%6"/>
      <w:lvlJc w:val="left"/>
      <w:pPr>
        <w:ind w:left="1307" w:hanging="1080"/>
      </w:pPr>
      <w:rPr>
        <w:rFonts w:hint="default"/>
      </w:rPr>
    </w:lvl>
    <w:lvl w:ilvl="6">
      <w:start w:val="1"/>
      <w:numFmt w:val="decimal"/>
      <w:isLgl/>
      <w:lvlText w:val="%1.%2.%3.%4.%5.%6.%7"/>
      <w:lvlJc w:val="left"/>
      <w:pPr>
        <w:ind w:left="1667" w:hanging="1440"/>
      </w:pPr>
      <w:rPr>
        <w:rFonts w:hint="default"/>
      </w:rPr>
    </w:lvl>
    <w:lvl w:ilvl="7">
      <w:start w:val="1"/>
      <w:numFmt w:val="decimal"/>
      <w:isLgl/>
      <w:lvlText w:val="%1.%2.%3.%4.%5.%6.%7.%8"/>
      <w:lvlJc w:val="left"/>
      <w:pPr>
        <w:ind w:left="1667" w:hanging="1440"/>
      </w:pPr>
      <w:rPr>
        <w:rFonts w:hint="default"/>
      </w:rPr>
    </w:lvl>
    <w:lvl w:ilvl="8">
      <w:start w:val="1"/>
      <w:numFmt w:val="decimal"/>
      <w:isLgl/>
      <w:lvlText w:val="%1.%2.%3.%4.%5.%6.%7.%8.%9"/>
      <w:lvlJc w:val="left"/>
      <w:pPr>
        <w:ind w:left="2027" w:hanging="1800"/>
      </w:pPr>
      <w:rPr>
        <w:rFonts w:hint="default"/>
      </w:rPr>
    </w:lvl>
  </w:abstractNum>
  <w:abstractNum w:abstractNumId="3">
    <w:nsid w:val="22B35903"/>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432"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35275503"/>
    <w:multiLevelType w:val="hybridMultilevel"/>
    <w:tmpl w:val="E55C96E0"/>
    <w:lvl w:ilvl="0" w:tplc="27C86ADC">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4AA140A1"/>
    <w:multiLevelType w:val="hybridMultilevel"/>
    <w:tmpl w:val="466AC2BC"/>
    <w:lvl w:ilvl="0" w:tplc="2760DF2C">
      <w:start w:val="5"/>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nsid w:val="697D2F22"/>
    <w:multiLevelType w:val="hybridMultilevel"/>
    <w:tmpl w:val="D3421BDA"/>
    <w:lvl w:ilvl="0" w:tplc="8B1E80DA">
      <w:start w:val="6"/>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7">
    <w:nsid w:val="6B3C1C69"/>
    <w:multiLevelType w:val="multilevel"/>
    <w:tmpl w:val="F4D414A0"/>
    <w:lvl w:ilvl="0">
      <w:start w:val="1"/>
      <w:numFmt w:val="decimal"/>
      <w:lvlText w:val="%1."/>
      <w:lvlJc w:val="left"/>
      <w:pPr>
        <w:ind w:left="587" w:hanging="360"/>
      </w:pPr>
      <w:rPr>
        <w:rFonts w:hint="default"/>
        <w:sz w:val="32"/>
      </w:rPr>
    </w:lvl>
    <w:lvl w:ilvl="1">
      <w:start w:val="6"/>
      <w:numFmt w:val="decimal"/>
      <w:isLgl/>
      <w:lvlText w:val="%1.%2"/>
      <w:lvlJc w:val="left"/>
      <w:pPr>
        <w:ind w:left="587" w:hanging="36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947" w:hanging="720"/>
      </w:pPr>
      <w:rPr>
        <w:rFonts w:hint="default"/>
      </w:rPr>
    </w:lvl>
    <w:lvl w:ilvl="4">
      <w:start w:val="1"/>
      <w:numFmt w:val="decimal"/>
      <w:isLgl/>
      <w:lvlText w:val="%1.%2.%3.%4.%5"/>
      <w:lvlJc w:val="left"/>
      <w:pPr>
        <w:ind w:left="1307" w:hanging="1080"/>
      </w:pPr>
      <w:rPr>
        <w:rFonts w:hint="default"/>
      </w:rPr>
    </w:lvl>
    <w:lvl w:ilvl="5">
      <w:start w:val="1"/>
      <w:numFmt w:val="decimal"/>
      <w:isLgl/>
      <w:lvlText w:val="%1.%2.%3.%4.%5.%6"/>
      <w:lvlJc w:val="left"/>
      <w:pPr>
        <w:ind w:left="1307" w:hanging="1080"/>
      </w:pPr>
      <w:rPr>
        <w:rFonts w:hint="default"/>
      </w:rPr>
    </w:lvl>
    <w:lvl w:ilvl="6">
      <w:start w:val="1"/>
      <w:numFmt w:val="decimal"/>
      <w:isLgl/>
      <w:lvlText w:val="%1.%2.%3.%4.%5.%6.%7"/>
      <w:lvlJc w:val="left"/>
      <w:pPr>
        <w:ind w:left="1667" w:hanging="1440"/>
      </w:pPr>
      <w:rPr>
        <w:rFonts w:hint="default"/>
      </w:rPr>
    </w:lvl>
    <w:lvl w:ilvl="7">
      <w:start w:val="1"/>
      <w:numFmt w:val="decimal"/>
      <w:isLgl/>
      <w:lvlText w:val="%1.%2.%3.%4.%5.%6.%7.%8"/>
      <w:lvlJc w:val="left"/>
      <w:pPr>
        <w:ind w:left="1667" w:hanging="1440"/>
      </w:pPr>
      <w:rPr>
        <w:rFonts w:hint="default"/>
      </w:rPr>
    </w:lvl>
    <w:lvl w:ilvl="8">
      <w:start w:val="1"/>
      <w:numFmt w:val="decimal"/>
      <w:isLgl/>
      <w:lvlText w:val="%1.%2.%3.%4.%5.%6.%7.%8.%9"/>
      <w:lvlJc w:val="left"/>
      <w:pPr>
        <w:ind w:left="2027" w:hanging="1800"/>
      </w:pPr>
      <w:rPr>
        <w:rFonts w:hint="default"/>
      </w:rPr>
    </w:lvl>
  </w:abstractNum>
  <w:num w:numId="1">
    <w:abstractNumId w:val="2"/>
  </w:num>
  <w:num w:numId="2">
    <w:abstractNumId w:val="7"/>
  </w:num>
  <w:num w:numId="3">
    <w:abstractNumId w:val="0"/>
  </w:num>
  <w:num w:numId="4">
    <w:abstractNumId w:val="3"/>
  </w:num>
  <w:num w:numId="5">
    <w:abstractNumId w:val="5"/>
  </w:num>
  <w:num w:numId="6">
    <w:abstractNumId w:val="4"/>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F0934"/>
    <w:rsid w:val="000750F6"/>
    <w:rsid w:val="000E167F"/>
    <w:rsid w:val="0016302C"/>
    <w:rsid w:val="001718C7"/>
    <w:rsid w:val="001800D3"/>
    <w:rsid w:val="001820CE"/>
    <w:rsid w:val="00226F65"/>
    <w:rsid w:val="00262721"/>
    <w:rsid w:val="00267775"/>
    <w:rsid w:val="0029059A"/>
    <w:rsid w:val="002D1F90"/>
    <w:rsid w:val="003B1EAF"/>
    <w:rsid w:val="003F0934"/>
    <w:rsid w:val="004300D1"/>
    <w:rsid w:val="00443995"/>
    <w:rsid w:val="00466113"/>
    <w:rsid w:val="004B763B"/>
    <w:rsid w:val="004D1415"/>
    <w:rsid w:val="004E1087"/>
    <w:rsid w:val="005101B7"/>
    <w:rsid w:val="005428C1"/>
    <w:rsid w:val="00545E62"/>
    <w:rsid w:val="00546197"/>
    <w:rsid w:val="005625F6"/>
    <w:rsid w:val="005F70AC"/>
    <w:rsid w:val="006A6143"/>
    <w:rsid w:val="00732096"/>
    <w:rsid w:val="007526C0"/>
    <w:rsid w:val="0075570B"/>
    <w:rsid w:val="00770428"/>
    <w:rsid w:val="007C3CD3"/>
    <w:rsid w:val="007D0E9D"/>
    <w:rsid w:val="00821E1F"/>
    <w:rsid w:val="00840D9A"/>
    <w:rsid w:val="00850739"/>
    <w:rsid w:val="00897F58"/>
    <w:rsid w:val="008A3C13"/>
    <w:rsid w:val="008E2DA4"/>
    <w:rsid w:val="0091385B"/>
    <w:rsid w:val="00915991"/>
    <w:rsid w:val="0098623C"/>
    <w:rsid w:val="009A04DD"/>
    <w:rsid w:val="009B2FD3"/>
    <w:rsid w:val="009B4030"/>
    <w:rsid w:val="009F0FAE"/>
    <w:rsid w:val="00A122DC"/>
    <w:rsid w:val="00A145FD"/>
    <w:rsid w:val="00A33073"/>
    <w:rsid w:val="00AA63F8"/>
    <w:rsid w:val="00AF6D53"/>
    <w:rsid w:val="00B54C56"/>
    <w:rsid w:val="00BA21E5"/>
    <w:rsid w:val="00BB35D4"/>
    <w:rsid w:val="00BB6A56"/>
    <w:rsid w:val="00BE55C2"/>
    <w:rsid w:val="00C15AEE"/>
    <w:rsid w:val="00C64521"/>
    <w:rsid w:val="00C90161"/>
    <w:rsid w:val="00CA3A0C"/>
    <w:rsid w:val="00CE098D"/>
    <w:rsid w:val="00CE3651"/>
    <w:rsid w:val="00D25303"/>
    <w:rsid w:val="00D55066"/>
    <w:rsid w:val="00DC041D"/>
    <w:rsid w:val="00DC78F5"/>
    <w:rsid w:val="00E37E2F"/>
    <w:rsid w:val="00E41D9C"/>
    <w:rsid w:val="00E56AA0"/>
    <w:rsid w:val="00F0401B"/>
    <w:rsid w:val="00FB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 type="connector" idref="#Straight Arrow Connector 8"/>
        <o:r id="V:Rule6" type="connector" idref="#Straight Arrow Connector 6"/>
        <o:r id="V:Rule7" type="connector" idref="#Straight Arrow Connector 4"/>
        <o:r id="V:Rule8"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8C7"/>
  </w:style>
  <w:style w:type="paragraph" w:styleId="Heading1">
    <w:name w:val="heading 1"/>
    <w:basedOn w:val="Normal"/>
    <w:next w:val="Normal"/>
    <w:link w:val="Heading1Char"/>
    <w:uiPriority w:val="9"/>
    <w:qFormat/>
    <w:rsid w:val="00DC041D"/>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041D"/>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041D"/>
    <w:pPr>
      <w:keepNext/>
      <w:keepLines/>
      <w:numPr>
        <w:ilvl w:val="2"/>
        <w:numId w:val="4"/>
      </w:numPr>
      <w:spacing w:before="200" w:after="240" w:line="360" w:lineRule="auto"/>
      <w:ind w:left="720"/>
      <w:outlineLvl w:val="2"/>
    </w:pPr>
    <w:rPr>
      <w:rFonts w:ascii="Times New Roman" w:eastAsia="Times New Roman" w:hAnsi="Times New Roman" w:cs="Times New Roman"/>
      <w:b/>
      <w:bCs/>
      <w:sz w:val="24"/>
      <w:lang w:val="en-IN" w:eastAsia="en-IN"/>
    </w:rPr>
  </w:style>
  <w:style w:type="paragraph" w:styleId="Heading4">
    <w:name w:val="heading 4"/>
    <w:basedOn w:val="Normal"/>
    <w:next w:val="Normal"/>
    <w:link w:val="Heading4Char"/>
    <w:uiPriority w:val="9"/>
    <w:semiHidden/>
    <w:unhideWhenUsed/>
    <w:qFormat/>
    <w:rsid w:val="00DC041D"/>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C041D"/>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C041D"/>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041D"/>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C041D"/>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C041D"/>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09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0934"/>
  </w:style>
  <w:style w:type="paragraph" w:styleId="Footer">
    <w:name w:val="footer"/>
    <w:basedOn w:val="Normal"/>
    <w:link w:val="FooterChar"/>
    <w:uiPriority w:val="99"/>
    <w:unhideWhenUsed/>
    <w:rsid w:val="003F0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934"/>
  </w:style>
  <w:style w:type="paragraph" w:customStyle="1" w:styleId="Default">
    <w:name w:val="Default"/>
    <w:rsid w:val="003F0934"/>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ListParagraph">
    <w:name w:val="List Paragraph"/>
    <w:basedOn w:val="Normal"/>
    <w:uiPriority w:val="1"/>
    <w:qFormat/>
    <w:rsid w:val="00E41D9C"/>
    <w:pPr>
      <w:ind w:left="720"/>
      <w:contextualSpacing/>
    </w:pPr>
  </w:style>
  <w:style w:type="character" w:styleId="Hyperlink">
    <w:name w:val="Hyperlink"/>
    <w:basedOn w:val="DefaultParagraphFont"/>
    <w:uiPriority w:val="99"/>
    <w:semiHidden/>
    <w:unhideWhenUsed/>
    <w:rsid w:val="00732096"/>
    <w:rPr>
      <w:color w:val="0000FF"/>
      <w:u w:val="single"/>
    </w:rPr>
  </w:style>
  <w:style w:type="paragraph" w:styleId="NormalWeb">
    <w:name w:val="Normal (Web)"/>
    <w:basedOn w:val="Normal"/>
    <w:uiPriority w:val="99"/>
    <w:unhideWhenUsed/>
    <w:rsid w:val="0073209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1Char">
    <w:name w:val="Heading 1 Char"/>
    <w:basedOn w:val="DefaultParagraphFont"/>
    <w:link w:val="Heading1"/>
    <w:uiPriority w:val="9"/>
    <w:rsid w:val="00DC04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04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041D"/>
    <w:rPr>
      <w:rFonts w:ascii="Times New Roman" w:eastAsia="Times New Roman" w:hAnsi="Times New Roman" w:cs="Times New Roman"/>
      <w:b/>
      <w:bCs/>
      <w:sz w:val="24"/>
      <w:lang w:val="en-IN" w:eastAsia="en-IN"/>
    </w:rPr>
  </w:style>
  <w:style w:type="character" w:customStyle="1" w:styleId="Heading4Char">
    <w:name w:val="Heading 4 Char"/>
    <w:basedOn w:val="DefaultParagraphFont"/>
    <w:link w:val="Heading4"/>
    <w:uiPriority w:val="9"/>
    <w:semiHidden/>
    <w:rsid w:val="00DC04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C04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C04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C04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C04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C041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E56A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2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D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hindu.com/news/cities/mumbai/news/Rain-high-tide-cause-water-logging/article14467725.e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telegraphindia.com/india/on-way-sharper-weather-forecasts-234880"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
  <c:chart>
    <c:title>
      <c:tx>
        <c:rich>
          <a:bodyPr/>
          <a:lstStyle/>
          <a:p>
            <a:pPr>
              <a:defRPr/>
            </a:pPr>
            <a:r>
              <a:rPr lang="en-US" sz="1500">
                <a:latin typeface="Times New Roman" pitchFamily="18" charset="0"/>
                <a:cs typeface="Times New Roman" pitchFamily="18" charset="0"/>
              </a:rPr>
              <a:t>Average Compressive</a:t>
            </a:r>
            <a:r>
              <a:rPr lang="en-US" sz="1500" baseline="0">
                <a:latin typeface="Times New Roman" pitchFamily="18" charset="0"/>
                <a:cs typeface="Times New Roman" pitchFamily="18" charset="0"/>
              </a:rPr>
              <a:t> strength of cube of MIX-1</a:t>
            </a:r>
            <a:endParaRPr lang="en-US" sz="1500">
              <a:latin typeface="Times New Roman" pitchFamily="18" charset="0"/>
              <a:cs typeface="Times New Roman" pitchFamily="18" charset="0"/>
            </a:endParaRPr>
          </a:p>
        </c:rich>
      </c:tx>
      <c:layout>
        <c:manualLayout>
          <c:xMode val="edge"/>
          <c:yMode val="edge"/>
          <c:x val="0.17997685185185194"/>
          <c:y val="2.3809523809523812E-2"/>
        </c:manualLayout>
      </c:layout>
    </c:title>
    <c:view3D>
      <c:rAngAx val="1"/>
    </c:view3D>
    <c:plotArea>
      <c:layout>
        <c:manualLayout>
          <c:layoutTarget val="inner"/>
          <c:xMode val="edge"/>
          <c:yMode val="edge"/>
          <c:x val="0.13537206085134193"/>
          <c:y val="0.1261469042793204"/>
          <c:w val="0.84055770575697453"/>
          <c:h val="0.6427461819945961"/>
        </c:manualLayout>
      </c:layout>
      <c:bar3DChart>
        <c:barDir val="col"/>
        <c:grouping val="clustered"/>
        <c:ser>
          <c:idx val="0"/>
          <c:order val="0"/>
          <c:tx>
            <c:strRef>
              <c:f>Sheet1!$B$1</c:f>
              <c:strCache>
                <c:ptCount val="1"/>
                <c:pt idx="0">
                  <c:v>7 days</c:v>
                </c:pt>
              </c:strCache>
            </c:strRef>
          </c:tx>
          <c:cat>
            <c:strRef>
              <c:f>Sheet1!$A$2:$A$6</c:f>
              <c:strCache>
                <c:ptCount val="5"/>
                <c:pt idx="0">
                  <c:v>Angular</c:v>
                </c:pt>
                <c:pt idx="1">
                  <c:v>Rounded</c:v>
                </c:pt>
                <c:pt idx="2">
                  <c:v>Flaky</c:v>
                </c:pt>
                <c:pt idx="3">
                  <c:v>Broken Marble</c:v>
                </c:pt>
                <c:pt idx="4">
                  <c:v>Recycled Aggregate</c:v>
                </c:pt>
              </c:strCache>
            </c:strRef>
          </c:cat>
          <c:val>
            <c:numRef>
              <c:f>Sheet1!$B$2:$B$6</c:f>
              <c:numCache>
                <c:formatCode>General</c:formatCode>
                <c:ptCount val="5"/>
                <c:pt idx="0">
                  <c:v>5.5149999999999855</c:v>
                </c:pt>
                <c:pt idx="1">
                  <c:v>3.2170000000000001</c:v>
                </c:pt>
                <c:pt idx="2">
                  <c:v>4.3739999999999997</c:v>
                </c:pt>
                <c:pt idx="3">
                  <c:v>1.845</c:v>
                </c:pt>
                <c:pt idx="4">
                  <c:v>4.8819999999999997</c:v>
                </c:pt>
              </c:numCache>
            </c:numRef>
          </c:val>
        </c:ser>
        <c:ser>
          <c:idx val="1"/>
          <c:order val="1"/>
          <c:tx>
            <c:strRef>
              <c:f>Sheet1!$C$1</c:f>
              <c:strCache>
                <c:ptCount val="1"/>
                <c:pt idx="0">
                  <c:v>14 days</c:v>
                </c:pt>
              </c:strCache>
            </c:strRef>
          </c:tx>
          <c:cat>
            <c:strRef>
              <c:f>Sheet1!$A$2:$A$6</c:f>
              <c:strCache>
                <c:ptCount val="5"/>
                <c:pt idx="0">
                  <c:v>Angular</c:v>
                </c:pt>
                <c:pt idx="1">
                  <c:v>Rounded</c:v>
                </c:pt>
                <c:pt idx="2">
                  <c:v>Flaky</c:v>
                </c:pt>
                <c:pt idx="3">
                  <c:v>Broken Marble</c:v>
                </c:pt>
                <c:pt idx="4">
                  <c:v>Recycled Aggregate</c:v>
                </c:pt>
              </c:strCache>
            </c:strRef>
          </c:cat>
          <c:val>
            <c:numRef>
              <c:f>Sheet1!$C$2:$C$6</c:f>
              <c:numCache>
                <c:formatCode>General</c:formatCode>
                <c:ptCount val="5"/>
                <c:pt idx="0">
                  <c:v>7.54</c:v>
                </c:pt>
                <c:pt idx="1">
                  <c:v>4.085</c:v>
                </c:pt>
                <c:pt idx="2">
                  <c:v>6.31</c:v>
                </c:pt>
                <c:pt idx="3">
                  <c:v>2.5470000000000002</c:v>
                </c:pt>
                <c:pt idx="4">
                  <c:v>6.3019999999999996</c:v>
                </c:pt>
              </c:numCache>
            </c:numRef>
          </c:val>
        </c:ser>
        <c:ser>
          <c:idx val="2"/>
          <c:order val="2"/>
          <c:tx>
            <c:strRef>
              <c:f>Sheet1!$D$1</c:f>
              <c:strCache>
                <c:ptCount val="1"/>
                <c:pt idx="0">
                  <c:v>28 days</c:v>
                </c:pt>
              </c:strCache>
            </c:strRef>
          </c:tx>
          <c:cat>
            <c:strRef>
              <c:f>Sheet1!$A$2:$A$6</c:f>
              <c:strCache>
                <c:ptCount val="5"/>
                <c:pt idx="0">
                  <c:v>Angular</c:v>
                </c:pt>
                <c:pt idx="1">
                  <c:v>Rounded</c:v>
                </c:pt>
                <c:pt idx="2">
                  <c:v>Flaky</c:v>
                </c:pt>
                <c:pt idx="3">
                  <c:v>Broken Marble</c:v>
                </c:pt>
                <c:pt idx="4">
                  <c:v>Recycled Aggregate</c:v>
                </c:pt>
              </c:strCache>
            </c:strRef>
          </c:cat>
          <c:val>
            <c:numRef>
              <c:f>Sheet1!$D$2:$D$6</c:f>
              <c:numCache>
                <c:formatCode>General</c:formatCode>
                <c:ptCount val="5"/>
                <c:pt idx="0">
                  <c:v>8.8860000000000028</c:v>
                </c:pt>
                <c:pt idx="1">
                  <c:v>4.8609999999999856</c:v>
                </c:pt>
                <c:pt idx="2">
                  <c:v>7.13</c:v>
                </c:pt>
                <c:pt idx="3">
                  <c:v>2.8259999999999987</c:v>
                </c:pt>
                <c:pt idx="4">
                  <c:v>7.3849999999999945</c:v>
                </c:pt>
              </c:numCache>
            </c:numRef>
          </c:val>
        </c:ser>
        <c:shape val="box"/>
        <c:axId val="48376064"/>
        <c:axId val="48415488"/>
        <c:axId val="0"/>
      </c:bar3DChart>
      <c:catAx>
        <c:axId val="48376064"/>
        <c:scaling>
          <c:orientation val="minMax"/>
        </c:scaling>
        <c:axPos val="b"/>
        <c:majorTickMark val="none"/>
        <c:tickLblPos val="nextTo"/>
        <c:crossAx val="48415488"/>
        <c:crosses val="autoZero"/>
        <c:auto val="1"/>
        <c:lblAlgn val="ctr"/>
        <c:lblOffset val="100"/>
      </c:catAx>
      <c:valAx>
        <c:axId val="48415488"/>
        <c:scaling>
          <c:orientation val="minMax"/>
        </c:scaling>
        <c:axPos val="l"/>
        <c:majorGridlines/>
        <c:title>
          <c:tx>
            <c:rich>
              <a:bodyPr/>
              <a:lstStyle/>
              <a:p>
                <a:pPr>
                  <a:defRPr/>
                </a:pPr>
                <a:r>
                  <a:rPr lang="en-US"/>
                  <a:t>Compressive</a:t>
                </a:r>
                <a:r>
                  <a:rPr lang="en-US" baseline="0"/>
                  <a:t> strength in N/mm</a:t>
                </a:r>
                <a:r>
                  <a:rPr lang="en-US" baseline="30000"/>
                  <a:t>2</a:t>
                </a:r>
              </a:p>
            </c:rich>
          </c:tx>
        </c:title>
        <c:numFmt formatCode="General" sourceLinked="1"/>
        <c:majorTickMark val="none"/>
        <c:tickLblPos val="nextTo"/>
        <c:crossAx val="48376064"/>
        <c:crosses val="autoZero"/>
        <c:crossBetween val="between"/>
      </c:valAx>
      <c:dTable>
        <c:showHorzBorder val="1"/>
        <c:showVertBorder val="1"/>
        <c:showOutline val="1"/>
        <c:showKeys val="1"/>
      </c:dTable>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
  <c:chart>
    <c:title>
      <c:tx>
        <c:rich>
          <a:bodyPr/>
          <a:lstStyle/>
          <a:p>
            <a:pPr>
              <a:defRPr/>
            </a:pPr>
            <a:r>
              <a:rPr lang="en-US" sz="1500">
                <a:latin typeface="Times New Roman" pitchFamily="18" charset="0"/>
                <a:cs typeface="Times New Roman" pitchFamily="18" charset="0"/>
              </a:rPr>
              <a:t>Average Compressive</a:t>
            </a:r>
            <a:r>
              <a:rPr lang="en-US" sz="1500" baseline="0">
                <a:latin typeface="Times New Roman" pitchFamily="18" charset="0"/>
                <a:cs typeface="Times New Roman" pitchFamily="18" charset="0"/>
              </a:rPr>
              <a:t> strength of cube of MIX-2</a:t>
            </a:r>
            <a:endParaRPr lang="en-US" sz="1500">
              <a:latin typeface="Times New Roman" pitchFamily="18" charset="0"/>
              <a:cs typeface="Times New Roman" pitchFamily="18" charset="0"/>
            </a:endParaRPr>
          </a:p>
        </c:rich>
      </c:tx>
      <c:layout>
        <c:manualLayout>
          <c:xMode val="edge"/>
          <c:yMode val="edge"/>
          <c:x val="0.17997685185185194"/>
          <c:y val="2.3809523809523812E-2"/>
        </c:manualLayout>
      </c:layout>
    </c:title>
    <c:view3D>
      <c:rAngAx val="1"/>
    </c:view3D>
    <c:plotArea>
      <c:layout>
        <c:manualLayout>
          <c:layoutTarget val="inner"/>
          <c:xMode val="edge"/>
          <c:yMode val="edge"/>
          <c:x val="0.13537206085134193"/>
          <c:y val="0.1261469042793204"/>
          <c:w val="0.8405577057569743"/>
          <c:h val="0.64274618199459632"/>
        </c:manualLayout>
      </c:layout>
      <c:bar3DChart>
        <c:barDir val="col"/>
        <c:grouping val="clustered"/>
        <c:ser>
          <c:idx val="0"/>
          <c:order val="0"/>
          <c:tx>
            <c:strRef>
              <c:f>Sheet1!$B$1</c:f>
              <c:strCache>
                <c:ptCount val="1"/>
                <c:pt idx="0">
                  <c:v>7 days</c:v>
                </c:pt>
              </c:strCache>
            </c:strRef>
          </c:tx>
          <c:cat>
            <c:strRef>
              <c:f>Sheet1!$A$2:$A$6</c:f>
              <c:strCache>
                <c:ptCount val="5"/>
                <c:pt idx="0">
                  <c:v>Angular</c:v>
                </c:pt>
                <c:pt idx="1">
                  <c:v>Rounded</c:v>
                </c:pt>
                <c:pt idx="2">
                  <c:v>Flaky</c:v>
                </c:pt>
                <c:pt idx="3">
                  <c:v>Broken Marble</c:v>
                </c:pt>
                <c:pt idx="4">
                  <c:v>Recycled Aggregate</c:v>
                </c:pt>
              </c:strCache>
            </c:strRef>
          </c:cat>
          <c:val>
            <c:numRef>
              <c:f>Sheet1!$B$2:$B$6</c:f>
              <c:numCache>
                <c:formatCode>General</c:formatCode>
                <c:ptCount val="5"/>
                <c:pt idx="0">
                  <c:v>7.2089999999999996</c:v>
                </c:pt>
                <c:pt idx="1">
                  <c:v>4.1219999999999946</c:v>
                </c:pt>
                <c:pt idx="2">
                  <c:v>5.38</c:v>
                </c:pt>
                <c:pt idx="3">
                  <c:v>2.6280000000000001</c:v>
                </c:pt>
                <c:pt idx="4">
                  <c:v>5.9</c:v>
                </c:pt>
              </c:numCache>
            </c:numRef>
          </c:val>
        </c:ser>
        <c:ser>
          <c:idx val="1"/>
          <c:order val="1"/>
          <c:tx>
            <c:strRef>
              <c:f>Sheet1!$C$1</c:f>
              <c:strCache>
                <c:ptCount val="1"/>
                <c:pt idx="0">
                  <c:v>14 days</c:v>
                </c:pt>
              </c:strCache>
            </c:strRef>
          </c:tx>
          <c:cat>
            <c:strRef>
              <c:f>Sheet1!$A$2:$A$6</c:f>
              <c:strCache>
                <c:ptCount val="5"/>
                <c:pt idx="0">
                  <c:v>Angular</c:v>
                </c:pt>
                <c:pt idx="1">
                  <c:v>Rounded</c:v>
                </c:pt>
                <c:pt idx="2">
                  <c:v>Flaky</c:v>
                </c:pt>
                <c:pt idx="3">
                  <c:v>Broken Marble</c:v>
                </c:pt>
                <c:pt idx="4">
                  <c:v>Recycled Aggregate</c:v>
                </c:pt>
              </c:strCache>
            </c:strRef>
          </c:cat>
          <c:val>
            <c:numRef>
              <c:f>Sheet1!$C$2:$C$6</c:f>
              <c:numCache>
                <c:formatCode>General</c:formatCode>
                <c:ptCount val="5"/>
                <c:pt idx="0">
                  <c:v>10.564</c:v>
                </c:pt>
                <c:pt idx="1">
                  <c:v>5.2880000000000003</c:v>
                </c:pt>
                <c:pt idx="2">
                  <c:v>6.57</c:v>
                </c:pt>
                <c:pt idx="3">
                  <c:v>3.9819999999999998</c:v>
                </c:pt>
                <c:pt idx="4">
                  <c:v>9.0810000000000013</c:v>
                </c:pt>
              </c:numCache>
            </c:numRef>
          </c:val>
        </c:ser>
        <c:ser>
          <c:idx val="2"/>
          <c:order val="2"/>
          <c:tx>
            <c:strRef>
              <c:f>Sheet1!$D$1</c:f>
              <c:strCache>
                <c:ptCount val="1"/>
                <c:pt idx="0">
                  <c:v>28 days</c:v>
                </c:pt>
              </c:strCache>
            </c:strRef>
          </c:tx>
          <c:cat>
            <c:strRef>
              <c:f>Sheet1!$A$2:$A$6</c:f>
              <c:strCache>
                <c:ptCount val="5"/>
                <c:pt idx="0">
                  <c:v>Angular</c:v>
                </c:pt>
                <c:pt idx="1">
                  <c:v>Rounded</c:v>
                </c:pt>
                <c:pt idx="2">
                  <c:v>Flaky</c:v>
                </c:pt>
                <c:pt idx="3">
                  <c:v>Broken Marble</c:v>
                </c:pt>
                <c:pt idx="4">
                  <c:v>Recycled Aggregate</c:v>
                </c:pt>
              </c:strCache>
            </c:strRef>
          </c:cat>
          <c:val>
            <c:numRef>
              <c:f>Sheet1!$D$2:$D$6</c:f>
              <c:numCache>
                <c:formatCode>General</c:formatCode>
                <c:ptCount val="5"/>
                <c:pt idx="0">
                  <c:v>12.139999999999999</c:v>
                </c:pt>
                <c:pt idx="1">
                  <c:v>5.7480000000000002</c:v>
                </c:pt>
                <c:pt idx="2">
                  <c:v>7.48</c:v>
                </c:pt>
                <c:pt idx="3">
                  <c:v>4.4639999999999995</c:v>
                </c:pt>
                <c:pt idx="4">
                  <c:v>9.702</c:v>
                </c:pt>
              </c:numCache>
            </c:numRef>
          </c:val>
        </c:ser>
        <c:shape val="box"/>
        <c:axId val="48618880"/>
        <c:axId val="61011456"/>
        <c:axId val="0"/>
      </c:bar3DChart>
      <c:catAx>
        <c:axId val="48618880"/>
        <c:scaling>
          <c:orientation val="minMax"/>
        </c:scaling>
        <c:axPos val="b"/>
        <c:majorTickMark val="none"/>
        <c:tickLblPos val="nextTo"/>
        <c:crossAx val="61011456"/>
        <c:crosses val="autoZero"/>
        <c:auto val="1"/>
        <c:lblAlgn val="ctr"/>
        <c:lblOffset val="100"/>
      </c:catAx>
      <c:valAx>
        <c:axId val="61011456"/>
        <c:scaling>
          <c:orientation val="minMax"/>
        </c:scaling>
        <c:axPos val="l"/>
        <c:majorGridlines/>
        <c:title>
          <c:tx>
            <c:rich>
              <a:bodyPr/>
              <a:lstStyle/>
              <a:p>
                <a:pPr>
                  <a:defRPr/>
                </a:pPr>
                <a:r>
                  <a:rPr lang="en-US"/>
                  <a:t>Compressive</a:t>
                </a:r>
                <a:r>
                  <a:rPr lang="en-US" baseline="0"/>
                  <a:t> strength in N/mm</a:t>
                </a:r>
                <a:r>
                  <a:rPr lang="en-US" baseline="30000"/>
                  <a:t>2</a:t>
                </a:r>
              </a:p>
            </c:rich>
          </c:tx>
        </c:title>
        <c:numFmt formatCode="General" sourceLinked="1"/>
        <c:majorTickMark val="none"/>
        <c:tickLblPos val="nextTo"/>
        <c:crossAx val="48618880"/>
        <c:crosses val="autoZero"/>
        <c:crossBetween val="between"/>
      </c:valAx>
      <c:dTable>
        <c:showHorzBorder val="1"/>
        <c:showVertBorder val="1"/>
        <c:showOutline val="1"/>
        <c:showKeys val="1"/>
      </c:dTable>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10CFE-4B7E-46F8-BF68-5FB712D4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75</cp:revision>
  <dcterms:created xsi:type="dcterms:W3CDTF">2020-06-06T05:12:00Z</dcterms:created>
  <dcterms:modified xsi:type="dcterms:W3CDTF">2020-06-08T02:59:00Z</dcterms:modified>
</cp:coreProperties>
</file>