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76FAE" w14:textId="77777777" w:rsidR="00BB01CB" w:rsidRPr="0073486E" w:rsidRDefault="00BB01CB" w:rsidP="00BB01CB">
      <w:pPr>
        <w:framePr w:w="9360" w:hSpace="187" w:vSpace="187" w:wrap="notBeside" w:vAnchor="text" w:hAnchor="page" w:xAlign="center" w:y="1"/>
        <w:spacing w:line="259" w:lineRule="auto"/>
        <w:jc w:val="center"/>
        <w:rPr>
          <w:b/>
          <w:sz w:val="45"/>
        </w:rPr>
      </w:pPr>
      <w:r w:rsidRPr="008A7382">
        <w:rPr>
          <w:b/>
          <w:sz w:val="48"/>
          <w:szCs w:val="48"/>
        </w:rPr>
        <w:t>EFFECT OF WIND PRESSURE ON GLASS FAÇADE</w:t>
      </w:r>
    </w:p>
    <w:p w14:paraId="27F3C643" w14:textId="097AA1A1" w:rsidR="00BB01CB" w:rsidRPr="00E20972" w:rsidRDefault="00BB01CB" w:rsidP="00E20972">
      <w:pPr>
        <w:framePr w:w="9360" w:hSpace="187" w:vSpace="187" w:wrap="notBeside" w:vAnchor="text" w:hAnchor="page" w:xAlign="center" w:y="1"/>
        <w:spacing w:after="107" w:line="259" w:lineRule="auto"/>
        <w:ind w:right="1"/>
        <w:jc w:val="center"/>
        <w:rPr>
          <w:b/>
          <w:vertAlign w:val="superscript"/>
        </w:rPr>
      </w:pPr>
      <w:r w:rsidRPr="00E20972">
        <w:rPr>
          <w:b/>
        </w:rPr>
        <w:t>Trisha Shetty</w:t>
      </w:r>
      <w:r w:rsidRPr="00E20972">
        <w:rPr>
          <w:b/>
          <w:vertAlign w:val="superscript"/>
        </w:rPr>
        <w:t>1</w:t>
      </w:r>
      <w:r w:rsidRPr="00E20972">
        <w:rPr>
          <w:b/>
        </w:rPr>
        <w:t>, Darshan Verma</w:t>
      </w:r>
      <w:r w:rsidRPr="00E20972">
        <w:rPr>
          <w:b/>
          <w:vertAlign w:val="superscript"/>
        </w:rPr>
        <w:t>2</w:t>
      </w:r>
      <w:r w:rsidRPr="00E20972">
        <w:rPr>
          <w:b/>
        </w:rPr>
        <w:t>, Pushpraj Singh</w:t>
      </w:r>
      <w:r w:rsidRPr="00E20972">
        <w:rPr>
          <w:b/>
          <w:vertAlign w:val="superscript"/>
        </w:rPr>
        <w:t>3</w:t>
      </w:r>
      <w:r w:rsidRPr="00E20972">
        <w:rPr>
          <w:b/>
        </w:rPr>
        <w:t>, Rakesh Verma</w:t>
      </w:r>
      <w:r w:rsidRPr="00E20972">
        <w:rPr>
          <w:b/>
          <w:vertAlign w:val="superscript"/>
        </w:rPr>
        <w:t>4</w:t>
      </w:r>
      <w:r w:rsidRPr="00E20972">
        <w:rPr>
          <w:b/>
        </w:rPr>
        <w:t>,</w:t>
      </w:r>
      <w:r w:rsidR="00E20972" w:rsidRPr="00E20972">
        <w:rPr>
          <w:b/>
        </w:rPr>
        <w:t xml:space="preserve"> Prof. Dhaval Bhandari</w:t>
      </w:r>
      <w:r w:rsidR="00E20972">
        <w:rPr>
          <w:b/>
          <w:vertAlign w:val="superscript"/>
        </w:rPr>
        <w:t>5</w:t>
      </w:r>
      <w:r w:rsidR="00E20972" w:rsidRPr="00E20972">
        <w:rPr>
          <w:b/>
        </w:rPr>
        <w:t xml:space="preserve">          </w:t>
      </w:r>
      <w:r w:rsidR="00E20972">
        <w:rPr>
          <w:b/>
        </w:rPr>
        <w:t xml:space="preserve">          </w:t>
      </w:r>
      <w:r w:rsidR="00E20972" w:rsidRPr="00E20972">
        <w:rPr>
          <w:b/>
        </w:rPr>
        <w:t xml:space="preserve">     </w:t>
      </w:r>
      <w:r w:rsidRPr="00E20972">
        <w:rPr>
          <w:b/>
        </w:rPr>
        <w:t xml:space="preserve"> Prof. </w:t>
      </w:r>
      <w:r w:rsidRPr="00E20972">
        <w:rPr>
          <w:b/>
          <w:bCs/>
        </w:rPr>
        <w:t>Naveen Hanchinahal</w:t>
      </w:r>
      <w:r w:rsidR="00E20972">
        <w:rPr>
          <w:b/>
          <w:bCs/>
          <w:vertAlign w:val="superscript"/>
        </w:rPr>
        <w:t>6</w:t>
      </w:r>
    </w:p>
    <w:p w14:paraId="3BBD0403" w14:textId="77777777" w:rsidR="00EC7048" w:rsidRPr="006550F1" w:rsidRDefault="00EC7048" w:rsidP="00EC7048">
      <w:pPr>
        <w:framePr w:w="9360" w:hSpace="187" w:vSpace="187" w:wrap="notBeside" w:vAnchor="text" w:hAnchor="page" w:xAlign="center" w:y="1"/>
        <w:spacing w:after="37" w:line="259" w:lineRule="auto"/>
        <w:ind w:left="549" w:right="930" w:hanging="549"/>
        <w:jc w:val="center"/>
        <w:rPr>
          <w:rStyle w:val="Emphasis"/>
          <w:rFonts w:eastAsia="Courier New"/>
        </w:rPr>
      </w:pPr>
      <w:r w:rsidRPr="006550F1">
        <w:rPr>
          <w:rStyle w:val="Emphasis"/>
        </w:rPr>
        <w:t xml:space="preserve">1,2,3,4 </w:t>
      </w:r>
      <w:r w:rsidRPr="006550F1">
        <w:rPr>
          <w:rStyle w:val="Emphasis"/>
          <w:rFonts w:eastAsia="Courier New"/>
        </w:rPr>
        <w:t>U.G. Student, Civil Engineering Department, St. John College of Engineering &amp; Management Palghar, India, 401404.</w:t>
      </w:r>
    </w:p>
    <w:p w14:paraId="5D4FBAB5" w14:textId="138B699E" w:rsidR="00EC7048" w:rsidRDefault="00EC7048" w:rsidP="00EC7048">
      <w:pPr>
        <w:framePr w:w="9360" w:hSpace="187" w:vSpace="187" w:wrap="notBeside" w:vAnchor="text" w:hAnchor="page" w:xAlign="center" w:y="1"/>
        <w:spacing w:after="37" w:line="259" w:lineRule="auto"/>
        <w:ind w:left="549" w:right="930" w:hanging="549"/>
        <w:jc w:val="center"/>
        <w:rPr>
          <w:rStyle w:val="Emphasis"/>
          <w:rFonts w:eastAsia="Courier New"/>
        </w:rPr>
      </w:pPr>
      <w:r w:rsidRPr="006550F1">
        <w:rPr>
          <w:rStyle w:val="Emphasis"/>
        </w:rPr>
        <w:t>5</w:t>
      </w:r>
      <w:r w:rsidR="008D12F3">
        <w:rPr>
          <w:rStyle w:val="Emphasis"/>
        </w:rPr>
        <w:t>,6</w:t>
      </w:r>
      <w:r w:rsidRPr="006550F1">
        <w:rPr>
          <w:rStyle w:val="Emphasis"/>
          <w:rFonts w:eastAsia="Courier New"/>
        </w:rPr>
        <w:t xml:space="preserve"> Assistant Professor, Civil Engineering Department, St. John College of Engineering and Management Palghar, India, 401404.</w:t>
      </w:r>
    </w:p>
    <w:p w14:paraId="4E042F57" w14:textId="77777777" w:rsidR="00BB01CB" w:rsidRPr="005018ED" w:rsidRDefault="00BB01CB" w:rsidP="00D55574">
      <w:pPr>
        <w:pStyle w:val="Title"/>
        <w:framePr w:wrap="notBeside"/>
      </w:pPr>
    </w:p>
    <w:p w14:paraId="35D13277" w14:textId="640DFF6A" w:rsidR="00BB01CB" w:rsidRPr="005018ED" w:rsidRDefault="00BB01CB" w:rsidP="00D55574">
      <w:pPr>
        <w:pStyle w:val="Authors"/>
        <w:framePr w:wrap="notBeside"/>
        <w:spacing w:after="120"/>
        <w:rPr>
          <w:b/>
          <w:lang w:eastAsia="zh-TW"/>
        </w:rPr>
      </w:pPr>
    </w:p>
    <w:p w14:paraId="3589C6A3" w14:textId="48B406DB" w:rsidR="00BB01CB" w:rsidRDefault="00BB01CB" w:rsidP="00D55574">
      <w:pPr>
        <w:pStyle w:val="Default"/>
        <w:jc w:val="both"/>
        <w:rPr>
          <w:sz w:val="19"/>
          <w:szCs w:val="19"/>
        </w:rPr>
      </w:pPr>
      <w:r w:rsidRPr="008A7382">
        <w:rPr>
          <w:b/>
          <w:bCs/>
          <w:i/>
          <w:iCs/>
          <w:sz w:val="18"/>
          <w:szCs w:val="18"/>
        </w:rPr>
        <w:t>Abstract: Glass facade has</w:t>
      </w:r>
      <w:r w:rsidR="00D55574">
        <w:rPr>
          <w:b/>
          <w:bCs/>
          <w:i/>
          <w:iCs/>
          <w:sz w:val="18"/>
          <w:szCs w:val="18"/>
        </w:rPr>
        <w:t xml:space="preserve"> gradually</w:t>
      </w:r>
      <w:r w:rsidRPr="008A7382">
        <w:rPr>
          <w:b/>
          <w:bCs/>
          <w:i/>
          <w:iCs/>
          <w:sz w:val="18"/>
          <w:szCs w:val="18"/>
        </w:rPr>
        <w:t xml:space="preserve"> become main external wall material in high-rise buildings due to its multi functionalization and diversification. Nevertheless, glass is relatively fragile and prone to fracture when subjected to the coupling effect of fire and external wind load that inevitably significant influences the mechanical property of glass facades in high-rise buildings.  </w:t>
      </w:r>
      <w:r w:rsidRPr="008A7382">
        <w:rPr>
          <w:rFonts w:eastAsiaTheme="minorHAnsi"/>
          <w:b/>
          <w:bCs/>
          <w:i/>
          <w:iCs/>
          <w:sz w:val="18"/>
          <w:szCs w:val="18"/>
          <w:lang w:val="en-IN" w:bidi="ar-SA"/>
        </w:rPr>
        <w:t xml:space="preserve">Facades are the first aesthetical feature of a building that </w:t>
      </w:r>
      <w:r w:rsidRPr="008A7382">
        <w:rPr>
          <w:b/>
          <w:bCs/>
          <w:i/>
          <w:iCs/>
          <w:sz w:val="18"/>
          <w:szCs w:val="18"/>
        </w:rPr>
        <w:t>distinguishes</w:t>
      </w:r>
      <w:r w:rsidRPr="008A7382">
        <w:rPr>
          <w:rFonts w:eastAsiaTheme="minorHAnsi"/>
          <w:b/>
          <w:bCs/>
          <w:i/>
          <w:iCs/>
          <w:sz w:val="18"/>
          <w:szCs w:val="18"/>
          <w:lang w:val="en-IN" w:bidi="ar-SA"/>
        </w:rPr>
        <w:t xml:space="preserve"> one building</w:t>
      </w:r>
      <w:r w:rsidRPr="008A7382">
        <w:rPr>
          <w:b/>
          <w:bCs/>
          <w:i/>
          <w:iCs/>
          <w:sz w:val="18"/>
          <w:szCs w:val="18"/>
        </w:rPr>
        <w:t xml:space="preserve"> </w:t>
      </w:r>
      <w:r w:rsidRPr="008A7382">
        <w:rPr>
          <w:rFonts w:eastAsiaTheme="minorHAnsi"/>
          <w:b/>
          <w:bCs/>
          <w:i/>
          <w:iCs/>
          <w:sz w:val="18"/>
          <w:szCs w:val="18"/>
          <w:lang w:val="en-IN" w:bidi="ar-SA"/>
        </w:rPr>
        <w:t>from another. Its distinctive appearance is often the subject of controversial debate.</w:t>
      </w:r>
      <w:r w:rsidRPr="008A7382">
        <w:rPr>
          <w:b/>
          <w:bCs/>
          <w:i/>
          <w:iCs/>
          <w:sz w:val="18"/>
          <w:szCs w:val="18"/>
        </w:rPr>
        <w:t xml:space="preserve"> </w:t>
      </w:r>
      <w:r w:rsidRPr="008A7382">
        <w:rPr>
          <w:rFonts w:eastAsiaTheme="minorHAnsi"/>
          <w:b/>
          <w:bCs/>
          <w:i/>
          <w:iCs/>
          <w:sz w:val="18"/>
          <w:szCs w:val="18"/>
          <w:lang w:val="en-IN" w:bidi="ar-SA"/>
        </w:rPr>
        <w:t xml:space="preserve">Nowadays, Unitized </w:t>
      </w:r>
      <w:r w:rsidRPr="008A7382">
        <w:rPr>
          <w:b/>
          <w:bCs/>
          <w:i/>
          <w:iCs/>
          <w:sz w:val="18"/>
          <w:szCs w:val="18"/>
        </w:rPr>
        <w:t xml:space="preserve">glass facade </w:t>
      </w:r>
      <w:r w:rsidRPr="008A7382">
        <w:rPr>
          <w:rFonts w:eastAsiaTheme="minorHAnsi"/>
          <w:b/>
          <w:bCs/>
          <w:i/>
          <w:iCs/>
          <w:sz w:val="18"/>
          <w:szCs w:val="18"/>
          <w:lang w:val="en-IN" w:bidi="ar-SA"/>
        </w:rPr>
        <w:t>system is usually used for new high-rise</w:t>
      </w:r>
      <w:r w:rsidRPr="008A7382">
        <w:rPr>
          <w:b/>
          <w:bCs/>
          <w:i/>
          <w:iCs/>
          <w:sz w:val="18"/>
          <w:szCs w:val="18"/>
        </w:rPr>
        <w:t xml:space="preserve"> buildings;</w:t>
      </w:r>
      <w:r w:rsidRPr="008A7382">
        <w:rPr>
          <w:rFonts w:eastAsiaTheme="minorHAnsi"/>
          <w:b/>
          <w:bCs/>
          <w:i/>
          <w:iCs/>
          <w:sz w:val="18"/>
          <w:szCs w:val="18"/>
          <w:lang w:val="en-IN" w:bidi="ar-SA"/>
        </w:rPr>
        <w:t xml:space="preserve"> it becomes a major investment in both construction and long-term</w:t>
      </w:r>
      <w:r w:rsidRPr="008A7382">
        <w:rPr>
          <w:b/>
          <w:bCs/>
          <w:i/>
          <w:iCs/>
          <w:sz w:val="18"/>
          <w:szCs w:val="18"/>
        </w:rPr>
        <w:t xml:space="preserve"> </w:t>
      </w:r>
      <w:r w:rsidRPr="008A7382">
        <w:rPr>
          <w:rFonts w:eastAsiaTheme="minorHAnsi"/>
          <w:b/>
          <w:bCs/>
          <w:i/>
          <w:iCs/>
          <w:sz w:val="18"/>
          <w:szCs w:val="18"/>
          <w:lang w:val="en-IN" w:bidi="ar-SA"/>
        </w:rPr>
        <w:t>success of the building. Compared to reinforced concrete structure, unitized</w:t>
      </w:r>
      <w:r w:rsidRPr="008A7382">
        <w:rPr>
          <w:b/>
          <w:bCs/>
          <w:i/>
          <w:iCs/>
          <w:sz w:val="18"/>
          <w:szCs w:val="18"/>
        </w:rPr>
        <w:t xml:space="preserve"> </w:t>
      </w:r>
      <w:r w:rsidRPr="008A7382">
        <w:rPr>
          <w:rFonts w:eastAsiaTheme="minorHAnsi"/>
          <w:b/>
          <w:bCs/>
          <w:i/>
          <w:iCs/>
          <w:sz w:val="18"/>
          <w:szCs w:val="18"/>
          <w:lang w:val="en-IN" w:bidi="ar-SA"/>
        </w:rPr>
        <w:t>curtain wall is new technology in the construction industry. This dissertation will</w:t>
      </w:r>
      <w:r w:rsidRPr="008A7382">
        <w:rPr>
          <w:b/>
          <w:bCs/>
          <w:i/>
          <w:iCs/>
          <w:sz w:val="18"/>
          <w:szCs w:val="18"/>
        </w:rPr>
        <w:t xml:space="preserve"> focus on the design and analysis of effect of wind pressure on glass façade for high-rise building. The wind loading calculations have a considerable have an effect on the sizing of glass facades elements; however there are substantial differences between wind loading codes in different countries. There are also significant differences between the wind loading data obtained from these codes. This document therefore reviews the nature and effects of wind loading on facades and compares the current simplified methods for predicting wind</w:t>
      </w:r>
      <w:r>
        <w:rPr>
          <w:i/>
          <w:iCs/>
        </w:rPr>
        <w:t xml:space="preserve"> </w:t>
      </w:r>
      <w:r w:rsidRPr="008A7382">
        <w:rPr>
          <w:b/>
          <w:bCs/>
          <w:i/>
          <w:iCs/>
          <w:sz w:val="18"/>
          <w:szCs w:val="18"/>
        </w:rPr>
        <w:t>Loading provided in recent codes of practice. The main objective of this study to compare the performance of the façade based on Displacement. Analysis and design G+30 building using STADD Pro. Software The design involves load calculations manually and analyzing the whole structure by STAAD Pro</w:t>
      </w:r>
      <w:r w:rsidRPr="00B875B2">
        <w:rPr>
          <w:sz w:val="19"/>
          <w:szCs w:val="19"/>
        </w:rPr>
        <w:t>.</w:t>
      </w:r>
    </w:p>
    <w:p w14:paraId="7B1684E6" w14:textId="27C2F260" w:rsidR="00BB01CB" w:rsidRPr="00D55574" w:rsidRDefault="00BB01CB" w:rsidP="00D55574">
      <w:pPr>
        <w:pStyle w:val="Default"/>
        <w:spacing w:line="360" w:lineRule="auto"/>
        <w:jc w:val="both"/>
        <w:rPr>
          <w:b/>
          <w:bCs/>
          <w:i/>
          <w:iCs/>
          <w:sz w:val="18"/>
          <w:szCs w:val="18"/>
        </w:rPr>
      </w:pPr>
      <w:r>
        <w:rPr>
          <w:sz w:val="19"/>
          <w:szCs w:val="19"/>
        </w:rPr>
        <w:t xml:space="preserve">      </w:t>
      </w:r>
      <w:r w:rsidRPr="00F66DEF">
        <w:rPr>
          <w:b/>
          <w:bCs/>
          <w:i/>
          <w:iCs/>
          <w:sz w:val="18"/>
          <w:szCs w:val="18"/>
        </w:rPr>
        <w:t>Keywords: Glass Façade, Diversification, Wind loading, STADD Pro.</w:t>
      </w:r>
    </w:p>
    <w:p w14:paraId="29F57713" w14:textId="77777777" w:rsidR="00BB01CB" w:rsidRPr="005018ED" w:rsidRDefault="00BB01CB" w:rsidP="00BB01CB">
      <w:pPr>
        <w:pStyle w:val="Heading1"/>
        <w:spacing w:after="120"/>
        <w:rPr>
          <w:b/>
        </w:rPr>
      </w:pPr>
      <w:r w:rsidRPr="005018ED">
        <w:rPr>
          <w:b/>
        </w:rPr>
        <w:t>INTRODUCTION</w:t>
      </w:r>
    </w:p>
    <w:p w14:paraId="48E5DB29" w14:textId="77777777" w:rsidR="00BB01CB" w:rsidRPr="00B875B2" w:rsidRDefault="00BB01CB" w:rsidP="00A927E0">
      <w:pPr>
        <w:spacing w:line="276" w:lineRule="auto"/>
        <w:jc w:val="both"/>
        <w:rPr>
          <w:szCs w:val="19"/>
        </w:rPr>
      </w:pPr>
      <w:r w:rsidRPr="00B875B2">
        <w:rPr>
          <w:szCs w:val="19"/>
        </w:rPr>
        <w:t>Structural Facades plays an essential role in science and building industry. Glass is a material commonly used in facade systems. It is a material known for millennia and has been used in buildings for centuries. Nowadays it is being used as a structural material rather than a transparent infill within a supporting frame. The changing approach to the use of glass has been made possible by the improved quality of glass, development of the float glass and thermal strengthening (tempering) process and the availability of analysis tools.</w:t>
      </w:r>
    </w:p>
    <w:p w14:paraId="351583C5" w14:textId="77777777" w:rsidR="00BB01CB" w:rsidRPr="00B875B2" w:rsidRDefault="00BB01CB" w:rsidP="00A927E0">
      <w:pPr>
        <w:spacing w:line="276" w:lineRule="auto"/>
        <w:jc w:val="both"/>
        <w:rPr>
          <w:szCs w:val="19"/>
        </w:rPr>
      </w:pPr>
      <w:r w:rsidRPr="00B875B2">
        <w:rPr>
          <w:szCs w:val="19"/>
        </w:rPr>
        <w:t>For the design of facade systems in India, ASTM / Euro Codes are normally followed as Indian Codes do not address such information. This necessitates more study on the structural performance of glass panels for Indian conditions. In the proposed study, the glass panels with different end conditions, at different loadings and for different aspect ratio will be analysed which will help the designers. This study is the state-of-art discussing the types of glasses in facades, their applications, functional and strength requirements in tall buildings.</w:t>
      </w:r>
    </w:p>
    <w:p w14:paraId="156CE82C" w14:textId="3A5A9B98" w:rsidR="00BB01CB" w:rsidRPr="00B875B2" w:rsidRDefault="00BB01CB" w:rsidP="00A927E0">
      <w:pPr>
        <w:spacing w:line="276" w:lineRule="auto"/>
        <w:jc w:val="both"/>
        <w:rPr>
          <w:szCs w:val="19"/>
        </w:rPr>
      </w:pPr>
      <w:r w:rsidRPr="00B875B2">
        <w:rPr>
          <w:szCs w:val="19"/>
        </w:rPr>
        <w:t>Wind induced pressure is a major design consideration for determining the glass thickness and glass selection in façades. . Furthermore the use of emerging computational techniques for determining the wind loads on façades, such as Computational Fluid Dynamics (CFD), is relatively untested.</w:t>
      </w:r>
    </w:p>
    <w:p w14:paraId="0E139E07" w14:textId="77777777" w:rsidR="00BB01CB" w:rsidRPr="00B875B2" w:rsidRDefault="00BB01CB" w:rsidP="00A927E0">
      <w:pPr>
        <w:spacing w:line="276" w:lineRule="auto"/>
        <w:jc w:val="both"/>
        <w:rPr>
          <w:szCs w:val="19"/>
        </w:rPr>
      </w:pPr>
      <w:r w:rsidRPr="00B875B2">
        <w:rPr>
          <w:szCs w:val="19"/>
        </w:rPr>
        <w:t>The first part of this study consists of a brief introduction to five international wind loading codes of practice along with an introduction to wind tunnel testing and computational wind engineering and their application in the design of glazed façades. This is followed by a series of wind load predictions for a notional test case using both existing wind loading codes and CFD analysis. Finally the load predictions are compared to the results from a number of wind tunnel studies and full-    scale measurements that were performed by others on an identical notional test case.</w:t>
      </w:r>
    </w:p>
    <w:p w14:paraId="21A2354E" w14:textId="77777777" w:rsidR="00BB01CB" w:rsidRPr="00B875B2" w:rsidRDefault="00BB01CB" w:rsidP="00A927E0">
      <w:pPr>
        <w:spacing w:line="276" w:lineRule="auto"/>
        <w:jc w:val="both"/>
        <w:rPr>
          <w:szCs w:val="19"/>
        </w:rPr>
      </w:pPr>
      <w:r w:rsidRPr="00B875B2">
        <w:rPr>
          <w:szCs w:val="19"/>
        </w:rPr>
        <w:t>The following are the types of glasses commonly used in building industry as facades-</w:t>
      </w:r>
    </w:p>
    <w:p w14:paraId="66E3C51B" w14:textId="77777777" w:rsidR="00BB01CB" w:rsidRPr="00B875B2" w:rsidRDefault="00BB01CB" w:rsidP="00A927E0">
      <w:pPr>
        <w:pStyle w:val="ListParagraph"/>
        <w:numPr>
          <w:ilvl w:val="0"/>
          <w:numId w:val="2"/>
        </w:numPr>
        <w:spacing w:line="276" w:lineRule="auto"/>
        <w:jc w:val="both"/>
        <w:rPr>
          <w:rFonts w:ascii="Times New Roman" w:hAnsi="Times New Roman"/>
          <w:sz w:val="19"/>
          <w:szCs w:val="19"/>
        </w:rPr>
      </w:pPr>
      <w:r w:rsidRPr="00B875B2">
        <w:rPr>
          <w:rFonts w:ascii="Times New Roman" w:hAnsi="Times New Roman"/>
          <w:sz w:val="19"/>
          <w:szCs w:val="19"/>
        </w:rPr>
        <w:t>Annealed Glass</w:t>
      </w:r>
    </w:p>
    <w:p w14:paraId="4B0D797F" w14:textId="77777777" w:rsidR="00BB01CB" w:rsidRPr="00B875B2" w:rsidRDefault="00BB01CB" w:rsidP="00A927E0">
      <w:pPr>
        <w:pStyle w:val="ListParagraph"/>
        <w:numPr>
          <w:ilvl w:val="0"/>
          <w:numId w:val="2"/>
        </w:numPr>
        <w:spacing w:line="276" w:lineRule="auto"/>
        <w:jc w:val="both"/>
        <w:rPr>
          <w:rFonts w:ascii="Times New Roman" w:hAnsi="Times New Roman"/>
          <w:sz w:val="19"/>
          <w:szCs w:val="19"/>
        </w:rPr>
      </w:pPr>
      <w:r w:rsidRPr="00B875B2">
        <w:rPr>
          <w:rFonts w:ascii="Times New Roman" w:hAnsi="Times New Roman"/>
          <w:sz w:val="19"/>
          <w:szCs w:val="19"/>
        </w:rPr>
        <w:t>Tempered or Toughened Glass</w:t>
      </w:r>
    </w:p>
    <w:p w14:paraId="5EFACB10" w14:textId="77777777" w:rsidR="00BB01CB" w:rsidRPr="00B875B2" w:rsidRDefault="00BB01CB" w:rsidP="00A927E0">
      <w:pPr>
        <w:pStyle w:val="ListParagraph"/>
        <w:numPr>
          <w:ilvl w:val="0"/>
          <w:numId w:val="2"/>
        </w:numPr>
        <w:spacing w:line="276" w:lineRule="auto"/>
        <w:jc w:val="both"/>
        <w:rPr>
          <w:rFonts w:ascii="Times New Roman" w:hAnsi="Times New Roman"/>
          <w:sz w:val="19"/>
          <w:szCs w:val="19"/>
        </w:rPr>
      </w:pPr>
      <w:r w:rsidRPr="00B875B2">
        <w:rPr>
          <w:rFonts w:ascii="Times New Roman" w:hAnsi="Times New Roman"/>
          <w:sz w:val="19"/>
          <w:szCs w:val="19"/>
        </w:rPr>
        <w:t>Heat Strengthened Glass;</w:t>
      </w:r>
    </w:p>
    <w:p w14:paraId="564CFB0E" w14:textId="77777777" w:rsidR="00BB01CB" w:rsidRPr="00B875B2" w:rsidRDefault="00BB01CB" w:rsidP="00A927E0">
      <w:pPr>
        <w:pStyle w:val="ListParagraph"/>
        <w:numPr>
          <w:ilvl w:val="0"/>
          <w:numId w:val="2"/>
        </w:numPr>
        <w:spacing w:line="276" w:lineRule="auto"/>
        <w:jc w:val="both"/>
        <w:rPr>
          <w:rFonts w:ascii="Times New Roman" w:hAnsi="Times New Roman"/>
          <w:sz w:val="19"/>
          <w:szCs w:val="19"/>
        </w:rPr>
      </w:pPr>
      <w:r w:rsidRPr="00B875B2">
        <w:rPr>
          <w:rFonts w:ascii="Times New Roman" w:hAnsi="Times New Roman"/>
          <w:sz w:val="19"/>
          <w:szCs w:val="19"/>
        </w:rPr>
        <w:t>Reflective Glass and Laminated Glass.</w:t>
      </w:r>
    </w:p>
    <w:p w14:paraId="6248248C" w14:textId="77777777" w:rsidR="00BB01CB" w:rsidRPr="00754F01" w:rsidRDefault="00BB01CB" w:rsidP="00A927E0">
      <w:pPr>
        <w:spacing w:line="276" w:lineRule="auto"/>
        <w:ind w:left="1080"/>
        <w:rPr>
          <w:b/>
        </w:rPr>
      </w:pPr>
      <w:r>
        <w:rPr>
          <w:b/>
          <w:bCs/>
        </w:rPr>
        <w:lastRenderedPageBreak/>
        <w:t>II</w:t>
      </w:r>
      <w:r w:rsidRPr="00754F01">
        <w:t>.</w:t>
      </w:r>
      <w:r w:rsidRPr="00754F01">
        <w:rPr>
          <w:b/>
        </w:rPr>
        <w:t xml:space="preserve"> Objectives</w:t>
      </w:r>
    </w:p>
    <w:p w14:paraId="04AEEE3F" w14:textId="77777777" w:rsidR="00BB01CB" w:rsidRPr="00754F01" w:rsidRDefault="00BB01CB" w:rsidP="00A927E0">
      <w:pPr>
        <w:pStyle w:val="ListParagraph"/>
        <w:numPr>
          <w:ilvl w:val="0"/>
          <w:numId w:val="3"/>
        </w:numPr>
        <w:spacing w:line="276" w:lineRule="auto"/>
        <w:ind w:hanging="720"/>
        <w:jc w:val="both"/>
        <w:rPr>
          <w:rFonts w:ascii="Times New Roman" w:hAnsi="Times New Roman"/>
          <w:bCs/>
          <w:sz w:val="20"/>
          <w:szCs w:val="20"/>
        </w:rPr>
      </w:pPr>
      <w:r w:rsidRPr="00754F01">
        <w:rPr>
          <w:rFonts w:ascii="Times New Roman" w:hAnsi="Times New Roman"/>
          <w:bCs/>
          <w:sz w:val="20"/>
          <w:szCs w:val="20"/>
        </w:rPr>
        <w:t xml:space="preserve">To study the design of glass façade depending on the type and requirement of the grid and to evaluate different combination grid holding glass for comparing the façade as whole. </w:t>
      </w:r>
    </w:p>
    <w:p w14:paraId="45F6A321" w14:textId="77777777" w:rsidR="00BB01CB" w:rsidRPr="00754F01" w:rsidRDefault="00BB01CB" w:rsidP="00A927E0">
      <w:pPr>
        <w:pStyle w:val="ListParagraph"/>
        <w:numPr>
          <w:ilvl w:val="0"/>
          <w:numId w:val="3"/>
        </w:numPr>
        <w:spacing w:line="276" w:lineRule="auto"/>
        <w:ind w:hanging="720"/>
        <w:jc w:val="both"/>
        <w:rPr>
          <w:rFonts w:ascii="Times New Roman" w:hAnsi="Times New Roman"/>
          <w:bCs/>
          <w:sz w:val="20"/>
          <w:szCs w:val="20"/>
        </w:rPr>
      </w:pPr>
      <w:r w:rsidRPr="00754F01">
        <w:rPr>
          <w:rFonts w:ascii="Times New Roman" w:hAnsi="Times New Roman"/>
          <w:bCs/>
          <w:sz w:val="20"/>
          <w:szCs w:val="20"/>
        </w:rPr>
        <w:t>To compare the performance of the façade based on displacement.</w:t>
      </w:r>
    </w:p>
    <w:p w14:paraId="21DD0454" w14:textId="77777777" w:rsidR="00BB01CB" w:rsidRPr="00F63B00" w:rsidRDefault="00BB01CB" w:rsidP="00A927E0">
      <w:pPr>
        <w:pStyle w:val="ListParagraph"/>
        <w:numPr>
          <w:ilvl w:val="0"/>
          <w:numId w:val="3"/>
        </w:numPr>
        <w:spacing w:line="276" w:lineRule="auto"/>
        <w:ind w:hanging="720"/>
        <w:jc w:val="both"/>
        <w:rPr>
          <w:rFonts w:ascii="Times New Roman" w:hAnsi="Times New Roman"/>
          <w:bCs/>
          <w:sz w:val="20"/>
          <w:szCs w:val="20"/>
        </w:rPr>
      </w:pPr>
      <w:r w:rsidRPr="00754F01">
        <w:rPr>
          <w:rFonts w:ascii="Times New Roman" w:hAnsi="Times New Roman"/>
          <w:bCs/>
          <w:sz w:val="20"/>
          <w:szCs w:val="20"/>
        </w:rPr>
        <w:t>To study the effect of wind pressure on façade</w:t>
      </w:r>
    </w:p>
    <w:p w14:paraId="36FBCE1A" w14:textId="77777777" w:rsidR="00BB01CB" w:rsidRPr="00F63B00" w:rsidRDefault="00BB01CB" w:rsidP="00A927E0">
      <w:pPr>
        <w:pStyle w:val="ListParagraph"/>
        <w:numPr>
          <w:ilvl w:val="0"/>
          <w:numId w:val="5"/>
        </w:numPr>
        <w:spacing w:before="240" w:line="276" w:lineRule="auto"/>
        <w:jc w:val="both"/>
        <w:rPr>
          <w:rFonts w:ascii="Times New Roman" w:hAnsi="Times New Roman"/>
          <w:b/>
          <w:sz w:val="20"/>
          <w:szCs w:val="20"/>
        </w:rPr>
      </w:pPr>
      <w:r w:rsidRPr="00F63B00">
        <w:rPr>
          <w:rFonts w:ascii="Times New Roman" w:hAnsi="Times New Roman"/>
          <w:b/>
          <w:sz w:val="20"/>
          <w:szCs w:val="20"/>
        </w:rPr>
        <w:t>Methodology</w:t>
      </w:r>
    </w:p>
    <w:p w14:paraId="751E8F23" w14:textId="77777777" w:rsidR="00BB01CB" w:rsidRPr="00F63B00" w:rsidRDefault="00BB01CB" w:rsidP="00A927E0">
      <w:pPr>
        <w:pStyle w:val="ListParagraph"/>
        <w:numPr>
          <w:ilvl w:val="0"/>
          <w:numId w:val="4"/>
        </w:numPr>
        <w:spacing w:line="276" w:lineRule="auto"/>
        <w:jc w:val="both"/>
        <w:rPr>
          <w:rFonts w:ascii="Times New Roman" w:hAnsi="Times New Roman"/>
          <w:bCs/>
          <w:sz w:val="20"/>
          <w:szCs w:val="20"/>
        </w:rPr>
      </w:pPr>
      <w:r w:rsidRPr="00F63B00">
        <w:rPr>
          <w:rFonts w:ascii="Times New Roman" w:hAnsi="Times New Roman"/>
          <w:bCs/>
          <w:sz w:val="20"/>
          <w:szCs w:val="20"/>
        </w:rPr>
        <w:t>To collect and study the past literature glass facade.</w:t>
      </w:r>
    </w:p>
    <w:p w14:paraId="30662DCC" w14:textId="77777777" w:rsidR="00BB01CB" w:rsidRPr="00F63B00" w:rsidRDefault="00BB01CB" w:rsidP="00A927E0">
      <w:pPr>
        <w:pStyle w:val="ListParagraph"/>
        <w:numPr>
          <w:ilvl w:val="0"/>
          <w:numId w:val="4"/>
        </w:numPr>
        <w:spacing w:line="276" w:lineRule="auto"/>
        <w:jc w:val="both"/>
        <w:rPr>
          <w:rFonts w:ascii="Times New Roman" w:hAnsi="Times New Roman"/>
          <w:bCs/>
          <w:sz w:val="20"/>
          <w:szCs w:val="20"/>
        </w:rPr>
      </w:pPr>
      <w:r w:rsidRPr="00F63B00">
        <w:rPr>
          <w:rFonts w:ascii="Times New Roman" w:hAnsi="Times New Roman"/>
          <w:bCs/>
          <w:sz w:val="20"/>
          <w:szCs w:val="20"/>
        </w:rPr>
        <w:t>Identifying of Basic model and typical structure and compare the performance of the façade based on displacement.</w:t>
      </w:r>
    </w:p>
    <w:p w14:paraId="5AF7BD28" w14:textId="77777777" w:rsidR="00BB01CB" w:rsidRPr="00F63B00" w:rsidRDefault="00BB01CB" w:rsidP="00A927E0">
      <w:pPr>
        <w:pStyle w:val="ListParagraph"/>
        <w:numPr>
          <w:ilvl w:val="0"/>
          <w:numId w:val="4"/>
        </w:numPr>
        <w:spacing w:line="276" w:lineRule="auto"/>
        <w:jc w:val="both"/>
        <w:rPr>
          <w:rFonts w:ascii="Times New Roman" w:hAnsi="Times New Roman"/>
          <w:bCs/>
          <w:sz w:val="20"/>
          <w:szCs w:val="20"/>
        </w:rPr>
      </w:pPr>
      <w:r w:rsidRPr="00F63B00">
        <w:rPr>
          <w:rFonts w:ascii="Times New Roman" w:hAnsi="Times New Roman"/>
          <w:bCs/>
          <w:sz w:val="20"/>
          <w:szCs w:val="20"/>
        </w:rPr>
        <w:t>Validation of Software for the selected software.</w:t>
      </w:r>
    </w:p>
    <w:p w14:paraId="6D207D66" w14:textId="77777777" w:rsidR="00BB01CB" w:rsidRPr="00F63B00" w:rsidRDefault="00BB01CB" w:rsidP="00A927E0">
      <w:pPr>
        <w:pStyle w:val="ListParagraph"/>
        <w:numPr>
          <w:ilvl w:val="0"/>
          <w:numId w:val="4"/>
        </w:numPr>
        <w:spacing w:line="276" w:lineRule="auto"/>
        <w:jc w:val="both"/>
        <w:rPr>
          <w:rFonts w:ascii="Times New Roman" w:hAnsi="Times New Roman"/>
          <w:bCs/>
          <w:sz w:val="20"/>
          <w:szCs w:val="20"/>
        </w:rPr>
      </w:pPr>
      <w:r w:rsidRPr="00F63B00">
        <w:rPr>
          <w:rFonts w:ascii="Times New Roman" w:hAnsi="Times New Roman"/>
          <w:bCs/>
          <w:sz w:val="20"/>
          <w:szCs w:val="20"/>
        </w:rPr>
        <w:t>Comparison of Software analysis with Manual analysis.</w:t>
      </w:r>
    </w:p>
    <w:p w14:paraId="1277920A" w14:textId="77777777" w:rsidR="00BB01CB" w:rsidRDefault="00BB01CB" w:rsidP="00A927E0">
      <w:pPr>
        <w:pStyle w:val="ListParagraph"/>
        <w:numPr>
          <w:ilvl w:val="0"/>
          <w:numId w:val="4"/>
        </w:numPr>
        <w:spacing w:line="276" w:lineRule="auto"/>
        <w:jc w:val="both"/>
        <w:rPr>
          <w:rFonts w:ascii="Times New Roman" w:hAnsi="Times New Roman"/>
          <w:bCs/>
          <w:sz w:val="20"/>
          <w:szCs w:val="20"/>
        </w:rPr>
      </w:pPr>
      <w:r w:rsidRPr="00F63B00">
        <w:rPr>
          <w:rFonts w:ascii="Times New Roman" w:hAnsi="Times New Roman"/>
          <w:bCs/>
          <w:sz w:val="20"/>
          <w:szCs w:val="20"/>
        </w:rPr>
        <w:t xml:space="preserve">Interpretation of Result for combination of glass façade. </w:t>
      </w:r>
    </w:p>
    <w:p w14:paraId="102A5756" w14:textId="77777777" w:rsidR="00BB01CB" w:rsidRPr="00F63B00" w:rsidRDefault="00BB01CB" w:rsidP="00A927E0">
      <w:pPr>
        <w:pStyle w:val="ListParagraph"/>
        <w:numPr>
          <w:ilvl w:val="0"/>
          <w:numId w:val="5"/>
        </w:numPr>
        <w:spacing w:line="276" w:lineRule="auto"/>
        <w:jc w:val="both"/>
        <w:rPr>
          <w:rFonts w:ascii="Times New Roman" w:hAnsi="Times New Roman"/>
          <w:b/>
          <w:sz w:val="20"/>
          <w:szCs w:val="20"/>
        </w:rPr>
      </w:pPr>
      <w:r w:rsidRPr="00F63B00">
        <w:rPr>
          <w:rFonts w:ascii="Times New Roman" w:hAnsi="Times New Roman"/>
          <w:b/>
          <w:sz w:val="20"/>
          <w:szCs w:val="20"/>
        </w:rPr>
        <w:t>Results</w:t>
      </w:r>
    </w:p>
    <w:p w14:paraId="43653F94" w14:textId="77777777" w:rsidR="00BB01CB" w:rsidRPr="00F63B00" w:rsidRDefault="00BB01CB" w:rsidP="00A927E0">
      <w:pPr>
        <w:pStyle w:val="ListParagraph"/>
        <w:numPr>
          <w:ilvl w:val="0"/>
          <w:numId w:val="7"/>
        </w:numPr>
        <w:spacing w:line="276" w:lineRule="auto"/>
        <w:jc w:val="both"/>
        <w:rPr>
          <w:rFonts w:ascii="Times New Roman" w:hAnsi="Times New Roman"/>
          <w:b/>
          <w:sz w:val="20"/>
          <w:szCs w:val="20"/>
        </w:rPr>
      </w:pPr>
      <w:r w:rsidRPr="00F63B00">
        <w:rPr>
          <w:rFonts w:ascii="Times New Roman" w:eastAsia="Arial" w:hAnsi="Times New Roman"/>
          <w:b/>
          <w:sz w:val="20"/>
          <w:szCs w:val="20"/>
        </w:rPr>
        <w:t>Analytical Results Different Glass Facade of 3X5 Panels:</w:t>
      </w:r>
    </w:p>
    <w:p w14:paraId="1E44F998" w14:textId="77777777" w:rsidR="00BB01CB" w:rsidRPr="00F63B00" w:rsidRDefault="00BB01CB" w:rsidP="00A927E0">
      <w:pPr>
        <w:pStyle w:val="ListParagraph"/>
        <w:numPr>
          <w:ilvl w:val="0"/>
          <w:numId w:val="6"/>
        </w:numPr>
        <w:spacing w:line="276" w:lineRule="auto"/>
        <w:ind w:right="386"/>
        <w:jc w:val="both"/>
        <w:rPr>
          <w:rFonts w:ascii="Times New Roman" w:eastAsia="Arial" w:hAnsi="Times New Roman"/>
          <w:b/>
          <w:bCs/>
          <w:sz w:val="20"/>
          <w:szCs w:val="20"/>
        </w:rPr>
      </w:pPr>
      <w:r w:rsidRPr="00F63B00">
        <w:rPr>
          <w:rFonts w:ascii="Times New Roman" w:eastAsia="Arial" w:hAnsi="Times New Roman"/>
          <w:b/>
          <w:bCs/>
          <w:sz w:val="20"/>
          <w:szCs w:val="20"/>
        </w:rPr>
        <w:t>Reactions</w:t>
      </w:r>
    </w:p>
    <w:p w14:paraId="5727F41D" w14:textId="77777777" w:rsidR="00BB01CB" w:rsidRPr="00F63B00" w:rsidRDefault="00BB01CB" w:rsidP="00A927E0">
      <w:pPr>
        <w:spacing w:line="276" w:lineRule="auto"/>
        <w:ind w:right="386"/>
        <w:jc w:val="both"/>
        <w:rPr>
          <w:rFonts w:eastAsia="Arial"/>
          <w:b/>
          <w:bCs/>
        </w:rPr>
      </w:pPr>
      <w:r w:rsidRPr="00F63B00">
        <w:rPr>
          <w:spacing w:val="-2"/>
        </w:rPr>
        <w:t>In  figures 1.1, 1.2, 1.3, the Graph showing analytical results for wind reaction (FX,FY,FZ) on glass facade panels by using STADD PRO software. Graph including in wind reactions of three model such as facade 1, facade 2, facade 3 which is expressed in KN.</w:t>
      </w:r>
    </w:p>
    <w:p w14:paraId="32CCE9B5" w14:textId="77777777" w:rsidR="00BB01CB" w:rsidRPr="00F63B00" w:rsidRDefault="00BB01CB" w:rsidP="00A927E0">
      <w:pPr>
        <w:spacing w:line="276" w:lineRule="auto"/>
        <w:ind w:left="526"/>
        <w:jc w:val="both"/>
        <w:rPr>
          <w:b/>
        </w:rPr>
      </w:pPr>
    </w:p>
    <w:p w14:paraId="7A2E912D" w14:textId="77777777" w:rsidR="00BB01CB" w:rsidRPr="00F63B00" w:rsidRDefault="00BB01CB" w:rsidP="00A927E0">
      <w:pPr>
        <w:spacing w:line="276" w:lineRule="auto"/>
        <w:ind w:left="526"/>
        <w:jc w:val="both"/>
        <w:rPr>
          <w:b/>
        </w:rPr>
      </w:pPr>
      <w:r w:rsidRPr="00F63B00">
        <w:rPr>
          <w:rFonts w:eastAsia="Arial"/>
          <w:b/>
          <w:noProof/>
        </w:rPr>
        <w:drawing>
          <wp:inline distT="0" distB="0" distL="0" distR="0" wp14:anchorId="3D538AB7" wp14:editId="48FD5404">
            <wp:extent cx="3042920" cy="1612344"/>
            <wp:effectExtent l="0" t="0" r="5080" b="6985"/>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3042920" cy="1612344"/>
                    </a:xfrm>
                    <a:prstGeom prst="rect">
                      <a:avLst/>
                    </a:prstGeom>
                    <a:noFill/>
                  </pic:spPr>
                </pic:pic>
              </a:graphicData>
            </a:graphic>
          </wp:inline>
        </w:drawing>
      </w:r>
    </w:p>
    <w:p w14:paraId="6784760A" w14:textId="77777777" w:rsidR="00BB01CB" w:rsidRPr="00F63B00" w:rsidRDefault="00BB01CB" w:rsidP="00A927E0">
      <w:pPr>
        <w:spacing w:line="276" w:lineRule="auto"/>
        <w:ind w:left="641" w:right="386"/>
        <w:jc w:val="both"/>
        <w:rPr>
          <w:rFonts w:eastAsia="Arial"/>
          <w:b/>
        </w:rPr>
      </w:pPr>
      <w:r w:rsidRPr="00F63B00">
        <w:rPr>
          <w:rFonts w:eastAsia="Arial"/>
          <w:b/>
        </w:rPr>
        <w:t>Fig.1.1. Reaction (FX) for Glass Facade Panel 3X5 m</w:t>
      </w:r>
    </w:p>
    <w:p w14:paraId="5FB13FDD" w14:textId="77777777" w:rsidR="00BB01CB" w:rsidRPr="00F63B00" w:rsidRDefault="00BB01CB" w:rsidP="00A927E0">
      <w:pPr>
        <w:spacing w:line="276" w:lineRule="auto"/>
        <w:ind w:left="641" w:right="386"/>
        <w:jc w:val="both"/>
        <w:rPr>
          <w:rFonts w:eastAsia="Arial"/>
          <w:b/>
        </w:rPr>
      </w:pPr>
    </w:p>
    <w:p w14:paraId="2DEBE025" w14:textId="77777777" w:rsidR="00BB01CB" w:rsidRPr="00F63B00" w:rsidRDefault="00BB01CB" w:rsidP="00A927E0">
      <w:pPr>
        <w:spacing w:line="276" w:lineRule="auto"/>
        <w:ind w:right="386"/>
        <w:jc w:val="both"/>
        <w:rPr>
          <w:rFonts w:eastAsia="Arial"/>
          <w:b/>
        </w:rPr>
      </w:pPr>
    </w:p>
    <w:p w14:paraId="4D02C3A2" w14:textId="77777777" w:rsidR="00BB01CB" w:rsidRPr="00F63B00" w:rsidRDefault="00BB01CB" w:rsidP="00A927E0">
      <w:pPr>
        <w:spacing w:before="240" w:after="240" w:line="276" w:lineRule="auto"/>
        <w:jc w:val="both"/>
        <w:rPr>
          <w:spacing w:val="-2"/>
        </w:rPr>
      </w:pPr>
      <w:r w:rsidRPr="00F63B00">
        <w:rPr>
          <w:rFonts w:eastAsia="Arial"/>
          <w:b/>
          <w:noProof/>
          <w:u w:val="single"/>
        </w:rPr>
        <w:drawing>
          <wp:inline distT="0" distB="0" distL="0" distR="0" wp14:anchorId="398CE682" wp14:editId="6D73E6E2">
            <wp:extent cx="2647950" cy="1365885"/>
            <wp:effectExtent l="0" t="0" r="0" b="5715"/>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2693119" cy="1389184"/>
                    </a:xfrm>
                    <a:prstGeom prst="rect">
                      <a:avLst/>
                    </a:prstGeom>
                    <a:noFill/>
                  </pic:spPr>
                </pic:pic>
              </a:graphicData>
            </a:graphic>
          </wp:inline>
        </w:drawing>
      </w:r>
      <w:r w:rsidRPr="00F63B00">
        <w:rPr>
          <w:spacing w:val="-2"/>
        </w:rPr>
        <w:t xml:space="preserve">     </w:t>
      </w:r>
      <w:r w:rsidRPr="00F63B00">
        <w:rPr>
          <w:rFonts w:eastAsia="Arial"/>
          <w:b/>
        </w:rPr>
        <w:t>Fig.1.2. Reaction (FY) for Glass Facade Panel 3X5 m</w:t>
      </w:r>
    </w:p>
    <w:p w14:paraId="7E17EFAB" w14:textId="77777777" w:rsidR="00BB01CB" w:rsidRPr="00F63B00" w:rsidRDefault="00BB01CB" w:rsidP="00A927E0">
      <w:pPr>
        <w:spacing w:line="276" w:lineRule="auto"/>
        <w:jc w:val="both"/>
        <w:rPr>
          <w:b/>
        </w:rPr>
      </w:pPr>
      <w:r w:rsidRPr="00F63B00">
        <w:rPr>
          <w:rFonts w:eastAsia="Arial"/>
          <w:b/>
          <w:noProof/>
          <w:u w:val="single"/>
        </w:rPr>
        <w:drawing>
          <wp:inline distT="0" distB="0" distL="0" distR="0" wp14:anchorId="126D6E41" wp14:editId="0B2B7AB9">
            <wp:extent cx="2733675" cy="1367155"/>
            <wp:effectExtent l="0" t="0" r="9525" b="4445"/>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734611" cy="1367623"/>
                    </a:xfrm>
                    <a:prstGeom prst="rect">
                      <a:avLst/>
                    </a:prstGeom>
                    <a:noFill/>
                  </pic:spPr>
                </pic:pic>
              </a:graphicData>
            </a:graphic>
          </wp:inline>
        </w:drawing>
      </w:r>
    </w:p>
    <w:p w14:paraId="775280CF" w14:textId="77777777" w:rsidR="00BB01CB" w:rsidRPr="00F63B00" w:rsidRDefault="00BB01CB" w:rsidP="00A927E0">
      <w:pPr>
        <w:spacing w:line="276" w:lineRule="auto"/>
        <w:ind w:right="386"/>
        <w:jc w:val="both"/>
        <w:rPr>
          <w:rFonts w:eastAsia="Arial"/>
          <w:b/>
        </w:rPr>
      </w:pPr>
      <w:r w:rsidRPr="00F63B00">
        <w:rPr>
          <w:rFonts w:eastAsia="Arial"/>
          <w:b/>
        </w:rPr>
        <w:t>Fig.1.3. Reaction (FZ) for Glass Facade Panel 3X5 m</w:t>
      </w:r>
    </w:p>
    <w:p w14:paraId="3324719F" w14:textId="77777777" w:rsidR="00BB01CB" w:rsidRPr="00F63B00" w:rsidRDefault="00BB01CB" w:rsidP="00A927E0">
      <w:pPr>
        <w:spacing w:line="276" w:lineRule="auto"/>
        <w:ind w:right="386"/>
        <w:jc w:val="both"/>
        <w:rPr>
          <w:rFonts w:eastAsia="Arial"/>
          <w:b/>
        </w:rPr>
      </w:pPr>
    </w:p>
    <w:p w14:paraId="1827B44F" w14:textId="77777777" w:rsidR="00BB01CB" w:rsidRPr="00F63B00" w:rsidRDefault="00BB01CB" w:rsidP="00A927E0">
      <w:pPr>
        <w:pStyle w:val="ListParagraph"/>
        <w:numPr>
          <w:ilvl w:val="0"/>
          <w:numId w:val="6"/>
        </w:numPr>
        <w:spacing w:line="276" w:lineRule="auto"/>
        <w:ind w:right="386"/>
        <w:jc w:val="both"/>
        <w:rPr>
          <w:rFonts w:ascii="Times New Roman" w:eastAsia="Arial" w:hAnsi="Times New Roman"/>
          <w:b/>
          <w:bCs/>
          <w:sz w:val="20"/>
          <w:szCs w:val="20"/>
        </w:rPr>
      </w:pPr>
      <w:r w:rsidRPr="00F63B00">
        <w:rPr>
          <w:rFonts w:ascii="Times New Roman" w:eastAsia="Arial" w:hAnsi="Times New Roman"/>
          <w:b/>
          <w:bCs/>
          <w:sz w:val="20"/>
          <w:szCs w:val="20"/>
        </w:rPr>
        <w:t>Stresses</w:t>
      </w:r>
    </w:p>
    <w:p w14:paraId="463D027B" w14:textId="77777777" w:rsidR="00BB01CB" w:rsidRPr="00F63B00" w:rsidRDefault="00BB01CB" w:rsidP="00A927E0">
      <w:pPr>
        <w:spacing w:before="240" w:after="240" w:line="276" w:lineRule="auto"/>
        <w:jc w:val="both"/>
        <w:rPr>
          <w:spacing w:val="-2"/>
        </w:rPr>
      </w:pPr>
      <w:r w:rsidRPr="00F63B00">
        <w:rPr>
          <w:spacing w:val="-2"/>
        </w:rPr>
        <w:t>In the fig.1.4. graph showing analytical results for compressive stresses on glass facade panels by using STADD PRO software. graph included in wind stresses of three models such as facade 1, facade 2, facade 3 which is expressed in KN/mm.</w:t>
      </w:r>
    </w:p>
    <w:p w14:paraId="2D9502F9" w14:textId="77777777" w:rsidR="00BB01CB" w:rsidRPr="00F63B00" w:rsidRDefault="00BB01CB" w:rsidP="00A927E0">
      <w:pPr>
        <w:spacing w:line="276" w:lineRule="auto"/>
        <w:jc w:val="both"/>
        <w:rPr>
          <w:b/>
        </w:rPr>
      </w:pPr>
      <w:r w:rsidRPr="00F63B00">
        <w:rPr>
          <w:rFonts w:eastAsia="Arial"/>
          <w:b/>
          <w:noProof/>
          <w:u w:val="single"/>
        </w:rPr>
        <w:drawing>
          <wp:inline distT="0" distB="0" distL="0" distR="0" wp14:anchorId="1E0FCD25" wp14:editId="5F3DD849">
            <wp:extent cx="2780030" cy="1495425"/>
            <wp:effectExtent l="0" t="0" r="1270" b="9525"/>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2809462" cy="1511257"/>
                    </a:xfrm>
                    <a:prstGeom prst="rect">
                      <a:avLst/>
                    </a:prstGeom>
                    <a:noFill/>
                  </pic:spPr>
                </pic:pic>
              </a:graphicData>
            </a:graphic>
          </wp:inline>
        </w:drawing>
      </w:r>
    </w:p>
    <w:p w14:paraId="489FDF93" w14:textId="77777777" w:rsidR="00BB01CB" w:rsidRPr="00F63B00" w:rsidRDefault="00BB01CB" w:rsidP="00A927E0">
      <w:pPr>
        <w:spacing w:line="276" w:lineRule="auto"/>
        <w:ind w:right="386"/>
        <w:jc w:val="both"/>
        <w:rPr>
          <w:rFonts w:eastAsia="Arial"/>
          <w:b/>
        </w:rPr>
      </w:pPr>
      <w:r w:rsidRPr="00F63B00">
        <w:rPr>
          <w:rFonts w:eastAsia="Arial"/>
          <w:b/>
        </w:rPr>
        <w:t>Fig.1.4. Maximum Compressive Stresses for Glass Facade Panel 3X5 m.</w:t>
      </w:r>
    </w:p>
    <w:p w14:paraId="3850F16E" w14:textId="77777777" w:rsidR="00BB01CB" w:rsidRPr="00F63B00" w:rsidRDefault="00BB01CB" w:rsidP="00A927E0">
      <w:pPr>
        <w:spacing w:before="240" w:after="240" w:line="276" w:lineRule="auto"/>
        <w:jc w:val="both"/>
        <w:rPr>
          <w:spacing w:val="-2"/>
        </w:rPr>
      </w:pPr>
      <w:r w:rsidRPr="00F63B00">
        <w:rPr>
          <w:spacing w:val="-2"/>
        </w:rPr>
        <w:t>In the fig.1.5. graph showing analytical results for tensile stresses on glass facade panels by using STADD PRO software. Graph included in wind stresses of three models such as facade 1, facade 2, facade 3 which is expressed in KN.</w:t>
      </w:r>
    </w:p>
    <w:p w14:paraId="144AD970" w14:textId="77777777" w:rsidR="00BB01CB" w:rsidRPr="00F63B00" w:rsidRDefault="00BB01CB" w:rsidP="00A927E0">
      <w:pPr>
        <w:spacing w:before="240" w:after="240" w:line="276" w:lineRule="auto"/>
        <w:jc w:val="both"/>
        <w:rPr>
          <w:rFonts w:eastAsia="Arial"/>
          <w:b/>
        </w:rPr>
      </w:pPr>
      <w:r w:rsidRPr="00F63B00">
        <w:rPr>
          <w:rFonts w:eastAsia="Arial"/>
          <w:b/>
          <w:noProof/>
          <w:u w:val="single"/>
        </w:rPr>
        <w:lastRenderedPageBreak/>
        <w:drawing>
          <wp:inline distT="0" distB="0" distL="0" distR="0" wp14:anchorId="629F4C2C" wp14:editId="143A2428">
            <wp:extent cx="3042920" cy="1371427"/>
            <wp:effectExtent l="0" t="0" r="5080" b="635"/>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3042920" cy="1371427"/>
                    </a:xfrm>
                    <a:prstGeom prst="rect">
                      <a:avLst/>
                    </a:prstGeom>
                    <a:noFill/>
                  </pic:spPr>
                </pic:pic>
              </a:graphicData>
            </a:graphic>
          </wp:inline>
        </w:drawing>
      </w:r>
      <w:r w:rsidRPr="00F63B00">
        <w:rPr>
          <w:b/>
          <w:spacing w:val="-2"/>
        </w:rPr>
        <w:t>Fig.1.5.</w:t>
      </w:r>
      <w:r w:rsidRPr="00F63B00">
        <w:rPr>
          <w:spacing w:val="-2"/>
        </w:rPr>
        <w:t xml:space="preserve"> </w:t>
      </w:r>
      <w:r w:rsidRPr="00F63B00">
        <w:rPr>
          <w:rFonts w:eastAsia="Arial"/>
          <w:b/>
        </w:rPr>
        <w:t>Maximum Tensile Stresses for Glass Facade Panel 3X5 m.</w:t>
      </w:r>
    </w:p>
    <w:p w14:paraId="16845450" w14:textId="77777777" w:rsidR="00BB01CB" w:rsidRPr="00F63B00" w:rsidRDefault="00BB01CB" w:rsidP="00A927E0">
      <w:pPr>
        <w:pStyle w:val="ListParagraph"/>
        <w:numPr>
          <w:ilvl w:val="0"/>
          <w:numId w:val="6"/>
        </w:numPr>
        <w:spacing w:line="276" w:lineRule="auto"/>
        <w:ind w:right="389"/>
        <w:jc w:val="both"/>
        <w:rPr>
          <w:rFonts w:ascii="Times New Roman" w:eastAsia="Arial" w:hAnsi="Times New Roman"/>
          <w:b/>
          <w:sz w:val="20"/>
          <w:szCs w:val="20"/>
        </w:rPr>
      </w:pPr>
      <w:r w:rsidRPr="00F63B00">
        <w:rPr>
          <w:rFonts w:ascii="Times New Roman" w:eastAsia="Arial" w:hAnsi="Times New Roman"/>
          <w:b/>
          <w:sz w:val="20"/>
          <w:szCs w:val="20"/>
        </w:rPr>
        <w:t xml:space="preserve">Relative Displacements (z) </w:t>
      </w:r>
    </w:p>
    <w:p w14:paraId="6DA3447F" w14:textId="77777777" w:rsidR="00BB01CB" w:rsidRPr="00F63B00" w:rsidRDefault="00BB01CB" w:rsidP="00A927E0">
      <w:pPr>
        <w:spacing w:before="240" w:after="240" w:line="276" w:lineRule="auto"/>
        <w:jc w:val="both"/>
        <w:rPr>
          <w:spacing w:val="-2"/>
        </w:rPr>
      </w:pPr>
      <w:r w:rsidRPr="00F63B00">
        <w:rPr>
          <w:spacing w:val="-2"/>
        </w:rPr>
        <w:t>In the fig.1.6 Graph showing analytical results for maximum displacement on glass facade panels by using STADD PRO software. Graph included in displacement of three models such as facade 1, facade 2, facade 3 which is expressed in mm.</w:t>
      </w:r>
    </w:p>
    <w:p w14:paraId="2B87A843" w14:textId="77777777" w:rsidR="00BB01CB" w:rsidRPr="00F63B00" w:rsidRDefault="00BB01CB" w:rsidP="00A927E0">
      <w:pPr>
        <w:spacing w:before="240" w:after="240" w:line="276" w:lineRule="auto"/>
        <w:jc w:val="both"/>
        <w:rPr>
          <w:rFonts w:eastAsia="Arial"/>
          <w:b/>
        </w:rPr>
      </w:pPr>
      <w:r w:rsidRPr="00F63B00">
        <w:rPr>
          <w:rFonts w:eastAsia="Arial"/>
          <w:b/>
          <w:noProof/>
          <w:u w:val="single"/>
        </w:rPr>
        <w:drawing>
          <wp:inline distT="0" distB="0" distL="0" distR="0" wp14:anchorId="1589C2CA" wp14:editId="610271F5">
            <wp:extent cx="2946400" cy="1419225"/>
            <wp:effectExtent l="0" t="0" r="6350" b="9525"/>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949292" cy="1420618"/>
                    </a:xfrm>
                    <a:prstGeom prst="rect">
                      <a:avLst/>
                    </a:prstGeom>
                    <a:noFill/>
                  </pic:spPr>
                </pic:pic>
              </a:graphicData>
            </a:graphic>
          </wp:inline>
        </w:drawing>
      </w:r>
      <w:r w:rsidRPr="00F63B00">
        <w:rPr>
          <w:b/>
          <w:spacing w:val="-2"/>
        </w:rPr>
        <w:t xml:space="preserve">Fig.1.6. </w:t>
      </w:r>
      <w:r w:rsidRPr="00F63B00">
        <w:rPr>
          <w:rFonts w:eastAsia="Arial"/>
          <w:b/>
        </w:rPr>
        <w:t>Maximum Relative Displacement for Glass Facade Panel 3X5.</w:t>
      </w:r>
    </w:p>
    <w:p w14:paraId="0E4ECA04" w14:textId="77777777" w:rsidR="00BB01CB" w:rsidRPr="00F63B00" w:rsidRDefault="00BB01CB" w:rsidP="00A927E0">
      <w:pPr>
        <w:pStyle w:val="ListParagraph"/>
        <w:numPr>
          <w:ilvl w:val="0"/>
          <w:numId w:val="6"/>
        </w:numPr>
        <w:spacing w:before="240" w:after="240" w:line="276" w:lineRule="auto"/>
        <w:jc w:val="both"/>
        <w:rPr>
          <w:rFonts w:eastAsia="Arial"/>
          <w:b/>
          <w:sz w:val="20"/>
          <w:szCs w:val="20"/>
        </w:rPr>
      </w:pPr>
      <w:r w:rsidRPr="00F63B00">
        <w:rPr>
          <w:rFonts w:eastAsia="Arial"/>
          <w:b/>
          <w:sz w:val="20"/>
          <w:szCs w:val="20"/>
        </w:rPr>
        <w:t xml:space="preserve">Resultant </w:t>
      </w:r>
    </w:p>
    <w:p w14:paraId="7FA8AD5A" w14:textId="77777777" w:rsidR="00BB01CB" w:rsidRPr="00F63B00" w:rsidRDefault="00BB01CB" w:rsidP="00A927E0">
      <w:pPr>
        <w:spacing w:before="240" w:after="240" w:line="276" w:lineRule="auto"/>
        <w:jc w:val="both"/>
        <w:rPr>
          <w:spacing w:val="-2"/>
        </w:rPr>
      </w:pPr>
      <w:r w:rsidRPr="00F63B00">
        <w:rPr>
          <w:spacing w:val="-2"/>
        </w:rPr>
        <w:t>In fig.1.7. the Graph showing analytical results for tensile stresses on glass facade panels by using STADD PRO software. Graph included in resultant of three models such as façade.</w:t>
      </w:r>
    </w:p>
    <w:p w14:paraId="050F54DA" w14:textId="510A4660" w:rsidR="00BB01CB" w:rsidRPr="00F63B00" w:rsidRDefault="00BB01CB" w:rsidP="00A927E0">
      <w:pPr>
        <w:spacing w:before="240" w:after="240" w:line="276" w:lineRule="auto"/>
        <w:jc w:val="both"/>
        <w:rPr>
          <w:spacing w:val="-2"/>
        </w:rPr>
      </w:pPr>
      <w:r w:rsidRPr="00F63B00">
        <w:rPr>
          <w:rFonts w:eastAsia="Arial"/>
          <w:b/>
          <w:noProof/>
          <w:u w:val="single"/>
        </w:rPr>
        <w:drawing>
          <wp:inline distT="0" distB="0" distL="0" distR="0" wp14:anchorId="35DAB526" wp14:editId="123AC4A4">
            <wp:extent cx="2905125" cy="1685925"/>
            <wp:effectExtent l="0" t="0" r="9525" b="9525"/>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2905831" cy="1686335"/>
                    </a:xfrm>
                    <a:prstGeom prst="rect">
                      <a:avLst/>
                    </a:prstGeom>
                    <a:noFill/>
                  </pic:spPr>
                </pic:pic>
              </a:graphicData>
            </a:graphic>
          </wp:inline>
        </w:drawing>
      </w:r>
      <w:r w:rsidRPr="00F63B00">
        <w:rPr>
          <w:rFonts w:eastAsia="Arial"/>
          <w:b/>
        </w:rPr>
        <w:t>Fig.1.7. Resultants for Glass Facade Panel 3X5m</w:t>
      </w:r>
    </w:p>
    <w:p w14:paraId="3836EC1D" w14:textId="77777777" w:rsidR="00BB01CB" w:rsidRPr="00F63B00" w:rsidRDefault="00BB01CB" w:rsidP="00A927E0">
      <w:pPr>
        <w:spacing w:before="240" w:after="240" w:line="276" w:lineRule="auto"/>
        <w:jc w:val="both"/>
        <w:rPr>
          <w:rFonts w:eastAsia="Arial"/>
          <w:b/>
        </w:rPr>
      </w:pPr>
      <w:r w:rsidRPr="00F63B00">
        <w:rPr>
          <w:rFonts w:eastAsia="Arial"/>
          <w:b/>
        </w:rPr>
        <w:t>2) Analytical Results Different Glass Facade of 6X5 Panels:</w:t>
      </w:r>
    </w:p>
    <w:p w14:paraId="2E0CE1DD" w14:textId="77777777" w:rsidR="00BB01CB" w:rsidRPr="00F63B00" w:rsidRDefault="00BB01CB" w:rsidP="00A927E0">
      <w:pPr>
        <w:spacing w:before="240" w:after="240" w:line="276" w:lineRule="auto"/>
        <w:jc w:val="both"/>
        <w:rPr>
          <w:rFonts w:eastAsia="Arial"/>
          <w:b/>
        </w:rPr>
      </w:pPr>
      <w:r w:rsidRPr="00F63B00">
        <w:rPr>
          <w:rFonts w:eastAsia="Arial"/>
          <w:b/>
        </w:rPr>
        <w:t xml:space="preserve">a. </w:t>
      </w:r>
      <w:r w:rsidRPr="00F63B00">
        <w:rPr>
          <w:rFonts w:eastAsia="Arial"/>
          <w:b/>
          <w:bCs/>
        </w:rPr>
        <w:t>Reactions</w:t>
      </w:r>
    </w:p>
    <w:p w14:paraId="3F41A025" w14:textId="77777777" w:rsidR="00BB01CB" w:rsidRPr="00F63B00" w:rsidRDefault="00BB01CB" w:rsidP="00A927E0">
      <w:pPr>
        <w:spacing w:line="276" w:lineRule="auto"/>
        <w:ind w:right="386"/>
        <w:jc w:val="both"/>
        <w:rPr>
          <w:spacing w:val="-2"/>
        </w:rPr>
      </w:pPr>
      <w:r w:rsidRPr="00F63B00">
        <w:rPr>
          <w:spacing w:val="-2"/>
        </w:rPr>
        <w:t>In figures.2.1, 2.2, 2.3 the Graph showing analytical results for wind reaction (FX. FY, FZ) on glass facade panels by using STADD PRO software. Graph including in wind reactions of three model such as facade 1, facade 2, facade 3 which is expressed in KN.</w:t>
      </w:r>
    </w:p>
    <w:p w14:paraId="53A98282" w14:textId="77777777" w:rsidR="00BB01CB" w:rsidRPr="00F63B00" w:rsidRDefault="00BB01CB" w:rsidP="00A927E0">
      <w:pPr>
        <w:spacing w:line="276" w:lineRule="auto"/>
        <w:ind w:right="386"/>
        <w:jc w:val="both"/>
        <w:rPr>
          <w:rFonts w:eastAsia="Arial"/>
          <w:b/>
          <w:bCs/>
        </w:rPr>
      </w:pPr>
      <w:r w:rsidRPr="00F63B00">
        <w:rPr>
          <w:rFonts w:eastAsia="Arial"/>
          <w:b/>
          <w:noProof/>
          <w:u w:val="single"/>
        </w:rPr>
        <w:drawing>
          <wp:inline distT="0" distB="0" distL="0" distR="0" wp14:anchorId="78B59776" wp14:editId="69807FE1">
            <wp:extent cx="3042920" cy="1622440"/>
            <wp:effectExtent l="0" t="0" r="5080" b="0"/>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3042920" cy="1622440"/>
                    </a:xfrm>
                    <a:prstGeom prst="rect">
                      <a:avLst/>
                    </a:prstGeom>
                    <a:noFill/>
                  </pic:spPr>
                </pic:pic>
              </a:graphicData>
            </a:graphic>
          </wp:inline>
        </w:drawing>
      </w:r>
    </w:p>
    <w:p w14:paraId="2900919D" w14:textId="77777777" w:rsidR="00BB01CB" w:rsidRPr="00F63B00" w:rsidRDefault="00BB01CB" w:rsidP="00A927E0">
      <w:pPr>
        <w:spacing w:line="276" w:lineRule="auto"/>
        <w:ind w:right="386"/>
        <w:jc w:val="both"/>
        <w:rPr>
          <w:rFonts w:eastAsia="Arial"/>
          <w:b/>
        </w:rPr>
      </w:pPr>
      <w:r w:rsidRPr="00F63B00">
        <w:rPr>
          <w:rFonts w:eastAsia="Arial"/>
          <w:b/>
          <w:bCs/>
        </w:rPr>
        <w:t xml:space="preserve">Fig.2.1. </w:t>
      </w:r>
      <w:r w:rsidRPr="00F63B00">
        <w:rPr>
          <w:rFonts w:eastAsia="Arial"/>
          <w:b/>
        </w:rPr>
        <w:t>Reaction (FX) for Glass Facade Panel 6X5 m.</w:t>
      </w:r>
      <w:r w:rsidRPr="00F63B00">
        <w:rPr>
          <w:rFonts w:eastAsia="Arial"/>
          <w:b/>
          <w:bCs/>
        </w:rPr>
        <w:t xml:space="preserve"> </w:t>
      </w:r>
    </w:p>
    <w:p w14:paraId="15DF0C74" w14:textId="77777777" w:rsidR="00BB01CB" w:rsidRPr="00F63B00" w:rsidRDefault="00BB01CB" w:rsidP="00A927E0">
      <w:pPr>
        <w:spacing w:line="276" w:lineRule="auto"/>
        <w:ind w:right="386"/>
        <w:jc w:val="both"/>
        <w:rPr>
          <w:spacing w:val="-2"/>
        </w:rPr>
      </w:pPr>
    </w:p>
    <w:p w14:paraId="28ED7E81" w14:textId="77777777" w:rsidR="00BB01CB" w:rsidRPr="00F63B00" w:rsidRDefault="00BB01CB" w:rsidP="00A927E0">
      <w:pPr>
        <w:spacing w:line="276" w:lineRule="auto"/>
        <w:ind w:right="386"/>
        <w:jc w:val="both"/>
        <w:rPr>
          <w:spacing w:val="-2"/>
        </w:rPr>
      </w:pPr>
      <w:r w:rsidRPr="00F63B00">
        <w:rPr>
          <w:rFonts w:eastAsia="Arial"/>
          <w:b/>
          <w:noProof/>
          <w:u w:val="single"/>
        </w:rPr>
        <w:drawing>
          <wp:inline distT="0" distB="0" distL="0" distR="0" wp14:anchorId="01B6B7E1" wp14:editId="59B8DDBF">
            <wp:extent cx="3042920" cy="1659198"/>
            <wp:effectExtent l="0" t="0" r="5080" b="0"/>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3042920" cy="1659198"/>
                    </a:xfrm>
                    <a:prstGeom prst="rect">
                      <a:avLst/>
                    </a:prstGeom>
                    <a:noFill/>
                  </pic:spPr>
                </pic:pic>
              </a:graphicData>
            </a:graphic>
          </wp:inline>
        </w:drawing>
      </w:r>
      <w:r w:rsidRPr="00F63B00">
        <w:rPr>
          <w:rFonts w:eastAsia="Arial"/>
          <w:b/>
          <w:bCs/>
        </w:rPr>
        <w:t xml:space="preserve">Fig.2.2. </w:t>
      </w:r>
      <w:r w:rsidRPr="00F63B00">
        <w:rPr>
          <w:rFonts w:eastAsia="Arial"/>
          <w:b/>
        </w:rPr>
        <w:t>Reaction (FY) for Glass Facade Panel 6X5 m.</w:t>
      </w:r>
      <w:r w:rsidRPr="00F63B00">
        <w:rPr>
          <w:rFonts w:eastAsia="Arial"/>
          <w:b/>
          <w:bCs/>
        </w:rPr>
        <w:t xml:space="preserve"> </w:t>
      </w:r>
    </w:p>
    <w:p w14:paraId="3A1AF5D4" w14:textId="77777777" w:rsidR="00BB01CB" w:rsidRPr="00F63B00" w:rsidRDefault="00BB01CB" w:rsidP="00A927E0">
      <w:pPr>
        <w:spacing w:line="276" w:lineRule="auto"/>
        <w:ind w:right="386"/>
        <w:jc w:val="both"/>
        <w:rPr>
          <w:spacing w:val="-2"/>
        </w:rPr>
      </w:pPr>
    </w:p>
    <w:p w14:paraId="37558D20" w14:textId="77777777" w:rsidR="00BB01CB" w:rsidRPr="00F63B00" w:rsidRDefault="00BB01CB" w:rsidP="00A927E0">
      <w:pPr>
        <w:spacing w:line="276" w:lineRule="auto"/>
        <w:ind w:right="386"/>
        <w:jc w:val="both"/>
        <w:rPr>
          <w:spacing w:val="-2"/>
        </w:rPr>
      </w:pPr>
      <w:r w:rsidRPr="00F63B00">
        <w:rPr>
          <w:rFonts w:eastAsia="Arial"/>
          <w:b/>
          <w:noProof/>
          <w:u w:val="single"/>
        </w:rPr>
        <w:drawing>
          <wp:inline distT="0" distB="0" distL="0" distR="0" wp14:anchorId="241FCC45" wp14:editId="72EC426A">
            <wp:extent cx="3042920" cy="1541279"/>
            <wp:effectExtent l="0" t="0" r="5080" b="1905"/>
            <wp:docPr id="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3042920" cy="1541279"/>
                    </a:xfrm>
                    <a:prstGeom prst="rect">
                      <a:avLst/>
                    </a:prstGeom>
                    <a:noFill/>
                  </pic:spPr>
                </pic:pic>
              </a:graphicData>
            </a:graphic>
          </wp:inline>
        </w:drawing>
      </w:r>
      <w:r w:rsidRPr="00F63B00">
        <w:rPr>
          <w:rFonts w:eastAsia="Arial"/>
          <w:b/>
          <w:bCs/>
        </w:rPr>
        <w:t xml:space="preserve">Fig.2.3. </w:t>
      </w:r>
      <w:r w:rsidRPr="00F63B00">
        <w:rPr>
          <w:rFonts w:eastAsia="Arial"/>
          <w:b/>
        </w:rPr>
        <w:t>Reaction (FZ) for Glass Facade Panel 6X5 m.</w:t>
      </w:r>
      <w:r w:rsidRPr="00F63B00">
        <w:rPr>
          <w:rFonts w:eastAsia="Arial"/>
          <w:b/>
          <w:bCs/>
        </w:rPr>
        <w:t xml:space="preserve"> </w:t>
      </w:r>
    </w:p>
    <w:p w14:paraId="6813C68F" w14:textId="77777777" w:rsidR="00BB01CB" w:rsidRPr="00F63B00" w:rsidRDefault="00BB01CB" w:rsidP="00A927E0">
      <w:pPr>
        <w:spacing w:line="276" w:lineRule="auto"/>
        <w:ind w:right="386"/>
        <w:jc w:val="both"/>
        <w:rPr>
          <w:spacing w:val="-2"/>
        </w:rPr>
      </w:pPr>
    </w:p>
    <w:p w14:paraId="59B55628" w14:textId="77777777" w:rsidR="00BB01CB" w:rsidRPr="00F63B00" w:rsidRDefault="00BB01CB" w:rsidP="00A927E0">
      <w:pPr>
        <w:pStyle w:val="ListParagraph"/>
        <w:numPr>
          <w:ilvl w:val="0"/>
          <w:numId w:val="8"/>
        </w:numPr>
        <w:spacing w:line="276" w:lineRule="auto"/>
        <w:ind w:right="386"/>
        <w:jc w:val="both"/>
        <w:rPr>
          <w:rFonts w:ascii="Times New Roman" w:eastAsia="Arial" w:hAnsi="Times New Roman"/>
          <w:b/>
          <w:bCs/>
          <w:sz w:val="20"/>
          <w:szCs w:val="20"/>
        </w:rPr>
      </w:pPr>
      <w:r w:rsidRPr="00F63B00">
        <w:rPr>
          <w:rFonts w:ascii="Times New Roman" w:eastAsia="Arial" w:hAnsi="Times New Roman"/>
          <w:b/>
          <w:bCs/>
          <w:sz w:val="20"/>
          <w:szCs w:val="20"/>
        </w:rPr>
        <w:t>Stresses</w:t>
      </w:r>
    </w:p>
    <w:p w14:paraId="1CB72030" w14:textId="77777777" w:rsidR="00BB01CB" w:rsidRPr="00F63B00" w:rsidRDefault="00BB01CB" w:rsidP="00A927E0">
      <w:pPr>
        <w:spacing w:line="276" w:lineRule="auto"/>
        <w:ind w:left="194" w:right="386"/>
        <w:jc w:val="both"/>
        <w:rPr>
          <w:spacing w:val="-2"/>
        </w:rPr>
      </w:pPr>
      <w:r w:rsidRPr="00F63B00">
        <w:rPr>
          <w:spacing w:val="-2"/>
        </w:rPr>
        <w:t xml:space="preserve">In fig.2.4. the graph showing analytical results for compressive stresses on glass facade panels by using STADD PRO software. graph included in wind stresses of three models such </w:t>
      </w:r>
      <w:r w:rsidRPr="00F63B00">
        <w:rPr>
          <w:spacing w:val="-2"/>
        </w:rPr>
        <w:lastRenderedPageBreak/>
        <w:t>as facade 1, facade 2, facade 3 which is expressed in KN/mm.</w:t>
      </w:r>
    </w:p>
    <w:p w14:paraId="385A9B3E" w14:textId="77777777" w:rsidR="00BB01CB" w:rsidRPr="00F63B00" w:rsidRDefault="00BB01CB" w:rsidP="00A927E0">
      <w:pPr>
        <w:spacing w:line="276" w:lineRule="auto"/>
        <w:ind w:left="194" w:right="386"/>
        <w:jc w:val="both"/>
        <w:rPr>
          <w:rFonts w:eastAsia="Arial"/>
          <w:b/>
        </w:rPr>
      </w:pPr>
      <w:r w:rsidRPr="00F63B00">
        <w:rPr>
          <w:rFonts w:eastAsia="Arial"/>
          <w:b/>
          <w:noProof/>
          <w:u w:val="single"/>
        </w:rPr>
        <w:drawing>
          <wp:inline distT="0" distB="0" distL="0" distR="0" wp14:anchorId="6CBCC40E" wp14:editId="20BA4E7D">
            <wp:extent cx="3041994" cy="1581150"/>
            <wp:effectExtent l="0" t="0" r="6350" b="0"/>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3046705" cy="1583598"/>
                    </a:xfrm>
                    <a:prstGeom prst="rect">
                      <a:avLst/>
                    </a:prstGeom>
                    <a:noFill/>
                  </pic:spPr>
                </pic:pic>
              </a:graphicData>
            </a:graphic>
          </wp:inline>
        </w:drawing>
      </w:r>
      <w:r w:rsidRPr="00F63B00">
        <w:rPr>
          <w:rFonts w:eastAsia="Arial"/>
          <w:b/>
          <w:bCs/>
        </w:rPr>
        <w:t xml:space="preserve">Fig.2.4. </w:t>
      </w:r>
      <w:r w:rsidRPr="00F63B00">
        <w:rPr>
          <w:rFonts w:eastAsia="Arial"/>
          <w:b/>
        </w:rPr>
        <w:t>Maximum Compressive Stresses for Glass Facade Panel 6X5 m.</w:t>
      </w:r>
    </w:p>
    <w:p w14:paraId="07027025" w14:textId="77777777" w:rsidR="00BB01CB" w:rsidRPr="00F63B00" w:rsidRDefault="00BB01CB" w:rsidP="00A927E0">
      <w:pPr>
        <w:spacing w:before="240" w:after="240" w:line="276" w:lineRule="auto"/>
        <w:jc w:val="both"/>
        <w:rPr>
          <w:spacing w:val="-2"/>
        </w:rPr>
      </w:pPr>
      <w:r w:rsidRPr="00F63B00">
        <w:rPr>
          <w:spacing w:val="-2"/>
        </w:rPr>
        <w:t>In the fig.2.5. graph showing analytical results for tensile stresses on glass facade panels by using STADD PRO software. Graph included in wind stresses of three models such as facade 1, facade 2, facade 3 which is expressed in KN.</w:t>
      </w:r>
    </w:p>
    <w:p w14:paraId="0394EE06" w14:textId="77777777" w:rsidR="00BB01CB" w:rsidRPr="00F63B00" w:rsidRDefault="00BB01CB" w:rsidP="00A927E0">
      <w:pPr>
        <w:spacing w:before="240" w:after="240" w:line="276" w:lineRule="auto"/>
        <w:jc w:val="both"/>
        <w:rPr>
          <w:spacing w:val="-2"/>
        </w:rPr>
      </w:pPr>
      <w:r w:rsidRPr="00F63B00">
        <w:rPr>
          <w:rFonts w:eastAsia="Arial"/>
          <w:b/>
          <w:noProof/>
        </w:rPr>
        <w:drawing>
          <wp:inline distT="0" distB="0" distL="0" distR="0" wp14:anchorId="2661DF90" wp14:editId="13CA5C1A">
            <wp:extent cx="3042920" cy="1775459"/>
            <wp:effectExtent l="0" t="0" r="5080" b="0"/>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3042920" cy="1775459"/>
                    </a:xfrm>
                    <a:prstGeom prst="rect">
                      <a:avLst/>
                    </a:prstGeom>
                    <a:noFill/>
                  </pic:spPr>
                </pic:pic>
              </a:graphicData>
            </a:graphic>
          </wp:inline>
        </w:drawing>
      </w:r>
      <w:r w:rsidRPr="00F63B00">
        <w:rPr>
          <w:b/>
          <w:spacing w:val="-2"/>
        </w:rPr>
        <w:t>Fig.2.5.</w:t>
      </w:r>
      <w:r w:rsidRPr="00F63B00">
        <w:rPr>
          <w:spacing w:val="-2"/>
        </w:rPr>
        <w:t xml:space="preserve"> </w:t>
      </w:r>
      <w:r w:rsidRPr="00F63B00">
        <w:rPr>
          <w:rFonts w:eastAsia="Arial"/>
          <w:b/>
        </w:rPr>
        <w:t>Maximum Tensile Stresses for Glass Facade Panel 6X5 m.</w:t>
      </w:r>
    </w:p>
    <w:p w14:paraId="037C0099" w14:textId="77777777" w:rsidR="00BB01CB" w:rsidRPr="00F63B00" w:rsidRDefault="00BB01CB" w:rsidP="00A927E0">
      <w:pPr>
        <w:pStyle w:val="ListParagraph"/>
        <w:numPr>
          <w:ilvl w:val="0"/>
          <w:numId w:val="8"/>
        </w:numPr>
        <w:spacing w:line="276" w:lineRule="auto"/>
        <w:ind w:right="389"/>
        <w:jc w:val="both"/>
        <w:rPr>
          <w:rFonts w:ascii="Times New Roman" w:eastAsia="Arial" w:hAnsi="Times New Roman"/>
          <w:b/>
          <w:sz w:val="20"/>
          <w:szCs w:val="20"/>
        </w:rPr>
      </w:pPr>
      <w:r w:rsidRPr="00F63B00">
        <w:rPr>
          <w:rFonts w:ascii="Times New Roman" w:eastAsia="Arial" w:hAnsi="Times New Roman"/>
          <w:b/>
          <w:sz w:val="20"/>
          <w:szCs w:val="20"/>
        </w:rPr>
        <w:t xml:space="preserve">Relative Displacements (z) </w:t>
      </w:r>
    </w:p>
    <w:p w14:paraId="472FABB3" w14:textId="77777777" w:rsidR="00BB01CB" w:rsidRPr="00F63B00" w:rsidRDefault="00BB01CB" w:rsidP="00A927E0">
      <w:pPr>
        <w:spacing w:before="240" w:after="240" w:line="276" w:lineRule="auto"/>
        <w:jc w:val="both"/>
        <w:rPr>
          <w:spacing w:val="-2"/>
        </w:rPr>
      </w:pPr>
      <w:r w:rsidRPr="00F63B00">
        <w:rPr>
          <w:spacing w:val="-2"/>
        </w:rPr>
        <w:t>In the fig.2.6 Graph showing analytical results for maximum displacement on glass facade panels by using STADD PRO software. Graph included in displacement of three models such as facade 1, facade 2, facade 3 which is expressed in mm.</w:t>
      </w:r>
    </w:p>
    <w:p w14:paraId="0ADABBC3" w14:textId="77777777" w:rsidR="00BB01CB" w:rsidRPr="00F63B00" w:rsidRDefault="00BB01CB" w:rsidP="00A927E0">
      <w:pPr>
        <w:spacing w:before="240" w:after="240" w:line="276" w:lineRule="auto"/>
        <w:jc w:val="both"/>
        <w:rPr>
          <w:rFonts w:eastAsia="Arial"/>
          <w:b/>
        </w:rPr>
      </w:pPr>
      <w:r w:rsidRPr="00F63B00">
        <w:rPr>
          <w:rFonts w:eastAsia="Arial"/>
          <w:b/>
          <w:noProof/>
          <w:u w:val="single"/>
        </w:rPr>
        <w:drawing>
          <wp:inline distT="0" distB="0" distL="0" distR="0" wp14:anchorId="553BFB2E" wp14:editId="791FF437">
            <wp:extent cx="3042920" cy="1484256"/>
            <wp:effectExtent l="0" t="0" r="5080" b="1905"/>
            <wp:docPr id="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3042920" cy="1484256"/>
                    </a:xfrm>
                    <a:prstGeom prst="rect">
                      <a:avLst/>
                    </a:prstGeom>
                    <a:noFill/>
                  </pic:spPr>
                </pic:pic>
              </a:graphicData>
            </a:graphic>
          </wp:inline>
        </w:drawing>
      </w:r>
      <w:r w:rsidRPr="00F63B00">
        <w:rPr>
          <w:b/>
          <w:spacing w:val="-2"/>
        </w:rPr>
        <w:t xml:space="preserve"> Fig.2,6. </w:t>
      </w:r>
      <w:r w:rsidRPr="00F63B00">
        <w:rPr>
          <w:rFonts w:eastAsia="Arial"/>
          <w:b/>
        </w:rPr>
        <w:t>Maximum Relative Displacement for Glass Facade Panel 6X5.</w:t>
      </w:r>
    </w:p>
    <w:p w14:paraId="0461D121" w14:textId="77777777" w:rsidR="00BB01CB" w:rsidRPr="00F63B00" w:rsidRDefault="00BB01CB" w:rsidP="00A927E0">
      <w:pPr>
        <w:pStyle w:val="ListParagraph"/>
        <w:numPr>
          <w:ilvl w:val="0"/>
          <w:numId w:val="8"/>
        </w:numPr>
        <w:spacing w:before="240" w:after="240" w:line="276" w:lineRule="auto"/>
        <w:jc w:val="both"/>
        <w:rPr>
          <w:rFonts w:eastAsia="Arial"/>
          <w:b/>
          <w:sz w:val="20"/>
          <w:szCs w:val="20"/>
        </w:rPr>
      </w:pPr>
      <w:r w:rsidRPr="00F63B00">
        <w:rPr>
          <w:rFonts w:eastAsia="Arial"/>
          <w:b/>
          <w:sz w:val="20"/>
          <w:szCs w:val="20"/>
        </w:rPr>
        <w:t xml:space="preserve">Resultant </w:t>
      </w:r>
    </w:p>
    <w:p w14:paraId="37A095B0" w14:textId="77777777" w:rsidR="00BB01CB" w:rsidRPr="00F63B00" w:rsidRDefault="00BB01CB" w:rsidP="00A927E0">
      <w:pPr>
        <w:spacing w:before="240" w:after="240" w:line="276" w:lineRule="auto"/>
        <w:jc w:val="both"/>
        <w:rPr>
          <w:spacing w:val="-2"/>
        </w:rPr>
      </w:pPr>
      <w:r w:rsidRPr="00F63B00">
        <w:rPr>
          <w:spacing w:val="-2"/>
        </w:rPr>
        <w:t>In fig.2.7. the Graph showing analytical results for tensile stresses on glass facade panels by using STADD PRO software. Graph included in resultant of three models such as façade.</w:t>
      </w:r>
    </w:p>
    <w:p w14:paraId="269B4B58" w14:textId="77777777" w:rsidR="00BB01CB" w:rsidRPr="00F63B00" w:rsidRDefault="00BB01CB" w:rsidP="00A927E0">
      <w:pPr>
        <w:spacing w:before="240" w:after="240" w:line="276" w:lineRule="auto"/>
        <w:jc w:val="both"/>
        <w:rPr>
          <w:spacing w:val="-2"/>
        </w:rPr>
      </w:pPr>
    </w:p>
    <w:p w14:paraId="2EA6309B" w14:textId="77777777" w:rsidR="00BB01CB" w:rsidRPr="00F63B00" w:rsidRDefault="00BB01CB" w:rsidP="00A927E0">
      <w:pPr>
        <w:spacing w:line="276" w:lineRule="auto"/>
        <w:jc w:val="both"/>
        <w:rPr>
          <w:b/>
        </w:rPr>
      </w:pPr>
      <w:r w:rsidRPr="00F63B00">
        <w:rPr>
          <w:rFonts w:eastAsia="Arial"/>
          <w:b/>
          <w:noProof/>
          <w:u w:val="single"/>
        </w:rPr>
        <w:drawing>
          <wp:inline distT="0" distB="0" distL="0" distR="0" wp14:anchorId="59E8E062" wp14:editId="55F4F9EC">
            <wp:extent cx="2886075" cy="1610360"/>
            <wp:effectExtent l="0" t="0" r="9525" b="8890"/>
            <wp:docPr id="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2911150" cy="1624351"/>
                    </a:xfrm>
                    <a:prstGeom prst="rect">
                      <a:avLst/>
                    </a:prstGeom>
                    <a:noFill/>
                  </pic:spPr>
                </pic:pic>
              </a:graphicData>
            </a:graphic>
          </wp:inline>
        </w:drawing>
      </w:r>
      <w:r w:rsidRPr="00F63B00">
        <w:rPr>
          <w:b/>
        </w:rPr>
        <w:t xml:space="preserve">     </w:t>
      </w:r>
      <w:r w:rsidRPr="00F63B00">
        <w:rPr>
          <w:rFonts w:eastAsia="Arial"/>
          <w:b/>
        </w:rPr>
        <w:t xml:space="preserve">    Fig.2.7. Resultants for Glass Facade Panel 6X5m</w:t>
      </w:r>
    </w:p>
    <w:p w14:paraId="38A388A5" w14:textId="77777777" w:rsidR="00BB01CB" w:rsidRPr="00F63B00" w:rsidRDefault="00BB01CB" w:rsidP="00D55574">
      <w:pPr>
        <w:ind w:left="360"/>
        <w:jc w:val="both"/>
        <w:rPr>
          <w:bCs/>
        </w:rPr>
      </w:pPr>
    </w:p>
    <w:p w14:paraId="74BDEFB7" w14:textId="40BC7C30" w:rsidR="00BB01CB" w:rsidRPr="006353CC" w:rsidRDefault="00BB01CB" w:rsidP="00A927E0">
      <w:pPr>
        <w:pStyle w:val="Heading1"/>
        <w:keepLines/>
        <w:numPr>
          <w:ilvl w:val="0"/>
          <w:numId w:val="5"/>
        </w:numPr>
        <w:autoSpaceDE/>
        <w:autoSpaceDN/>
        <w:spacing w:before="0" w:after="47" w:line="276" w:lineRule="auto"/>
        <w:ind w:right="94"/>
        <w:jc w:val="both"/>
        <w:rPr>
          <w:b/>
        </w:rPr>
      </w:pPr>
      <w:r w:rsidRPr="006353CC">
        <w:rPr>
          <w:b/>
        </w:rPr>
        <w:t>Conclusions</w:t>
      </w:r>
      <w:r w:rsidR="00A927E0">
        <w:rPr>
          <w:b/>
        </w:rPr>
        <w:t xml:space="preserve"> </w:t>
      </w:r>
    </w:p>
    <w:p w14:paraId="35A22E27" w14:textId="77777777" w:rsidR="00BB01CB" w:rsidRPr="006353CC" w:rsidRDefault="00BB01CB" w:rsidP="00A927E0">
      <w:pPr>
        <w:spacing w:line="276" w:lineRule="auto"/>
        <w:jc w:val="both"/>
        <w:rPr>
          <w:spacing w:val="-2"/>
        </w:rPr>
      </w:pPr>
      <w:r w:rsidRPr="006353CC">
        <w:rPr>
          <w:spacing w:val="-2"/>
        </w:rPr>
        <w:t>This study has reviewed the nature and effects of wind loading on façades and qualitatively compared the recent international codes of practice to computational wind engineering. A basic quantitative comparison was also achieved by determining the external pressure coefficients on a notional 3x5m  and  6x5 panels analysis. The results from this analysis were compared to those obtained from international codes of practises.</w:t>
      </w:r>
    </w:p>
    <w:p w14:paraId="29D14C96" w14:textId="77777777" w:rsidR="00BB01CB" w:rsidRPr="006353CC" w:rsidRDefault="00BB01CB" w:rsidP="00A927E0">
      <w:pPr>
        <w:spacing w:line="276" w:lineRule="auto"/>
        <w:jc w:val="both"/>
        <w:rPr>
          <w:spacing w:val="-2"/>
        </w:rPr>
      </w:pPr>
    </w:p>
    <w:p w14:paraId="5D73D5BB" w14:textId="77777777" w:rsidR="00BB01CB" w:rsidRPr="006353CC" w:rsidRDefault="00BB01CB" w:rsidP="00A927E0">
      <w:pPr>
        <w:spacing w:line="276" w:lineRule="auto"/>
        <w:ind w:right="386"/>
        <w:jc w:val="both"/>
        <w:rPr>
          <w:spacing w:val="-2"/>
        </w:rPr>
      </w:pPr>
      <w:r w:rsidRPr="006353CC">
        <w:rPr>
          <w:spacing w:val="-2"/>
        </w:rPr>
        <w:t>In this glass facade 3x5 m panels are following conclusion are listed below:</w:t>
      </w:r>
    </w:p>
    <w:p w14:paraId="3FDB4C76" w14:textId="77777777" w:rsidR="00BB01CB" w:rsidRPr="006353CC" w:rsidRDefault="00BB01CB" w:rsidP="00A927E0">
      <w:pPr>
        <w:pStyle w:val="ListParagraph"/>
        <w:numPr>
          <w:ilvl w:val="0"/>
          <w:numId w:val="10"/>
        </w:numPr>
        <w:spacing w:line="276" w:lineRule="auto"/>
        <w:ind w:right="386"/>
        <w:jc w:val="both"/>
        <w:rPr>
          <w:rFonts w:ascii="Times New Roman" w:eastAsia="Arial" w:hAnsi="Times New Roman"/>
          <w:b/>
          <w:sz w:val="20"/>
          <w:szCs w:val="20"/>
        </w:rPr>
      </w:pPr>
      <w:r w:rsidRPr="006353CC">
        <w:rPr>
          <w:rFonts w:ascii="Times New Roman" w:eastAsia="Arial" w:hAnsi="Times New Roman"/>
          <w:b/>
          <w:sz w:val="20"/>
          <w:szCs w:val="20"/>
        </w:rPr>
        <w:t xml:space="preserve">Reaction </w:t>
      </w:r>
    </w:p>
    <w:p w14:paraId="5B11296D" w14:textId="77777777" w:rsidR="00BB01CB" w:rsidRPr="006353CC" w:rsidRDefault="00BB01CB" w:rsidP="00A927E0">
      <w:pPr>
        <w:numPr>
          <w:ilvl w:val="0"/>
          <w:numId w:val="9"/>
        </w:numPr>
        <w:autoSpaceDE/>
        <w:autoSpaceDN/>
        <w:spacing w:after="200" w:line="276" w:lineRule="auto"/>
        <w:jc w:val="both"/>
      </w:pPr>
      <w:r w:rsidRPr="006353CC">
        <w:t xml:space="preserve">As per the Reaction results, G2 is grabbing more force as compare to G1&amp;G3 So hence there are more chances of failure of G2 </w:t>
      </w:r>
      <w:r w:rsidRPr="006353CC">
        <w:lastRenderedPageBreak/>
        <w:t>façade as compare to G1&amp;G2. G3 is performing well as compare to G2.</w:t>
      </w:r>
    </w:p>
    <w:p w14:paraId="3C6F1D47" w14:textId="77777777" w:rsidR="00BB01CB" w:rsidRPr="006353CC" w:rsidRDefault="00BB01CB" w:rsidP="00A927E0">
      <w:pPr>
        <w:pStyle w:val="ListParagraph"/>
        <w:numPr>
          <w:ilvl w:val="0"/>
          <w:numId w:val="10"/>
        </w:numPr>
        <w:spacing w:line="276" w:lineRule="auto"/>
        <w:ind w:right="386"/>
        <w:jc w:val="both"/>
        <w:rPr>
          <w:rFonts w:ascii="Times New Roman" w:eastAsia="Arial" w:hAnsi="Times New Roman"/>
          <w:b/>
          <w:sz w:val="20"/>
          <w:szCs w:val="20"/>
        </w:rPr>
      </w:pPr>
      <w:r w:rsidRPr="006353CC">
        <w:rPr>
          <w:rFonts w:ascii="Times New Roman" w:eastAsia="Arial" w:hAnsi="Times New Roman"/>
          <w:b/>
          <w:sz w:val="20"/>
          <w:szCs w:val="20"/>
        </w:rPr>
        <w:t>Stresses</w:t>
      </w:r>
    </w:p>
    <w:p w14:paraId="0DC30F1A" w14:textId="77777777" w:rsidR="00BB01CB" w:rsidRPr="006353CC" w:rsidRDefault="00BB01CB" w:rsidP="00A927E0">
      <w:pPr>
        <w:numPr>
          <w:ilvl w:val="0"/>
          <w:numId w:val="9"/>
        </w:numPr>
        <w:autoSpaceDE/>
        <w:autoSpaceDN/>
        <w:spacing w:after="200" w:line="276" w:lineRule="auto"/>
        <w:jc w:val="both"/>
      </w:pPr>
      <w:r w:rsidRPr="006353CC">
        <w:t>As per the Stresses result ,G3 Stresses are uniform at some points and there are no much fluctuations and G3 façade is taking the same reaction load but the stresses are uniform at some point .So G3 is performing well as compare toG1&amp;G2.</w:t>
      </w:r>
    </w:p>
    <w:p w14:paraId="0F2717EA" w14:textId="38E5A9B8" w:rsidR="00BB01CB" w:rsidRPr="006353CC" w:rsidRDefault="00BB01CB" w:rsidP="00A927E0">
      <w:pPr>
        <w:pStyle w:val="ListParagraph"/>
        <w:numPr>
          <w:ilvl w:val="0"/>
          <w:numId w:val="10"/>
        </w:numPr>
        <w:spacing w:line="276" w:lineRule="auto"/>
        <w:ind w:right="386"/>
        <w:jc w:val="both"/>
        <w:rPr>
          <w:rFonts w:ascii="Times New Roman" w:eastAsia="Arial" w:hAnsi="Times New Roman"/>
          <w:b/>
          <w:sz w:val="20"/>
          <w:szCs w:val="20"/>
        </w:rPr>
      </w:pPr>
      <w:r w:rsidRPr="006353CC">
        <w:rPr>
          <w:rFonts w:ascii="Times New Roman" w:eastAsia="Arial" w:hAnsi="Times New Roman"/>
          <w:b/>
          <w:sz w:val="20"/>
          <w:szCs w:val="20"/>
        </w:rPr>
        <w:t>Displacement</w:t>
      </w:r>
    </w:p>
    <w:p w14:paraId="69CD19B6" w14:textId="77777777" w:rsidR="00BB01CB" w:rsidRPr="006353CC" w:rsidRDefault="00BB01CB" w:rsidP="00A927E0">
      <w:pPr>
        <w:numPr>
          <w:ilvl w:val="0"/>
          <w:numId w:val="9"/>
        </w:numPr>
        <w:autoSpaceDE/>
        <w:autoSpaceDN/>
        <w:spacing w:after="200" w:line="276" w:lineRule="auto"/>
        <w:jc w:val="both"/>
      </w:pPr>
      <w:r w:rsidRPr="006353CC">
        <w:t>As per the Displacement result,G2 has much stresses but the displacement is too more due to which there are chance of failure .Hence G3 is performing well as  compare to G2 .(Elastic Behaviour )</w:t>
      </w:r>
    </w:p>
    <w:p w14:paraId="7C6053AC" w14:textId="77777777" w:rsidR="00BB01CB" w:rsidRPr="006353CC" w:rsidRDefault="00BB01CB" w:rsidP="00A927E0">
      <w:pPr>
        <w:pStyle w:val="ListParagraph"/>
        <w:numPr>
          <w:ilvl w:val="0"/>
          <w:numId w:val="10"/>
        </w:numPr>
        <w:spacing w:line="276" w:lineRule="auto"/>
        <w:ind w:right="386"/>
        <w:jc w:val="both"/>
        <w:rPr>
          <w:rFonts w:ascii="Times New Roman" w:eastAsia="Arial" w:hAnsi="Times New Roman"/>
          <w:b/>
          <w:sz w:val="20"/>
          <w:szCs w:val="20"/>
        </w:rPr>
      </w:pPr>
      <w:r w:rsidRPr="006353CC">
        <w:rPr>
          <w:rFonts w:ascii="Times New Roman" w:eastAsia="Arial" w:hAnsi="Times New Roman"/>
          <w:b/>
          <w:sz w:val="20"/>
          <w:szCs w:val="20"/>
        </w:rPr>
        <w:t>Resultant</w:t>
      </w:r>
    </w:p>
    <w:p w14:paraId="1676F7A8" w14:textId="77777777" w:rsidR="00BB01CB" w:rsidRPr="006353CC" w:rsidRDefault="00BB01CB" w:rsidP="00A927E0">
      <w:pPr>
        <w:numPr>
          <w:ilvl w:val="0"/>
          <w:numId w:val="9"/>
        </w:numPr>
        <w:autoSpaceDE/>
        <w:autoSpaceDN/>
        <w:spacing w:after="200" w:line="276" w:lineRule="auto"/>
        <w:jc w:val="both"/>
      </w:pPr>
      <w:r w:rsidRPr="006353CC">
        <w:t>As per the resultant result,G3 is performing max in resultant and there are some fluctuations.&amp; G1and G2 is much stable in resultant. So here G1,G2and G3 performance is much same.</w:t>
      </w:r>
    </w:p>
    <w:p w14:paraId="6D079968" w14:textId="77777777" w:rsidR="00BB01CB" w:rsidRPr="006353CC" w:rsidRDefault="00BB01CB" w:rsidP="00A927E0">
      <w:pPr>
        <w:spacing w:line="276" w:lineRule="auto"/>
        <w:ind w:right="386"/>
        <w:jc w:val="both"/>
        <w:rPr>
          <w:spacing w:val="-2"/>
        </w:rPr>
      </w:pPr>
      <w:r w:rsidRPr="006353CC">
        <w:rPr>
          <w:spacing w:val="-2"/>
        </w:rPr>
        <w:t>In this glass facade 6x5 m panels are following conclusion are listed below:</w:t>
      </w:r>
    </w:p>
    <w:p w14:paraId="57951F85" w14:textId="77777777" w:rsidR="00BB01CB" w:rsidRPr="006353CC" w:rsidRDefault="00BB01CB" w:rsidP="00A927E0">
      <w:pPr>
        <w:spacing w:line="276" w:lineRule="auto"/>
        <w:ind w:right="386"/>
        <w:jc w:val="both"/>
        <w:rPr>
          <w:rFonts w:eastAsia="Arial"/>
          <w:b/>
        </w:rPr>
      </w:pPr>
    </w:p>
    <w:p w14:paraId="0EE70B29" w14:textId="77777777" w:rsidR="00BB01CB" w:rsidRPr="006353CC" w:rsidRDefault="00BB01CB" w:rsidP="00A927E0">
      <w:pPr>
        <w:pStyle w:val="ListParagraph"/>
        <w:numPr>
          <w:ilvl w:val="0"/>
          <w:numId w:val="10"/>
        </w:numPr>
        <w:spacing w:line="276" w:lineRule="auto"/>
        <w:ind w:right="386"/>
        <w:jc w:val="both"/>
        <w:rPr>
          <w:rFonts w:ascii="Times New Roman" w:eastAsia="Arial" w:hAnsi="Times New Roman"/>
          <w:b/>
          <w:sz w:val="20"/>
          <w:szCs w:val="20"/>
        </w:rPr>
      </w:pPr>
      <w:r w:rsidRPr="006353CC">
        <w:rPr>
          <w:rFonts w:ascii="Times New Roman" w:eastAsia="Arial" w:hAnsi="Times New Roman"/>
          <w:b/>
          <w:sz w:val="20"/>
          <w:szCs w:val="20"/>
        </w:rPr>
        <w:t>Reaction</w:t>
      </w:r>
    </w:p>
    <w:p w14:paraId="50A3CF34" w14:textId="77777777" w:rsidR="00BB01CB" w:rsidRPr="006353CC" w:rsidRDefault="00BB01CB" w:rsidP="00A927E0">
      <w:pPr>
        <w:numPr>
          <w:ilvl w:val="0"/>
          <w:numId w:val="9"/>
        </w:numPr>
        <w:autoSpaceDE/>
        <w:autoSpaceDN/>
        <w:spacing w:after="200" w:line="276" w:lineRule="auto"/>
        <w:jc w:val="both"/>
      </w:pPr>
      <w:r w:rsidRPr="006353CC">
        <w:t>As per the Reaction results, G3 is grabbing more force as compare to G1&amp;G2 So hence there are more chance’s of failure of G3 façade as compare to G1&amp;G2. G2 is performing well as compare to G1.</w:t>
      </w:r>
    </w:p>
    <w:p w14:paraId="3750D748" w14:textId="77777777" w:rsidR="00BB01CB" w:rsidRPr="006353CC" w:rsidRDefault="00BB01CB" w:rsidP="00A927E0">
      <w:pPr>
        <w:pStyle w:val="ListParagraph"/>
        <w:numPr>
          <w:ilvl w:val="0"/>
          <w:numId w:val="10"/>
        </w:numPr>
        <w:spacing w:line="276" w:lineRule="auto"/>
        <w:ind w:right="386"/>
        <w:jc w:val="both"/>
        <w:rPr>
          <w:rFonts w:ascii="Times New Roman" w:eastAsia="Arial" w:hAnsi="Times New Roman"/>
          <w:b/>
          <w:sz w:val="20"/>
          <w:szCs w:val="20"/>
        </w:rPr>
      </w:pPr>
      <w:r w:rsidRPr="006353CC">
        <w:rPr>
          <w:rFonts w:ascii="Times New Roman" w:eastAsia="Arial" w:hAnsi="Times New Roman"/>
          <w:b/>
          <w:sz w:val="20"/>
          <w:szCs w:val="20"/>
        </w:rPr>
        <w:t>Stresses</w:t>
      </w:r>
    </w:p>
    <w:p w14:paraId="335FB362" w14:textId="77777777" w:rsidR="00BB01CB" w:rsidRPr="006353CC" w:rsidRDefault="00BB01CB" w:rsidP="00A927E0">
      <w:pPr>
        <w:pStyle w:val="ListParagraph"/>
        <w:spacing w:line="276" w:lineRule="auto"/>
        <w:ind w:right="386"/>
        <w:jc w:val="both"/>
        <w:rPr>
          <w:rFonts w:ascii="Times New Roman" w:eastAsia="Arial" w:hAnsi="Times New Roman"/>
          <w:b/>
          <w:sz w:val="20"/>
          <w:szCs w:val="20"/>
        </w:rPr>
      </w:pPr>
    </w:p>
    <w:p w14:paraId="7971825A" w14:textId="77777777" w:rsidR="00BB01CB" w:rsidRPr="006353CC" w:rsidRDefault="00BB01CB" w:rsidP="00A927E0">
      <w:pPr>
        <w:numPr>
          <w:ilvl w:val="0"/>
          <w:numId w:val="9"/>
        </w:numPr>
        <w:autoSpaceDE/>
        <w:autoSpaceDN/>
        <w:spacing w:after="200" w:line="276" w:lineRule="auto"/>
        <w:jc w:val="both"/>
      </w:pPr>
      <w:r w:rsidRPr="006353CC">
        <w:t>As per the Stresses result ,G2 Stresses are uniform throughout the result and there are no much fluctuations and G2 façade is taking the same reaction load but the stresses are uniform .So G2 is performing well as compare toG1&amp;G3</w:t>
      </w:r>
    </w:p>
    <w:p w14:paraId="12A2A90A" w14:textId="77777777" w:rsidR="00BB01CB" w:rsidRPr="006353CC" w:rsidRDefault="00BB01CB" w:rsidP="00A927E0">
      <w:pPr>
        <w:pStyle w:val="ListParagraph"/>
        <w:numPr>
          <w:ilvl w:val="0"/>
          <w:numId w:val="10"/>
        </w:numPr>
        <w:spacing w:line="276" w:lineRule="auto"/>
        <w:ind w:right="386"/>
        <w:jc w:val="both"/>
        <w:rPr>
          <w:rFonts w:ascii="Times New Roman" w:eastAsia="Arial" w:hAnsi="Times New Roman"/>
          <w:b/>
          <w:sz w:val="20"/>
          <w:szCs w:val="20"/>
        </w:rPr>
      </w:pPr>
      <w:r w:rsidRPr="006353CC">
        <w:rPr>
          <w:rFonts w:ascii="Times New Roman" w:eastAsia="Arial" w:hAnsi="Times New Roman"/>
          <w:b/>
          <w:sz w:val="20"/>
          <w:szCs w:val="20"/>
        </w:rPr>
        <w:t xml:space="preserve">Displacement </w:t>
      </w:r>
    </w:p>
    <w:p w14:paraId="053B9F4E" w14:textId="77777777" w:rsidR="00BB01CB" w:rsidRPr="006353CC" w:rsidRDefault="00BB01CB" w:rsidP="00A927E0">
      <w:pPr>
        <w:spacing w:line="276" w:lineRule="auto"/>
        <w:ind w:right="386"/>
        <w:jc w:val="both"/>
        <w:rPr>
          <w:rFonts w:eastAsia="Arial"/>
          <w:b/>
        </w:rPr>
      </w:pPr>
    </w:p>
    <w:p w14:paraId="5B5B2F6D" w14:textId="77777777" w:rsidR="00BB01CB" w:rsidRPr="006353CC" w:rsidRDefault="00BB01CB" w:rsidP="00A927E0">
      <w:pPr>
        <w:numPr>
          <w:ilvl w:val="0"/>
          <w:numId w:val="9"/>
        </w:numPr>
        <w:autoSpaceDE/>
        <w:autoSpaceDN/>
        <w:spacing w:after="200" w:line="276" w:lineRule="auto"/>
        <w:jc w:val="both"/>
      </w:pPr>
      <w:r w:rsidRPr="006353CC">
        <w:t>As per the Displacement result,G1&amp;G3 has much stresses</w:t>
      </w:r>
    </w:p>
    <w:p w14:paraId="54375C5C" w14:textId="77777777" w:rsidR="00BB01CB" w:rsidRPr="006353CC" w:rsidRDefault="00BB01CB" w:rsidP="00A927E0">
      <w:pPr>
        <w:numPr>
          <w:ilvl w:val="0"/>
          <w:numId w:val="9"/>
        </w:numPr>
        <w:autoSpaceDE/>
        <w:autoSpaceDN/>
        <w:spacing w:after="200" w:line="276" w:lineRule="auto"/>
        <w:jc w:val="both"/>
      </w:pPr>
      <w:r w:rsidRPr="006353CC">
        <w:t>but the displacement is too low due to which they show a</w:t>
      </w:r>
    </w:p>
    <w:p w14:paraId="6ADF279C" w14:textId="77777777" w:rsidR="00BB01CB" w:rsidRPr="006353CC" w:rsidRDefault="00BB01CB" w:rsidP="00A927E0">
      <w:pPr>
        <w:numPr>
          <w:ilvl w:val="0"/>
          <w:numId w:val="9"/>
        </w:numPr>
        <w:autoSpaceDE/>
        <w:autoSpaceDN/>
        <w:spacing w:after="200" w:line="276" w:lineRule="auto"/>
        <w:jc w:val="both"/>
      </w:pPr>
      <w:r w:rsidRPr="006353CC">
        <w:t xml:space="preserve">brittle behaviour, Hence G2 is performing well as </w:t>
      </w:r>
    </w:p>
    <w:p w14:paraId="0DFF84FC" w14:textId="77777777" w:rsidR="00BB01CB" w:rsidRPr="006353CC" w:rsidRDefault="00BB01CB" w:rsidP="00A927E0">
      <w:pPr>
        <w:numPr>
          <w:ilvl w:val="0"/>
          <w:numId w:val="9"/>
        </w:numPr>
        <w:autoSpaceDE/>
        <w:autoSpaceDN/>
        <w:spacing w:after="200" w:line="276" w:lineRule="auto"/>
        <w:jc w:val="both"/>
      </w:pPr>
      <w:r w:rsidRPr="006353CC">
        <w:t>compare to G1&amp;G2 .(Elastic Behaviour )</w:t>
      </w:r>
    </w:p>
    <w:p w14:paraId="1E9D6E06" w14:textId="77777777" w:rsidR="00BB01CB" w:rsidRPr="006353CC" w:rsidRDefault="00BB01CB" w:rsidP="00A927E0">
      <w:pPr>
        <w:spacing w:line="276" w:lineRule="auto"/>
        <w:ind w:right="386"/>
        <w:jc w:val="both"/>
        <w:rPr>
          <w:rFonts w:eastAsia="Arial"/>
          <w:b/>
        </w:rPr>
      </w:pPr>
    </w:p>
    <w:p w14:paraId="189291AE" w14:textId="77777777" w:rsidR="00BB01CB" w:rsidRPr="006353CC" w:rsidRDefault="00BB01CB" w:rsidP="00A927E0">
      <w:pPr>
        <w:pStyle w:val="ListParagraph"/>
        <w:numPr>
          <w:ilvl w:val="0"/>
          <w:numId w:val="10"/>
        </w:numPr>
        <w:spacing w:line="276" w:lineRule="auto"/>
        <w:ind w:right="386"/>
        <w:jc w:val="both"/>
        <w:rPr>
          <w:rFonts w:ascii="Times New Roman" w:eastAsia="Arial" w:hAnsi="Times New Roman"/>
          <w:b/>
          <w:sz w:val="20"/>
          <w:szCs w:val="20"/>
        </w:rPr>
      </w:pPr>
      <w:r w:rsidRPr="006353CC">
        <w:rPr>
          <w:rFonts w:ascii="Times New Roman" w:eastAsia="Arial" w:hAnsi="Times New Roman"/>
          <w:b/>
          <w:sz w:val="20"/>
          <w:szCs w:val="20"/>
        </w:rPr>
        <w:t>Resultant</w:t>
      </w:r>
    </w:p>
    <w:p w14:paraId="49EB8E36" w14:textId="77777777" w:rsidR="00BB01CB" w:rsidRPr="006353CC" w:rsidRDefault="00BB01CB" w:rsidP="00A927E0">
      <w:pPr>
        <w:numPr>
          <w:ilvl w:val="0"/>
          <w:numId w:val="9"/>
        </w:numPr>
        <w:autoSpaceDE/>
        <w:autoSpaceDN/>
        <w:spacing w:after="200" w:line="276" w:lineRule="auto"/>
        <w:jc w:val="both"/>
        <w:rPr>
          <w:lang w:bidi="mr-IN"/>
        </w:rPr>
      </w:pPr>
      <w:r w:rsidRPr="006353CC">
        <w:rPr>
          <w:lang w:bidi="mr-IN"/>
        </w:rPr>
        <w:t>As per the resultant result,G1&amp;G3 is performing max in resultant due to which failure chance’s are more and  Hence G2 resultant is stable as compare to G3 so the performance wise G2 is better than G1&amp;G3.</w:t>
      </w:r>
    </w:p>
    <w:p w14:paraId="6CBB8AD3" w14:textId="42DB80E8" w:rsidR="00BB01CB" w:rsidRPr="00A927E0" w:rsidRDefault="00A927E0" w:rsidP="00A927E0">
      <w:pPr>
        <w:spacing w:line="276" w:lineRule="auto"/>
        <w:ind w:right="386"/>
        <w:rPr>
          <w:rFonts w:eastAsia="Arial"/>
          <w:b/>
          <w:sz w:val="24"/>
          <w:szCs w:val="24"/>
        </w:rPr>
      </w:pPr>
      <w:r>
        <w:rPr>
          <w:rFonts w:eastAsia="Arial"/>
          <w:b/>
          <w:sz w:val="24"/>
          <w:szCs w:val="24"/>
        </w:rPr>
        <w:t xml:space="preserve">                        VI .</w:t>
      </w:r>
      <w:r w:rsidR="00BB01CB" w:rsidRPr="00A927E0">
        <w:rPr>
          <w:rFonts w:eastAsia="Arial"/>
          <w:b/>
          <w:sz w:val="24"/>
          <w:szCs w:val="24"/>
        </w:rPr>
        <w:t>Future</w:t>
      </w:r>
      <w:r>
        <w:rPr>
          <w:rFonts w:eastAsia="Arial"/>
          <w:b/>
          <w:sz w:val="24"/>
          <w:szCs w:val="24"/>
        </w:rPr>
        <w:t xml:space="preserve"> </w:t>
      </w:r>
      <w:r w:rsidR="00BB01CB" w:rsidRPr="00A927E0">
        <w:rPr>
          <w:rFonts w:eastAsia="Arial"/>
          <w:b/>
          <w:sz w:val="24"/>
          <w:szCs w:val="24"/>
        </w:rPr>
        <w:t>Sco</w:t>
      </w:r>
      <w:r w:rsidRPr="00A927E0">
        <w:rPr>
          <w:rFonts w:eastAsia="Arial"/>
          <w:b/>
          <w:sz w:val="24"/>
          <w:szCs w:val="24"/>
        </w:rPr>
        <w:t>p</w:t>
      </w:r>
      <w:r w:rsidR="00BB01CB" w:rsidRPr="00A927E0">
        <w:rPr>
          <w:rFonts w:eastAsia="Arial"/>
          <w:b/>
          <w:sz w:val="24"/>
          <w:szCs w:val="24"/>
        </w:rPr>
        <w:t>e</w:t>
      </w:r>
    </w:p>
    <w:p w14:paraId="71C9BF5A" w14:textId="77777777" w:rsidR="00BB01CB" w:rsidRPr="00B875B2" w:rsidRDefault="00BB01CB" w:rsidP="00A927E0">
      <w:pPr>
        <w:numPr>
          <w:ilvl w:val="0"/>
          <w:numId w:val="9"/>
        </w:numPr>
        <w:autoSpaceDE/>
        <w:autoSpaceDN/>
        <w:spacing w:after="200" w:line="276" w:lineRule="auto"/>
        <w:jc w:val="both"/>
        <w:rPr>
          <w:szCs w:val="19"/>
        </w:rPr>
      </w:pPr>
      <w:r w:rsidRPr="00B875B2">
        <w:rPr>
          <w:szCs w:val="19"/>
        </w:rPr>
        <w:t>The Finite Element Analysis of Glass Stresses Generation and Transfer of load to the Glass Façade.</w:t>
      </w:r>
    </w:p>
    <w:p w14:paraId="63BEE5E4" w14:textId="77777777" w:rsidR="00BB01CB" w:rsidRPr="00B875B2" w:rsidRDefault="00BB01CB" w:rsidP="00A927E0">
      <w:pPr>
        <w:numPr>
          <w:ilvl w:val="0"/>
          <w:numId w:val="9"/>
        </w:numPr>
        <w:autoSpaceDE/>
        <w:autoSpaceDN/>
        <w:spacing w:after="200" w:line="276" w:lineRule="auto"/>
        <w:jc w:val="both"/>
        <w:rPr>
          <w:szCs w:val="19"/>
        </w:rPr>
      </w:pPr>
      <w:r w:rsidRPr="00B875B2">
        <w:rPr>
          <w:szCs w:val="19"/>
        </w:rPr>
        <w:t>Comparison between in build structural element providing façade and temporary façade.(External frames)</w:t>
      </w:r>
    </w:p>
    <w:p w14:paraId="2D8641F5" w14:textId="77777777" w:rsidR="00BB01CB" w:rsidRDefault="00BB01CB" w:rsidP="00D55574">
      <w:pPr>
        <w:pStyle w:val="Text"/>
        <w:spacing w:line="240" w:lineRule="auto"/>
      </w:pPr>
    </w:p>
    <w:p w14:paraId="129D1D96" w14:textId="77777777" w:rsidR="00BB01CB" w:rsidRDefault="00BB01CB" w:rsidP="00D55574">
      <w:pPr>
        <w:pStyle w:val="Text"/>
        <w:spacing w:line="240" w:lineRule="auto"/>
      </w:pPr>
    </w:p>
    <w:p w14:paraId="3084C535" w14:textId="77777777" w:rsidR="00BB01CB" w:rsidRPr="005018ED" w:rsidRDefault="00BB01CB" w:rsidP="00A927E0">
      <w:pPr>
        <w:pStyle w:val="Heading1"/>
        <w:numPr>
          <w:ilvl w:val="0"/>
          <w:numId w:val="0"/>
        </w:numPr>
        <w:spacing w:after="120" w:line="276" w:lineRule="auto"/>
        <w:jc w:val="both"/>
        <w:rPr>
          <w:b/>
        </w:rPr>
      </w:pPr>
      <w:r w:rsidRPr="005018ED">
        <w:rPr>
          <w:b/>
        </w:rPr>
        <w:t>REFERENCES</w:t>
      </w:r>
    </w:p>
    <w:p w14:paraId="708E4131" w14:textId="77777777" w:rsidR="00BB01CB" w:rsidRPr="006353CC" w:rsidRDefault="00BB01CB" w:rsidP="00A927E0">
      <w:pPr>
        <w:pStyle w:val="Default"/>
        <w:numPr>
          <w:ilvl w:val="0"/>
          <w:numId w:val="11"/>
        </w:numPr>
        <w:spacing w:before="240" w:after="240" w:line="276" w:lineRule="auto"/>
        <w:jc w:val="both"/>
        <w:rPr>
          <w:sz w:val="16"/>
          <w:szCs w:val="16"/>
        </w:rPr>
      </w:pPr>
      <w:r w:rsidRPr="006353CC">
        <w:rPr>
          <w:b/>
          <w:bCs/>
          <w:sz w:val="16"/>
          <w:szCs w:val="16"/>
        </w:rPr>
        <w:t>Dr. Mauro Overnd, Kennethzammit,</w:t>
      </w:r>
      <w:r w:rsidRPr="006353CC">
        <w:rPr>
          <w:sz w:val="16"/>
          <w:szCs w:val="16"/>
        </w:rPr>
        <w:t xml:space="preserve"> “Wind Loading On Cladding And Glazed Facades, International Symposium On The Application Of Architectural Glass, ISAAG 2006</w:t>
      </w:r>
    </w:p>
    <w:p w14:paraId="1C67E4D2" w14:textId="77777777" w:rsidR="00BB01CB" w:rsidRPr="006353CC" w:rsidRDefault="00BB01CB" w:rsidP="00A927E0">
      <w:pPr>
        <w:pStyle w:val="Default"/>
        <w:numPr>
          <w:ilvl w:val="0"/>
          <w:numId w:val="11"/>
        </w:numPr>
        <w:spacing w:before="240" w:after="240" w:line="276" w:lineRule="auto"/>
        <w:jc w:val="both"/>
        <w:rPr>
          <w:sz w:val="16"/>
          <w:szCs w:val="16"/>
        </w:rPr>
      </w:pPr>
      <w:r w:rsidRPr="006353CC">
        <w:rPr>
          <w:sz w:val="16"/>
          <w:szCs w:val="16"/>
        </w:rPr>
        <w:t xml:space="preserve"> </w:t>
      </w:r>
      <w:r w:rsidRPr="006353CC">
        <w:rPr>
          <w:b/>
          <w:bCs/>
          <w:sz w:val="16"/>
          <w:szCs w:val="16"/>
        </w:rPr>
        <w:t xml:space="preserve">Filipe Amarante Dos Santos, Pedro F. Gon¸Calves, </w:t>
      </w:r>
      <w:r w:rsidRPr="006353CC">
        <w:rPr>
          <w:b/>
          <w:bCs/>
          <w:i/>
          <w:iCs/>
          <w:sz w:val="16"/>
          <w:szCs w:val="16"/>
        </w:rPr>
        <w:t>et. al</w:t>
      </w:r>
      <w:r w:rsidRPr="006353CC">
        <w:rPr>
          <w:b/>
          <w:bCs/>
          <w:sz w:val="16"/>
          <w:szCs w:val="16"/>
        </w:rPr>
        <w:t>.,</w:t>
      </w:r>
      <w:r w:rsidRPr="006353CC">
        <w:rPr>
          <w:sz w:val="16"/>
          <w:szCs w:val="16"/>
        </w:rPr>
        <w:t xml:space="preserve"> “Smart Glass Fa¸Cade Subjected To Wind Loadings”, Research Gate, 2014.</w:t>
      </w:r>
    </w:p>
    <w:p w14:paraId="58C2150B" w14:textId="4E09CDC2" w:rsidR="00BB01CB" w:rsidRDefault="00BB01CB" w:rsidP="00A927E0">
      <w:pPr>
        <w:pStyle w:val="Default"/>
        <w:numPr>
          <w:ilvl w:val="0"/>
          <w:numId w:val="11"/>
        </w:numPr>
        <w:spacing w:before="240" w:after="240" w:line="276" w:lineRule="auto"/>
        <w:jc w:val="both"/>
        <w:rPr>
          <w:sz w:val="16"/>
          <w:szCs w:val="16"/>
        </w:rPr>
      </w:pPr>
      <w:r w:rsidRPr="006353CC">
        <w:rPr>
          <w:b/>
          <w:bCs/>
          <w:sz w:val="16"/>
          <w:szCs w:val="16"/>
        </w:rPr>
        <w:t xml:space="preserve">Mehdi Shahrestani A, Runming Yao, </w:t>
      </w:r>
      <w:r w:rsidRPr="006353CC">
        <w:rPr>
          <w:b/>
          <w:bCs/>
          <w:i/>
          <w:iCs/>
          <w:sz w:val="16"/>
          <w:szCs w:val="16"/>
        </w:rPr>
        <w:t>et.al</w:t>
      </w:r>
      <w:r w:rsidRPr="006353CC">
        <w:rPr>
          <w:b/>
          <w:bCs/>
          <w:sz w:val="16"/>
          <w:szCs w:val="16"/>
        </w:rPr>
        <w:t>.,</w:t>
      </w:r>
      <w:r w:rsidRPr="006353CC">
        <w:rPr>
          <w:sz w:val="16"/>
          <w:szCs w:val="16"/>
        </w:rPr>
        <w:t xml:space="preserve"> “Experimental And Numerical Studies To Assess The Energy Performance Of Naturally Ventilated PV Façade Systems”, Solar Energy , Vol. 147, Pp. 37–51, 2017.</w:t>
      </w:r>
    </w:p>
    <w:p w14:paraId="7F74D48C" w14:textId="3B030466" w:rsidR="00BB01CB" w:rsidRPr="006353CC" w:rsidRDefault="00BB01CB" w:rsidP="00A927E0">
      <w:pPr>
        <w:pStyle w:val="Default"/>
        <w:numPr>
          <w:ilvl w:val="0"/>
          <w:numId w:val="11"/>
        </w:numPr>
        <w:spacing w:before="240" w:after="240" w:line="276" w:lineRule="auto"/>
        <w:jc w:val="both"/>
        <w:rPr>
          <w:sz w:val="16"/>
          <w:szCs w:val="16"/>
        </w:rPr>
      </w:pPr>
      <w:r w:rsidRPr="00BB01CB">
        <w:rPr>
          <w:b/>
          <w:bCs/>
          <w:sz w:val="16"/>
          <w:szCs w:val="16"/>
        </w:rPr>
        <w:t>Rao G.S. K. Rajasekhar,</w:t>
      </w:r>
      <w:r w:rsidRPr="00BB01CB">
        <w:rPr>
          <w:sz w:val="16"/>
          <w:szCs w:val="16"/>
        </w:rPr>
        <w:t xml:space="preserve"> “Structural Design Of Toughened Glass Facade Usingeuro Code”, IJRET: International Journal Of </w:t>
      </w:r>
      <w:r w:rsidRPr="006353CC">
        <w:rPr>
          <w:sz w:val="16"/>
          <w:szCs w:val="16"/>
        </w:rPr>
        <w:t>Research In Engineering And Technology, Volume: 04 Special Issue: 13, 2015</w:t>
      </w:r>
    </w:p>
    <w:p w14:paraId="400AF579" w14:textId="77777777" w:rsidR="00BB01CB" w:rsidRPr="006353CC" w:rsidRDefault="00BB01CB" w:rsidP="00A927E0">
      <w:pPr>
        <w:pStyle w:val="Default"/>
        <w:numPr>
          <w:ilvl w:val="0"/>
          <w:numId w:val="11"/>
        </w:numPr>
        <w:spacing w:before="240" w:after="240" w:line="276" w:lineRule="auto"/>
        <w:jc w:val="both"/>
        <w:rPr>
          <w:sz w:val="16"/>
          <w:szCs w:val="16"/>
        </w:rPr>
      </w:pPr>
      <w:r w:rsidRPr="006353CC">
        <w:rPr>
          <w:b/>
          <w:bCs/>
          <w:sz w:val="16"/>
          <w:szCs w:val="16"/>
        </w:rPr>
        <w:t>Thanyalak Srisamranrungruang,</w:t>
      </w:r>
      <w:r w:rsidRPr="006353CC">
        <w:rPr>
          <w:sz w:val="16"/>
          <w:szCs w:val="16"/>
        </w:rPr>
        <w:t xml:space="preserve"> Kyosuke Hiyam, “Balancing of natural ventilation, daylight, thermal effect for a building with double-skin perforated facade (DSPF)”, Energy &amp; Buildings, 2020</w:t>
      </w:r>
    </w:p>
    <w:p w14:paraId="7F77EB1C" w14:textId="77777777" w:rsidR="00BB01CB" w:rsidRPr="006353CC" w:rsidRDefault="00BB01CB" w:rsidP="00A927E0">
      <w:pPr>
        <w:pStyle w:val="Default"/>
        <w:numPr>
          <w:ilvl w:val="0"/>
          <w:numId w:val="11"/>
        </w:numPr>
        <w:spacing w:before="240" w:after="240" w:line="276" w:lineRule="auto"/>
        <w:jc w:val="both"/>
        <w:rPr>
          <w:sz w:val="16"/>
          <w:szCs w:val="16"/>
        </w:rPr>
      </w:pPr>
      <w:r w:rsidRPr="006353CC">
        <w:rPr>
          <w:b/>
          <w:bCs/>
          <w:sz w:val="16"/>
          <w:szCs w:val="16"/>
        </w:rPr>
        <w:t>Y.M. Abdlebasset, E.Y. Sayed-Ahmed,</w:t>
      </w:r>
      <w:r w:rsidRPr="006353CC">
        <w:rPr>
          <w:sz w:val="16"/>
          <w:szCs w:val="16"/>
        </w:rPr>
        <w:t xml:space="preserve"> “High-Rise Buildings with Transfer Floors: Linear Versus </w:t>
      </w:r>
      <w:r w:rsidRPr="006353CC">
        <w:rPr>
          <w:sz w:val="16"/>
          <w:szCs w:val="16"/>
        </w:rPr>
        <w:lastRenderedPageBreak/>
        <w:t>Nonlinear Seismic Analysis”, Electronic Journal of Structural Engineering, Vol. 16 No 1,  2016.</w:t>
      </w:r>
    </w:p>
    <w:p w14:paraId="36838E4E" w14:textId="77777777" w:rsidR="00BB01CB" w:rsidRPr="006353CC" w:rsidRDefault="00BB01CB" w:rsidP="00A927E0">
      <w:pPr>
        <w:pStyle w:val="Default"/>
        <w:numPr>
          <w:ilvl w:val="0"/>
          <w:numId w:val="11"/>
        </w:numPr>
        <w:spacing w:before="240" w:after="240" w:line="276" w:lineRule="auto"/>
        <w:jc w:val="both"/>
        <w:rPr>
          <w:sz w:val="16"/>
          <w:szCs w:val="16"/>
        </w:rPr>
      </w:pPr>
      <w:r w:rsidRPr="006353CC">
        <w:rPr>
          <w:b/>
          <w:bCs/>
          <w:sz w:val="16"/>
          <w:szCs w:val="16"/>
        </w:rPr>
        <w:t>IS 875  -</w:t>
      </w:r>
      <w:r w:rsidRPr="006353CC">
        <w:rPr>
          <w:sz w:val="16"/>
          <w:szCs w:val="16"/>
        </w:rPr>
        <w:t xml:space="preserve"> Bureau Of Indian Standards Manak Bhavan, 9 Bahadur Shah Zafar Marg, New Delhi-110002.</w:t>
      </w:r>
    </w:p>
    <w:p w14:paraId="6FF706FF" w14:textId="77777777" w:rsidR="00BB01CB" w:rsidRPr="006353CC" w:rsidRDefault="00BB01CB" w:rsidP="00A927E0">
      <w:pPr>
        <w:pStyle w:val="Default"/>
        <w:numPr>
          <w:ilvl w:val="0"/>
          <w:numId w:val="11"/>
        </w:numPr>
        <w:spacing w:before="240" w:after="240" w:line="276" w:lineRule="auto"/>
        <w:jc w:val="both"/>
        <w:rPr>
          <w:sz w:val="16"/>
          <w:szCs w:val="16"/>
        </w:rPr>
      </w:pPr>
      <w:r w:rsidRPr="006353CC">
        <w:rPr>
          <w:b/>
          <w:bCs/>
          <w:sz w:val="16"/>
          <w:szCs w:val="16"/>
        </w:rPr>
        <w:t>Is 456  -</w:t>
      </w:r>
      <w:r w:rsidRPr="006353CC">
        <w:rPr>
          <w:sz w:val="16"/>
          <w:szCs w:val="16"/>
        </w:rPr>
        <w:t xml:space="preserve"> Bureau Of Indian Standards Manak Bhavan, 9 Bahadur Shah Zafar Marg New Delhi 110002</w:t>
      </w:r>
    </w:p>
    <w:p w14:paraId="72D45B78" w14:textId="77777777" w:rsidR="00BB01CB" w:rsidRPr="006353CC" w:rsidRDefault="00BB01CB" w:rsidP="00A927E0">
      <w:pPr>
        <w:pStyle w:val="Default"/>
        <w:numPr>
          <w:ilvl w:val="0"/>
          <w:numId w:val="11"/>
        </w:numPr>
        <w:spacing w:before="240" w:after="240" w:line="276" w:lineRule="auto"/>
        <w:jc w:val="both"/>
        <w:rPr>
          <w:sz w:val="16"/>
          <w:szCs w:val="16"/>
        </w:rPr>
      </w:pPr>
      <w:r w:rsidRPr="006353CC">
        <w:rPr>
          <w:b/>
          <w:bCs/>
          <w:sz w:val="16"/>
          <w:szCs w:val="16"/>
        </w:rPr>
        <w:t>Is 1893-2016  -</w:t>
      </w:r>
      <w:r w:rsidRPr="006353CC">
        <w:rPr>
          <w:sz w:val="16"/>
          <w:szCs w:val="16"/>
        </w:rPr>
        <w:t xml:space="preserve"> Bureau Of Indian Standards Manak Bhavan, 9 Bahadur Shah Zafar Marg, New Delhi 110002.</w:t>
      </w:r>
    </w:p>
    <w:p w14:paraId="57C60E17" w14:textId="77777777" w:rsidR="00BB01CB" w:rsidRPr="006353CC" w:rsidRDefault="00BB01CB" w:rsidP="00A927E0">
      <w:pPr>
        <w:pStyle w:val="Default"/>
        <w:numPr>
          <w:ilvl w:val="0"/>
          <w:numId w:val="11"/>
        </w:numPr>
        <w:spacing w:before="240" w:after="240" w:line="276" w:lineRule="auto"/>
        <w:ind w:left="540"/>
        <w:jc w:val="both"/>
        <w:rPr>
          <w:sz w:val="16"/>
          <w:szCs w:val="16"/>
        </w:rPr>
      </w:pPr>
      <w:r w:rsidRPr="006353CC">
        <w:rPr>
          <w:b/>
          <w:bCs/>
          <w:sz w:val="16"/>
          <w:szCs w:val="16"/>
        </w:rPr>
        <w:t>Is 1893-2016 -</w:t>
      </w:r>
      <w:r w:rsidRPr="006353CC">
        <w:rPr>
          <w:sz w:val="16"/>
          <w:szCs w:val="16"/>
        </w:rPr>
        <w:t xml:space="preserve"> Bureau Of Indian Standards Manak Bhavan, 9 Bahadur Shah Zafar Marg, New Delhi 110002. </w:t>
      </w:r>
    </w:p>
    <w:p w14:paraId="6417802A" w14:textId="77777777" w:rsidR="00BB01CB" w:rsidRPr="006353CC" w:rsidRDefault="00BB01CB" w:rsidP="00A927E0">
      <w:pPr>
        <w:pStyle w:val="Default"/>
        <w:numPr>
          <w:ilvl w:val="0"/>
          <w:numId w:val="11"/>
        </w:numPr>
        <w:spacing w:before="240" w:after="240" w:line="276" w:lineRule="auto"/>
        <w:ind w:left="540"/>
        <w:jc w:val="both"/>
        <w:rPr>
          <w:sz w:val="16"/>
          <w:szCs w:val="16"/>
        </w:rPr>
      </w:pPr>
      <w:r w:rsidRPr="006353CC">
        <w:rPr>
          <w:b/>
          <w:bCs/>
          <w:sz w:val="16"/>
          <w:szCs w:val="16"/>
        </w:rPr>
        <w:t xml:space="preserve"> Is 875 (Part 2):</w:t>
      </w:r>
      <w:r w:rsidRPr="006353CC">
        <w:rPr>
          <w:sz w:val="16"/>
          <w:szCs w:val="16"/>
        </w:rPr>
        <w:t xml:space="preserve"> Code Of Practice For Design Loads (Other Than Earthquake) For Buildings And Structures. Part 2: Imposed Loads (Second Revision) (1987)</w:t>
      </w:r>
    </w:p>
    <w:p w14:paraId="69276803" w14:textId="77777777" w:rsidR="00BB01CB" w:rsidRPr="00BB01CB" w:rsidRDefault="00BB01CB" w:rsidP="00BB01CB">
      <w:pPr>
        <w:pStyle w:val="ListParagraph"/>
      </w:pPr>
    </w:p>
    <w:sectPr w:rsidR="00BB01CB" w:rsidRPr="00BB01CB" w:rsidSect="00DA388B">
      <w:headerReference w:type="even" r:id="rId22"/>
      <w:headerReference w:type="default" r:id="rId23"/>
      <w:footerReference w:type="default" r:id="rId24"/>
      <w:pgSz w:w="11906" w:h="16838"/>
      <w:pgMar w:top="1440" w:right="1440" w:bottom="1440" w:left="1440" w:header="187" w:footer="142"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BAA35" w14:textId="77777777" w:rsidR="00783EE1" w:rsidRDefault="00783EE1" w:rsidP="00BB01CB">
      <w:r>
        <w:separator/>
      </w:r>
    </w:p>
  </w:endnote>
  <w:endnote w:type="continuationSeparator" w:id="0">
    <w:p w14:paraId="164245FF" w14:textId="77777777" w:rsidR="00783EE1" w:rsidRDefault="00783EE1" w:rsidP="00BB0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951359"/>
      <w:docPartObj>
        <w:docPartGallery w:val="Page Numbers (Bottom of Page)"/>
        <w:docPartUnique/>
      </w:docPartObj>
    </w:sdtPr>
    <w:sdtEndPr>
      <w:rPr>
        <w:noProof/>
      </w:rPr>
    </w:sdtEndPr>
    <w:sdtContent>
      <w:p w14:paraId="245D6FB7" w14:textId="49E40DB0" w:rsidR="00BB01CB" w:rsidRDefault="00BB01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0BA43F" w14:textId="77777777" w:rsidR="00BB01CB" w:rsidRDefault="00BB01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8B828C" w14:textId="77777777" w:rsidR="00783EE1" w:rsidRDefault="00783EE1" w:rsidP="00BB01CB">
      <w:r>
        <w:separator/>
      </w:r>
    </w:p>
  </w:footnote>
  <w:footnote w:type="continuationSeparator" w:id="0">
    <w:p w14:paraId="5B5A4AE7" w14:textId="77777777" w:rsidR="00783EE1" w:rsidRDefault="00783EE1" w:rsidP="00BB0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E88D4" w14:textId="77777777" w:rsidR="00BB01CB" w:rsidRPr="00C34844" w:rsidRDefault="00BB01CB" w:rsidP="00BB01CB">
    <w:pPr>
      <w:spacing w:line="259" w:lineRule="auto"/>
      <w:jc w:val="center"/>
      <w:rPr>
        <w:b/>
      </w:rPr>
    </w:pPr>
    <w:r w:rsidRPr="00C34844">
      <w:rPr>
        <w:b/>
      </w:rPr>
      <w:t>EFFECT OF WIND PRESSURE ON GLASS FAÇADE</w:t>
    </w:r>
  </w:p>
  <w:p w14:paraId="2255C994" w14:textId="77777777" w:rsidR="00BB01CB" w:rsidRDefault="00BB01CB" w:rsidP="00BB01C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49ED0" w14:textId="2D845A18" w:rsidR="00BB01CB" w:rsidRDefault="00BB01CB" w:rsidP="00BB01C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330EFBE0"/>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bCs w:val="0"/>
        <w:i w:val="0"/>
      </w:rPr>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81B3331"/>
    <w:multiLevelType w:val="hybridMultilevel"/>
    <w:tmpl w:val="2F52A91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3096517"/>
    <w:multiLevelType w:val="hybridMultilevel"/>
    <w:tmpl w:val="9E20DACA"/>
    <w:lvl w:ilvl="0" w:tplc="D24671AE">
      <w:start w:val="1"/>
      <w:numFmt w:val="decimal"/>
      <w:lvlText w:val="%1)"/>
      <w:lvlJc w:val="left"/>
      <w:pPr>
        <w:ind w:left="554" w:hanging="360"/>
      </w:pPr>
      <w:rPr>
        <w:rFonts w:eastAsia="Arial" w:hint="default"/>
      </w:rPr>
    </w:lvl>
    <w:lvl w:ilvl="1" w:tplc="40090019" w:tentative="1">
      <w:start w:val="1"/>
      <w:numFmt w:val="lowerLetter"/>
      <w:lvlText w:val="%2."/>
      <w:lvlJc w:val="left"/>
      <w:pPr>
        <w:ind w:left="1274" w:hanging="360"/>
      </w:pPr>
    </w:lvl>
    <w:lvl w:ilvl="2" w:tplc="4009001B" w:tentative="1">
      <w:start w:val="1"/>
      <w:numFmt w:val="lowerRoman"/>
      <w:lvlText w:val="%3."/>
      <w:lvlJc w:val="right"/>
      <w:pPr>
        <w:ind w:left="1994" w:hanging="180"/>
      </w:pPr>
    </w:lvl>
    <w:lvl w:ilvl="3" w:tplc="4009000F" w:tentative="1">
      <w:start w:val="1"/>
      <w:numFmt w:val="decimal"/>
      <w:lvlText w:val="%4."/>
      <w:lvlJc w:val="left"/>
      <w:pPr>
        <w:ind w:left="2714" w:hanging="360"/>
      </w:pPr>
    </w:lvl>
    <w:lvl w:ilvl="4" w:tplc="40090019" w:tentative="1">
      <w:start w:val="1"/>
      <w:numFmt w:val="lowerLetter"/>
      <w:lvlText w:val="%5."/>
      <w:lvlJc w:val="left"/>
      <w:pPr>
        <w:ind w:left="3434" w:hanging="360"/>
      </w:pPr>
    </w:lvl>
    <w:lvl w:ilvl="5" w:tplc="4009001B" w:tentative="1">
      <w:start w:val="1"/>
      <w:numFmt w:val="lowerRoman"/>
      <w:lvlText w:val="%6."/>
      <w:lvlJc w:val="right"/>
      <w:pPr>
        <w:ind w:left="4154" w:hanging="180"/>
      </w:pPr>
    </w:lvl>
    <w:lvl w:ilvl="6" w:tplc="4009000F" w:tentative="1">
      <w:start w:val="1"/>
      <w:numFmt w:val="decimal"/>
      <w:lvlText w:val="%7."/>
      <w:lvlJc w:val="left"/>
      <w:pPr>
        <w:ind w:left="4874" w:hanging="360"/>
      </w:pPr>
    </w:lvl>
    <w:lvl w:ilvl="7" w:tplc="40090019" w:tentative="1">
      <w:start w:val="1"/>
      <w:numFmt w:val="lowerLetter"/>
      <w:lvlText w:val="%8."/>
      <w:lvlJc w:val="left"/>
      <w:pPr>
        <w:ind w:left="5594" w:hanging="360"/>
      </w:pPr>
    </w:lvl>
    <w:lvl w:ilvl="8" w:tplc="4009001B" w:tentative="1">
      <w:start w:val="1"/>
      <w:numFmt w:val="lowerRoman"/>
      <w:lvlText w:val="%9."/>
      <w:lvlJc w:val="right"/>
      <w:pPr>
        <w:ind w:left="6314" w:hanging="180"/>
      </w:pPr>
    </w:lvl>
  </w:abstractNum>
  <w:abstractNum w:abstractNumId="3" w15:restartNumberingAfterBreak="0">
    <w:nsid w:val="1DF57B50"/>
    <w:multiLevelType w:val="hybridMultilevel"/>
    <w:tmpl w:val="068C863A"/>
    <w:lvl w:ilvl="0" w:tplc="C9067534">
      <w:start w:val="1"/>
      <w:numFmt w:val="bullet"/>
      <w:lvlText w:val=""/>
      <w:lvlJc w:val="left"/>
      <w:pPr>
        <w:tabs>
          <w:tab w:val="num" w:pos="720"/>
        </w:tabs>
        <w:ind w:left="720" w:hanging="360"/>
      </w:pPr>
      <w:rPr>
        <w:rFonts w:ascii="Wingdings" w:hAnsi="Wingdings" w:hint="default"/>
      </w:rPr>
    </w:lvl>
    <w:lvl w:ilvl="1" w:tplc="A9081844" w:tentative="1">
      <w:start w:val="1"/>
      <w:numFmt w:val="bullet"/>
      <w:lvlText w:val=""/>
      <w:lvlJc w:val="left"/>
      <w:pPr>
        <w:tabs>
          <w:tab w:val="num" w:pos="1440"/>
        </w:tabs>
        <w:ind w:left="1440" w:hanging="360"/>
      </w:pPr>
      <w:rPr>
        <w:rFonts w:ascii="Wingdings" w:hAnsi="Wingdings" w:hint="default"/>
      </w:rPr>
    </w:lvl>
    <w:lvl w:ilvl="2" w:tplc="29D64BDA" w:tentative="1">
      <w:start w:val="1"/>
      <w:numFmt w:val="bullet"/>
      <w:lvlText w:val=""/>
      <w:lvlJc w:val="left"/>
      <w:pPr>
        <w:tabs>
          <w:tab w:val="num" w:pos="2160"/>
        </w:tabs>
        <w:ind w:left="2160" w:hanging="360"/>
      </w:pPr>
      <w:rPr>
        <w:rFonts w:ascii="Wingdings" w:hAnsi="Wingdings" w:hint="default"/>
      </w:rPr>
    </w:lvl>
    <w:lvl w:ilvl="3" w:tplc="4B403640" w:tentative="1">
      <w:start w:val="1"/>
      <w:numFmt w:val="bullet"/>
      <w:lvlText w:val=""/>
      <w:lvlJc w:val="left"/>
      <w:pPr>
        <w:tabs>
          <w:tab w:val="num" w:pos="2880"/>
        </w:tabs>
        <w:ind w:left="2880" w:hanging="360"/>
      </w:pPr>
      <w:rPr>
        <w:rFonts w:ascii="Wingdings" w:hAnsi="Wingdings" w:hint="default"/>
      </w:rPr>
    </w:lvl>
    <w:lvl w:ilvl="4" w:tplc="9D10F9CE" w:tentative="1">
      <w:start w:val="1"/>
      <w:numFmt w:val="bullet"/>
      <w:lvlText w:val=""/>
      <w:lvlJc w:val="left"/>
      <w:pPr>
        <w:tabs>
          <w:tab w:val="num" w:pos="3600"/>
        </w:tabs>
        <w:ind w:left="3600" w:hanging="360"/>
      </w:pPr>
      <w:rPr>
        <w:rFonts w:ascii="Wingdings" w:hAnsi="Wingdings" w:hint="default"/>
      </w:rPr>
    </w:lvl>
    <w:lvl w:ilvl="5" w:tplc="F8C8ACBA" w:tentative="1">
      <w:start w:val="1"/>
      <w:numFmt w:val="bullet"/>
      <w:lvlText w:val=""/>
      <w:lvlJc w:val="left"/>
      <w:pPr>
        <w:tabs>
          <w:tab w:val="num" w:pos="4320"/>
        </w:tabs>
        <w:ind w:left="4320" w:hanging="360"/>
      </w:pPr>
      <w:rPr>
        <w:rFonts w:ascii="Wingdings" w:hAnsi="Wingdings" w:hint="default"/>
      </w:rPr>
    </w:lvl>
    <w:lvl w:ilvl="6" w:tplc="D68AE534" w:tentative="1">
      <w:start w:val="1"/>
      <w:numFmt w:val="bullet"/>
      <w:lvlText w:val=""/>
      <w:lvlJc w:val="left"/>
      <w:pPr>
        <w:tabs>
          <w:tab w:val="num" w:pos="5040"/>
        </w:tabs>
        <w:ind w:left="5040" w:hanging="360"/>
      </w:pPr>
      <w:rPr>
        <w:rFonts w:ascii="Wingdings" w:hAnsi="Wingdings" w:hint="default"/>
      </w:rPr>
    </w:lvl>
    <w:lvl w:ilvl="7" w:tplc="A1CE0458" w:tentative="1">
      <w:start w:val="1"/>
      <w:numFmt w:val="bullet"/>
      <w:lvlText w:val=""/>
      <w:lvlJc w:val="left"/>
      <w:pPr>
        <w:tabs>
          <w:tab w:val="num" w:pos="5760"/>
        </w:tabs>
        <w:ind w:left="5760" w:hanging="360"/>
      </w:pPr>
      <w:rPr>
        <w:rFonts w:ascii="Wingdings" w:hAnsi="Wingdings" w:hint="default"/>
      </w:rPr>
    </w:lvl>
    <w:lvl w:ilvl="8" w:tplc="E15287A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685F01"/>
    <w:multiLevelType w:val="hybridMultilevel"/>
    <w:tmpl w:val="A2503F16"/>
    <w:lvl w:ilvl="0" w:tplc="E982A9EE">
      <w:start w:val="2"/>
      <w:numFmt w:val="lowerLetter"/>
      <w:lvlText w:val="%1."/>
      <w:lvlJc w:val="left"/>
      <w:pPr>
        <w:ind w:left="554" w:hanging="360"/>
      </w:pPr>
      <w:rPr>
        <w:rFonts w:hint="default"/>
      </w:rPr>
    </w:lvl>
    <w:lvl w:ilvl="1" w:tplc="40090019" w:tentative="1">
      <w:start w:val="1"/>
      <w:numFmt w:val="lowerLetter"/>
      <w:lvlText w:val="%2."/>
      <w:lvlJc w:val="left"/>
      <w:pPr>
        <w:ind w:left="1274" w:hanging="360"/>
      </w:pPr>
    </w:lvl>
    <w:lvl w:ilvl="2" w:tplc="4009001B" w:tentative="1">
      <w:start w:val="1"/>
      <w:numFmt w:val="lowerRoman"/>
      <w:lvlText w:val="%3."/>
      <w:lvlJc w:val="right"/>
      <w:pPr>
        <w:ind w:left="1994" w:hanging="180"/>
      </w:pPr>
    </w:lvl>
    <w:lvl w:ilvl="3" w:tplc="4009000F" w:tentative="1">
      <w:start w:val="1"/>
      <w:numFmt w:val="decimal"/>
      <w:lvlText w:val="%4."/>
      <w:lvlJc w:val="left"/>
      <w:pPr>
        <w:ind w:left="2714" w:hanging="360"/>
      </w:pPr>
    </w:lvl>
    <w:lvl w:ilvl="4" w:tplc="40090019" w:tentative="1">
      <w:start w:val="1"/>
      <w:numFmt w:val="lowerLetter"/>
      <w:lvlText w:val="%5."/>
      <w:lvlJc w:val="left"/>
      <w:pPr>
        <w:ind w:left="3434" w:hanging="360"/>
      </w:pPr>
    </w:lvl>
    <w:lvl w:ilvl="5" w:tplc="4009001B" w:tentative="1">
      <w:start w:val="1"/>
      <w:numFmt w:val="lowerRoman"/>
      <w:lvlText w:val="%6."/>
      <w:lvlJc w:val="right"/>
      <w:pPr>
        <w:ind w:left="4154" w:hanging="180"/>
      </w:pPr>
    </w:lvl>
    <w:lvl w:ilvl="6" w:tplc="4009000F" w:tentative="1">
      <w:start w:val="1"/>
      <w:numFmt w:val="decimal"/>
      <w:lvlText w:val="%7."/>
      <w:lvlJc w:val="left"/>
      <w:pPr>
        <w:ind w:left="4874" w:hanging="360"/>
      </w:pPr>
    </w:lvl>
    <w:lvl w:ilvl="7" w:tplc="40090019" w:tentative="1">
      <w:start w:val="1"/>
      <w:numFmt w:val="lowerLetter"/>
      <w:lvlText w:val="%8."/>
      <w:lvlJc w:val="left"/>
      <w:pPr>
        <w:ind w:left="5594" w:hanging="360"/>
      </w:pPr>
    </w:lvl>
    <w:lvl w:ilvl="8" w:tplc="4009001B" w:tentative="1">
      <w:start w:val="1"/>
      <w:numFmt w:val="lowerRoman"/>
      <w:lvlText w:val="%9."/>
      <w:lvlJc w:val="right"/>
      <w:pPr>
        <w:ind w:left="6314" w:hanging="180"/>
      </w:pPr>
    </w:lvl>
  </w:abstractNum>
  <w:abstractNum w:abstractNumId="5" w15:restartNumberingAfterBreak="0">
    <w:nsid w:val="3AE17D7A"/>
    <w:multiLevelType w:val="hybridMultilevel"/>
    <w:tmpl w:val="AD645CCE"/>
    <w:lvl w:ilvl="0" w:tplc="1A4A020C">
      <w:start w:val="3"/>
      <w:numFmt w:val="upp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6" w15:restartNumberingAfterBreak="0">
    <w:nsid w:val="446A46E8"/>
    <w:multiLevelType w:val="hybridMultilevel"/>
    <w:tmpl w:val="D4B852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A3C132F"/>
    <w:multiLevelType w:val="multilevel"/>
    <w:tmpl w:val="F9F285D8"/>
    <w:lvl w:ilvl="0">
      <w:start w:val="1"/>
      <w:numFmt w:val="decimal"/>
      <w:lvlText w:val="%1."/>
      <w:lvlJc w:val="left"/>
      <w:pPr>
        <w:ind w:left="720" w:hanging="360"/>
      </w:pPr>
    </w:lvl>
    <w:lvl w:ilvl="1">
      <w:start w:val="9"/>
      <w:numFmt w:val="decimal"/>
      <w:isLgl/>
      <w:lvlText w:val="%1.%2"/>
      <w:lvlJc w:val="left"/>
      <w:pPr>
        <w:ind w:left="972" w:hanging="612"/>
      </w:pPr>
      <w:rPr>
        <w:b/>
        <w:sz w:val="26"/>
      </w:rPr>
    </w:lvl>
    <w:lvl w:ilvl="2">
      <w:start w:val="1"/>
      <w:numFmt w:val="decimal"/>
      <w:isLgl/>
      <w:lvlText w:val="%1.%2.%3"/>
      <w:lvlJc w:val="left"/>
      <w:pPr>
        <w:ind w:left="1080" w:hanging="720"/>
      </w:pPr>
      <w:rPr>
        <w:b/>
        <w:sz w:val="26"/>
      </w:rPr>
    </w:lvl>
    <w:lvl w:ilvl="3">
      <w:start w:val="1"/>
      <w:numFmt w:val="decimal"/>
      <w:isLgl/>
      <w:lvlText w:val="%1.%2.%3.%4"/>
      <w:lvlJc w:val="left"/>
      <w:pPr>
        <w:ind w:left="1080" w:hanging="720"/>
      </w:pPr>
      <w:rPr>
        <w:b/>
        <w:sz w:val="26"/>
      </w:rPr>
    </w:lvl>
    <w:lvl w:ilvl="4">
      <w:start w:val="1"/>
      <w:numFmt w:val="decimal"/>
      <w:isLgl/>
      <w:lvlText w:val="%1.%2.%3.%4.%5"/>
      <w:lvlJc w:val="left"/>
      <w:pPr>
        <w:ind w:left="1440" w:hanging="1080"/>
      </w:pPr>
      <w:rPr>
        <w:b/>
        <w:sz w:val="26"/>
      </w:rPr>
    </w:lvl>
    <w:lvl w:ilvl="5">
      <w:start w:val="1"/>
      <w:numFmt w:val="decimal"/>
      <w:isLgl/>
      <w:lvlText w:val="%1.%2.%3.%4.%5.%6"/>
      <w:lvlJc w:val="left"/>
      <w:pPr>
        <w:ind w:left="1800" w:hanging="1440"/>
      </w:pPr>
      <w:rPr>
        <w:b/>
        <w:sz w:val="26"/>
      </w:rPr>
    </w:lvl>
    <w:lvl w:ilvl="6">
      <w:start w:val="1"/>
      <w:numFmt w:val="decimal"/>
      <w:isLgl/>
      <w:lvlText w:val="%1.%2.%3.%4.%5.%6.%7"/>
      <w:lvlJc w:val="left"/>
      <w:pPr>
        <w:ind w:left="1800" w:hanging="1440"/>
      </w:pPr>
      <w:rPr>
        <w:b/>
        <w:sz w:val="26"/>
      </w:rPr>
    </w:lvl>
    <w:lvl w:ilvl="7">
      <w:start w:val="1"/>
      <w:numFmt w:val="decimal"/>
      <w:isLgl/>
      <w:lvlText w:val="%1.%2.%3.%4.%5.%6.%7.%8"/>
      <w:lvlJc w:val="left"/>
      <w:pPr>
        <w:ind w:left="2160" w:hanging="1800"/>
      </w:pPr>
      <w:rPr>
        <w:b/>
        <w:sz w:val="26"/>
      </w:rPr>
    </w:lvl>
    <w:lvl w:ilvl="8">
      <w:start w:val="1"/>
      <w:numFmt w:val="decimal"/>
      <w:isLgl/>
      <w:lvlText w:val="%1.%2.%3.%4.%5.%6.%7.%8.%9"/>
      <w:lvlJc w:val="left"/>
      <w:pPr>
        <w:ind w:left="2160" w:hanging="1800"/>
      </w:pPr>
      <w:rPr>
        <w:b/>
        <w:sz w:val="26"/>
      </w:rPr>
    </w:lvl>
  </w:abstractNum>
  <w:abstractNum w:abstractNumId="8" w15:restartNumberingAfterBreak="0">
    <w:nsid w:val="62367DA8"/>
    <w:multiLevelType w:val="hybridMultilevel"/>
    <w:tmpl w:val="DB54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210A45"/>
    <w:multiLevelType w:val="hybridMultilevel"/>
    <w:tmpl w:val="60122896"/>
    <w:lvl w:ilvl="0" w:tplc="40090019">
      <w:start w:val="1"/>
      <w:numFmt w:val="lowerLetter"/>
      <w:lvlText w:val="%1."/>
      <w:lvlJc w:val="left"/>
      <w:pPr>
        <w:ind w:left="914" w:hanging="360"/>
      </w:pPr>
    </w:lvl>
    <w:lvl w:ilvl="1" w:tplc="40090019" w:tentative="1">
      <w:start w:val="1"/>
      <w:numFmt w:val="lowerLetter"/>
      <w:lvlText w:val="%2."/>
      <w:lvlJc w:val="left"/>
      <w:pPr>
        <w:ind w:left="1634" w:hanging="360"/>
      </w:pPr>
    </w:lvl>
    <w:lvl w:ilvl="2" w:tplc="4009001B" w:tentative="1">
      <w:start w:val="1"/>
      <w:numFmt w:val="lowerRoman"/>
      <w:lvlText w:val="%3."/>
      <w:lvlJc w:val="right"/>
      <w:pPr>
        <w:ind w:left="2354" w:hanging="180"/>
      </w:pPr>
    </w:lvl>
    <w:lvl w:ilvl="3" w:tplc="4009000F" w:tentative="1">
      <w:start w:val="1"/>
      <w:numFmt w:val="decimal"/>
      <w:lvlText w:val="%4."/>
      <w:lvlJc w:val="left"/>
      <w:pPr>
        <w:ind w:left="3074" w:hanging="360"/>
      </w:pPr>
    </w:lvl>
    <w:lvl w:ilvl="4" w:tplc="40090019" w:tentative="1">
      <w:start w:val="1"/>
      <w:numFmt w:val="lowerLetter"/>
      <w:lvlText w:val="%5."/>
      <w:lvlJc w:val="left"/>
      <w:pPr>
        <w:ind w:left="3794" w:hanging="360"/>
      </w:pPr>
    </w:lvl>
    <w:lvl w:ilvl="5" w:tplc="4009001B" w:tentative="1">
      <w:start w:val="1"/>
      <w:numFmt w:val="lowerRoman"/>
      <w:lvlText w:val="%6."/>
      <w:lvlJc w:val="right"/>
      <w:pPr>
        <w:ind w:left="4514" w:hanging="180"/>
      </w:pPr>
    </w:lvl>
    <w:lvl w:ilvl="6" w:tplc="4009000F" w:tentative="1">
      <w:start w:val="1"/>
      <w:numFmt w:val="decimal"/>
      <w:lvlText w:val="%7."/>
      <w:lvlJc w:val="left"/>
      <w:pPr>
        <w:ind w:left="5234" w:hanging="360"/>
      </w:pPr>
    </w:lvl>
    <w:lvl w:ilvl="7" w:tplc="40090019" w:tentative="1">
      <w:start w:val="1"/>
      <w:numFmt w:val="lowerLetter"/>
      <w:lvlText w:val="%8."/>
      <w:lvlJc w:val="left"/>
      <w:pPr>
        <w:ind w:left="5954" w:hanging="360"/>
      </w:pPr>
    </w:lvl>
    <w:lvl w:ilvl="8" w:tplc="4009001B" w:tentative="1">
      <w:start w:val="1"/>
      <w:numFmt w:val="lowerRoman"/>
      <w:lvlText w:val="%9."/>
      <w:lvlJc w:val="right"/>
      <w:pPr>
        <w:ind w:left="6674" w:hanging="180"/>
      </w:pPr>
    </w:lvl>
  </w:abstractNum>
  <w:abstractNum w:abstractNumId="10" w15:restartNumberingAfterBreak="0">
    <w:nsid w:val="7F41362A"/>
    <w:multiLevelType w:val="hybridMultilevel"/>
    <w:tmpl w:val="006EE9D4"/>
    <w:lvl w:ilvl="0" w:tplc="2CBE04D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9"/>
  </w:num>
  <w:num w:numId="7">
    <w:abstractNumId w:val="2"/>
  </w:num>
  <w:num w:numId="8">
    <w:abstractNumId w:val="4"/>
  </w:num>
  <w:num w:numId="9">
    <w:abstractNumId w:val="3"/>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1CB"/>
    <w:rsid w:val="00244916"/>
    <w:rsid w:val="004E3342"/>
    <w:rsid w:val="0052341B"/>
    <w:rsid w:val="00775E0F"/>
    <w:rsid w:val="00783EE1"/>
    <w:rsid w:val="008D12F3"/>
    <w:rsid w:val="00A91CBF"/>
    <w:rsid w:val="00A927E0"/>
    <w:rsid w:val="00B841EA"/>
    <w:rsid w:val="00BB01CB"/>
    <w:rsid w:val="00D55574"/>
    <w:rsid w:val="00DA388B"/>
    <w:rsid w:val="00E20972"/>
    <w:rsid w:val="00EC70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5FC5C"/>
  <w15:chartTrackingRefBased/>
  <w15:docId w15:val="{DEF3BF62-99F3-4B3D-A6F5-489E06ADB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1CB"/>
    <w:pPr>
      <w:autoSpaceDE w:val="0"/>
      <w:autoSpaceDN w:val="0"/>
      <w:spacing w:after="0" w:line="240" w:lineRule="auto"/>
    </w:pPr>
    <w:rPr>
      <w:rFonts w:ascii="Times New Roman" w:eastAsia="PMingLiU" w:hAnsi="Times New Roman" w:cs="Times New Roman"/>
      <w:sz w:val="20"/>
      <w:szCs w:val="20"/>
      <w:lang w:val="en-US"/>
    </w:rPr>
  </w:style>
  <w:style w:type="paragraph" w:styleId="Heading1">
    <w:name w:val="heading 1"/>
    <w:basedOn w:val="Normal"/>
    <w:next w:val="Normal"/>
    <w:link w:val="Heading1Char"/>
    <w:qFormat/>
    <w:rsid w:val="00BB01CB"/>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rsid w:val="00BB01CB"/>
    <w:pPr>
      <w:keepNext/>
      <w:numPr>
        <w:ilvl w:val="1"/>
        <w:numId w:val="1"/>
      </w:numPr>
      <w:spacing w:before="120" w:after="60"/>
      <w:outlineLvl w:val="1"/>
    </w:pPr>
    <w:rPr>
      <w:i/>
      <w:iCs/>
    </w:rPr>
  </w:style>
  <w:style w:type="paragraph" w:styleId="Heading3">
    <w:name w:val="heading 3"/>
    <w:basedOn w:val="Normal"/>
    <w:next w:val="Normal"/>
    <w:link w:val="Heading3Char"/>
    <w:qFormat/>
    <w:rsid w:val="00BB01CB"/>
    <w:pPr>
      <w:keepNext/>
      <w:numPr>
        <w:ilvl w:val="2"/>
        <w:numId w:val="1"/>
      </w:numPr>
      <w:outlineLvl w:val="2"/>
    </w:pPr>
    <w:rPr>
      <w:i/>
      <w:iCs/>
    </w:rPr>
  </w:style>
  <w:style w:type="paragraph" w:styleId="Heading4">
    <w:name w:val="heading 4"/>
    <w:basedOn w:val="Normal"/>
    <w:next w:val="Normal"/>
    <w:link w:val="Heading4Char"/>
    <w:qFormat/>
    <w:rsid w:val="00BB01CB"/>
    <w:pPr>
      <w:keepNext/>
      <w:numPr>
        <w:ilvl w:val="3"/>
        <w:numId w:val="1"/>
      </w:numPr>
      <w:spacing w:before="240" w:after="60"/>
      <w:outlineLvl w:val="3"/>
    </w:pPr>
    <w:rPr>
      <w:i/>
      <w:iCs/>
      <w:sz w:val="18"/>
      <w:szCs w:val="18"/>
    </w:rPr>
  </w:style>
  <w:style w:type="paragraph" w:styleId="Heading5">
    <w:name w:val="heading 5"/>
    <w:basedOn w:val="Normal"/>
    <w:next w:val="Normal"/>
    <w:link w:val="Heading5Char"/>
    <w:qFormat/>
    <w:rsid w:val="00BB01CB"/>
    <w:pPr>
      <w:numPr>
        <w:ilvl w:val="4"/>
        <w:numId w:val="1"/>
      </w:numPr>
      <w:spacing w:before="240" w:after="60"/>
      <w:outlineLvl w:val="4"/>
    </w:pPr>
    <w:rPr>
      <w:sz w:val="18"/>
      <w:szCs w:val="18"/>
    </w:rPr>
  </w:style>
  <w:style w:type="paragraph" w:styleId="Heading6">
    <w:name w:val="heading 6"/>
    <w:basedOn w:val="Normal"/>
    <w:next w:val="Normal"/>
    <w:link w:val="Heading6Char"/>
    <w:qFormat/>
    <w:rsid w:val="00BB01CB"/>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BB01CB"/>
    <w:pPr>
      <w:numPr>
        <w:ilvl w:val="6"/>
        <w:numId w:val="1"/>
      </w:numPr>
      <w:spacing w:before="240" w:after="60"/>
      <w:outlineLvl w:val="6"/>
    </w:pPr>
    <w:rPr>
      <w:sz w:val="16"/>
      <w:szCs w:val="16"/>
    </w:rPr>
  </w:style>
  <w:style w:type="paragraph" w:styleId="Heading8">
    <w:name w:val="heading 8"/>
    <w:basedOn w:val="Normal"/>
    <w:next w:val="Normal"/>
    <w:link w:val="Heading8Char"/>
    <w:qFormat/>
    <w:rsid w:val="00BB01CB"/>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BB01CB"/>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01CB"/>
    <w:rPr>
      <w:rFonts w:ascii="Times New Roman" w:eastAsia="PMingLiU" w:hAnsi="Times New Roman" w:cs="Times New Roman"/>
      <w:smallCaps/>
      <w:kern w:val="28"/>
      <w:sz w:val="20"/>
      <w:szCs w:val="20"/>
      <w:lang w:val="en-US"/>
    </w:rPr>
  </w:style>
  <w:style w:type="character" w:customStyle="1" w:styleId="Heading2Char">
    <w:name w:val="Heading 2 Char"/>
    <w:basedOn w:val="DefaultParagraphFont"/>
    <w:link w:val="Heading2"/>
    <w:rsid w:val="00BB01CB"/>
    <w:rPr>
      <w:rFonts w:ascii="Times New Roman" w:eastAsia="PMingLiU" w:hAnsi="Times New Roman" w:cs="Times New Roman"/>
      <w:i/>
      <w:iCs/>
      <w:sz w:val="20"/>
      <w:szCs w:val="20"/>
      <w:lang w:val="en-US"/>
    </w:rPr>
  </w:style>
  <w:style w:type="character" w:customStyle="1" w:styleId="Heading3Char">
    <w:name w:val="Heading 3 Char"/>
    <w:basedOn w:val="DefaultParagraphFont"/>
    <w:link w:val="Heading3"/>
    <w:rsid w:val="00BB01CB"/>
    <w:rPr>
      <w:rFonts w:ascii="Times New Roman" w:eastAsia="PMingLiU" w:hAnsi="Times New Roman" w:cs="Times New Roman"/>
      <w:i/>
      <w:iCs/>
      <w:sz w:val="20"/>
      <w:szCs w:val="20"/>
      <w:lang w:val="en-US"/>
    </w:rPr>
  </w:style>
  <w:style w:type="character" w:customStyle="1" w:styleId="Heading4Char">
    <w:name w:val="Heading 4 Char"/>
    <w:basedOn w:val="DefaultParagraphFont"/>
    <w:link w:val="Heading4"/>
    <w:rsid w:val="00BB01CB"/>
    <w:rPr>
      <w:rFonts w:ascii="Times New Roman" w:eastAsia="PMingLiU" w:hAnsi="Times New Roman" w:cs="Times New Roman"/>
      <w:i/>
      <w:iCs/>
      <w:sz w:val="18"/>
      <w:szCs w:val="18"/>
      <w:lang w:val="en-US"/>
    </w:rPr>
  </w:style>
  <w:style w:type="character" w:customStyle="1" w:styleId="Heading5Char">
    <w:name w:val="Heading 5 Char"/>
    <w:basedOn w:val="DefaultParagraphFont"/>
    <w:link w:val="Heading5"/>
    <w:rsid w:val="00BB01CB"/>
    <w:rPr>
      <w:rFonts w:ascii="Times New Roman" w:eastAsia="PMingLiU" w:hAnsi="Times New Roman" w:cs="Times New Roman"/>
      <w:sz w:val="18"/>
      <w:szCs w:val="18"/>
      <w:lang w:val="en-US"/>
    </w:rPr>
  </w:style>
  <w:style w:type="character" w:customStyle="1" w:styleId="Heading6Char">
    <w:name w:val="Heading 6 Char"/>
    <w:basedOn w:val="DefaultParagraphFont"/>
    <w:link w:val="Heading6"/>
    <w:rsid w:val="00BB01CB"/>
    <w:rPr>
      <w:rFonts w:ascii="Times New Roman" w:eastAsia="PMingLiU" w:hAnsi="Times New Roman" w:cs="Times New Roman"/>
      <w:i/>
      <w:iCs/>
      <w:sz w:val="16"/>
      <w:szCs w:val="16"/>
      <w:lang w:val="en-US"/>
    </w:rPr>
  </w:style>
  <w:style w:type="character" w:customStyle="1" w:styleId="Heading7Char">
    <w:name w:val="Heading 7 Char"/>
    <w:basedOn w:val="DefaultParagraphFont"/>
    <w:link w:val="Heading7"/>
    <w:rsid w:val="00BB01CB"/>
    <w:rPr>
      <w:rFonts w:ascii="Times New Roman" w:eastAsia="PMingLiU" w:hAnsi="Times New Roman" w:cs="Times New Roman"/>
      <w:sz w:val="16"/>
      <w:szCs w:val="16"/>
      <w:lang w:val="en-US"/>
    </w:rPr>
  </w:style>
  <w:style w:type="character" w:customStyle="1" w:styleId="Heading8Char">
    <w:name w:val="Heading 8 Char"/>
    <w:basedOn w:val="DefaultParagraphFont"/>
    <w:link w:val="Heading8"/>
    <w:rsid w:val="00BB01CB"/>
    <w:rPr>
      <w:rFonts w:ascii="Times New Roman" w:eastAsia="PMingLiU" w:hAnsi="Times New Roman" w:cs="Times New Roman"/>
      <w:i/>
      <w:iCs/>
      <w:sz w:val="16"/>
      <w:szCs w:val="16"/>
      <w:lang w:val="en-US"/>
    </w:rPr>
  </w:style>
  <w:style w:type="character" w:customStyle="1" w:styleId="Heading9Char">
    <w:name w:val="Heading 9 Char"/>
    <w:basedOn w:val="DefaultParagraphFont"/>
    <w:link w:val="Heading9"/>
    <w:rsid w:val="00BB01CB"/>
    <w:rPr>
      <w:rFonts w:ascii="Times New Roman" w:eastAsia="PMingLiU" w:hAnsi="Times New Roman" w:cs="Times New Roman"/>
      <w:sz w:val="16"/>
      <w:szCs w:val="16"/>
      <w:lang w:val="en-US"/>
    </w:rPr>
  </w:style>
  <w:style w:type="paragraph" w:customStyle="1" w:styleId="Abstract">
    <w:name w:val="Abstract"/>
    <w:basedOn w:val="Normal"/>
    <w:next w:val="Normal"/>
    <w:rsid w:val="00BB01CB"/>
    <w:pPr>
      <w:spacing w:before="20"/>
      <w:ind w:firstLine="202"/>
      <w:jc w:val="both"/>
    </w:pPr>
    <w:rPr>
      <w:b/>
      <w:bCs/>
      <w:sz w:val="18"/>
      <w:szCs w:val="18"/>
    </w:rPr>
  </w:style>
  <w:style w:type="paragraph" w:customStyle="1" w:styleId="Authors">
    <w:name w:val="Authors"/>
    <w:basedOn w:val="Normal"/>
    <w:next w:val="Normal"/>
    <w:rsid w:val="00BB01CB"/>
    <w:pPr>
      <w:framePr w:w="9072" w:hSpace="187" w:vSpace="187" w:wrap="notBeside" w:vAnchor="text" w:hAnchor="page" w:xAlign="center" w:y="1"/>
      <w:spacing w:after="320"/>
      <w:jc w:val="center"/>
    </w:pPr>
    <w:rPr>
      <w:sz w:val="22"/>
      <w:szCs w:val="22"/>
    </w:rPr>
  </w:style>
  <w:style w:type="paragraph" w:styleId="Title">
    <w:name w:val="Title"/>
    <w:basedOn w:val="Normal"/>
    <w:next w:val="Normal"/>
    <w:link w:val="TitleChar"/>
    <w:qFormat/>
    <w:rsid w:val="00BB01CB"/>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rsid w:val="00BB01CB"/>
    <w:rPr>
      <w:rFonts w:ascii="Times New Roman" w:eastAsia="PMingLiU" w:hAnsi="Times New Roman" w:cs="Times New Roman"/>
      <w:kern w:val="28"/>
      <w:sz w:val="48"/>
      <w:szCs w:val="48"/>
      <w:lang w:val="en-US"/>
    </w:rPr>
  </w:style>
  <w:style w:type="paragraph" w:customStyle="1" w:styleId="Text">
    <w:name w:val="Text"/>
    <w:basedOn w:val="Normal"/>
    <w:rsid w:val="00BB01CB"/>
    <w:pPr>
      <w:widowControl w:val="0"/>
      <w:spacing w:line="252" w:lineRule="auto"/>
      <w:ind w:firstLine="202"/>
      <w:jc w:val="both"/>
    </w:pPr>
  </w:style>
  <w:style w:type="paragraph" w:customStyle="1" w:styleId="Default">
    <w:name w:val="Default"/>
    <w:rsid w:val="00BB01CB"/>
    <w:pPr>
      <w:autoSpaceDE w:val="0"/>
      <w:autoSpaceDN w:val="0"/>
      <w:adjustRightInd w:val="0"/>
      <w:spacing w:after="0" w:line="240" w:lineRule="auto"/>
    </w:pPr>
    <w:rPr>
      <w:rFonts w:ascii="Times New Roman" w:eastAsiaTheme="minorEastAsia" w:hAnsi="Times New Roman" w:cs="Times New Roman"/>
      <w:color w:val="000000"/>
      <w:sz w:val="24"/>
      <w:szCs w:val="24"/>
      <w:lang w:val="en-US" w:bidi="mr-IN"/>
    </w:rPr>
  </w:style>
  <w:style w:type="paragraph" w:styleId="ListParagraph">
    <w:name w:val="List Paragraph"/>
    <w:basedOn w:val="Normal"/>
    <w:uiPriority w:val="34"/>
    <w:qFormat/>
    <w:rsid w:val="00BB01CB"/>
    <w:pPr>
      <w:autoSpaceDE/>
      <w:autoSpaceDN/>
      <w:spacing w:after="160" w:line="25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BB01CB"/>
    <w:pPr>
      <w:tabs>
        <w:tab w:val="center" w:pos="4513"/>
        <w:tab w:val="right" w:pos="9026"/>
      </w:tabs>
    </w:pPr>
  </w:style>
  <w:style w:type="character" w:customStyle="1" w:styleId="HeaderChar">
    <w:name w:val="Header Char"/>
    <w:basedOn w:val="DefaultParagraphFont"/>
    <w:link w:val="Header"/>
    <w:uiPriority w:val="99"/>
    <w:rsid w:val="00BB01CB"/>
    <w:rPr>
      <w:rFonts w:ascii="Times New Roman" w:eastAsia="PMingLiU" w:hAnsi="Times New Roman" w:cs="Times New Roman"/>
      <w:sz w:val="20"/>
      <w:szCs w:val="20"/>
      <w:lang w:val="en-US"/>
    </w:rPr>
  </w:style>
  <w:style w:type="paragraph" w:styleId="Footer">
    <w:name w:val="footer"/>
    <w:basedOn w:val="Normal"/>
    <w:link w:val="FooterChar"/>
    <w:uiPriority w:val="99"/>
    <w:unhideWhenUsed/>
    <w:rsid w:val="00BB01CB"/>
    <w:pPr>
      <w:tabs>
        <w:tab w:val="center" w:pos="4513"/>
        <w:tab w:val="right" w:pos="9026"/>
      </w:tabs>
    </w:pPr>
  </w:style>
  <w:style w:type="character" w:customStyle="1" w:styleId="FooterChar">
    <w:name w:val="Footer Char"/>
    <w:basedOn w:val="DefaultParagraphFont"/>
    <w:link w:val="Footer"/>
    <w:uiPriority w:val="99"/>
    <w:rsid w:val="00BB01CB"/>
    <w:rPr>
      <w:rFonts w:ascii="Times New Roman" w:eastAsia="PMingLiU" w:hAnsi="Times New Roman" w:cs="Times New Roman"/>
      <w:sz w:val="20"/>
      <w:szCs w:val="20"/>
      <w:lang w:val="en-US"/>
    </w:rPr>
  </w:style>
  <w:style w:type="character" w:styleId="Hyperlink">
    <w:name w:val="Hyperlink"/>
    <w:basedOn w:val="DefaultParagraphFont"/>
    <w:uiPriority w:val="99"/>
    <w:unhideWhenUsed/>
    <w:rsid w:val="00EC7048"/>
    <w:rPr>
      <w:color w:val="0563C1" w:themeColor="hyperlink"/>
      <w:u w:val="single"/>
    </w:rPr>
  </w:style>
  <w:style w:type="character" w:styleId="Emphasis">
    <w:name w:val="Emphasis"/>
    <w:basedOn w:val="DefaultParagraphFont"/>
    <w:uiPriority w:val="20"/>
    <w:qFormat/>
    <w:rsid w:val="00EC7048"/>
    <w:rPr>
      <w:i/>
      <w:iCs/>
    </w:rPr>
  </w:style>
  <w:style w:type="character" w:styleId="PlaceholderText">
    <w:name w:val="Placeholder Text"/>
    <w:basedOn w:val="DefaultParagraphFont"/>
    <w:uiPriority w:val="99"/>
    <w:semiHidden/>
    <w:rsid w:val="00E209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66672-400F-4CD2-9A1C-D1087CA0E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1880</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Verma</dc:creator>
  <cp:keywords/>
  <dc:description/>
  <cp:lastModifiedBy>Rakesh Verma</cp:lastModifiedBy>
  <cp:revision>3</cp:revision>
  <cp:lastPrinted>2020-06-15T06:46:00Z</cp:lastPrinted>
  <dcterms:created xsi:type="dcterms:W3CDTF">2020-06-15T06:40:00Z</dcterms:created>
  <dcterms:modified xsi:type="dcterms:W3CDTF">2020-06-15T06:52:00Z</dcterms:modified>
</cp:coreProperties>
</file>