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2E" w:rsidRDefault="00B71A2E" w:rsidP="0058770A">
      <w:pPr>
        <w:jc w:val="center"/>
        <w:rPr>
          <w:rFonts w:ascii="Times New Roman" w:hAnsi="Times New Roman"/>
          <w:b/>
          <w:sz w:val="46"/>
          <w:szCs w:val="46"/>
        </w:rPr>
      </w:pPr>
    </w:p>
    <w:p w:rsidR="00904CA5" w:rsidRPr="0058770A" w:rsidRDefault="0056087B" w:rsidP="0058770A">
      <w:pPr>
        <w:jc w:val="center"/>
        <w:rPr>
          <w:rFonts w:ascii="Times New Roman" w:hAnsi="Times New Roman"/>
          <w:b/>
          <w:sz w:val="46"/>
          <w:szCs w:val="46"/>
        </w:rPr>
      </w:pPr>
      <w:r w:rsidRPr="0058770A">
        <w:rPr>
          <w:rFonts w:ascii="Times New Roman" w:hAnsi="Times New Roman"/>
          <w:b/>
          <w:sz w:val="46"/>
          <w:szCs w:val="46"/>
        </w:rPr>
        <w:t>Literature Review on System on Chip (</w:t>
      </w:r>
      <w:r w:rsidR="00B71A2E" w:rsidRPr="0058770A">
        <w:rPr>
          <w:rFonts w:ascii="Times New Roman" w:hAnsi="Times New Roman"/>
          <w:b/>
          <w:sz w:val="46"/>
          <w:szCs w:val="46"/>
        </w:rPr>
        <w:t>SOC</w:t>
      </w:r>
      <w:r w:rsidRPr="0058770A">
        <w:rPr>
          <w:rFonts w:ascii="Times New Roman" w:hAnsi="Times New Roman"/>
          <w:b/>
          <w:sz w:val="46"/>
          <w:szCs w:val="46"/>
        </w:rPr>
        <w:t>)</w:t>
      </w:r>
    </w:p>
    <w:p w:rsidR="00BA6895" w:rsidRPr="00A358F9" w:rsidRDefault="0056087B" w:rsidP="00BA6895">
      <w:pPr>
        <w:jc w:val="center"/>
        <w:rPr>
          <w:rFonts w:ascii="Times New Roman" w:hAnsi="Times New Roman"/>
          <w:sz w:val="24"/>
          <w:szCs w:val="24"/>
        </w:rPr>
      </w:pPr>
      <w:r w:rsidRPr="0056087B">
        <w:rPr>
          <w:rFonts w:ascii="Times New Roman" w:hAnsi="Times New Roman"/>
          <w:b/>
          <w:sz w:val="24"/>
          <w:szCs w:val="24"/>
        </w:rPr>
        <w:t>Amrapali N. Nirmal</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56087B">
        <w:rPr>
          <w:rFonts w:ascii="Times New Roman" w:hAnsi="Times New Roman"/>
          <w:b/>
          <w:sz w:val="24"/>
          <w:szCs w:val="24"/>
        </w:rPr>
        <w:t>Dr. Hemant T. Ingale</w:t>
      </w:r>
      <w:r w:rsidR="00BA6895" w:rsidRPr="00BA6895">
        <w:rPr>
          <w:rFonts w:ascii="Times New Roman" w:hAnsi="Times New Roman"/>
          <w:b/>
          <w:sz w:val="24"/>
          <w:szCs w:val="24"/>
          <w:vertAlign w:val="superscript"/>
        </w:rPr>
        <w:t>2</w:t>
      </w:r>
      <w:r w:rsidR="000231AA">
        <w:rPr>
          <w:rFonts w:ascii="Times New Roman" w:hAnsi="Times New Roman"/>
          <w:b/>
          <w:sz w:val="24"/>
          <w:szCs w:val="24"/>
        </w:rPr>
        <w:t xml:space="preserve">, </w:t>
      </w:r>
      <w:r w:rsidR="003D05AD">
        <w:rPr>
          <w:rFonts w:ascii="Times New Roman" w:hAnsi="Times New Roman"/>
          <w:b/>
          <w:sz w:val="24"/>
          <w:szCs w:val="24"/>
        </w:rPr>
        <w:t>Dr. I. S. Jadhav</w:t>
      </w:r>
      <w:r w:rsidR="00397141">
        <w:rPr>
          <w:rFonts w:ascii="Times New Roman" w:hAnsi="Times New Roman"/>
          <w:b/>
          <w:sz w:val="24"/>
          <w:szCs w:val="24"/>
          <w:vertAlign w:val="superscript"/>
        </w:rPr>
        <w:t>3</w:t>
      </w:r>
      <w:r w:rsidR="00397141" w:rsidRPr="00397141">
        <w:rPr>
          <w:rFonts w:ascii="Times New Roman" w:hAnsi="Times New Roman"/>
          <w:b/>
          <w:sz w:val="24"/>
          <w:szCs w:val="24"/>
        </w:rPr>
        <w:t xml:space="preserve"> </w:t>
      </w:r>
      <w:r w:rsidR="00397141">
        <w:rPr>
          <w:rFonts w:ascii="Times New Roman" w:hAnsi="Times New Roman"/>
          <w:b/>
          <w:sz w:val="24"/>
          <w:szCs w:val="24"/>
        </w:rPr>
        <w:t>, Dr. V. D. Chaudhari</w:t>
      </w:r>
      <w:r w:rsidR="00397141" w:rsidRPr="00397141">
        <w:rPr>
          <w:rFonts w:ascii="Times New Roman" w:hAnsi="Times New Roman"/>
          <w:b/>
          <w:sz w:val="24"/>
          <w:szCs w:val="24"/>
          <w:vertAlign w:val="superscript"/>
        </w:rPr>
        <w:t>4</w:t>
      </w:r>
      <w:r w:rsidR="00A358F9">
        <w:rPr>
          <w:rFonts w:ascii="Times New Roman" w:hAnsi="Times New Roman"/>
          <w:b/>
          <w:sz w:val="24"/>
          <w:szCs w:val="24"/>
        </w:rPr>
        <w:t xml:space="preserve">, </w:t>
      </w:r>
      <w:r w:rsidR="00B71A2E">
        <w:rPr>
          <w:rFonts w:ascii="Times New Roman" w:hAnsi="Times New Roman"/>
          <w:b/>
          <w:sz w:val="24"/>
          <w:szCs w:val="24"/>
        </w:rPr>
        <w:t xml:space="preserve">  </w:t>
      </w:r>
      <w:r w:rsidR="00A358F9">
        <w:rPr>
          <w:rFonts w:ascii="Times New Roman" w:hAnsi="Times New Roman"/>
          <w:b/>
          <w:sz w:val="24"/>
          <w:szCs w:val="24"/>
        </w:rPr>
        <w:t>Rajendra V. Patil</w:t>
      </w:r>
      <w:r w:rsidR="00A358F9" w:rsidRPr="00A358F9">
        <w:rPr>
          <w:rFonts w:ascii="Times New Roman" w:hAnsi="Times New Roman"/>
          <w:b/>
          <w:sz w:val="24"/>
          <w:szCs w:val="24"/>
          <w:vertAlign w:val="superscript"/>
        </w:rPr>
        <w:t>5</w:t>
      </w:r>
      <w:r w:rsidR="00A358F9">
        <w:rPr>
          <w:rFonts w:ascii="Times New Roman" w:hAnsi="Times New Roman"/>
          <w:b/>
          <w:sz w:val="24"/>
          <w:szCs w:val="24"/>
        </w:rPr>
        <w:t xml:space="preserve"> </w:t>
      </w:r>
    </w:p>
    <w:p w:rsidR="00F9231C" w:rsidRPr="0056087B" w:rsidRDefault="006D563C" w:rsidP="00F9231C">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PG student ,GFGCOE, Jalgaon</w:t>
      </w:r>
      <w:r w:rsidRPr="00BA6895">
        <w:rPr>
          <w:rFonts w:ascii="Times New Roman" w:hAnsi="Times New Roman"/>
          <w:i/>
          <w:sz w:val="20"/>
          <w:szCs w:val="20"/>
        </w:rPr>
        <w:t>,</w:t>
      </w:r>
      <w:r>
        <w:rPr>
          <w:rFonts w:ascii="Times New Roman" w:hAnsi="Times New Roman"/>
          <w:i/>
          <w:sz w:val="20"/>
          <w:szCs w:val="20"/>
        </w:rPr>
        <w:t xml:space="preserve"> India</w:t>
      </w:r>
      <w:r w:rsidRPr="00BA6895">
        <w:rPr>
          <w:rFonts w:ascii="Times New Roman" w:hAnsi="Times New Roman"/>
          <w:i/>
          <w:sz w:val="20"/>
          <w:szCs w:val="20"/>
        </w:rPr>
        <w:t>, Pin</w:t>
      </w:r>
      <w:r>
        <w:rPr>
          <w:rFonts w:ascii="Times New Roman" w:hAnsi="Times New Roman"/>
          <w:i/>
          <w:sz w:val="20"/>
          <w:szCs w:val="20"/>
        </w:rPr>
        <w:t>,425003</w:t>
      </w:r>
      <w:r w:rsidR="0056087B" w:rsidRPr="0056087B">
        <w:rPr>
          <w:rFonts w:ascii="Times New Roman" w:hAnsi="Times New Roman"/>
          <w:i/>
          <w:sz w:val="20"/>
          <w:szCs w:val="20"/>
        </w:rPr>
        <w:t>,</w:t>
      </w:r>
      <w:r w:rsidR="006C5235" w:rsidRPr="006C5235">
        <w:rPr>
          <w:rFonts w:ascii="Arial" w:hAnsi="Arial" w:cs="Arial"/>
          <w:b/>
          <w:bCs/>
          <w:color w:val="222222"/>
          <w:sz w:val="27"/>
          <w:szCs w:val="27"/>
          <w:shd w:val="clear" w:color="auto" w:fill="FFFFFF"/>
        </w:rPr>
        <w:t xml:space="preserve"> </w:t>
      </w:r>
      <w:r w:rsidR="006C5235" w:rsidRPr="00E52BA5">
        <w:rPr>
          <w:rFonts w:ascii="Times New Roman" w:hAnsi="Times New Roman"/>
          <w:i/>
          <w:noProof/>
          <w:sz w:val="20"/>
          <w:szCs w:val="20"/>
          <w:lang w:val="en-IN" w:eastAsia="en-IN"/>
        </w:rPr>
        <w:drawing>
          <wp:inline distT="0" distB="0" distL="0" distR="0" wp14:anchorId="4E21F7EE" wp14:editId="08314705">
            <wp:extent cx="182289" cy="171450"/>
            <wp:effectExtent l="0" t="0" r="0" b="0"/>
            <wp:docPr id="3" name="Picture 3"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8" w:history="1">
        <w:r w:rsidR="006C5235" w:rsidRPr="00B71A2E">
          <w:rPr>
            <w:rStyle w:val="Hyperlink"/>
            <w:rFonts w:ascii="Times New Roman" w:hAnsi="Times New Roman"/>
            <w:bCs/>
            <w:i/>
            <w:sz w:val="20"/>
            <w:szCs w:val="20"/>
            <w:shd w:val="clear" w:color="auto" w:fill="FFFFFF"/>
          </w:rPr>
          <w:t>0009-0004-1040-5383</w:t>
        </w:r>
      </w:hyperlink>
      <w:r w:rsidR="006C5235" w:rsidRPr="006C5235">
        <w:rPr>
          <w:rFonts w:ascii="Times New Roman" w:hAnsi="Times New Roman"/>
          <w:bCs/>
          <w:i/>
          <w:sz w:val="20"/>
          <w:szCs w:val="20"/>
          <w:shd w:val="clear" w:color="auto" w:fill="FFFFFF"/>
        </w:rPr>
        <w:t>,</w:t>
      </w:r>
    </w:p>
    <w:p w:rsidR="006D563C" w:rsidRDefault="00874406" w:rsidP="00874406">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2,3,4</w:t>
      </w:r>
      <w:r w:rsidR="006D563C">
        <w:rPr>
          <w:rFonts w:ascii="Times New Roman" w:hAnsi="Times New Roman"/>
          <w:i/>
          <w:sz w:val="20"/>
          <w:szCs w:val="20"/>
        </w:rPr>
        <w:t>Professor , GFGCOE,</w:t>
      </w:r>
      <w:r w:rsidR="006C5235">
        <w:rPr>
          <w:rFonts w:ascii="Arial" w:hAnsi="Arial" w:cs="Arial"/>
          <w:b/>
          <w:bCs/>
          <w:color w:val="222222"/>
          <w:sz w:val="27"/>
          <w:szCs w:val="27"/>
          <w:shd w:val="clear" w:color="auto" w:fill="FFFFFF"/>
        </w:rPr>
        <w:t xml:space="preserve"> </w:t>
      </w:r>
      <w:r w:rsidR="00180AB1">
        <w:rPr>
          <w:rFonts w:ascii="Times New Roman" w:hAnsi="Times New Roman"/>
          <w:i/>
          <w:sz w:val="20"/>
          <w:szCs w:val="20"/>
        </w:rPr>
        <w:t xml:space="preserve">  </w:t>
      </w:r>
      <w:r w:rsidR="00180AB1" w:rsidRPr="00E52BA5">
        <w:rPr>
          <w:rFonts w:ascii="Times New Roman" w:hAnsi="Times New Roman"/>
          <w:i/>
          <w:noProof/>
          <w:sz w:val="20"/>
          <w:szCs w:val="20"/>
          <w:lang w:val="en-IN" w:eastAsia="en-IN"/>
        </w:rPr>
        <w:drawing>
          <wp:inline distT="0" distB="0" distL="0" distR="0" wp14:anchorId="2C852FAE" wp14:editId="0C82E59B">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180AB1">
        <w:rPr>
          <w:rFonts w:ascii="Times New Roman" w:hAnsi="Times New Roman"/>
          <w:i/>
          <w:sz w:val="20"/>
          <w:szCs w:val="20"/>
        </w:rPr>
        <w:t xml:space="preserve"> </w:t>
      </w:r>
      <w:hyperlink r:id="rId9" w:history="1">
        <w:r w:rsidR="00180AB1" w:rsidRPr="00B71A2E">
          <w:rPr>
            <w:rStyle w:val="Hyperlink"/>
            <w:rFonts w:ascii="Times New Roman" w:hAnsi="Times New Roman"/>
            <w:i/>
            <w:sz w:val="20"/>
            <w:szCs w:val="20"/>
          </w:rPr>
          <w:t>0009-0003-2174-5669</w:t>
        </w:r>
      </w:hyperlink>
      <w:r w:rsidR="00180AB1">
        <w:rPr>
          <w:rFonts w:ascii="Times New Roman" w:hAnsi="Times New Roman"/>
          <w:i/>
          <w:sz w:val="20"/>
          <w:szCs w:val="20"/>
        </w:rPr>
        <w:t xml:space="preserve">,  </w:t>
      </w:r>
      <w:r w:rsidR="00180AB1" w:rsidRPr="00E52BA5">
        <w:rPr>
          <w:rFonts w:ascii="Times New Roman" w:hAnsi="Times New Roman"/>
          <w:i/>
          <w:noProof/>
          <w:sz w:val="20"/>
          <w:szCs w:val="20"/>
          <w:lang w:val="en-IN" w:eastAsia="en-IN"/>
        </w:rPr>
        <w:drawing>
          <wp:inline distT="0" distB="0" distL="0" distR="0" wp14:anchorId="2C852FAE" wp14:editId="0C82E59B">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180AB1">
        <w:rPr>
          <w:rFonts w:ascii="Times New Roman" w:hAnsi="Times New Roman"/>
          <w:i/>
          <w:sz w:val="20"/>
          <w:szCs w:val="20"/>
        </w:rPr>
        <w:t xml:space="preserve"> </w:t>
      </w:r>
      <w:hyperlink r:id="rId10" w:history="1">
        <w:r w:rsidR="00180AB1" w:rsidRPr="00B71A2E">
          <w:rPr>
            <w:rStyle w:val="Hyperlink"/>
            <w:rFonts w:ascii="Times New Roman" w:hAnsi="Times New Roman"/>
            <w:i/>
            <w:sz w:val="20"/>
            <w:szCs w:val="20"/>
          </w:rPr>
          <w:t>0009-0007-9192-6907</w:t>
        </w:r>
      </w:hyperlink>
    </w:p>
    <w:p w:rsidR="008A3CA9" w:rsidRPr="00FC5ECB" w:rsidRDefault="00A358F9" w:rsidP="006D563C">
      <w:pPr>
        <w:tabs>
          <w:tab w:val="left" w:pos="720"/>
          <w:tab w:val="center" w:pos="4945"/>
        </w:tabs>
        <w:spacing w:after="0" w:line="240" w:lineRule="auto"/>
        <w:jc w:val="center"/>
        <w:rPr>
          <w:rFonts w:ascii="Times New Roman" w:hAnsi="Times New Roman"/>
          <w:i/>
          <w:sz w:val="20"/>
          <w:szCs w:val="20"/>
        </w:rPr>
      </w:pPr>
      <w:r w:rsidRPr="00A358F9">
        <w:rPr>
          <w:rFonts w:ascii="Times New Roman" w:hAnsi="Times New Roman"/>
          <w:i/>
          <w:sz w:val="20"/>
          <w:szCs w:val="20"/>
        </w:rPr>
        <w:t xml:space="preserve">.  </w:t>
      </w:r>
    </w:p>
    <w:p w:rsidR="00B71A2E" w:rsidRDefault="00B71A2E" w:rsidP="006D563C">
      <w:pPr>
        <w:tabs>
          <w:tab w:val="left" w:pos="720"/>
          <w:tab w:val="center" w:pos="4945"/>
        </w:tabs>
        <w:spacing w:after="0" w:line="240" w:lineRule="auto"/>
        <w:jc w:val="center"/>
      </w:pPr>
    </w:p>
    <w:p w:rsidR="006D563C" w:rsidRPr="00A358F9" w:rsidRDefault="00B71A2E" w:rsidP="006D563C">
      <w:pPr>
        <w:tabs>
          <w:tab w:val="left" w:pos="720"/>
          <w:tab w:val="center" w:pos="4945"/>
        </w:tabs>
        <w:spacing w:after="0" w:line="240" w:lineRule="auto"/>
        <w:jc w:val="center"/>
        <w:rPr>
          <w:rFonts w:ascii="Times New Roman" w:hAnsi="Times New Roman"/>
          <w:i/>
          <w:sz w:val="20"/>
          <w:szCs w:val="20"/>
        </w:rPr>
      </w:pPr>
      <w:r w:rsidRPr="00B71A2E">
        <w:rPr>
          <w:rFonts w:ascii="Times New Roman" w:hAnsi="Times New Roman"/>
          <w:i/>
        </w:rPr>
        <w:t xml:space="preserve">Email of Corresponding Author </w:t>
      </w:r>
      <w:r w:rsidRPr="00B71A2E">
        <w:rPr>
          <w:rFonts w:ascii="Times New Roman" w:hAnsi="Times New Roman"/>
          <w:b/>
          <w:i/>
        </w:rPr>
        <w:t xml:space="preserve">: </w:t>
      </w:r>
      <w:hyperlink r:id="rId11" w:history="1">
        <w:r w:rsidR="00A358F9" w:rsidRPr="00B71A2E">
          <w:rPr>
            <w:rStyle w:val="Hyperlink"/>
            <w:rFonts w:ascii="Times New Roman" w:hAnsi="Times New Roman"/>
            <w:b/>
            <w:i/>
            <w:color w:val="auto"/>
            <w:sz w:val="20"/>
            <w:szCs w:val="20"/>
            <w:u w:val="none"/>
          </w:rPr>
          <w:t>rajendravpatil1966@gmail.com</w:t>
        </w:r>
      </w:hyperlink>
      <w:r w:rsidR="00A358F9" w:rsidRPr="00A358F9">
        <w:rPr>
          <w:rFonts w:ascii="Times New Roman" w:hAnsi="Times New Roman"/>
          <w:i/>
          <w:sz w:val="20"/>
          <w:szCs w:val="20"/>
        </w:rPr>
        <w:t xml:space="preserve">,  </w:t>
      </w:r>
      <w:r w:rsidR="00A358F9" w:rsidRPr="00E52BA5">
        <w:rPr>
          <w:rFonts w:ascii="Times New Roman" w:hAnsi="Times New Roman"/>
          <w:i/>
          <w:noProof/>
          <w:sz w:val="20"/>
          <w:szCs w:val="20"/>
          <w:lang w:val="en-IN" w:eastAsia="en-IN"/>
        </w:rPr>
        <w:drawing>
          <wp:inline distT="0" distB="0" distL="0" distR="0" wp14:anchorId="2E316289" wp14:editId="379DF085">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A358F9">
        <w:rPr>
          <w:rFonts w:ascii="Times New Roman" w:hAnsi="Times New Roman"/>
          <w:i/>
          <w:sz w:val="20"/>
          <w:szCs w:val="20"/>
        </w:rPr>
        <w:t xml:space="preserve"> </w:t>
      </w:r>
      <w:hyperlink r:id="rId12" w:history="1">
        <w:r w:rsidR="00A358F9" w:rsidRPr="00B71A2E">
          <w:rPr>
            <w:rStyle w:val="Hyperlink"/>
            <w:rFonts w:ascii="Times New Roman" w:hAnsi="Times New Roman"/>
            <w:i/>
            <w:sz w:val="20"/>
            <w:szCs w:val="20"/>
          </w:rPr>
          <w:t>0009-0000-7569-2695</w:t>
        </w:r>
      </w:hyperlink>
    </w:p>
    <w:p w:rsidR="00B71A2E" w:rsidRDefault="00B71A2E" w:rsidP="00590A9B">
      <w:pPr>
        <w:spacing w:after="0"/>
        <w:jc w:val="center"/>
        <w:rPr>
          <w:rFonts w:ascii="Times New Roman" w:hAnsi="Times New Roman"/>
          <w:b/>
          <w:i/>
          <w:sz w:val="20"/>
          <w:szCs w:val="20"/>
        </w:rPr>
      </w:pPr>
    </w:p>
    <w:p w:rsidR="00B71A2E" w:rsidRDefault="00B71A2E" w:rsidP="00B71A2E">
      <w:pPr>
        <w:spacing w:before="240"/>
        <w:jc w:val="center"/>
        <w:rPr>
          <w:rFonts w:ascii="Times New Roman" w:hAnsi="Times New Roman"/>
          <w:i/>
          <w:iCs/>
          <w:sz w:val="20"/>
          <w:szCs w:val="20"/>
        </w:rPr>
      </w:pPr>
      <w:r w:rsidRPr="00812103">
        <w:rPr>
          <w:rFonts w:ascii="Times New Roman" w:hAnsi="Times New Roman"/>
          <w:b/>
          <w:i/>
          <w:sz w:val="20"/>
          <w:szCs w:val="20"/>
        </w:rPr>
        <w:t>Received on</w:t>
      </w:r>
      <w:r w:rsidRPr="00812103">
        <w:rPr>
          <w:rFonts w:ascii="Times New Roman" w:hAnsi="Times New Roman"/>
          <w:i/>
          <w:sz w:val="20"/>
          <w:szCs w:val="20"/>
        </w:rPr>
        <w:t xml:space="preserve">: </w:t>
      </w:r>
      <w:r>
        <w:rPr>
          <w:rFonts w:ascii="Times New Roman" w:hAnsi="Times New Roman"/>
          <w:i/>
          <w:sz w:val="20"/>
          <w:szCs w:val="20"/>
        </w:rPr>
        <w:t>9 May</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rsidR="002D4627" w:rsidRDefault="002D4627" w:rsidP="00F9231C">
      <w:pPr>
        <w:rPr>
          <w:rFonts w:ascii="Times New Roman" w:hAnsi="Times New Roman"/>
          <w:i/>
          <w:sz w:val="20"/>
          <w:szCs w:val="20"/>
        </w:rPr>
      </w:pPr>
    </w:p>
    <w:p w:rsidR="00590A9B" w:rsidRDefault="00590A9B" w:rsidP="00590A9B">
      <w:pPr>
        <w:spacing w:after="0"/>
        <w:rPr>
          <w:rFonts w:ascii="Times New Roman" w:hAnsi="Times New Roman"/>
          <w:i/>
          <w:sz w:val="20"/>
          <w:szCs w:val="20"/>
        </w:rPr>
        <w:sectPr w:rsidR="00590A9B" w:rsidSect="0000487B">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008" w:right="1008" w:bottom="1008" w:left="1008" w:header="720" w:footer="720" w:gutter="0"/>
          <w:pgNumType w:start="72"/>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243C4C" w:rsidRPr="00243C4C">
        <w:rPr>
          <w:rFonts w:ascii="Times New Roman" w:hAnsi="Times New Roman"/>
          <w:i/>
          <w:sz w:val="20"/>
          <w:szCs w:val="20"/>
        </w:rPr>
        <w:t xml:space="preserve"> </w:t>
      </w:r>
      <w:r w:rsidR="00243C4C" w:rsidRPr="007724D1">
        <w:rPr>
          <w:rFonts w:ascii="Times New Roman" w:hAnsi="Times New Roman"/>
          <w:i/>
          <w:sz w:val="20"/>
          <w:szCs w:val="20"/>
        </w:rPr>
        <w:t>The System-on-Chip (SoC) design paradigm has revolutionized modern electronics by</w:t>
      </w:r>
      <w:r w:rsidR="00243C4C">
        <w:rPr>
          <w:rFonts w:ascii="Times New Roman" w:hAnsi="Times New Roman"/>
          <w:i/>
          <w:sz w:val="20"/>
          <w:szCs w:val="20"/>
        </w:rPr>
        <w:t xml:space="preserve"> </w:t>
      </w:r>
      <w:r w:rsidR="00243C4C" w:rsidRPr="007724D1">
        <w:rPr>
          <w:rFonts w:ascii="Times New Roman" w:hAnsi="Times New Roman"/>
          <w:i/>
          <w:sz w:val="20"/>
          <w:szCs w:val="20"/>
        </w:rPr>
        <w:t>integrating an entire system into a single chip. SoCs combine various components like processors</w:t>
      </w:r>
      <w:r w:rsidR="00243C4C">
        <w:rPr>
          <w:rFonts w:ascii="Times New Roman" w:hAnsi="Times New Roman"/>
          <w:i/>
          <w:sz w:val="20"/>
          <w:szCs w:val="20"/>
        </w:rPr>
        <w:t xml:space="preserve"> </w:t>
      </w:r>
      <w:r w:rsidR="00243C4C" w:rsidRPr="007724D1">
        <w:rPr>
          <w:rFonts w:ascii="Times New Roman" w:hAnsi="Times New Roman"/>
          <w:i/>
          <w:sz w:val="20"/>
          <w:szCs w:val="20"/>
        </w:rPr>
        <w:t>(CPU/GPU), memory, I/O interfaces, and peripheral units into one compact module,</w:t>
      </w:r>
      <w:r w:rsidR="00243C4C">
        <w:rPr>
          <w:rFonts w:ascii="Times New Roman" w:hAnsi="Times New Roman"/>
          <w:i/>
          <w:sz w:val="20"/>
          <w:szCs w:val="20"/>
        </w:rPr>
        <w:t xml:space="preserve"> </w:t>
      </w:r>
      <w:r w:rsidR="00243C4C" w:rsidRPr="007724D1">
        <w:rPr>
          <w:rFonts w:ascii="Times New Roman" w:hAnsi="Times New Roman"/>
          <w:i/>
          <w:sz w:val="20"/>
          <w:szCs w:val="20"/>
        </w:rPr>
        <w:t>significantly reducing the size, cost, and power consumption of electronic devices. This seminar</w:t>
      </w:r>
      <w:r w:rsidR="00243C4C">
        <w:rPr>
          <w:rFonts w:ascii="Times New Roman" w:hAnsi="Times New Roman"/>
          <w:i/>
          <w:sz w:val="20"/>
          <w:szCs w:val="20"/>
        </w:rPr>
        <w:t xml:space="preserve"> </w:t>
      </w:r>
      <w:r w:rsidR="00243C4C" w:rsidRPr="007724D1">
        <w:rPr>
          <w:rFonts w:ascii="Times New Roman" w:hAnsi="Times New Roman"/>
          <w:i/>
          <w:sz w:val="20"/>
          <w:szCs w:val="20"/>
        </w:rPr>
        <w:t>will explore the fundamental principles behind SoC design, its architecture, and key components,</w:t>
      </w:r>
      <w:r w:rsidR="00243C4C">
        <w:rPr>
          <w:rFonts w:ascii="Times New Roman" w:hAnsi="Times New Roman"/>
          <w:i/>
          <w:sz w:val="20"/>
          <w:szCs w:val="20"/>
        </w:rPr>
        <w:t xml:space="preserve"> </w:t>
      </w:r>
      <w:r w:rsidR="00243C4C" w:rsidRPr="007724D1">
        <w:rPr>
          <w:rFonts w:ascii="Times New Roman" w:hAnsi="Times New Roman"/>
          <w:i/>
          <w:sz w:val="20"/>
          <w:szCs w:val="20"/>
        </w:rPr>
        <w:t>focusing on both the theoretical concepts and practical implementation strategies. We will delve into the design methodology of SoCs, examining top-down and bottom-up</w:t>
      </w:r>
      <w:r w:rsidR="00243C4C">
        <w:rPr>
          <w:rFonts w:ascii="Times New Roman" w:hAnsi="Times New Roman"/>
          <w:i/>
          <w:sz w:val="20"/>
          <w:szCs w:val="20"/>
        </w:rPr>
        <w:t xml:space="preserve"> </w:t>
      </w:r>
      <w:r w:rsidR="00243C4C" w:rsidRPr="007724D1">
        <w:rPr>
          <w:rFonts w:ascii="Times New Roman" w:hAnsi="Times New Roman"/>
          <w:i/>
          <w:sz w:val="20"/>
          <w:szCs w:val="20"/>
        </w:rPr>
        <w:t>approaches, system integration, and verification.</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243C4C" w:rsidRPr="0058770A">
        <w:rPr>
          <w:rFonts w:ascii="Times New Roman" w:hAnsi="Times New Roman"/>
          <w:i/>
          <w:sz w:val="20"/>
          <w:szCs w:val="20"/>
        </w:rPr>
        <w:t>power management, cost optimization, security, tools and techniques used for designing and testing SoCs, IoT applications, consumer electronics</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243C4C" w:rsidRPr="00EC00C0" w:rsidRDefault="00243C4C" w:rsidP="00243C4C">
      <w:pPr>
        <w:spacing w:after="100" w:afterAutospacing="1"/>
        <w:jc w:val="both"/>
        <w:rPr>
          <w:rFonts w:ascii="Times New Roman" w:hAnsi="Times New Roman"/>
          <w:sz w:val="20"/>
          <w:szCs w:val="20"/>
        </w:rPr>
      </w:pPr>
      <w:r w:rsidRPr="00B71A2E">
        <w:rPr>
          <w:rFonts w:ascii="Times New Roman" w:hAnsi="Times New Roman"/>
          <w:b/>
          <w:sz w:val="46"/>
          <w:szCs w:val="46"/>
        </w:rPr>
        <w:t>S</w:t>
      </w:r>
      <w:r w:rsidRPr="00EC00C0">
        <w:rPr>
          <w:rFonts w:ascii="Times New Roman" w:hAnsi="Times New Roman"/>
          <w:sz w:val="20"/>
          <w:szCs w:val="20"/>
        </w:rPr>
        <w:t>ystem on Chip (SoC) is an integrated circuit (IC) that consol</w:t>
      </w:r>
      <w:r>
        <w:rPr>
          <w:rFonts w:ascii="Times New Roman" w:hAnsi="Times New Roman"/>
          <w:sz w:val="20"/>
          <w:szCs w:val="20"/>
        </w:rPr>
        <w:t xml:space="preserve">idates all essential components of a </w:t>
      </w:r>
      <w:r w:rsidRPr="00EC00C0">
        <w:rPr>
          <w:rFonts w:ascii="Times New Roman" w:hAnsi="Times New Roman"/>
          <w:sz w:val="20"/>
          <w:szCs w:val="20"/>
        </w:rPr>
        <w:t xml:space="preserve">computer or electronic system into a single chip </w:t>
      </w:r>
      <w:r>
        <w:rPr>
          <w:rFonts w:ascii="Times New Roman" w:hAnsi="Times New Roman"/>
          <w:sz w:val="20"/>
          <w:szCs w:val="20"/>
        </w:rPr>
        <w:t>[19]</w:t>
      </w:r>
      <w:r w:rsidRPr="006A13B0">
        <w:rPr>
          <w:rFonts w:ascii="Times New Roman" w:hAnsi="Times New Roman"/>
          <w:sz w:val="20"/>
          <w:szCs w:val="20"/>
        </w:rPr>
        <w:t xml:space="preserve"> </w:t>
      </w:r>
      <w:r w:rsidRPr="00EC00C0">
        <w:rPr>
          <w:rFonts w:ascii="Times New Roman" w:hAnsi="Times New Roman"/>
          <w:sz w:val="20"/>
          <w:szCs w:val="20"/>
        </w:rPr>
        <w:t>It includes a central processing unit (CPU), memory, input/output (I/O) ports, and other necessary hardware components</w:t>
      </w:r>
      <w:r>
        <w:rPr>
          <w:rFonts w:ascii="Times New Roman" w:hAnsi="Times New Roman"/>
          <w:sz w:val="20"/>
          <w:szCs w:val="20"/>
        </w:rPr>
        <w:t xml:space="preserve"> </w:t>
      </w:r>
      <w:r w:rsidRPr="00EC00C0">
        <w:rPr>
          <w:rFonts w:ascii="Times New Roman" w:hAnsi="Times New Roman"/>
          <w:sz w:val="20"/>
          <w:szCs w:val="20"/>
        </w:rPr>
        <w:t xml:space="preserve">SoCs are commonly used in mobile devices, embedded systems, automotive applications, and IoT (Internet of Things) devices, enabling enhanced performance, power efficiency, and miniaturization </w:t>
      </w:r>
      <w:r>
        <w:rPr>
          <w:rFonts w:ascii="Times New Roman" w:hAnsi="Times New Roman"/>
          <w:sz w:val="20"/>
          <w:szCs w:val="20"/>
        </w:rPr>
        <w:t>[20]</w:t>
      </w:r>
      <w:r w:rsidRPr="00EC00C0">
        <w:rPr>
          <w:rFonts w:ascii="Times New Roman" w:hAnsi="Times New Roman"/>
          <w:sz w:val="20"/>
          <w:szCs w:val="20"/>
        </w:rPr>
        <w:t>.</w:t>
      </w:r>
      <w:r w:rsidRPr="000E306B">
        <w:rPr>
          <w:rFonts w:ascii="Times New Roman" w:hAnsi="Times New Roman"/>
          <w:sz w:val="20"/>
          <w:szCs w:val="20"/>
        </w:rPr>
        <w:t xml:space="preserve"> </w:t>
      </w:r>
      <w:r w:rsidRPr="00EC00C0">
        <w:rPr>
          <w:rFonts w:ascii="Times New Roman" w:hAnsi="Times New Roman"/>
          <w:sz w:val="20"/>
          <w:szCs w:val="20"/>
        </w:rPr>
        <w:t>It includes a central processing unit (CPU), memory, input/output (I/O) ports, and other necessary hardware components. SoCs are commonly used in mobile devices</w:t>
      </w:r>
      <w:r>
        <w:rPr>
          <w:rFonts w:ascii="Times New Roman" w:hAnsi="Times New Roman"/>
          <w:sz w:val="20"/>
          <w:szCs w:val="20"/>
        </w:rPr>
        <w:t>.</w:t>
      </w:r>
    </w:p>
    <w:p w:rsidR="00243C4C" w:rsidRDefault="00243C4C" w:rsidP="00243C4C">
      <w:pPr>
        <w:spacing w:after="0"/>
        <w:jc w:val="both"/>
        <w:rPr>
          <w:rFonts w:ascii="Times New Roman" w:hAnsi="Times New Roman"/>
          <w:b/>
          <w:bCs/>
          <w:sz w:val="20"/>
          <w:szCs w:val="20"/>
        </w:rPr>
      </w:pPr>
      <w:r w:rsidRPr="00365893">
        <w:rPr>
          <w:rFonts w:ascii="Times New Roman" w:hAnsi="Times New Roman"/>
          <w:b/>
          <w:bCs/>
          <w:sz w:val="20"/>
          <w:szCs w:val="20"/>
        </w:rPr>
        <w:t>Evolution of SoC</w:t>
      </w:r>
    </w:p>
    <w:p w:rsidR="00243C4C" w:rsidRPr="00365893" w:rsidRDefault="00243C4C" w:rsidP="00243C4C">
      <w:pPr>
        <w:spacing w:after="0"/>
        <w:jc w:val="both"/>
        <w:rPr>
          <w:rFonts w:ascii="Times New Roman" w:hAnsi="Times New Roman"/>
          <w:sz w:val="20"/>
          <w:szCs w:val="20"/>
        </w:rPr>
      </w:pPr>
      <w:r w:rsidRPr="00365893">
        <w:rPr>
          <w:rFonts w:ascii="Times New Roman" w:hAnsi="Times New Roman"/>
          <w:sz w:val="20"/>
          <w:szCs w:val="20"/>
        </w:rPr>
        <w:lastRenderedPageBreak/>
        <w:t>The evolution of SoC can be traced back to advancements in semiconductor fabrication and microprocessor technologies. Initially, electronic systems comprised multiple discrete components; however, with the advent of Very Large Scale Integration (VLSI) and Ultra Large Scale Integration (ULSI) technologies, it became possible to</w:t>
      </w:r>
      <w:r w:rsidRPr="00032C9A">
        <w:rPr>
          <w:rFonts w:ascii="Times New Roman" w:hAnsi="Times New Roman"/>
          <w:sz w:val="24"/>
          <w:szCs w:val="24"/>
        </w:rPr>
        <w:t xml:space="preserve"> </w:t>
      </w:r>
      <w:r w:rsidRPr="00365893">
        <w:rPr>
          <w:rFonts w:ascii="Times New Roman" w:hAnsi="Times New Roman"/>
          <w:sz w:val="20"/>
          <w:szCs w:val="20"/>
        </w:rPr>
        <w:t>integrate these components onto a single silicon chip</w:t>
      </w:r>
      <w:r>
        <w:rPr>
          <w:rFonts w:ascii="Times New Roman" w:hAnsi="Times New Roman"/>
          <w:sz w:val="20"/>
          <w:szCs w:val="20"/>
        </w:rPr>
        <w:t>[18]</w:t>
      </w:r>
      <w:r w:rsidRPr="00365893">
        <w:rPr>
          <w:rFonts w:ascii="Times New Roman" w:hAnsi="Times New Roman"/>
          <w:sz w:val="20"/>
          <w:szCs w:val="20"/>
        </w:rPr>
        <w:t>. Over the years,</w:t>
      </w:r>
      <w:r>
        <w:rPr>
          <w:rFonts w:ascii="Times New Roman" w:hAnsi="Times New Roman"/>
          <w:sz w:val="20"/>
          <w:szCs w:val="20"/>
        </w:rPr>
        <w:t xml:space="preserve"> SoCs have become more complex,</w:t>
      </w:r>
      <w:r w:rsidRPr="00365893">
        <w:rPr>
          <w:rFonts w:ascii="Times New Roman" w:hAnsi="Times New Roman"/>
          <w:sz w:val="20"/>
          <w:szCs w:val="20"/>
        </w:rPr>
        <w:t xml:space="preserve"> incorporating multi-core processors, specialized accelerators, and advanced connectivity features</w:t>
      </w:r>
    </w:p>
    <w:p w:rsidR="00243C4C" w:rsidRPr="00E03ED5" w:rsidRDefault="00243C4C" w:rsidP="00243C4C">
      <w:pPr>
        <w:spacing w:after="0"/>
        <w:jc w:val="both"/>
        <w:rPr>
          <w:rFonts w:ascii="Times New Roman" w:hAnsi="Times New Roman"/>
          <w:b/>
          <w:bCs/>
          <w:sz w:val="20"/>
          <w:szCs w:val="20"/>
        </w:rPr>
      </w:pPr>
      <w:r w:rsidRPr="00E03ED5">
        <w:rPr>
          <w:rFonts w:ascii="Times New Roman" w:hAnsi="Times New Roman"/>
          <w:b/>
          <w:bCs/>
          <w:sz w:val="20"/>
          <w:szCs w:val="20"/>
        </w:rPr>
        <w:t>Early Stages: The Birth of Integration</w:t>
      </w:r>
    </w:p>
    <w:p w:rsidR="00243C4C" w:rsidRPr="00E03ED5" w:rsidRDefault="00243C4C" w:rsidP="00243C4C">
      <w:pPr>
        <w:spacing w:after="0"/>
        <w:jc w:val="both"/>
        <w:rPr>
          <w:rFonts w:ascii="Times New Roman" w:hAnsi="Times New Roman"/>
          <w:sz w:val="20"/>
          <w:szCs w:val="20"/>
        </w:rPr>
      </w:pPr>
      <w:r>
        <w:rPr>
          <w:rFonts w:ascii="Times New Roman" w:hAnsi="Times New Roman"/>
          <w:sz w:val="20"/>
          <w:szCs w:val="20"/>
        </w:rPr>
        <w:tab/>
      </w:r>
      <w:r w:rsidRPr="00E03ED5">
        <w:rPr>
          <w:rFonts w:ascii="Times New Roman" w:hAnsi="Times New Roman"/>
          <w:sz w:val="20"/>
          <w:szCs w:val="20"/>
        </w:rPr>
        <w:t xml:space="preserve">During the </w:t>
      </w:r>
      <w:r w:rsidRPr="00E03ED5">
        <w:rPr>
          <w:rFonts w:ascii="Times New Roman" w:hAnsi="Times New Roman"/>
          <w:bCs/>
          <w:sz w:val="20"/>
          <w:szCs w:val="20"/>
        </w:rPr>
        <w:t>1970s and 1980s</w:t>
      </w:r>
      <w:r w:rsidRPr="00E03ED5">
        <w:rPr>
          <w:rFonts w:ascii="Times New Roman" w:hAnsi="Times New Roman"/>
          <w:sz w:val="20"/>
          <w:szCs w:val="20"/>
        </w:rPr>
        <w:t xml:space="preserve">, semiconductor technology was limited to discrete integrated circuits (ICs), where processors, memory, and peripherals were separate entities. As </w:t>
      </w:r>
      <w:r w:rsidRPr="00E03ED5">
        <w:rPr>
          <w:rFonts w:ascii="Times New Roman" w:hAnsi="Times New Roman"/>
          <w:bCs/>
          <w:sz w:val="20"/>
          <w:szCs w:val="20"/>
        </w:rPr>
        <w:t>Very Large Scale Integration (VLSI)</w:t>
      </w:r>
      <w:r w:rsidRPr="00E03ED5">
        <w:rPr>
          <w:rFonts w:ascii="Times New Roman" w:hAnsi="Times New Roman"/>
          <w:sz w:val="20"/>
          <w:szCs w:val="20"/>
        </w:rPr>
        <w:t xml:space="preserve"> improved, manufacturers began integrating essential components onto a single chip [31].</w:t>
      </w:r>
    </w:p>
    <w:p w:rsidR="00243C4C" w:rsidRPr="00E03ED5" w:rsidRDefault="00243C4C" w:rsidP="00243C4C">
      <w:pPr>
        <w:spacing w:after="0"/>
        <w:jc w:val="both"/>
        <w:rPr>
          <w:rFonts w:ascii="Times New Roman" w:hAnsi="Times New Roman"/>
          <w:sz w:val="20"/>
          <w:szCs w:val="20"/>
        </w:rPr>
      </w:pPr>
      <w:r w:rsidRPr="00E03ED5">
        <w:rPr>
          <w:rFonts w:ascii="Times New Roman" w:hAnsi="Times New Roman"/>
          <w:sz w:val="20"/>
          <w:szCs w:val="20"/>
        </w:rPr>
        <w:t xml:space="preserve">The introduction of </w:t>
      </w:r>
      <w:r w:rsidRPr="00E03ED5">
        <w:rPr>
          <w:rFonts w:ascii="Times New Roman" w:hAnsi="Times New Roman"/>
          <w:bCs/>
          <w:sz w:val="20"/>
          <w:szCs w:val="20"/>
        </w:rPr>
        <w:t>microcontrollers</w:t>
      </w:r>
      <w:r w:rsidRPr="00E03ED5">
        <w:rPr>
          <w:rFonts w:ascii="Times New Roman" w:hAnsi="Times New Roman"/>
          <w:sz w:val="20"/>
          <w:szCs w:val="20"/>
        </w:rPr>
        <w:t xml:space="preserve"> was a key milestone in this transition. For instance, the </w:t>
      </w:r>
      <w:r w:rsidRPr="00E03ED5">
        <w:rPr>
          <w:rFonts w:ascii="Times New Roman" w:hAnsi="Times New Roman"/>
          <w:bCs/>
          <w:sz w:val="20"/>
          <w:szCs w:val="20"/>
        </w:rPr>
        <w:t>Intel 8051 (1980)</w:t>
      </w:r>
      <w:r w:rsidRPr="00E03ED5">
        <w:rPr>
          <w:rFonts w:ascii="Times New Roman" w:hAnsi="Times New Roman"/>
          <w:sz w:val="20"/>
          <w:szCs w:val="20"/>
        </w:rPr>
        <w:t xml:space="preserve"> and </w:t>
      </w:r>
      <w:r w:rsidRPr="00E03ED5">
        <w:rPr>
          <w:rFonts w:ascii="Times New Roman" w:hAnsi="Times New Roman"/>
          <w:bCs/>
          <w:sz w:val="20"/>
          <w:szCs w:val="20"/>
        </w:rPr>
        <w:t>Motorola 68HC11 (1985)</w:t>
      </w:r>
      <w:r w:rsidRPr="00E03ED5">
        <w:rPr>
          <w:rFonts w:ascii="Times New Roman" w:hAnsi="Times New Roman"/>
          <w:sz w:val="20"/>
          <w:szCs w:val="20"/>
        </w:rPr>
        <w:t xml:space="preserve"> combined a CPU, memory, and I/O peripherals, reducing costs and power consumption [</w:t>
      </w:r>
      <w:r>
        <w:rPr>
          <w:rFonts w:ascii="Times New Roman" w:hAnsi="Times New Roman"/>
          <w:sz w:val="20"/>
          <w:szCs w:val="20"/>
        </w:rPr>
        <w:t>3</w:t>
      </w:r>
      <w:r w:rsidRPr="00E03ED5">
        <w:rPr>
          <w:rFonts w:ascii="Times New Roman" w:hAnsi="Times New Roman"/>
          <w:sz w:val="20"/>
          <w:szCs w:val="20"/>
        </w:rPr>
        <w:t>2].</w:t>
      </w:r>
    </w:p>
    <w:p w:rsidR="00243C4C" w:rsidRPr="00E03ED5" w:rsidRDefault="00243C4C" w:rsidP="00243C4C">
      <w:pPr>
        <w:spacing w:after="0"/>
        <w:jc w:val="both"/>
        <w:rPr>
          <w:rFonts w:ascii="Times New Roman" w:hAnsi="Times New Roman"/>
          <w:b/>
          <w:bCs/>
          <w:sz w:val="20"/>
          <w:szCs w:val="20"/>
        </w:rPr>
      </w:pPr>
      <w:r w:rsidRPr="00E03ED5">
        <w:rPr>
          <w:rFonts w:ascii="Times New Roman" w:hAnsi="Times New Roman"/>
          <w:b/>
          <w:bCs/>
          <w:sz w:val="20"/>
          <w:szCs w:val="20"/>
        </w:rPr>
        <w:t>1990s: The Rise of Embedded Systems and SoCs</w:t>
      </w:r>
    </w:p>
    <w:p w:rsidR="00243C4C" w:rsidRPr="003B58A6" w:rsidRDefault="00243C4C" w:rsidP="00243C4C">
      <w:pPr>
        <w:spacing w:after="0"/>
        <w:jc w:val="both"/>
        <w:rPr>
          <w:rFonts w:ascii="Times New Roman" w:hAnsi="Times New Roman"/>
          <w:sz w:val="20"/>
          <w:szCs w:val="20"/>
        </w:rPr>
      </w:pPr>
      <w:r>
        <w:rPr>
          <w:rFonts w:ascii="Times New Roman" w:hAnsi="Times New Roman"/>
          <w:sz w:val="20"/>
          <w:szCs w:val="20"/>
        </w:rPr>
        <w:tab/>
      </w:r>
      <w:r w:rsidRPr="003B58A6">
        <w:rPr>
          <w:rFonts w:ascii="Times New Roman" w:hAnsi="Times New Roman"/>
          <w:sz w:val="20"/>
          <w:szCs w:val="20"/>
        </w:rPr>
        <w:t xml:space="preserve">By the </w:t>
      </w:r>
      <w:r w:rsidRPr="003B58A6">
        <w:rPr>
          <w:rFonts w:ascii="Times New Roman" w:hAnsi="Times New Roman"/>
          <w:bCs/>
          <w:sz w:val="20"/>
          <w:szCs w:val="20"/>
        </w:rPr>
        <w:t>1990s</w:t>
      </w:r>
      <w:r w:rsidRPr="003B58A6">
        <w:rPr>
          <w:rFonts w:ascii="Times New Roman" w:hAnsi="Times New Roman"/>
          <w:sz w:val="20"/>
          <w:szCs w:val="20"/>
        </w:rPr>
        <w:t xml:space="preserve">, </w:t>
      </w:r>
      <w:r w:rsidRPr="003B58A6">
        <w:rPr>
          <w:rFonts w:ascii="Times New Roman" w:hAnsi="Times New Roman"/>
          <w:bCs/>
          <w:sz w:val="20"/>
          <w:szCs w:val="20"/>
        </w:rPr>
        <w:t>embedded systems</w:t>
      </w:r>
      <w:r w:rsidRPr="003B58A6">
        <w:rPr>
          <w:rFonts w:ascii="Times New Roman" w:hAnsi="Times New Roman"/>
          <w:sz w:val="20"/>
          <w:szCs w:val="20"/>
        </w:rPr>
        <w:t xml:space="preserve"> gained traction, and SoCs became more application-specific. The </w:t>
      </w:r>
      <w:r w:rsidRPr="003B58A6">
        <w:rPr>
          <w:rFonts w:ascii="Times New Roman" w:hAnsi="Times New Roman"/>
          <w:bCs/>
          <w:sz w:val="20"/>
          <w:szCs w:val="20"/>
        </w:rPr>
        <w:t>ARM architecture</w:t>
      </w:r>
      <w:r w:rsidRPr="003B58A6">
        <w:rPr>
          <w:rFonts w:ascii="Times New Roman" w:hAnsi="Times New Roman"/>
          <w:sz w:val="20"/>
          <w:szCs w:val="20"/>
        </w:rPr>
        <w:t xml:space="preserve">, known for its power efficiency and performance, became a dominant force in embedded applications. Companies such as </w:t>
      </w:r>
      <w:r w:rsidRPr="003B58A6">
        <w:rPr>
          <w:rFonts w:ascii="Times New Roman" w:hAnsi="Times New Roman"/>
          <w:bCs/>
          <w:sz w:val="20"/>
          <w:szCs w:val="20"/>
        </w:rPr>
        <w:t>Texas Instruments (OMAP series)</w:t>
      </w:r>
      <w:r w:rsidRPr="003B58A6">
        <w:rPr>
          <w:rFonts w:ascii="Times New Roman" w:hAnsi="Times New Roman"/>
          <w:sz w:val="20"/>
          <w:szCs w:val="20"/>
        </w:rPr>
        <w:t xml:space="preserve"> and </w:t>
      </w:r>
      <w:r w:rsidRPr="003B58A6">
        <w:rPr>
          <w:rFonts w:ascii="Times New Roman" w:hAnsi="Times New Roman"/>
          <w:bCs/>
          <w:sz w:val="20"/>
          <w:szCs w:val="20"/>
        </w:rPr>
        <w:t>Qualcomm (Snapdragon series)</w:t>
      </w:r>
      <w:r w:rsidRPr="003B58A6">
        <w:rPr>
          <w:rFonts w:ascii="Times New Roman" w:hAnsi="Times New Roman"/>
          <w:sz w:val="20"/>
          <w:szCs w:val="20"/>
        </w:rPr>
        <w:t xml:space="preserve"> pioneered SoCs for mobile and networking applications [</w:t>
      </w:r>
      <w:r>
        <w:rPr>
          <w:rFonts w:ascii="Times New Roman" w:hAnsi="Times New Roman"/>
          <w:sz w:val="20"/>
          <w:szCs w:val="20"/>
        </w:rPr>
        <w:t>3</w:t>
      </w:r>
      <w:r w:rsidRPr="003B58A6">
        <w:rPr>
          <w:rFonts w:ascii="Times New Roman" w:hAnsi="Times New Roman"/>
          <w:sz w:val="20"/>
          <w:szCs w:val="20"/>
        </w:rPr>
        <w:t>3].</w:t>
      </w:r>
    </w:p>
    <w:p w:rsidR="00243C4C" w:rsidRPr="00E03ED5" w:rsidRDefault="00243C4C" w:rsidP="00243C4C">
      <w:pPr>
        <w:spacing w:after="0"/>
        <w:jc w:val="both"/>
        <w:rPr>
          <w:rFonts w:ascii="Times New Roman" w:hAnsi="Times New Roman"/>
          <w:b/>
          <w:bCs/>
          <w:sz w:val="20"/>
          <w:szCs w:val="20"/>
        </w:rPr>
      </w:pPr>
      <w:r w:rsidRPr="00E03ED5">
        <w:rPr>
          <w:rFonts w:ascii="Times New Roman" w:hAnsi="Times New Roman"/>
          <w:b/>
          <w:bCs/>
          <w:sz w:val="20"/>
          <w:szCs w:val="20"/>
        </w:rPr>
        <w:lastRenderedPageBreak/>
        <w:t>2000s: Mobile Revolution and Multi-Core SoCs</w:t>
      </w:r>
    </w:p>
    <w:p w:rsidR="00243C4C" w:rsidRPr="004859CE" w:rsidRDefault="00243C4C" w:rsidP="00243C4C">
      <w:pPr>
        <w:spacing w:after="0"/>
        <w:jc w:val="both"/>
        <w:rPr>
          <w:rFonts w:ascii="Times New Roman" w:hAnsi="Times New Roman"/>
          <w:sz w:val="20"/>
          <w:szCs w:val="20"/>
        </w:rPr>
      </w:pPr>
      <w:r>
        <w:rPr>
          <w:rFonts w:ascii="Times New Roman" w:hAnsi="Times New Roman"/>
          <w:sz w:val="20"/>
          <w:szCs w:val="20"/>
        </w:rPr>
        <w:tab/>
      </w:r>
      <w:r w:rsidRPr="004859CE">
        <w:rPr>
          <w:rFonts w:ascii="Times New Roman" w:hAnsi="Times New Roman"/>
          <w:sz w:val="20"/>
          <w:szCs w:val="20"/>
        </w:rPr>
        <w:t xml:space="preserve">With the </w:t>
      </w:r>
      <w:r w:rsidRPr="004859CE">
        <w:rPr>
          <w:rFonts w:ascii="Times New Roman" w:hAnsi="Times New Roman"/>
          <w:bCs/>
          <w:sz w:val="20"/>
          <w:szCs w:val="20"/>
        </w:rPr>
        <w:t>rise of smartphones and wireless communication</w:t>
      </w:r>
      <w:r w:rsidRPr="004859CE">
        <w:rPr>
          <w:rFonts w:ascii="Times New Roman" w:hAnsi="Times New Roman"/>
          <w:sz w:val="20"/>
          <w:szCs w:val="20"/>
        </w:rPr>
        <w:t xml:space="preserve">, SoCs became increasingly complex, integrating </w:t>
      </w:r>
      <w:r w:rsidRPr="004859CE">
        <w:rPr>
          <w:rFonts w:ascii="Times New Roman" w:hAnsi="Times New Roman"/>
          <w:bCs/>
          <w:sz w:val="20"/>
          <w:szCs w:val="20"/>
        </w:rPr>
        <w:t>multi-core CPUs, GPUs, and wireless modules</w:t>
      </w:r>
      <w:r w:rsidRPr="004859CE">
        <w:rPr>
          <w:rFonts w:ascii="Times New Roman" w:hAnsi="Times New Roman"/>
          <w:sz w:val="20"/>
          <w:szCs w:val="20"/>
        </w:rPr>
        <w:t xml:space="preserve"> [</w:t>
      </w:r>
      <w:r>
        <w:rPr>
          <w:rFonts w:ascii="Times New Roman" w:hAnsi="Times New Roman"/>
          <w:sz w:val="20"/>
          <w:szCs w:val="20"/>
        </w:rPr>
        <w:t>3</w:t>
      </w:r>
      <w:r w:rsidRPr="004859CE">
        <w:rPr>
          <w:rFonts w:ascii="Times New Roman" w:hAnsi="Times New Roman"/>
          <w:sz w:val="20"/>
          <w:szCs w:val="20"/>
        </w:rPr>
        <w:t>4].</w:t>
      </w:r>
    </w:p>
    <w:p w:rsidR="00243C4C" w:rsidRPr="004859CE" w:rsidRDefault="00243C4C" w:rsidP="00243C4C">
      <w:pPr>
        <w:spacing w:after="0"/>
        <w:jc w:val="both"/>
        <w:rPr>
          <w:rFonts w:ascii="Times New Roman" w:hAnsi="Times New Roman"/>
          <w:sz w:val="20"/>
          <w:szCs w:val="20"/>
        </w:rPr>
      </w:pPr>
      <w:r w:rsidRPr="004859CE">
        <w:rPr>
          <w:rFonts w:ascii="Times New Roman" w:hAnsi="Times New Roman"/>
          <w:sz w:val="20"/>
          <w:szCs w:val="20"/>
        </w:rPr>
        <w:t xml:space="preserve">Apple’s </w:t>
      </w:r>
      <w:r w:rsidRPr="004859CE">
        <w:rPr>
          <w:rFonts w:ascii="Times New Roman" w:hAnsi="Times New Roman"/>
          <w:bCs/>
          <w:sz w:val="20"/>
          <w:szCs w:val="20"/>
        </w:rPr>
        <w:t>A4 SoC (2010)</w:t>
      </w:r>
      <w:r w:rsidRPr="004859CE">
        <w:rPr>
          <w:rFonts w:ascii="Times New Roman" w:hAnsi="Times New Roman"/>
          <w:sz w:val="20"/>
          <w:szCs w:val="20"/>
        </w:rPr>
        <w:t xml:space="preserve">, used in the first iPad, and Qualcomm’s </w:t>
      </w:r>
      <w:r w:rsidRPr="004859CE">
        <w:rPr>
          <w:rFonts w:ascii="Times New Roman" w:hAnsi="Times New Roman"/>
          <w:bCs/>
          <w:sz w:val="20"/>
          <w:szCs w:val="20"/>
        </w:rPr>
        <w:t>Snapdragon series</w:t>
      </w:r>
      <w:r w:rsidRPr="004859CE">
        <w:rPr>
          <w:rFonts w:ascii="Times New Roman" w:hAnsi="Times New Roman"/>
          <w:sz w:val="20"/>
          <w:szCs w:val="20"/>
        </w:rPr>
        <w:t xml:space="preserve">, which introduced </w:t>
      </w:r>
      <w:r w:rsidRPr="004859CE">
        <w:rPr>
          <w:rFonts w:ascii="Times New Roman" w:hAnsi="Times New Roman"/>
          <w:bCs/>
          <w:sz w:val="20"/>
          <w:szCs w:val="20"/>
        </w:rPr>
        <w:t>LTE capabilities</w:t>
      </w:r>
      <w:r w:rsidRPr="004859CE">
        <w:rPr>
          <w:rFonts w:ascii="Times New Roman" w:hAnsi="Times New Roman"/>
          <w:sz w:val="20"/>
          <w:szCs w:val="20"/>
        </w:rPr>
        <w:t>, played a significant role in mobile computing [</w:t>
      </w:r>
      <w:r>
        <w:rPr>
          <w:rFonts w:ascii="Times New Roman" w:hAnsi="Times New Roman"/>
          <w:sz w:val="20"/>
          <w:szCs w:val="20"/>
        </w:rPr>
        <w:t>3</w:t>
      </w:r>
      <w:r w:rsidRPr="004859CE">
        <w:rPr>
          <w:rFonts w:ascii="Times New Roman" w:hAnsi="Times New Roman"/>
          <w:sz w:val="20"/>
          <w:szCs w:val="20"/>
        </w:rPr>
        <w:t>5].</w:t>
      </w:r>
    </w:p>
    <w:p w:rsidR="00243C4C" w:rsidRPr="00E03ED5" w:rsidRDefault="00243C4C" w:rsidP="00243C4C">
      <w:pPr>
        <w:spacing w:after="0"/>
        <w:jc w:val="both"/>
        <w:rPr>
          <w:rFonts w:ascii="Times New Roman" w:hAnsi="Times New Roman"/>
          <w:b/>
          <w:bCs/>
          <w:sz w:val="20"/>
          <w:szCs w:val="20"/>
        </w:rPr>
      </w:pPr>
      <w:r w:rsidRPr="00E03ED5">
        <w:rPr>
          <w:rFonts w:ascii="Times New Roman" w:hAnsi="Times New Roman"/>
          <w:b/>
          <w:bCs/>
          <w:sz w:val="20"/>
          <w:szCs w:val="20"/>
        </w:rPr>
        <w:t>2010s–Present: AI, Edge Computing, and Advanced Fabrication</w:t>
      </w:r>
    </w:p>
    <w:p w:rsidR="00243C4C" w:rsidRPr="000704B0" w:rsidRDefault="00243C4C" w:rsidP="00243C4C">
      <w:pPr>
        <w:spacing w:after="0"/>
        <w:jc w:val="both"/>
        <w:rPr>
          <w:rFonts w:ascii="Times New Roman" w:hAnsi="Times New Roman"/>
          <w:sz w:val="20"/>
          <w:szCs w:val="20"/>
        </w:rPr>
      </w:pPr>
      <w:r>
        <w:rPr>
          <w:rFonts w:ascii="Times New Roman" w:hAnsi="Times New Roman"/>
          <w:sz w:val="20"/>
          <w:szCs w:val="20"/>
        </w:rPr>
        <w:tab/>
      </w:r>
      <w:r w:rsidRPr="000704B0">
        <w:rPr>
          <w:rFonts w:ascii="Times New Roman" w:hAnsi="Times New Roman"/>
          <w:sz w:val="20"/>
          <w:szCs w:val="20"/>
        </w:rPr>
        <w:t xml:space="preserve">The last decade has seen SoCs integrating </w:t>
      </w:r>
      <w:r w:rsidRPr="000704B0">
        <w:rPr>
          <w:rFonts w:ascii="Times New Roman" w:hAnsi="Times New Roman"/>
          <w:bCs/>
          <w:sz w:val="20"/>
          <w:szCs w:val="20"/>
        </w:rPr>
        <w:t>AI accelerators</w:t>
      </w:r>
      <w:r w:rsidRPr="000704B0">
        <w:rPr>
          <w:rFonts w:ascii="Times New Roman" w:hAnsi="Times New Roman"/>
          <w:sz w:val="20"/>
          <w:szCs w:val="20"/>
        </w:rPr>
        <w:t xml:space="preserve">, </w:t>
      </w:r>
      <w:r w:rsidRPr="000704B0">
        <w:rPr>
          <w:rFonts w:ascii="Times New Roman" w:hAnsi="Times New Roman"/>
          <w:bCs/>
          <w:sz w:val="20"/>
          <w:szCs w:val="20"/>
        </w:rPr>
        <w:t>machine learning processors</w:t>
      </w:r>
      <w:r w:rsidRPr="000704B0">
        <w:rPr>
          <w:rFonts w:ascii="Times New Roman" w:hAnsi="Times New Roman"/>
          <w:sz w:val="20"/>
          <w:szCs w:val="20"/>
        </w:rPr>
        <w:t xml:space="preserve">, and </w:t>
      </w:r>
      <w:r w:rsidRPr="000704B0">
        <w:rPr>
          <w:rFonts w:ascii="Times New Roman" w:hAnsi="Times New Roman"/>
          <w:bCs/>
          <w:sz w:val="20"/>
          <w:szCs w:val="20"/>
        </w:rPr>
        <w:t>5G connectivity</w:t>
      </w:r>
      <w:r w:rsidRPr="000704B0">
        <w:rPr>
          <w:rFonts w:ascii="Times New Roman" w:hAnsi="Times New Roman"/>
          <w:sz w:val="20"/>
          <w:szCs w:val="20"/>
        </w:rPr>
        <w:t xml:space="preserve">. The introduction of </w:t>
      </w:r>
      <w:r w:rsidRPr="000704B0">
        <w:rPr>
          <w:rFonts w:ascii="Times New Roman" w:hAnsi="Times New Roman"/>
          <w:bCs/>
          <w:sz w:val="20"/>
          <w:szCs w:val="20"/>
        </w:rPr>
        <w:t>Apple’s M1 (2020)</w:t>
      </w:r>
      <w:r w:rsidRPr="000704B0">
        <w:rPr>
          <w:rFonts w:ascii="Times New Roman" w:hAnsi="Times New Roman"/>
          <w:sz w:val="20"/>
          <w:szCs w:val="20"/>
        </w:rPr>
        <w:t>, which combined CPU, GPU, and Neural Engine in a single package, demonstrated the power of modern SoC design [36].</w:t>
      </w:r>
    </w:p>
    <w:p w:rsidR="00243C4C" w:rsidRPr="000704B0" w:rsidRDefault="00243C4C" w:rsidP="00243C4C">
      <w:pPr>
        <w:spacing w:after="0"/>
        <w:jc w:val="both"/>
        <w:rPr>
          <w:rFonts w:ascii="Times New Roman" w:hAnsi="Times New Roman"/>
          <w:sz w:val="20"/>
          <w:szCs w:val="20"/>
        </w:rPr>
      </w:pPr>
      <w:r w:rsidRPr="000704B0">
        <w:rPr>
          <w:rFonts w:ascii="Times New Roman" w:hAnsi="Times New Roman"/>
          <w:sz w:val="20"/>
          <w:szCs w:val="20"/>
        </w:rPr>
        <w:t xml:space="preserve">Additionally, </w:t>
      </w:r>
      <w:r w:rsidRPr="000704B0">
        <w:rPr>
          <w:rFonts w:ascii="Times New Roman" w:hAnsi="Times New Roman"/>
          <w:bCs/>
          <w:sz w:val="20"/>
          <w:szCs w:val="20"/>
        </w:rPr>
        <w:t>chiplet architectures</w:t>
      </w:r>
      <w:r w:rsidRPr="000704B0">
        <w:rPr>
          <w:rFonts w:ascii="Times New Roman" w:hAnsi="Times New Roman"/>
          <w:sz w:val="20"/>
          <w:szCs w:val="20"/>
        </w:rPr>
        <w:t xml:space="preserve"> and </w:t>
      </w:r>
      <w:r w:rsidRPr="000704B0">
        <w:rPr>
          <w:rFonts w:ascii="Times New Roman" w:hAnsi="Times New Roman"/>
          <w:bCs/>
          <w:sz w:val="20"/>
          <w:szCs w:val="20"/>
        </w:rPr>
        <w:t>3D stacking</w:t>
      </w:r>
      <w:r w:rsidRPr="000704B0">
        <w:rPr>
          <w:rFonts w:ascii="Times New Roman" w:hAnsi="Times New Roman"/>
          <w:sz w:val="20"/>
          <w:szCs w:val="20"/>
        </w:rPr>
        <w:t xml:space="preserve"> have emerged, allowing for increased performance and efficiency [37].</w:t>
      </w:r>
    </w:p>
    <w:p w:rsidR="00DC1C9C" w:rsidRDefault="00243C4C" w:rsidP="00243C4C">
      <w:pPr>
        <w:jc w:val="both"/>
        <w:rPr>
          <w:rFonts w:ascii="Times New Roman" w:hAnsi="Times New Roman"/>
          <w:sz w:val="20"/>
          <w:szCs w:val="20"/>
        </w:rPr>
      </w:pPr>
      <w:r w:rsidRPr="000704B0">
        <w:rPr>
          <w:rFonts w:ascii="Times New Roman" w:hAnsi="Times New Roman"/>
          <w:sz w:val="20"/>
          <w:szCs w:val="20"/>
        </w:rPr>
        <w:t xml:space="preserve">From simple microcontrollers to AI-powered SoCs, this technology has shaped modern computing. Future advancements in </w:t>
      </w:r>
      <w:r w:rsidRPr="000704B0">
        <w:rPr>
          <w:rFonts w:ascii="Times New Roman" w:hAnsi="Times New Roman"/>
          <w:bCs/>
          <w:sz w:val="20"/>
          <w:szCs w:val="20"/>
        </w:rPr>
        <w:t>nanotechnology, quantum computing, and photonic integration</w:t>
      </w:r>
      <w:r w:rsidRPr="000704B0">
        <w:rPr>
          <w:rFonts w:ascii="Times New Roman" w:hAnsi="Times New Roman"/>
          <w:sz w:val="20"/>
          <w:szCs w:val="20"/>
        </w:rPr>
        <w:t xml:space="preserve"> may further revolutionize the SoC landscape.</w:t>
      </w:r>
    </w:p>
    <w:p w:rsidR="00DC1C9C" w:rsidRDefault="00DC1C9C" w:rsidP="00154517">
      <w:pPr>
        <w:jc w:val="center"/>
        <w:rPr>
          <w:rFonts w:ascii="Times New Roman" w:hAnsi="Times New Roman"/>
          <w:b/>
          <w:sz w:val="20"/>
          <w:szCs w:val="20"/>
        </w:rPr>
      </w:pPr>
      <w:r>
        <w:rPr>
          <w:rFonts w:ascii="Times New Roman" w:hAnsi="Times New Roman"/>
          <w:b/>
          <w:sz w:val="20"/>
          <w:szCs w:val="20"/>
        </w:rPr>
        <w:t>LITERATURE REVIEW</w:t>
      </w:r>
    </w:p>
    <w:p w:rsidR="00154517" w:rsidRDefault="00154517" w:rsidP="00154517">
      <w:pPr>
        <w:spacing w:after="0"/>
        <w:jc w:val="both"/>
        <w:rPr>
          <w:rFonts w:ascii="Times New Roman" w:hAnsi="Times New Roman"/>
          <w:sz w:val="20"/>
          <w:szCs w:val="20"/>
        </w:rPr>
      </w:pPr>
      <w:r w:rsidRPr="0073097D">
        <w:rPr>
          <w:rFonts w:ascii="Times New Roman" w:hAnsi="Times New Roman"/>
          <w:sz w:val="20"/>
          <w:szCs w:val="20"/>
        </w:rPr>
        <w:t>System-on-Chip (SoC) design integrates all major components of a computing system into a single silicon die, enabling higher performance, reduced power consumption, and smaller form factors. SoCs are integral to modern technologies like smartphones, IoT devices, automotive systems, and AI/ML accelerators</w:t>
      </w:r>
    </w:p>
    <w:p w:rsidR="00154517" w:rsidRPr="00245152" w:rsidRDefault="00154517" w:rsidP="00154517">
      <w:pPr>
        <w:spacing w:after="0"/>
        <w:ind w:left="357"/>
        <w:jc w:val="both"/>
        <w:rPr>
          <w:rFonts w:ascii="Times New Roman" w:hAnsi="Times New Roman"/>
          <w:b/>
          <w:bCs/>
          <w:sz w:val="20"/>
          <w:szCs w:val="20"/>
        </w:rPr>
      </w:pPr>
      <w:r w:rsidRPr="00245152">
        <w:rPr>
          <w:rFonts w:ascii="Times New Roman" w:hAnsi="Times New Roman"/>
          <w:b/>
          <w:bCs/>
          <w:sz w:val="20"/>
          <w:szCs w:val="20"/>
        </w:rPr>
        <w:t>Architecture of System on Chip</w:t>
      </w:r>
    </w:p>
    <w:p w:rsidR="00154517" w:rsidRDefault="00154517" w:rsidP="00154517">
      <w:pPr>
        <w:spacing w:after="0"/>
        <w:ind w:left="360"/>
        <w:jc w:val="both"/>
        <w:rPr>
          <w:rFonts w:ascii="Times New Roman" w:hAnsi="Times New Roman"/>
          <w:bCs/>
          <w:sz w:val="20"/>
          <w:szCs w:val="20"/>
        </w:rPr>
      </w:pPr>
      <w:r>
        <w:rPr>
          <w:rFonts w:ascii="Times New Roman" w:hAnsi="Times New Roman"/>
          <w:bCs/>
          <w:noProof/>
          <w:sz w:val="20"/>
          <w:szCs w:val="20"/>
          <w:lang w:val="en-IN" w:eastAsia="en-IN"/>
        </w:rPr>
        <w:drawing>
          <wp:inline distT="0" distB="0" distL="0" distR="0" wp14:anchorId="7F635CFA" wp14:editId="21F2DC48">
            <wp:extent cx="2908561" cy="2266950"/>
            <wp:effectExtent l="19050" t="0" r="6089" b="0"/>
            <wp:docPr id="8" name="Picture 8" descr="D:\AMU_JSPM\M.Tech VLSIEMB\IEEE\REVIEW CHANGES PAPER\Architecture of System on C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U_JSPM\M.Tech VLSIEMB\IEEE\REVIEW CHANGES PAPER\Architecture of System on Chip.png"/>
                    <pic:cNvPicPr>
                      <a:picLocks noChangeAspect="1" noChangeArrowheads="1"/>
                    </pic:cNvPicPr>
                  </pic:nvPicPr>
                  <pic:blipFill>
                    <a:blip r:embed="rId19" cstate="print"/>
                    <a:srcRect/>
                    <a:stretch>
                      <a:fillRect/>
                    </a:stretch>
                  </pic:blipFill>
                  <pic:spPr bwMode="auto">
                    <a:xfrm>
                      <a:off x="0" y="0"/>
                      <a:ext cx="2911475" cy="2269221"/>
                    </a:xfrm>
                    <a:prstGeom prst="rect">
                      <a:avLst/>
                    </a:prstGeom>
                    <a:noFill/>
                    <a:ln w="9525">
                      <a:noFill/>
                      <a:miter lim="800000"/>
                      <a:headEnd/>
                      <a:tailEnd/>
                    </a:ln>
                  </pic:spPr>
                </pic:pic>
              </a:graphicData>
            </a:graphic>
          </wp:inline>
        </w:drawing>
      </w:r>
    </w:p>
    <w:p w:rsidR="00154517" w:rsidRPr="00FF7CAC" w:rsidRDefault="00154517" w:rsidP="00154517">
      <w:pPr>
        <w:spacing w:after="0"/>
        <w:ind w:left="357"/>
        <w:jc w:val="center"/>
        <w:rPr>
          <w:rFonts w:ascii="Times New Roman" w:hAnsi="Times New Roman"/>
          <w:bCs/>
          <w:sz w:val="20"/>
          <w:szCs w:val="20"/>
        </w:rPr>
      </w:pPr>
      <w:r w:rsidRPr="002242A9">
        <w:rPr>
          <w:rFonts w:ascii="Times New Roman" w:hAnsi="Times New Roman"/>
          <w:sz w:val="20"/>
          <w:szCs w:val="20"/>
        </w:rPr>
        <w:t xml:space="preserve">Fig. 1- </w:t>
      </w:r>
      <w:r w:rsidRPr="00FF7CAC">
        <w:rPr>
          <w:rFonts w:ascii="Times New Roman" w:hAnsi="Times New Roman"/>
          <w:bCs/>
          <w:sz w:val="20"/>
          <w:szCs w:val="20"/>
        </w:rPr>
        <w:t>Architecture of System on Chip</w:t>
      </w:r>
    </w:p>
    <w:p w:rsidR="00154517" w:rsidRDefault="00154517" w:rsidP="00154517">
      <w:pPr>
        <w:spacing w:after="0"/>
        <w:ind w:left="360"/>
        <w:jc w:val="both"/>
        <w:rPr>
          <w:rFonts w:ascii="Times New Roman" w:hAnsi="Times New Roman"/>
          <w:bCs/>
          <w:sz w:val="20"/>
          <w:szCs w:val="20"/>
        </w:rPr>
      </w:pPr>
    </w:p>
    <w:p w:rsidR="00154517" w:rsidRPr="00E14CE8" w:rsidRDefault="00154517" w:rsidP="00154517">
      <w:pPr>
        <w:spacing w:after="0"/>
        <w:jc w:val="both"/>
        <w:rPr>
          <w:rFonts w:ascii="Times New Roman" w:hAnsi="Times New Roman"/>
          <w:sz w:val="20"/>
          <w:szCs w:val="20"/>
        </w:rPr>
      </w:pPr>
      <w:r w:rsidRPr="00154517">
        <w:rPr>
          <w:rFonts w:ascii="Times New Roman" w:hAnsi="Times New Roman"/>
          <w:sz w:val="20"/>
          <w:szCs w:val="20"/>
        </w:rPr>
        <w:t xml:space="preserve">Core Components </w:t>
      </w:r>
      <w:r w:rsidRPr="00E14CE8">
        <w:rPr>
          <w:rFonts w:ascii="Times New Roman" w:hAnsi="Times New Roman"/>
          <w:sz w:val="20"/>
          <w:szCs w:val="20"/>
        </w:rPr>
        <w:t>An SoC typically consists of the following core components</w:t>
      </w:r>
    </w:p>
    <w:p w:rsidR="00154517" w:rsidRPr="00E14CE8" w:rsidRDefault="00154517" w:rsidP="00154517">
      <w:pPr>
        <w:spacing w:after="0"/>
        <w:jc w:val="both"/>
        <w:rPr>
          <w:rFonts w:ascii="Times New Roman" w:hAnsi="Times New Roman"/>
          <w:sz w:val="20"/>
          <w:szCs w:val="20"/>
        </w:rPr>
      </w:pPr>
      <w:r w:rsidRPr="00154517">
        <w:rPr>
          <w:rFonts w:ascii="Times New Roman" w:hAnsi="Times New Roman"/>
          <w:sz w:val="20"/>
          <w:szCs w:val="20"/>
        </w:rPr>
        <w:lastRenderedPageBreak/>
        <w:t>Memory:</w:t>
      </w:r>
      <w:r w:rsidRPr="00E14CE8">
        <w:rPr>
          <w:rFonts w:ascii="Times New Roman" w:hAnsi="Times New Roman"/>
          <w:sz w:val="20"/>
          <w:szCs w:val="20"/>
        </w:rPr>
        <w:t xml:space="preserve"> Embedded memory (SRAM, DRAM, Flash) is integrated to enable efficient data s</w:t>
      </w:r>
      <w:r>
        <w:rPr>
          <w:rFonts w:ascii="Times New Roman" w:hAnsi="Times New Roman"/>
          <w:sz w:val="20"/>
          <w:szCs w:val="20"/>
        </w:rPr>
        <w:t>torage and retrieval [5]</w:t>
      </w:r>
    </w:p>
    <w:p w:rsidR="00154517" w:rsidRPr="00E14CE8" w:rsidRDefault="00154517" w:rsidP="00154517">
      <w:pPr>
        <w:spacing w:after="0"/>
        <w:jc w:val="both"/>
        <w:rPr>
          <w:rFonts w:ascii="Times New Roman" w:hAnsi="Times New Roman"/>
          <w:sz w:val="20"/>
          <w:szCs w:val="20"/>
        </w:rPr>
      </w:pPr>
      <w:r w:rsidRPr="00154517">
        <w:rPr>
          <w:rFonts w:ascii="Times New Roman" w:hAnsi="Times New Roman"/>
          <w:sz w:val="20"/>
          <w:szCs w:val="20"/>
        </w:rPr>
        <w:t>Interconnects:</w:t>
      </w:r>
      <w:r w:rsidRPr="00E14CE8">
        <w:rPr>
          <w:rFonts w:ascii="Times New Roman" w:hAnsi="Times New Roman"/>
          <w:sz w:val="20"/>
          <w:szCs w:val="20"/>
        </w:rPr>
        <w:t xml:space="preserve"> High-speed buses such as AMBA, AXI, and NoC (Network on Chip) facilitate communication between various components </w:t>
      </w:r>
      <w:r>
        <w:rPr>
          <w:rFonts w:ascii="Times New Roman" w:hAnsi="Times New Roman"/>
          <w:sz w:val="20"/>
          <w:szCs w:val="20"/>
        </w:rPr>
        <w:t>[13]</w:t>
      </w:r>
      <w:r w:rsidRPr="00E14CE8">
        <w:rPr>
          <w:rFonts w:ascii="Times New Roman" w:hAnsi="Times New Roman"/>
          <w:sz w:val="20"/>
          <w:szCs w:val="20"/>
        </w:rPr>
        <w:t>.</w:t>
      </w:r>
    </w:p>
    <w:p w:rsidR="00154517" w:rsidRPr="00E14CE8" w:rsidRDefault="00154517" w:rsidP="00154517">
      <w:pPr>
        <w:spacing w:after="0"/>
        <w:jc w:val="both"/>
        <w:rPr>
          <w:rFonts w:ascii="Times New Roman" w:hAnsi="Times New Roman"/>
          <w:sz w:val="20"/>
          <w:szCs w:val="20"/>
        </w:rPr>
      </w:pPr>
      <w:r w:rsidRPr="00154517">
        <w:rPr>
          <w:rFonts w:ascii="Times New Roman" w:hAnsi="Times New Roman"/>
          <w:sz w:val="20"/>
          <w:szCs w:val="20"/>
        </w:rPr>
        <w:t xml:space="preserve"> Peripherals:</w:t>
      </w:r>
      <w:r w:rsidRPr="00E14CE8">
        <w:rPr>
          <w:rFonts w:ascii="Times New Roman" w:hAnsi="Times New Roman"/>
          <w:sz w:val="20"/>
          <w:szCs w:val="20"/>
        </w:rPr>
        <w:t xml:space="preserve"> I/O controllers, network interfaces, and other communication modules ensure seamless data exchange</w:t>
      </w:r>
      <w:r>
        <w:rPr>
          <w:rFonts w:ascii="Times New Roman" w:hAnsi="Times New Roman"/>
          <w:sz w:val="20"/>
          <w:szCs w:val="20"/>
        </w:rPr>
        <w:t xml:space="preserve"> [14]</w:t>
      </w:r>
      <w:r w:rsidRPr="00E14CE8">
        <w:rPr>
          <w:rFonts w:ascii="Times New Roman" w:hAnsi="Times New Roman"/>
          <w:sz w:val="20"/>
          <w:szCs w:val="20"/>
        </w:rPr>
        <w:t>.</w:t>
      </w:r>
    </w:p>
    <w:p w:rsidR="00154517" w:rsidRPr="00E14CE8" w:rsidRDefault="00154517" w:rsidP="00154517">
      <w:pPr>
        <w:spacing w:after="0"/>
        <w:jc w:val="both"/>
        <w:rPr>
          <w:rFonts w:ascii="Times New Roman" w:hAnsi="Times New Roman"/>
          <w:sz w:val="20"/>
          <w:szCs w:val="20"/>
        </w:rPr>
      </w:pPr>
      <w:r w:rsidRPr="00154517">
        <w:rPr>
          <w:rFonts w:ascii="Times New Roman" w:hAnsi="Times New Roman"/>
          <w:sz w:val="20"/>
          <w:szCs w:val="20"/>
        </w:rPr>
        <w:t>Power Management Unit:</w:t>
      </w:r>
      <w:r w:rsidRPr="00E14CE8">
        <w:rPr>
          <w:rFonts w:ascii="Times New Roman" w:hAnsi="Times New Roman"/>
          <w:sz w:val="20"/>
          <w:szCs w:val="20"/>
        </w:rPr>
        <w:t xml:space="preserve"> Optimizes energy consumption and enhances battery life in mobile </w:t>
      </w:r>
      <w:r>
        <w:rPr>
          <w:rFonts w:ascii="Times New Roman" w:hAnsi="Times New Roman"/>
          <w:sz w:val="20"/>
          <w:szCs w:val="20"/>
        </w:rPr>
        <w:t>and IoT applications [8]</w:t>
      </w:r>
      <w:r w:rsidRPr="00E14CE8">
        <w:rPr>
          <w:rFonts w:ascii="Times New Roman" w:hAnsi="Times New Roman"/>
          <w:sz w:val="20"/>
          <w:szCs w:val="20"/>
        </w:rPr>
        <w:t>.</w:t>
      </w:r>
    </w:p>
    <w:p w:rsidR="00154517" w:rsidRPr="003E44EB" w:rsidRDefault="00154517" w:rsidP="00154517">
      <w:pPr>
        <w:spacing w:after="0"/>
        <w:jc w:val="both"/>
        <w:rPr>
          <w:rFonts w:ascii="Times New Roman" w:hAnsi="Times New Roman"/>
          <w:sz w:val="20"/>
          <w:szCs w:val="20"/>
        </w:rPr>
      </w:pPr>
      <w:r w:rsidRPr="00E14CE8">
        <w:rPr>
          <w:rFonts w:ascii="Times New Roman" w:hAnsi="Times New Roman"/>
          <w:sz w:val="20"/>
          <w:szCs w:val="20"/>
        </w:rPr>
        <w:t xml:space="preserve">  </w:t>
      </w:r>
      <w:r w:rsidRPr="00311D31">
        <w:rPr>
          <w:rFonts w:ascii="Times New Roman" w:hAnsi="Times New Roman"/>
          <w:sz w:val="20"/>
          <w:szCs w:val="20"/>
        </w:rPr>
        <w:t>Security Modules:</w:t>
      </w:r>
      <w:r w:rsidRPr="00E14CE8">
        <w:rPr>
          <w:rFonts w:ascii="Times New Roman" w:hAnsi="Times New Roman"/>
          <w:sz w:val="20"/>
          <w:szCs w:val="20"/>
        </w:rPr>
        <w:t xml:space="preserve"> Secure boot mechanisms, cryptographic acceleration </w:t>
      </w:r>
      <w:r w:rsidR="006D563C" w:rsidRPr="00E14CE8">
        <w:rPr>
          <w:rFonts w:ascii="Times New Roman" w:hAnsi="Times New Roman"/>
          <w:sz w:val="20"/>
          <w:szCs w:val="20"/>
        </w:rPr>
        <w:t>and</w:t>
      </w:r>
      <w:r w:rsidR="006D563C" w:rsidRPr="003E44EB">
        <w:rPr>
          <w:rFonts w:ascii="Times New Roman" w:hAnsi="Times New Roman"/>
          <w:sz w:val="20"/>
          <w:szCs w:val="20"/>
        </w:rPr>
        <w:t xml:space="preserve"> </w:t>
      </w:r>
      <w:r w:rsidR="006D563C">
        <w:rPr>
          <w:rFonts w:ascii="Times New Roman" w:hAnsi="Times New Roman"/>
          <w:sz w:val="20"/>
          <w:szCs w:val="20"/>
        </w:rPr>
        <w:t>hardware</w:t>
      </w:r>
      <w:r w:rsidRPr="003E44EB">
        <w:rPr>
          <w:rFonts w:ascii="Times New Roman" w:hAnsi="Times New Roman"/>
          <w:sz w:val="20"/>
          <w:szCs w:val="20"/>
        </w:rPr>
        <w:t xml:space="preserve">-based security features ensure system integrity </w:t>
      </w:r>
      <w:r>
        <w:rPr>
          <w:rFonts w:ascii="Times New Roman" w:hAnsi="Times New Roman"/>
          <w:sz w:val="20"/>
          <w:szCs w:val="20"/>
        </w:rPr>
        <w:t>[15]</w:t>
      </w:r>
      <w:r w:rsidRPr="003E44EB">
        <w:rPr>
          <w:rFonts w:ascii="Times New Roman" w:hAnsi="Times New Roman"/>
          <w:sz w:val="20"/>
          <w:szCs w:val="20"/>
        </w:rPr>
        <w:t>.</w:t>
      </w:r>
    </w:p>
    <w:p w:rsidR="00154517" w:rsidRPr="00E14CE8" w:rsidRDefault="00154517" w:rsidP="00154517">
      <w:pPr>
        <w:spacing w:after="0"/>
        <w:jc w:val="both"/>
        <w:rPr>
          <w:rFonts w:ascii="Times New Roman" w:hAnsi="Times New Roman"/>
          <w:sz w:val="20"/>
          <w:szCs w:val="20"/>
        </w:rPr>
      </w:pPr>
      <w:r>
        <w:rPr>
          <w:rFonts w:ascii="Times New Roman" w:hAnsi="Times New Roman"/>
          <w:sz w:val="20"/>
          <w:szCs w:val="20"/>
        </w:rPr>
        <w:tab/>
      </w:r>
      <w:r w:rsidRPr="00012327">
        <w:rPr>
          <w:rFonts w:ascii="Times New Roman" w:hAnsi="Times New Roman"/>
          <w:sz w:val="20"/>
          <w:szCs w:val="20"/>
        </w:rPr>
        <w:t>The design process of SoC involves multiple stages, including system-level design, hardware-software co-design, verification, and fabrication. Modern SoCs leverage advanced semiconductor manufacturing nodes (e.g., 7nm, 5nm, 3nm) to enhance performance while reduci</w:t>
      </w:r>
      <w:r>
        <w:rPr>
          <w:rFonts w:ascii="Times New Roman" w:hAnsi="Times New Roman"/>
          <w:sz w:val="20"/>
          <w:szCs w:val="20"/>
        </w:rPr>
        <w:t>ng power consumption [16]</w:t>
      </w:r>
      <w:r w:rsidRPr="00012327">
        <w:rPr>
          <w:rFonts w:ascii="Times New Roman" w:hAnsi="Times New Roman"/>
          <w:sz w:val="20"/>
          <w:szCs w:val="20"/>
        </w:rPr>
        <w:t>.</w:t>
      </w:r>
      <w:r w:rsidRPr="00154517">
        <w:rPr>
          <w:rFonts w:ascii="Times New Roman" w:hAnsi="Times New Roman"/>
          <w:sz w:val="20"/>
          <w:szCs w:val="20"/>
        </w:rPr>
        <w:t xml:space="preserve"> </w:t>
      </w:r>
      <w:r w:rsidRPr="00E14CE8">
        <w:rPr>
          <w:rFonts w:ascii="Times New Roman" w:hAnsi="Times New Roman"/>
          <w:sz w:val="20"/>
          <w:szCs w:val="20"/>
        </w:rPr>
        <w:t>The design process of SoC involves multiple stages, including system-level design, hardware-software co-design, verification, and fabrication. Modern SoCs leverage advanced semiconductor manufacturing nodes (e.g., 7nm, 5nm, 3nm) to enhance performance while reduci</w:t>
      </w:r>
      <w:r>
        <w:rPr>
          <w:rFonts w:ascii="Times New Roman" w:hAnsi="Times New Roman"/>
          <w:sz w:val="20"/>
          <w:szCs w:val="20"/>
        </w:rPr>
        <w:t>ng power consumption[16]</w:t>
      </w:r>
      <w:r w:rsidRPr="00E14CE8">
        <w:rPr>
          <w:rFonts w:ascii="Times New Roman" w:hAnsi="Times New Roman"/>
          <w:sz w:val="20"/>
          <w:szCs w:val="20"/>
        </w:rPr>
        <w:t>. Electronic Design Automation (EDA) tools play a crucial role in automating the design, synthesis, and verification processes.</w:t>
      </w:r>
    </w:p>
    <w:p w:rsidR="00154517" w:rsidRPr="00154517" w:rsidRDefault="00154517" w:rsidP="00154517">
      <w:pPr>
        <w:spacing w:after="0"/>
        <w:jc w:val="both"/>
        <w:rPr>
          <w:rFonts w:ascii="Times New Roman" w:hAnsi="Times New Roman"/>
          <w:b/>
          <w:sz w:val="20"/>
          <w:szCs w:val="20"/>
        </w:rPr>
      </w:pPr>
      <w:r w:rsidRPr="00154517">
        <w:rPr>
          <w:rFonts w:ascii="Times New Roman" w:hAnsi="Times New Roman"/>
          <w:b/>
          <w:sz w:val="20"/>
          <w:szCs w:val="20"/>
        </w:rPr>
        <w:t>Classification of SoC Architectures</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Different SoC architectures have been proposed in the literature based on their design approach and application-specific requirements. Below are the major classifications:</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noProof/>
          <w:sz w:val="20"/>
          <w:szCs w:val="20"/>
          <w:lang w:val="en-IN" w:eastAsia="en-IN"/>
        </w:rPr>
        <w:drawing>
          <wp:inline distT="0" distB="0" distL="0" distR="0" wp14:anchorId="7CF97A90" wp14:editId="09DFE04D">
            <wp:extent cx="2680814" cy="2152650"/>
            <wp:effectExtent l="19050" t="0" r="5236" b="0"/>
            <wp:docPr id="10" name="Picture 9" descr="D:\AMU_JSPM\M.Tech VLSIEMB\IEEE\REVIEW CHANGES PAPER\Classification of SoC Architect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MU_JSPM\M.Tech VLSIEMB\IEEE\REVIEW CHANGES PAPER\Classification of SoC Architectures.png"/>
                    <pic:cNvPicPr>
                      <a:picLocks noChangeAspect="1" noChangeArrowheads="1"/>
                    </pic:cNvPicPr>
                  </pic:nvPicPr>
                  <pic:blipFill>
                    <a:blip r:embed="rId20" cstate="print"/>
                    <a:srcRect/>
                    <a:stretch>
                      <a:fillRect/>
                    </a:stretch>
                  </pic:blipFill>
                  <pic:spPr bwMode="auto">
                    <a:xfrm>
                      <a:off x="0" y="0"/>
                      <a:ext cx="2682713" cy="2154175"/>
                    </a:xfrm>
                    <a:prstGeom prst="rect">
                      <a:avLst/>
                    </a:prstGeom>
                    <a:noFill/>
                    <a:ln w="9525">
                      <a:noFill/>
                      <a:miter lim="800000"/>
                      <a:headEnd/>
                      <a:tailEnd/>
                    </a:ln>
                  </pic:spPr>
                </pic:pic>
              </a:graphicData>
            </a:graphic>
          </wp:inline>
        </w:drawing>
      </w:r>
    </w:p>
    <w:p w:rsidR="00154517" w:rsidRPr="00154517" w:rsidRDefault="00154517" w:rsidP="00154517">
      <w:pPr>
        <w:spacing w:after="0"/>
        <w:jc w:val="both"/>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2</w:t>
      </w:r>
      <w:r w:rsidRPr="002242A9">
        <w:rPr>
          <w:rFonts w:ascii="Times New Roman" w:hAnsi="Times New Roman"/>
          <w:sz w:val="20"/>
          <w:szCs w:val="20"/>
        </w:rPr>
        <w:t xml:space="preserve">- </w:t>
      </w:r>
      <w:r w:rsidRPr="00154517">
        <w:rPr>
          <w:rFonts w:ascii="Times New Roman" w:hAnsi="Times New Roman"/>
          <w:sz w:val="20"/>
          <w:szCs w:val="20"/>
        </w:rPr>
        <w:t>Architecture of System on Chip</w:t>
      </w:r>
    </w:p>
    <w:p w:rsidR="00154517" w:rsidRP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Monolithic SoC (Single-Die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 xml:space="preserve">Monolithic SoCs integrate all essential components, such as the CPU, GPU, memory, and </w:t>
      </w:r>
      <w:r w:rsidRPr="00154517">
        <w:rPr>
          <w:rFonts w:ascii="Times New Roman" w:hAnsi="Times New Roman"/>
          <w:sz w:val="20"/>
          <w:szCs w:val="20"/>
        </w:rPr>
        <w:lastRenderedPageBreak/>
        <w:t>peripheral interfaces, into a single silicon die. According to Smith et al. [19], this design provides high performance and power efficiency, making it ideal for compact devices like smartphones and tablets. However, as chip complexity increases, monolithic SoCs face challenges such as heat dissipation and limited scalability.</w:t>
      </w:r>
    </w:p>
    <w:p w:rsidR="00154517" w:rsidRP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Heterogeneous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Heterogeneous SoCs are designed with different types of processing units, such as CPUs, GPUs, and AI accelerators, each optimized for specific workloads.  [21] discuss how these architectures enhance efficiency by dynamically distributing tasks to the most suitable processing unit. This makes heterogeneous SoCs highly effective for AI applications, multimedia processing, and automotive computing.</w:t>
      </w:r>
    </w:p>
    <w:p w:rsidR="00154517" w:rsidRP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Homogeneous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Homogeneous SoCs consist of multiple identical processing cores that work in parallel to boost computational throughput. Research by Chen and Liu [22] highlights that these architectures are particularly useful for cloud computing and large-scale data processing, as they can efficiently handle repetitive and parallel tasks.</w:t>
      </w:r>
    </w:p>
    <w:p w:rsidR="00154517" w:rsidRP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Network-on-Chip (NoC) Based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As the number of processing cores increases, traditional bus-based interconnects become a bottleneck. NoC-based SoCs address this challenge by using a network-based interconnection scheme that improves data transfer efficiency and reduces latency. Patel and Kumar [23] emphasize that NoC-based architectures are well-suited for AI accelerators and high-performance computing (HPC) applications due to their scalability and communication efficiency.</w:t>
      </w:r>
    </w:p>
    <w:p w:rsidR="00154517" w:rsidRP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Application-Specific SoC (ASIC-Based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ASIC-based SoCs are designed for dedicated tasks, ensuring maximum efficiency with minimal power consumption. Zhao et al. [24] highlight the role of ASIC-based SoCs in applications like automotive electronics and industrial automation. A notable example is Tesla’s Full Self-Driving (FSD) chip, which is optimized for autonomous driving operations.</w:t>
      </w:r>
    </w:p>
    <w:p w:rsidR="00154517" w:rsidRP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FPGA-Based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 xml:space="preserve">FPGA-based SoCs integrate programmable logic with standard processing units, offering flexibility for hardware reconfiguration. Gupta et al. [25] discuss their effectiveness in prototyping and real-time </w:t>
      </w:r>
      <w:r w:rsidRPr="00154517">
        <w:rPr>
          <w:rFonts w:ascii="Times New Roman" w:hAnsi="Times New Roman"/>
          <w:sz w:val="20"/>
          <w:szCs w:val="20"/>
        </w:rPr>
        <w:lastRenderedPageBreak/>
        <w:t>computing, citing examples such as Xilinx Zynq and Intel Stratix SoCs. These architectures are particularly beneficial for research, development, and adaptive computing tasks.</w:t>
      </w:r>
    </w:p>
    <w:p w:rsid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Analog/Mixed-Signal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Analog/mixed-signal SoCs combine analog components, such as RF transceivers, with digital logic circuits. Singh and Reddy [26] note that these architectures play a crucial role in IoT applications, medical devices, and wireless communication systems. Their ability to process both analog and digital signals makes them indispensable for sensor-based applications.</w:t>
      </w:r>
    </w:p>
    <w:p w:rsidR="00154517" w:rsidRPr="00154517" w:rsidRDefault="00154517" w:rsidP="00154517">
      <w:pPr>
        <w:spacing w:after="0"/>
        <w:jc w:val="both"/>
        <w:rPr>
          <w:rFonts w:ascii="Times New Roman" w:hAnsi="Times New Roman"/>
          <w:sz w:val="20"/>
          <w:szCs w:val="20"/>
        </w:rPr>
      </w:pP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Secure SoC</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b/>
        <w:t xml:space="preserve">With increasing </w:t>
      </w:r>
      <w:r w:rsidR="006D563C" w:rsidRPr="00154517">
        <w:rPr>
          <w:rFonts w:ascii="Times New Roman" w:hAnsi="Times New Roman"/>
          <w:sz w:val="20"/>
          <w:szCs w:val="20"/>
        </w:rPr>
        <w:t>cyber security</w:t>
      </w:r>
      <w:r w:rsidRPr="00154517">
        <w:rPr>
          <w:rFonts w:ascii="Times New Roman" w:hAnsi="Times New Roman"/>
          <w:sz w:val="20"/>
          <w:szCs w:val="20"/>
        </w:rPr>
        <w:t xml:space="preserve"> threats, secure SoCs incorporate built-in security features like encryption engines and trusted execution environments (TEE). Jones et al. [27] discuss various security implementations, including ARM </w:t>
      </w:r>
      <w:r w:rsidR="006D563C" w:rsidRPr="00154517">
        <w:rPr>
          <w:rFonts w:ascii="Times New Roman" w:hAnsi="Times New Roman"/>
          <w:sz w:val="20"/>
          <w:szCs w:val="20"/>
        </w:rPr>
        <w:t>Trust Zone</w:t>
      </w:r>
      <w:r w:rsidRPr="00154517">
        <w:rPr>
          <w:rFonts w:ascii="Times New Roman" w:hAnsi="Times New Roman"/>
          <w:sz w:val="20"/>
          <w:szCs w:val="20"/>
        </w:rPr>
        <w:t xml:space="preserve"> and secure boot mechanisms, which are critical in financial transactions, defense systems, and authentication technologies.</w:t>
      </w:r>
    </w:p>
    <w:p w:rsidR="00154517" w:rsidRPr="00154517" w:rsidRDefault="00154517" w:rsidP="00154517">
      <w:pPr>
        <w:spacing w:after="0"/>
        <w:jc w:val="both"/>
        <w:rPr>
          <w:rFonts w:ascii="Times New Roman" w:hAnsi="Times New Roman"/>
          <w:sz w:val="20"/>
          <w:szCs w:val="20"/>
        </w:rPr>
      </w:pPr>
    </w:p>
    <w:p w:rsidR="00154517" w:rsidRPr="00154517" w:rsidRDefault="00154517" w:rsidP="00FA5247">
      <w:pPr>
        <w:spacing w:after="0"/>
        <w:jc w:val="center"/>
        <w:rPr>
          <w:rFonts w:ascii="Times New Roman" w:hAnsi="Times New Roman"/>
          <w:sz w:val="20"/>
          <w:szCs w:val="20"/>
        </w:rPr>
      </w:pPr>
      <w:r>
        <w:rPr>
          <w:rFonts w:ascii="Times New Roman" w:hAnsi="Times New Roman"/>
          <w:sz w:val="20"/>
          <w:szCs w:val="20"/>
        </w:rPr>
        <w:t xml:space="preserve">Table 1- </w:t>
      </w:r>
      <w:r w:rsidRPr="00154517">
        <w:rPr>
          <w:rFonts w:ascii="Times New Roman" w:hAnsi="Times New Roman"/>
          <w:sz w:val="20"/>
          <w:szCs w:val="20"/>
        </w:rPr>
        <w:t>Comparative Analysis</w:t>
      </w:r>
    </w:p>
    <w:tbl>
      <w:tblPr>
        <w:tblStyle w:val="TableGrid"/>
        <w:tblW w:w="0" w:type="auto"/>
        <w:tblLayout w:type="fixed"/>
        <w:tblLook w:val="04A0" w:firstRow="1" w:lastRow="0" w:firstColumn="1" w:lastColumn="0" w:noHBand="0" w:noVBand="1"/>
      </w:tblPr>
      <w:tblGrid>
        <w:gridCol w:w="1122"/>
        <w:gridCol w:w="967"/>
        <w:gridCol w:w="713"/>
        <w:gridCol w:w="708"/>
        <w:gridCol w:w="1291"/>
      </w:tblGrid>
      <w:tr w:rsidR="00154517" w:rsidRPr="00FA5247" w:rsidTr="005468B7">
        <w:tc>
          <w:tcPr>
            <w:tcW w:w="1122" w:type="dxa"/>
            <w:vAlign w:val="center"/>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SoC Type</w:t>
            </w:r>
          </w:p>
        </w:tc>
        <w:tc>
          <w:tcPr>
            <w:tcW w:w="967" w:type="dxa"/>
            <w:vAlign w:val="center"/>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Performance</w:t>
            </w:r>
          </w:p>
        </w:tc>
        <w:tc>
          <w:tcPr>
            <w:tcW w:w="713" w:type="dxa"/>
            <w:vAlign w:val="center"/>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Power Efficiency</w:t>
            </w:r>
          </w:p>
        </w:tc>
        <w:tc>
          <w:tcPr>
            <w:tcW w:w="708" w:type="dxa"/>
            <w:vAlign w:val="center"/>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Scalability</w:t>
            </w:r>
          </w:p>
        </w:tc>
        <w:tc>
          <w:tcPr>
            <w:tcW w:w="1291" w:type="dxa"/>
            <w:vAlign w:val="center"/>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Example Applications</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Monolithic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Low</w:t>
            </w:r>
          </w:p>
        </w:tc>
        <w:tc>
          <w:tcPr>
            <w:tcW w:w="1291"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Smartphones, Tablets</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Heterogeneous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Very High</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Medium</w:t>
            </w:r>
          </w:p>
        </w:tc>
        <w:tc>
          <w:tcPr>
            <w:tcW w:w="1291"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AI, Automotive</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Homogeneous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Medium</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Medium</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1291"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Cloud Computing</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NoC-Based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Very High</w:t>
            </w:r>
          </w:p>
        </w:tc>
        <w:tc>
          <w:tcPr>
            <w:tcW w:w="1291"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AI, HPC</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ASIC-Based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Very High</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Very High</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Low</w:t>
            </w:r>
          </w:p>
        </w:tc>
        <w:tc>
          <w:tcPr>
            <w:tcW w:w="1291"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Automotive, Industrial</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FPGA-Based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Medium</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Medium</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1291"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Prototyping, Embedded</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Analog/Mixed-Signal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Varies</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Varies</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Medium</w:t>
            </w:r>
          </w:p>
        </w:tc>
        <w:tc>
          <w:tcPr>
            <w:tcW w:w="1291"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IoT, Medical</w:t>
            </w:r>
          </w:p>
        </w:tc>
      </w:tr>
      <w:tr w:rsidR="00154517" w:rsidRPr="00FA5247" w:rsidTr="005468B7">
        <w:tc>
          <w:tcPr>
            <w:tcW w:w="1122"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Secure SoC</w:t>
            </w:r>
          </w:p>
        </w:tc>
        <w:tc>
          <w:tcPr>
            <w:tcW w:w="967"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713"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High</w:t>
            </w:r>
          </w:p>
        </w:tc>
        <w:tc>
          <w:tcPr>
            <w:tcW w:w="708" w:type="dxa"/>
            <w:hideMark/>
          </w:tcPr>
          <w:p w:rsidR="00154517" w:rsidRPr="00FA5247" w:rsidRDefault="00154517" w:rsidP="00154517">
            <w:pPr>
              <w:spacing w:after="0"/>
              <w:jc w:val="both"/>
              <w:rPr>
                <w:rFonts w:ascii="Times New Roman" w:hAnsi="Times New Roman"/>
                <w:sz w:val="20"/>
                <w:szCs w:val="20"/>
              </w:rPr>
            </w:pPr>
            <w:r w:rsidRPr="00FA5247">
              <w:rPr>
                <w:rFonts w:ascii="Times New Roman" w:hAnsi="Times New Roman"/>
                <w:sz w:val="20"/>
                <w:szCs w:val="20"/>
              </w:rPr>
              <w:t>Medium</w:t>
            </w:r>
          </w:p>
        </w:tc>
        <w:tc>
          <w:tcPr>
            <w:tcW w:w="1291" w:type="dxa"/>
            <w:hideMark/>
          </w:tcPr>
          <w:p w:rsidR="00154517" w:rsidRPr="00FA5247" w:rsidRDefault="00154517" w:rsidP="00E50F26">
            <w:pPr>
              <w:spacing w:after="0"/>
              <w:rPr>
                <w:rFonts w:ascii="Times New Roman" w:hAnsi="Times New Roman"/>
                <w:sz w:val="20"/>
                <w:szCs w:val="20"/>
              </w:rPr>
            </w:pPr>
            <w:r w:rsidRPr="00FA5247">
              <w:rPr>
                <w:rFonts w:ascii="Times New Roman" w:hAnsi="Times New Roman"/>
                <w:sz w:val="20"/>
                <w:szCs w:val="20"/>
              </w:rPr>
              <w:t>Finance</w:t>
            </w:r>
          </w:p>
        </w:tc>
      </w:tr>
    </w:tbl>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Applications of System on Chip</w:t>
      </w:r>
    </w:p>
    <w:p w:rsidR="00154517" w:rsidRPr="007C4AF6" w:rsidRDefault="006D563C" w:rsidP="00154517">
      <w:pPr>
        <w:spacing w:after="0"/>
        <w:jc w:val="both"/>
        <w:rPr>
          <w:rFonts w:ascii="Times New Roman" w:hAnsi="Times New Roman"/>
          <w:sz w:val="20"/>
          <w:szCs w:val="20"/>
        </w:rPr>
      </w:pPr>
      <w:r w:rsidRPr="00154517">
        <w:rPr>
          <w:rFonts w:ascii="Times New Roman" w:hAnsi="Times New Roman"/>
          <w:sz w:val="20"/>
          <w:szCs w:val="20"/>
        </w:rPr>
        <w:t>1) Mobile</w:t>
      </w:r>
      <w:r w:rsidR="00154517" w:rsidRPr="00154517">
        <w:rPr>
          <w:rFonts w:ascii="Times New Roman" w:hAnsi="Times New Roman"/>
          <w:sz w:val="20"/>
          <w:szCs w:val="20"/>
        </w:rPr>
        <w:t xml:space="preserve"> and Consumer Electronics</w:t>
      </w:r>
    </w:p>
    <w:p w:rsidR="00154517" w:rsidRDefault="00154517" w:rsidP="00154517">
      <w:pPr>
        <w:spacing w:after="0"/>
        <w:jc w:val="both"/>
        <w:rPr>
          <w:rFonts w:ascii="Times New Roman" w:hAnsi="Times New Roman"/>
          <w:sz w:val="20"/>
          <w:szCs w:val="20"/>
        </w:rPr>
      </w:pPr>
      <w:r w:rsidRPr="007C4AF6">
        <w:rPr>
          <w:rFonts w:ascii="Times New Roman" w:hAnsi="Times New Roman"/>
          <w:sz w:val="20"/>
          <w:szCs w:val="20"/>
        </w:rPr>
        <w:t xml:space="preserve">SoCs are the backbone of smartphones, tablets, and smart TVs, integrating processing, graphics, and connectivity into a compact design. Leading SoCs such as Qualcomm Snapdragon, Apple A-series, and </w:t>
      </w:r>
      <w:r w:rsidRPr="007C4AF6">
        <w:rPr>
          <w:rFonts w:ascii="Times New Roman" w:hAnsi="Times New Roman"/>
          <w:sz w:val="20"/>
          <w:szCs w:val="20"/>
        </w:rPr>
        <w:lastRenderedPageBreak/>
        <w:t xml:space="preserve">Samsung Exynos demonstrate high performance with </w:t>
      </w:r>
      <w:r>
        <w:rPr>
          <w:rFonts w:ascii="Times New Roman" w:hAnsi="Times New Roman"/>
          <w:sz w:val="20"/>
          <w:szCs w:val="20"/>
        </w:rPr>
        <w:t>low power consumption [3]</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2) Automotive Industry</w:t>
      </w:r>
    </w:p>
    <w:p w:rsidR="00154517" w:rsidRPr="007C4AF6" w:rsidRDefault="00154517" w:rsidP="00154517">
      <w:pPr>
        <w:spacing w:after="0"/>
        <w:jc w:val="both"/>
        <w:rPr>
          <w:rFonts w:ascii="Times New Roman" w:hAnsi="Times New Roman"/>
          <w:sz w:val="20"/>
          <w:szCs w:val="20"/>
        </w:rPr>
      </w:pPr>
      <w:r w:rsidRPr="007C4AF6">
        <w:rPr>
          <w:rFonts w:ascii="Times New Roman" w:hAnsi="Times New Roman"/>
          <w:sz w:val="20"/>
          <w:szCs w:val="20"/>
        </w:rPr>
        <w:t>Modern automobiles rely on SoCs for advanced driver-assistance systems (ADAS), infotainment, and autonomous driving features. Companies like NVIDIA, Tesla, and Intel develop automotive-grade SoCs that support AI-driven decision-making and</w:t>
      </w:r>
      <w:r>
        <w:rPr>
          <w:rFonts w:ascii="Times New Roman" w:hAnsi="Times New Roman"/>
          <w:sz w:val="20"/>
          <w:szCs w:val="20"/>
        </w:rPr>
        <w:t xml:space="preserve"> real-time processing[2] </w:t>
      </w:r>
      <w:r w:rsidRPr="007C4AF6">
        <w:rPr>
          <w:rFonts w:ascii="Times New Roman" w:hAnsi="Times New Roman"/>
          <w:sz w:val="20"/>
          <w:szCs w:val="20"/>
        </w:rPr>
        <w:t>.</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3) Healthcare and Biomedical Applications</w:t>
      </w:r>
    </w:p>
    <w:p w:rsidR="00154517" w:rsidRPr="007C4AF6" w:rsidRDefault="00154517" w:rsidP="00154517">
      <w:pPr>
        <w:spacing w:after="0"/>
        <w:jc w:val="both"/>
        <w:rPr>
          <w:rFonts w:ascii="Times New Roman" w:hAnsi="Times New Roman"/>
          <w:sz w:val="20"/>
          <w:szCs w:val="20"/>
        </w:rPr>
      </w:pPr>
      <w:r w:rsidRPr="007C4AF6">
        <w:rPr>
          <w:rFonts w:ascii="Times New Roman" w:hAnsi="Times New Roman"/>
          <w:sz w:val="20"/>
          <w:szCs w:val="20"/>
        </w:rPr>
        <w:t>Wearable health devices, medical imaging systems, and remote patient monitoring systems benefit from SoC integration. These chips enable real-time data processing and wireless connectivity, improving healthcare acces</w:t>
      </w:r>
      <w:r>
        <w:rPr>
          <w:rFonts w:ascii="Times New Roman" w:hAnsi="Times New Roman"/>
          <w:sz w:val="20"/>
          <w:szCs w:val="20"/>
        </w:rPr>
        <w:t>sibility [9]</w:t>
      </w:r>
      <w:r w:rsidRPr="007C4AF6">
        <w:rPr>
          <w:rFonts w:ascii="Times New Roman" w:hAnsi="Times New Roman"/>
          <w:sz w:val="20"/>
          <w:szCs w:val="20"/>
        </w:rPr>
        <w:t>.</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4) Industrial Automation and IoT</w:t>
      </w:r>
    </w:p>
    <w:p w:rsidR="00154517" w:rsidRPr="007C4AF6" w:rsidRDefault="00154517" w:rsidP="00154517">
      <w:pPr>
        <w:spacing w:after="0"/>
        <w:jc w:val="both"/>
        <w:rPr>
          <w:rFonts w:ascii="Times New Roman" w:hAnsi="Times New Roman"/>
          <w:sz w:val="20"/>
          <w:szCs w:val="20"/>
        </w:rPr>
      </w:pPr>
      <w:r w:rsidRPr="007C4AF6">
        <w:rPr>
          <w:rFonts w:ascii="Times New Roman" w:hAnsi="Times New Roman"/>
          <w:sz w:val="20"/>
          <w:szCs w:val="20"/>
        </w:rPr>
        <w:t>SoCs power industrial robots, smart sensors, and edge computing devices in Industry 4.0. Their ability to process data locally with low latency makes them essential for predictive maintenance and automati</w:t>
      </w:r>
      <w:r>
        <w:rPr>
          <w:rFonts w:ascii="Times New Roman" w:hAnsi="Times New Roman"/>
          <w:sz w:val="20"/>
          <w:szCs w:val="20"/>
        </w:rPr>
        <w:t>on[17]</w:t>
      </w:r>
      <w:r w:rsidRPr="007C4AF6">
        <w:rPr>
          <w:rFonts w:ascii="Times New Roman" w:hAnsi="Times New Roman"/>
          <w:sz w:val="20"/>
          <w:szCs w:val="20"/>
        </w:rPr>
        <w:t>.</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5) Aerospace and Defense</w:t>
      </w:r>
    </w:p>
    <w:p w:rsidR="00154517" w:rsidRDefault="00154517" w:rsidP="00154517">
      <w:pPr>
        <w:spacing w:after="0"/>
        <w:jc w:val="both"/>
        <w:rPr>
          <w:rFonts w:ascii="Times New Roman" w:hAnsi="Times New Roman"/>
          <w:sz w:val="20"/>
          <w:szCs w:val="20"/>
        </w:rPr>
      </w:pPr>
      <w:r w:rsidRPr="00041A75">
        <w:rPr>
          <w:rFonts w:ascii="Times New Roman" w:hAnsi="Times New Roman"/>
          <w:sz w:val="20"/>
          <w:szCs w:val="20"/>
        </w:rPr>
        <w:t>In aerospace and defense applications, SoCs offer enhanced computational capabilities for radar systems, satellite communications, and secure cryptog</w:t>
      </w:r>
      <w:r>
        <w:rPr>
          <w:rFonts w:ascii="Times New Roman" w:hAnsi="Times New Roman"/>
          <w:sz w:val="20"/>
          <w:szCs w:val="20"/>
        </w:rPr>
        <w:t>raphic processing [1]</w:t>
      </w:r>
      <w:r w:rsidRPr="00041A75">
        <w:rPr>
          <w:rFonts w:ascii="Times New Roman" w:hAnsi="Times New Roman"/>
          <w:sz w:val="20"/>
          <w:szCs w:val="20"/>
        </w:rPr>
        <w:t>.</w:t>
      </w:r>
    </w:p>
    <w:p w:rsidR="00154517" w:rsidRDefault="00154517" w:rsidP="00154517">
      <w:pPr>
        <w:spacing w:after="0"/>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6CAC925B" wp14:editId="3377A997">
            <wp:extent cx="2911475" cy="2002496"/>
            <wp:effectExtent l="19050" t="0" r="3175" b="0"/>
            <wp:docPr id="5" name="Picture 5" descr="D:\AMU_JSPM\M.Tech VLSIEMB\IEEE\REVIEW CHANGES PAPER\Applications of System on Chi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MU_JSPM\M.Tech VLSIEMB\IEEE\REVIEW CHANGES PAPER\Applications of System on Chip 2.png"/>
                    <pic:cNvPicPr>
                      <a:picLocks noChangeAspect="1" noChangeArrowheads="1"/>
                    </pic:cNvPicPr>
                  </pic:nvPicPr>
                  <pic:blipFill>
                    <a:blip r:embed="rId21" cstate="print"/>
                    <a:srcRect/>
                    <a:stretch>
                      <a:fillRect/>
                    </a:stretch>
                  </pic:blipFill>
                  <pic:spPr bwMode="auto">
                    <a:xfrm>
                      <a:off x="0" y="0"/>
                      <a:ext cx="2911475" cy="2002496"/>
                    </a:xfrm>
                    <a:prstGeom prst="rect">
                      <a:avLst/>
                    </a:prstGeom>
                    <a:noFill/>
                    <a:ln w="9525">
                      <a:noFill/>
                      <a:miter lim="800000"/>
                      <a:headEnd/>
                      <a:tailEnd/>
                    </a:ln>
                  </pic:spPr>
                </pic:pic>
              </a:graphicData>
            </a:graphic>
          </wp:inline>
        </w:drawing>
      </w:r>
    </w:p>
    <w:p w:rsidR="00154517" w:rsidRPr="00154517" w:rsidRDefault="00154517" w:rsidP="00154517">
      <w:pPr>
        <w:spacing w:after="0"/>
        <w:jc w:val="both"/>
        <w:rPr>
          <w:rFonts w:ascii="Times New Roman" w:hAnsi="Times New Roman"/>
          <w:sz w:val="20"/>
          <w:szCs w:val="20"/>
        </w:rPr>
      </w:pPr>
      <w:r>
        <w:rPr>
          <w:rFonts w:ascii="Times New Roman" w:hAnsi="Times New Roman"/>
          <w:sz w:val="20"/>
          <w:szCs w:val="20"/>
        </w:rPr>
        <w:t>Fig. 3</w:t>
      </w:r>
      <w:r w:rsidRPr="002242A9">
        <w:rPr>
          <w:rFonts w:ascii="Times New Roman" w:hAnsi="Times New Roman"/>
          <w:sz w:val="20"/>
          <w:szCs w:val="20"/>
        </w:rPr>
        <w:t xml:space="preserve">- </w:t>
      </w:r>
      <w:r w:rsidRPr="00154517">
        <w:rPr>
          <w:rFonts w:ascii="Times New Roman" w:hAnsi="Times New Roman"/>
          <w:sz w:val="20"/>
          <w:szCs w:val="20"/>
        </w:rPr>
        <w:t>Applications of System on Chip</w:t>
      </w:r>
    </w:p>
    <w:p w:rsidR="00154517" w:rsidRPr="00062763" w:rsidRDefault="00154517" w:rsidP="00154517">
      <w:pPr>
        <w:spacing w:after="0"/>
        <w:jc w:val="both"/>
        <w:rPr>
          <w:rFonts w:ascii="Times New Roman" w:hAnsi="Times New Roman"/>
          <w:sz w:val="20"/>
          <w:szCs w:val="20"/>
        </w:rPr>
      </w:pPr>
      <w:r w:rsidRPr="00154517">
        <w:rPr>
          <w:rFonts w:ascii="Times New Roman" w:hAnsi="Times New Roman"/>
          <w:sz w:val="20"/>
          <w:szCs w:val="20"/>
        </w:rPr>
        <w:t>Future Scope of System on Chip</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1)Advancements in Semiconductor Technology</w:t>
      </w:r>
    </w:p>
    <w:p w:rsidR="00154517" w:rsidRDefault="00154517" w:rsidP="00154517">
      <w:pPr>
        <w:spacing w:after="0"/>
        <w:jc w:val="both"/>
        <w:rPr>
          <w:rFonts w:ascii="Times New Roman" w:hAnsi="Times New Roman"/>
          <w:sz w:val="20"/>
          <w:szCs w:val="20"/>
        </w:rPr>
      </w:pPr>
      <w:r w:rsidRPr="00062763">
        <w:rPr>
          <w:rFonts w:ascii="Times New Roman" w:hAnsi="Times New Roman"/>
          <w:sz w:val="20"/>
          <w:szCs w:val="20"/>
        </w:rPr>
        <w:t>The future of SoCs is driven by advancements in semiconductor fabrication, including the transition to sub-3nm process nodes, chiplet-based designs, and 3D stacking technologies. These innovations promise higher performance an</w:t>
      </w:r>
      <w:r>
        <w:rPr>
          <w:rFonts w:ascii="Times New Roman" w:hAnsi="Times New Roman"/>
          <w:sz w:val="20"/>
          <w:szCs w:val="20"/>
        </w:rPr>
        <w:t>d energy efficiency [10]</w:t>
      </w:r>
      <w:r w:rsidRPr="00062763">
        <w:rPr>
          <w:rFonts w:ascii="Times New Roman" w:hAnsi="Times New Roman"/>
          <w:sz w:val="20"/>
          <w:szCs w:val="20"/>
        </w:rPr>
        <w:t>.</w:t>
      </w:r>
    </w:p>
    <w:p w:rsidR="00154517" w:rsidRPr="00062763" w:rsidRDefault="00154517" w:rsidP="00154517">
      <w:pPr>
        <w:spacing w:after="0"/>
        <w:jc w:val="both"/>
        <w:rPr>
          <w:rFonts w:ascii="Times New Roman" w:hAnsi="Times New Roman"/>
          <w:sz w:val="20"/>
          <w:szCs w:val="20"/>
        </w:rPr>
      </w:pPr>
      <w:r w:rsidRPr="00154517">
        <w:rPr>
          <w:rFonts w:ascii="Times New Roman" w:hAnsi="Times New Roman"/>
          <w:sz w:val="20"/>
          <w:szCs w:val="20"/>
        </w:rPr>
        <w:t>2) AI and Machine Learning Integration</w:t>
      </w:r>
    </w:p>
    <w:p w:rsidR="00154517" w:rsidRPr="00062763" w:rsidRDefault="00154517" w:rsidP="00154517">
      <w:pPr>
        <w:spacing w:after="0"/>
        <w:jc w:val="both"/>
        <w:rPr>
          <w:rFonts w:ascii="Times New Roman" w:hAnsi="Times New Roman"/>
          <w:sz w:val="20"/>
          <w:szCs w:val="20"/>
        </w:rPr>
      </w:pPr>
      <w:r w:rsidRPr="00062763">
        <w:rPr>
          <w:rFonts w:ascii="Times New Roman" w:hAnsi="Times New Roman"/>
          <w:sz w:val="20"/>
          <w:szCs w:val="20"/>
        </w:rPr>
        <w:t>Next-generation SoCs will feature dedicated AI accelerators and neuromorphic computing architectures, enabling real-time deep learning inference in</w:t>
      </w:r>
      <w:r>
        <w:rPr>
          <w:rFonts w:ascii="Times New Roman" w:hAnsi="Times New Roman"/>
          <w:sz w:val="20"/>
          <w:szCs w:val="20"/>
        </w:rPr>
        <w:t xml:space="preserve"> edge devices [7]</w:t>
      </w:r>
      <w:r w:rsidRPr="00062763">
        <w:rPr>
          <w:rFonts w:ascii="Times New Roman" w:hAnsi="Times New Roman"/>
          <w:sz w:val="20"/>
          <w:szCs w:val="20"/>
        </w:rPr>
        <w:t>.</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3) Quantum and Optical SoCs</w:t>
      </w:r>
    </w:p>
    <w:p w:rsidR="00154517" w:rsidRPr="007C4AF6" w:rsidRDefault="00154517" w:rsidP="00154517">
      <w:pPr>
        <w:spacing w:after="0"/>
        <w:jc w:val="both"/>
        <w:rPr>
          <w:rFonts w:ascii="Times New Roman" w:hAnsi="Times New Roman"/>
          <w:sz w:val="20"/>
          <w:szCs w:val="20"/>
        </w:rPr>
      </w:pPr>
      <w:r w:rsidRPr="007C4AF6">
        <w:rPr>
          <w:rFonts w:ascii="Times New Roman" w:hAnsi="Times New Roman"/>
          <w:sz w:val="20"/>
          <w:szCs w:val="20"/>
        </w:rPr>
        <w:lastRenderedPageBreak/>
        <w:t>Research in quantum computing and photonic integration is paving the way for quantum SoCs, which could revolutionize fields such as cryptography and</w:t>
      </w:r>
      <w:r>
        <w:rPr>
          <w:rFonts w:ascii="Times New Roman" w:hAnsi="Times New Roman"/>
          <w:sz w:val="20"/>
          <w:szCs w:val="20"/>
        </w:rPr>
        <w:t xml:space="preserve"> complex simulations [6]</w:t>
      </w:r>
      <w:r w:rsidRPr="007C4AF6">
        <w:rPr>
          <w:rFonts w:ascii="Times New Roman" w:hAnsi="Times New Roman"/>
          <w:sz w:val="20"/>
          <w:szCs w:val="20"/>
        </w:rPr>
        <w:t>.</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4) Security and Privacy Enhancements</w:t>
      </w:r>
    </w:p>
    <w:p w:rsidR="00154517" w:rsidRPr="007C4AF6" w:rsidRDefault="00154517" w:rsidP="00154517">
      <w:pPr>
        <w:spacing w:after="0"/>
        <w:jc w:val="both"/>
        <w:rPr>
          <w:rFonts w:ascii="Times New Roman" w:hAnsi="Times New Roman"/>
          <w:sz w:val="20"/>
          <w:szCs w:val="20"/>
        </w:rPr>
      </w:pPr>
      <w:r w:rsidRPr="007C4AF6">
        <w:rPr>
          <w:rFonts w:ascii="Times New Roman" w:hAnsi="Times New Roman"/>
          <w:sz w:val="20"/>
          <w:szCs w:val="20"/>
        </w:rPr>
        <w:t xml:space="preserve">With growing concerns over </w:t>
      </w:r>
      <w:r w:rsidR="006D563C" w:rsidRPr="007C4AF6">
        <w:rPr>
          <w:rFonts w:ascii="Times New Roman" w:hAnsi="Times New Roman"/>
          <w:sz w:val="20"/>
          <w:szCs w:val="20"/>
        </w:rPr>
        <w:t>cyber security</w:t>
      </w:r>
      <w:r w:rsidRPr="007C4AF6">
        <w:rPr>
          <w:rFonts w:ascii="Times New Roman" w:hAnsi="Times New Roman"/>
          <w:sz w:val="20"/>
          <w:szCs w:val="20"/>
        </w:rPr>
        <w:t xml:space="preserve"> threats, future SoCs will integrate advanced encryption techniques, hardware-based authentication, and secure enclave technologies to prot</w:t>
      </w:r>
      <w:r>
        <w:rPr>
          <w:rFonts w:ascii="Times New Roman" w:hAnsi="Times New Roman"/>
          <w:sz w:val="20"/>
          <w:szCs w:val="20"/>
        </w:rPr>
        <w:t>ect sensitive data[4]</w:t>
      </w:r>
      <w:r w:rsidRPr="007C4AF6">
        <w:rPr>
          <w:rFonts w:ascii="Times New Roman" w:hAnsi="Times New Roman"/>
          <w:sz w:val="20"/>
          <w:szCs w:val="20"/>
        </w:rPr>
        <w:t>.</w:t>
      </w:r>
    </w:p>
    <w:p w:rsidR="00154517" w:rsidRPr="00154517" w:rsidRDefault="00154517" w:rsidP="00154517">
      <w:pPr>
        <w:spacing w:after="0"/>
        <w:jc w:val="both"/>
        <w:rPr>
          <w:rFonts w:ascii="Times New Roman" w:hAnsi="Times New Roman"/>
          <w:sz w:val="20"/>
          <w:szCs w:val="20"/>
        </w:rPr>
      </w:pPr>
      <w:r w:rsidRPr="00154517">
        <w:rPr>
          <w:rFonts w:ascii="Times New Roman" w:hAnsi="Times New Roman"/>
          <w:sz w:val="20"/>
          <w:szCs w:val="20"/>
        </w:rPr>
        <w:t>5) Sustainable and Energy-Efficient Designs</w:t>
      </w:r>
    </w:p>
    <w:p w:rsidR="00DC1C9C" w:rsidRDefault="00154517" w:rsidP="00154517">
      <w:pPr>
        <w:spacing w:after="0"/>
        <w:jc w:val="both"/>
        <w:rPr>
          <w:rFonts w:ascii="Times New Roman" w:hAnsi="Times New Roman"/>
          <w:sz w:val="20"/>
          <w:szCs w:val="20"/>
        </w:rPr>
      </w:pPr>
      <w:r w:rsidRPr="00C936BB">
        <w:rPr>
          <w:rFonts w:ascii="Times New Roman" w:hAnsi="Times New Roman"/>
          <w:sz w:val="20"/>
          <w:szCs w:val="20"/>
        </w:rPr>
        <w:t>Energy-capable SOCs are necessary for green data processing, reducing power consumption in data centers and IoT units. To support the goals of stability, progress as proximal data processing and energy output is investigated.</w:t>
      </w:r>
      <w:r w:rsidR="002F29E7">
        <w:rPr>
          <w:rFonts w:ascii="Times New Roman" w:hAnsi="Times New Roman"/>
          <w:sz w:val="20"/>
          <w:szCs w:val="20"/>
        </w:rPr>
        <w:t xml:space="preserve"> </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154517" w:rsidRPr="00F8397A" w:rsidRDefault="00154517" w:rsidP="00154517">
      <w:pPr>
        <w:spacing w:after="0"/>
        <w:jc w:val="both"/>
        <w:rPr>
          <w:rFonts w:ascii="Times New Roman" w:hAnsi="Times New Roman"/>
          <w:sz w:val="20"/>
          <w:szCs w:val="20"/>
        </w:rPr>
      </w:pPr>
      <w:r w:rsidRPr="00F8397A">
        <w:rPr>
          <w:rFonts w:ascii="Times New Roman" w:hAnsi="Times New Roman"/>
          <w:sz w:val="20"/>
          <w:szCs w:val="20"/>
        </w:rPr>
        <w:t>System on Chip (SoC) technology has revolutionized the electronics industry by offering compact, efficient, and high-performance solutions across various domains. With continuous advancements in semiconductor fabrication, AI integration, and security enhancements, SoCs are set to drive innovation in mobile computing, automotive automation, healthcare, and beyond. Future research will focus on quantum computing, energy efficiency, and improved security frameworks to address emerging challenges and unlock new possibilities in SoC development.</w:t>
      </w:r>
    </w:p>
    <w:p w:rsidR="00F7325E" w:rsidRDefault="00F7325E" w:rsidP="00154517">
      <w:pPr>
        <w:jc w:val="center"/>
        <w:rPr>
          <w:rFonts w:ascii="Times New Roman" w:hAnsi="Times New Roman"/>
          <w:sz w:val="20"/>
          <w:szCs w:val="20"/>
        </w:rPr>
      </w:pPr>
      <w:r>
        <w:rPr>
          <w:rFonts w:ascii="Times New Roman" w:hAnsi="Times New Roman"/>
          <w:b/>
          <w:sz w:val="20"/>
          <w:szCs w:val="20"/>
        </w:rPr>
        <w:t>REFERENCES</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M. Anderson, Aerospace and Defense Applications of  SoCs, Cambridge, UK: Cambridge University Press, 2020.</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T. Baker, SoCs in the Automotive Industry, Hoboken, NJ: Wiley, 2019.</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D. Chen, Mobile and Consumer Electronics SoCs, Cham, Switzerland: Springer, 2018.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S. Collins, Security in Modern SoCs, New York, NY: McGraw-Hill, 2021.</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J. Davis, Memory Architectures in SoC Design, Amsterdam, Netherlands: Elsevier, 2017.</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N. Foster, Quantum and Optical SoCs, Abingdon, UK: Routledge, 2022.</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L. Garcia, AI and Machine Learning in SoCs, Cambridge, MA: MIT Press, 2021.</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R. Green, Power Management in SoCs, Piscataway, NJ: IEEE Press, 2019.</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M. Harris and P. Scott, Biomedical Applications of SoCs, Boca Raton, FL: CRC Press, 2020.</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K. Morrison, Industrial Automation and IoT with SoCs, Abingdon, UK: Taylor &amp; Francis, 2021.</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Mittal, Sparsh &amp; Vetter, Jeffrey. (2015). A survey of CPU-GPU heterogeneous computing techniques. ACM Computing Surveys. 47. 10.1145/2788396.</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A. Evans, "Reconfigurable Computing with FPGA-Based SoCs: Design and Applications," IEEE Transactions on Very Large Scale Integration (VLSI) </w:t>
      </w:r>
      <w:r w:rsidRPr="00B71A2E">
        <w:rPr>
          <w:rFonts w:ascii="Times New Roman" w:hAnsi="Times New Roman"/>
          <w:i/>
          <w:iCs/>
          <w:sz w:val="18"/>
          <w:szCs w:val="24"/>
        </w:rPr>
        <w:lastRenderedPageBreak/>
        <w:t>Systems, vol. 27, no. 5, pp. 1234–1245, May 2019, doi: 10.1109/TVLSI.2019.2904321.</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J. Thompson, "High-Speed Interconnects for System-on-Chip Designs: A Comparative Study of AMBA, AXI, and NoC Architectures," IEEE Transactions on Computer-Aided Design of Integrated Circuits and Systems, vol. 38, no. 7, pp. 1345–1358, Jul. 2019, doi: 10.1109/TCAD.2019.2901234.</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J. White and R. Black, "Integration of Peripherals in System-on-Chip Designs: I/O Controllers, Network Interfaces, and Communication Modules," IEEE Transactions on Circuits and Systems I: Regular Papers, vol. 66, no. 9, pp. 3456–3468, Sep. 2019, doi: 10.1109/TCSI.2019.2921234.</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M. Parker, "Hardware-Based Security in System-on-Chip Designs: Secure Boot, Cryptographic Acceleration, and System Integrity," IEEE Transactions on Computers, vol. 68, no. 10, pp. 1456–1468, Oct. 2019, doi: 10.1109/TC.2019.2905678.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R. Nelson, "Advanced Design and Fabrication of Modern System-on-Chips: Leveraging 7nm, 5nm, and 3nm Semiconductor Nodes," IEEE Transactions on Very Large Scale Integration (VLSI) Systems, vol. 30, no. 4, pp. 567–579, Apr. 2022, doi: 10.1109/TVLSI.2022.3145678.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L. Morrison, "The Role of System-on-Chips in Industry 4.0: Enabling Industrial Robots, Smart Sensors, and Edge Computing for Predictive Maintenance and Automation," IEEE Internet of Things Journal, vol. 9, no. 15, pp. 12345–12358, Aug. 2022, doi: 10.1109/JIOT.2022.3145678.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A. Johnson and C. Lee, "The Evolution of System-on-Chip: From Discrete Components to VLSI and ULSI Integration," IEEE Transactions on Semiconductor Manufacturing, vol. 35, no. 3, pp. 456–468, Aug. 2022, doi: 10.1109/TSM.2022.3145678.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J. Smith and R. Brown, "System-on-Chip Design: Integration of CPU, Memory, and I/O Ports for Compact and Efficient Electronic Systems," IEEE Transactions on Circuits and Systems I: Regular Papers, vol. 67, no. 5, pp. 1234–1245, May 2020, doi: 10.1109/TCSI.2020.2901234.</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T. Williams, "Applications of System-on-Chip in Mobile Devices, Embedded Systems, and IoT: Performance, Power Efficiency, and Miniaturization," IEEE Internet of Things Journal, vol. 8, no. 10, pp. 7890–7901, Oct. 2021, doi: 10.1109/JIOT.2021.3105678.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H. Wang et al., "Heterogeneous SoCs for AI and Multimedia Applications," IEEE Transactions on Embedded Computing, 2021. </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L. Chen and Y. Liu, "Parallel Computing in Homogeneous SoCs: A Review," Journal of Embedded Systems, 2019.</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R. Patel and M. Kumar, "NoC-Based SoC Architectures: A Comparative Study," Journal of High-Performance Computing, 2022.</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K. Zhao et al., "ASIC-Based SoCs in Automotive and Industrial Applications," Journal of Semiconductor Engineering, 2018.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P. Gupta et al., "Reconfigurable FPGA-Based SoCs for Adaptive Computing," IEEE Circuits and Systems, 2020. </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lastRenderedPageBreak/>
        <w:t xml:space="preserve">A. Singh and B. Reddy, "Analog/Mixed-Signal SoCs in IoT and Medical Applications," IEEE Sensors Journal, 2021. </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R. Jones et al., "Security Enhancements in SoC Architectures: Trends and Challenges," Journal of Cybersecurity Engineering, 2019.</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T. Brown et al., "Advancements in Chiplet-Based System-on-Chip Design," IEEE Transactions on VLSI Systems, 2022.</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S. Lee and W. Zhang, "Machine Learning for SoC Design Optimization," IEEE Transactions on Computer-Aided Design, 2021.</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 xml:space="preserve"> J. Harris and T. Nguyen, "Neuromorphic Computing Architectures for Next-Gen AI SoCs," ACM Computing Surveys, 2023.</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W. Wolf, Computers as Components: Principles of Embedded Computing System Design, 3rd ed. San Francisco, CA, USA: Elsevier, 2012.</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J. Turley, “The 8051 Microcontroller: An Introduction,” Embedded Systems Journal, vol. 8, no. 3, pp. 22–30, 1998.</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S. Furber, ARM System-on-Chip Architecture, 2nd ed. Boston, MA, USA: Addison-Wesley, 2000.</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B. Razavi, RF Microelectronics, 2nd ed. Upper Saddle River, NJ, USA: Prentice Hall, 2012.</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H. Esmaeilzadeh, T. Cao, X. Yang, S. Blackburn, and K. McKinley, “Dark Silicon and the End of Multicore Scaling,” IEEE Micro, vol. 32, no. 3, pp. 122–134, May/Jun. 2012.</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J. L. Hennessy and D. A. Patterson, Computer Architecture: A Quantitative Approach, 6th ed. Cambridge, MA, USA: Morgan Kaufmann, 2017.</w:t>
      </w:r>
    </w:p>
    <w:p w:rsidR="00154517" w:rsidRPr="00B71A2E" w:rsidRDefault="00154517" w:rsidP="00B71A2E">
      <w:pPr>
        <w:pStyle w:val="ListParagraph"/>
        <w:numPr>
          <w:ilvl w:val="0"/>
          <w:numId w:val="1"/>
        </w:numPr>
        <w:spacing w:after="0" w:line="240" w:lineRule="auto"/>
        <w:ind w:left="567" w:hanging="567"/>
        <w:jc w:val="both"/>
        <w:rPr>
          <w:rFonts w:ascii="Times New Roman" w:hAnsi="Times New Roman"/>
          <w:i/>
          <w:iCs/>
          <w:sz w:val="18"/>
          <w:szCs w:val="24"/>
        </w:rPr>
      </w:pPr>
      <w:r w:rsidRPr="00B71A2E">
        <w:rPr>
          <w:rFonts w:ascii="Times New Roman" w:hAnsi="Times New Roman"/>
          <w:i/>
          <w:iCs/>
          <w:sz w:val="18"/>
          <w:szCs w:val="24"/>
        </w:rPr>
        <w:t>M. Horowitz, “1.5-D and 2.5-D Integration for SoCs,” in Proc. IEEE Int. Solid-State Circuits Conf. (ISSCC), San Francisco, CA, USA, 2021.</w:t>
      </w:r>
    </w:p>
    <w:p w:rsidR="006C552B" w:rsidRPr="00B71A2E" w:rsidRDefault="006C552B" w:rsidP="00B71A2E">
      <w:pPr>
        <w:ind w:left="567" w:hanging="567"/>
        <w:jc w:val="both"/>
        <w:rPr>
          <w:rFonts w:ascii="Times New Roman" w:hAnsi="Times New Roman"/>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968" w:rsidRDefault="00C36968" w:rsidP="006A07BD">
      <w:pPr>
        <w:spacing w:after="0" w:line="240" w:lineRule="auto"/>
      </w:pPr>
      <w:r>
        <w:separator/>
      </w:r>
    </w:p>
  </w:endnote>
  <w:endnote w:type="continuationSeparator" w:id="0">
    <w:p w:rsidR="00C36968" w:rsidRDefault="00C3696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7B" w:rsidRDefault="000048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203A87">
    <w:pPr>
      <w:pStyle w:val="Footer"/>
      <w:jc w:val="center"/>
    </w:pPr>
    <w:r>
      <w:fldChar w:fldCharType="begin"/>
    </w:r>
    <w:r w:rsidR="00D465E8">
      <w:instrText xml:space="preserve"> PAGE   \* MERGEFORMAT </w:instrText>
    </w:r>
    <w:r>
      <w:fldChar w:fldCharType="separate"/>
    </w:r>
    <w:r w:rsidR="0000487B">
      <w:rPr>
        <w:noProof/>
      </w:rPr>
      <w:t>72</w:t>
    </w:r>
    <w:r>
      <w:rPr>
        <w:noProof/>
      </w:rPr>
      <w:fldChar w:fldCharType="end"/>
    </w:r>
  </w:p>
  <w:p w:rsidR="00E14DFF" w:rsidRDefault="00E14D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7B" w:rsidRDefault="000048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968" w:rsidRDefault="00C36968" w:rsidP="006A07BD">
      <w:pPr>
        <w:spacing w:after="0" w:line="240" w:lineRule="auto"/>
      </w:pPr>
      <w:r>
        <w:separator/>
      </w:r>
    </w:p>
  </w:footnote>
  <w:footnote w:type="continuationSeparator" w:id="0">
    <w:p w:rsidR="00C36968" w:rsidRDefault="00C36968"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7B" w:rsidRDefault="000048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00487B" w:rsidP="00E01DB2">
    <w:pPr>
      <w:spacing w:after="0" w:line="240" w:lineRule="auto"/>
      <w:outlineLvl w:val="4"/>
      <w:rPr>
        <w:rFonts w:ascii="Times New Roman" w:hAnsi="Times New Roman"/>
        <w:b/>
      </w:rPr>
    </w:pPr>
    <w:r w:rsidRPr="0000487B">
      <w:rPr>
        <w:rFonts w:ascii="Times New Roman" w:hAnsi="Times New Roman"/>
        <w:b/>
        <w:szCs w:val="20"/>
        <w:shd w:val="clear" w:color="auto" w:fill="FFFFFF"/>
      </w:rPr>
      <w:t>https://doi.org/10.46335/IJIES.2025.10.7.16</w:t>
    </w:r>
    <w:r w:rsidR="000231AA">
      <w:rPr>
        <w:rFonts w:ascii="Times New Roman" w:hAnsi="Times New Roman"/>
        <w:b/>
        <w:color w:val="000000" w:themeColor="text1"/>
        <w:szCs w:val="20"/>
        <w:shd w:val="clear" w:color="auto" w:fill="FFFFFF"/>
      </w:rPr>
      <w:tab/>
    </w:r>
    <w:r w:rsidR="000231AA">
      <w:rPr>
        <w:rFonts w:ascii="Times New Roman" w:hAnsi="Times New Roman"/>
        <w:b/>
        <w:color w:val="000000" w:themeColor="text1"/>
        <w:szCs w:val="20"/>
        <w:shd w:val="clear" w:color="auto" w:fill="FFFFFF"/>
      </w:rPr>
      <w:tab/>
    </w:r>
    <w:r w:rsidR="000231AA">
      <w:rPr>
        <w:rFonts w:ascii="Times New Roman" w:hAnsi="Times New Roman"/>
        <w:b/>
        <w:color w:val="000000" w:themeColor="text1"/>
        <w:szCs w:val="20"/>
        <w:shd w:val="clear" w:color="auto" w:fill="FFFFFF"/>
      </w:rPr>
      <w:tab/>
    </w:r>
    <w:r w:rsidR="000231AA">
      <w:rPr>
        <w:rFonts w:ascii="Times New Roman" w:hAnsi="Times New Roman"/>
        <w:b/>
        <w:color w:val="000000" w:themeColor="text1"/>
        <w:szCs w:val="20"/>
        <w:shd w:val="clear" w:color="auto" w:fill="FFFFFF"/>
      </w:rPr>
      <w:tab/>
    </w:r>
    <w:r w:rsidR="000231AA">
      <w:rPr>
        <w:rFonts w:ascii="Times New Roman" w:hAnsi="Times New Roman"/>
        <w:b/>
        <w:color w:val="000000" w:themeColor="text1"/>
        <w:szCs w:val="20"/>
        <w:shd w:val="clear" w:color="auto" w:fill="FFFFFF"/>
      </w:rPr>
      <w:tab/>
    </w:r>
    <w:r w:rsidR="000231AA">
      <w:rPr>
        <w:rFonts w:ascii="Times New Roman" w:hAnsi="Times New Roman"/>
        <w:b/>
        <w:color w:val="000000" w:themeColor="text1"/>
        <w:szCs w:val="20"/>
        <w:shd w:val="clear" w:color="auto" w:fill="FFFFFF"/>
      </w:rPr>
      <w:tab/>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bookmarkStart w:id="0" w:name="_GoBack"/>
    <w:bookmarkEnd w:id="0"/>
    <w:r w:rsidR="0000487B">
      <w:rPr>
        <w:rFonts w:ascii="Times New Roman" w:hAnsi="Times New Roman"/>
        <w:b/>
      </w:rPr>
      <w:t>10, No.</w:t>
    </w:r>
    <w:r w:rsidRPr="00C770E3">
      <w:rPr>
        <w:rFonts w:ascii="Times New Roman" w:hAnsi="Times New Roman"/>
        <w:b/>
      </w:rPr>
      <w:t xml:space="preserve"> </w:t>
    </w:r>
    <w:r w:rsidR="0000487B">
      <w:rPr>
        <w:rFonts w:ascii="Times New Roman" w:hAnsi="Times New Roman"/>
        <w:b/>
      </w:rPr>
      <w:t>7</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sidR="0000487B">
      <w:rPr>
        <w:rFonts w:ascii="Times New Roman" w:hAnsi="Times New Roman"/>
        <w:b/>
      </w:rPr>
      <w:t>72-76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6A07BD" w:rsidRDefault="00E01DB2" w:rsidP="00590A9B">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7B" w:rsidRDefault="000048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497F34"/>
    <w:multiLevelType w:val="multilevel"/>
    <w:tmpl w:val="D27E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487B"/>
    <w:rsid w:val="000231AA"/>
    <w:rsid w:val="00042131"/>
    <w:rsid w:val="00055EC0"/>
    <w:rsid w:val="00121BC9"/>
    <w:rsid w:val="00154517"/>
    <w:rsid w:val="00157F58"/>
    <w:rsid w:val="00180AB1"/>
    <w:rsid w:val="001B0F37"/>
    <w:rsid w:val="001F13FD"/>
    <w:rsid w:val="00203A87"/>
    <w:rsid w:val="00213D45"/>
    <w:rsid w:val="002242A9"/>
    <w:rsid w:val="00243C4C"/>
    <w:rsid w:val="0025550D"/>
    <w:rsid w:val="002D4627"/>
    <w:rsid w:val="002D6B65"/>
    <w:rsid w:val="002E112E"/>
    <w:rsid w:val="002F29E7"/>
    <w:rsid w:val="00302B3D"/>
    <w:rsid w:val="0030688E"/>
    <w:rsid w:val="003905FB"/>
    <w:rsid w:val="00397141"/>
    <w:rsid w:val="003A40C8"/>
    <w:rsid w:val="003D05AD"/>
    <w:rsid w:val="003E0E6E"/>
    <w:rsid w:val="003F6A5F"/>
    <w:rsid w:val="00400E3D"/>
    <w:rsid w:val="00455229"/>
    <w:rsid w:val="004676EB"/>
    <w:rsid w:val="004B6F62"/>
    <w:rsid w:val="004D56BB"/>
    <w:rsid w:val="004F5F47"/>
    <w:rsid w:val="00516F55"/>
    <w:rsid w:val="0056087B"/>
    <w:rsid w:val="0058770A"/>
    <w:rsid w:val="00590A9B"/>
    <w:rsid w:val="005D347D"/>
    <w:rsid w:val="005D60BD"/>
    <w:rsid w:val="005D7A7E"/>
    <w:rsid w:val="005E2F0C"/>
    <w:rsid w:val="00641667"/>
    <w:rsid w:val="006A07BD"/>
    <w:rsid w:val="006B2715"/>
    <w:rsid w:val="006B6D8A"/>
    <w:rsid w:val="006C1895"/>
    <w:rsid w:val="006C5235"/>
    <w:rsid w:val="006C552B"/>
    <w:rsid w:val="006D563C"/>
    <w:rsid w:val="006E280E"/>
    <w:rsid w:val="00733EA1"/>
    <w:rsid w:val="00781F4D"/>
    <w:rsid w:val="00801A8E"/>
    <w:rsid w:val="008311B0"/>
    <w:rsid w:val="00853431"/>
    <w:rsid w:val="00855778"/>
    <w:rsid w:val="00874406"/>
    <w:rsid w:val="008A3CA9"/>
    <w:rsid w:val="00904CA5"/>
    <w:rsid w:val="009221F5"/>
    <w:rsid w:val="00930C0E"/>
    <w:rsid w:val="009453E4"/>
    <w:rsid w:val="00983085"/>
    <w:rsid w:val="0099463C"/>
    <w:rsid w:val="009F3334"/>
    <w:rsid w:val="00A358F9"/>
    <w:rsid w:val="00A36950"/>
    <w:rsid w:val="00A83DF0"/>
    <w:rsid w:val="00AD4094"/>
    <w:rsid w:val="00B2017A"/>
    <w:rsid w:val="00B20585"/>
    <w:rsid w:val="00B35BD7"/>
    <w:rsid w:val="00B42BA2"/>
    <w:rsid w:val="00B62E2B"/>
    <w:rsid w:val="00B71A2E"/>
    <w:rsid w:val="00BA6895"/>
    <w:rsid w:val="00BD16AB"/>
    <w:rsid w:val="00BF1B7B"/>
    <w:rsid w:val="00C240D5"/>
    <w:rsid w:val="00C26237"/>
    <w:rsid w:val="00C30EC1"/>
    <w:rsid w:val="00C36968"/>
    <w:rsid w:val="00C916BA"/>
    <w:rsid w:val="00C979B0"/>
    <w:rsid w:val="00CF0A58"/>
    <w:rsid w:val="00CF4612"/>
    <w:rsid w:val="00D01C7C"/>
    <w:rsid w:val="00D3393C"/>
    <w:rsid w:val="00D465E8"/>
    <w:rsid w:val="00D61458"/>
    <w:rsid w:val="00D62EEA"/>
    <w:rsid w:val="00D676AF"/>
    <w:rsid w:val="00D7748D"/>
    <w:rsid w:val="00D87E84"/>
    <w:rsid w:val="00DC1C9C"/>
    <w:rsid w:val="00DE2A59"/>
    <w:rsid w:val="00E01DB2"/>
    <w:rsid w:val="00E14DFF"/>
    <w:rsid w:val="00E50F26"/>
    <w:rsid w:val="00EB25FB"/>
    <w:rsid w:val="00F34D51"/>
    <w:rsid w:val="00F7325E"/>
    <w:rsid w:val="00F85CCD"/>
    <w:rsid w:val="00F9231C"/>
    <w:rsid w:val="00FA12FC"/>
    <w:rsid w:val="00FA5247"/>
    <w:rsid w:val="00FC5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2CAA"/>
  <w15:docId w15:val="{FCE4A34F-CF66-44D1-9018-DD8E8E39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unhideWhenUsed/>
    <w:rsid w:val="0015451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12231326">
      <w:bodyDiv w:val="1"/>
      <w:marLeft w:val="0"/>
      <w:marRight w:val="0"/>
      <w:marTop w:val="0"/>
      <w:marBottom w:val="0"/>
      <w:divBdr>
        <w:top w:val="none" w:sz="0" w:space="0" w:color="auto"/>
        <w:left w:val="none" w:sz="0" w:space="0" w:color="auto"/>
        <w:bottom w:val="none" w:sz="0" w:space="0" w:color="auto"/>
        <w:right w:val="none" w:sz="0" w:space="0" w:color="auto"/>
      </w:divBdr>
    </w:div>
    <w:div w:id="7106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1040-538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orcid.org/0009-0000-7569-269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jendravpatil1966@gmail.com"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orcid.org/0009-0007-9192-6907"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rcid.org/0009-0003-2174-5669"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18</cp:revision>
  <dcterms:created xsi:type="dcterms:W3CDTF">2025-04-16T09:24:00Z</dcterms:created>
  <dcterms:modified xsi:type="dcterms:W3CDTF">2025-06-10T09:30:00Z</dcterms:modified>
</cp:coreProperties>
</file>