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6F6" w:rsidRDefault="000F691B" w:rsidP="00F26C03">
      <w:pPr>
        <w:spacing w:line="240" w:lineRule="auto"/>
        <w:jc w:val="center"/>
        <w:rPr>
          <w:rFonts w:ascii="Times New Roman" w:hAnsi="Times New Roman" w:cs="Times New Roman"/>
          <w:b/>
          <w:sz w:val="46"/>
          <w:szCs w:val="46"/>
          <w:lang w:val="en-GB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46"/>
          <w:szCs w:val="46"/>
          <w:lang w:val="en-GB"/>
        </w:rPr>
        <w:t xml:space="preserve">One Pot Multicomponent Synthesis of </w:t>
      </w:r>
      <w:proofErr w:type="spellStart"/>
      <w:proofErr w:type="gramStart"/>
      <w:r>
        <w:rPr>
          <w:rFonts w:ascii="Times New Roman" w:hAnsi="Times New Roman" w:cs="Times New Roman"/>
          <w:b/>
          <w:sz w:val="46"/>
          <w:szCs w:val="46"/>
          <w:lang w:val="en-GB"/>
        </w:rPr>
        <w:t>Amido</w:t>
      </w:r>
      <w:proofErr w:type="spellEnd"/>
      <w:r>
        <w:rPr>
          <w:rFonts w:ascii="Times New Roman" w:hAnsi="Times New Roman" w:cs="Times New Roman"/>
          <w:b/>
          <w:sz w:val="46"/>
          <w:szCs w:val="46"/>
          <w:lang w:val="en-GB"/>
        </w:rPr>
        <w:t xml:space="preserve">  A</w:t>
      </w:r>
      <w:r w:rsidR="004D65BB">
        <w:rPr>
          <w:rFonts w:ascii="Times New Roman" w:hAnsi="Times New Roman" w:cs="Times New Roman"/>
          <w:b/>
          <w:sz w:val="46"/>
          <w:szCs w:val="46"/>
          <w:lang w:val="en-GB"/>
        </w:rPr>
        <w:t>lkyl</w:t>
      </w:r>
      <w:proofErr w:type="gramEnd"/>
      <w:r w:rsidR="004D65BB">
        <w:rPr>
          <w:rFonts w:ascii="Times New Roman" w:hAnsi="Times New Roman" w:cs="Times New Roman"/>
          <w:b/>
          <w:sz w:val="46"/>
          <w:szCs w:val="46"/>
          <w:lang w:val="en-GB"/>
        </w:rPr>
        <w:t xml:space="preserve">  </w:t>
      </w:r>
      <w:proofErr w:type="spellStart"/>
      <w:r w:rsidR="004D65BB">
        <w:rPr>
          <w:rFonts w:ascii="Times New Roman" w:hAnsi="Times New Roman" w:cs="Times New Roman"/>
          <w:b/>
          <w:sz w:val="46"/>
          <w:szCs w:val="46"/>
          <w:lang w:val="en-GB"/>
        </w:rPr>
        <w:t>Na</w:t>
      </w:r>
      <w:r>
        <w:rPr>
          <w:rFonts w:ascii="Times New Roman" w:hAnsi="Times New Roman" w:cs="Times New Roman"/>
          <w:b/>
          <w:sz w:val="46"/>
          <w:szCs w:val="46"/>
          <w:lang w:val="en-GB"/>
        </w:rPr>
        <w:t>phthol</w:t>
      </w:r>
      <w:proofErr w:type="spellEnd"/>
      <w:r>
        <w:rPr>
          <w:rFonts w:ascii="Times New Roman" w:hAnsi="Times New Roman" w:cs="Times New Roman"/>
          <w:b/>
          <w:sz w:val="46"/>
          <w:szCs w:val="46"/>
          <w:lang w:val="en-GB"/>
        </w:rPr>
        <w:t xml:space="preserve"> Drugs Derivative  using Ortho P</w:t>
      </w:r>
      <w:r w:rsidR="004D65BB">
        <w:rPr>
          <w:rFonts w:ascii="Times New Roman" w:hAnsi="Times New Roman" w:cs="Times New Roman"/>
          <w:b/>
          <w:sz w:val="46"/>
          <w:szCs w:val="46"/>
          <w:lang w:val="en-GB"/>
        </w:rPr>
        <w:t>hosphoric</w:t>
      </w:r>
      <w:r>
        <w:rPr>
          <w:rFonts w:ascii="Times New Roman" w:hAnsi="Times New Roman" w:cs="Times New Roman"/>
          <w:b/>
          <w:sz w:val="46"/>
          <w:szCs w:val="46"/>
          <w:lang w:val="en-GB"/>
        </w:rPr>
        <w:t xml:space="preserve"> Acid at Solvent Free C</w:t>
      </w:r>
      <w:r w:rsidR="00D82C04">
        <w:rPr>
          <w:rFonts w:ascii="Times New Roman" w:hAnsi="Times New Roman" w:cs="Times New Roman"/>
          <w:b/>
          <w:sz w:val="46"/>
          <w:szCs w:val="46"/>
          <w:lang w:val="en-GB"/>
        </w:rPr>
        <w:t>ondition</w:t>
      </w:r>
    </w:p>
    <w:p w:rsidR="00FA06F6" w:rsidRDefault="004D65BB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Nikita Vijay Agrawal</w:t>
      </w:r>
      <w:r>
        <w:rPr>
          <w:rFonts w:ascii="Times New Roman" w:hAnsi="Times New Roman" w:cs="Times New Roman"/>
          <w:b/>
          <w:sz w:val="24"/>
          <w:szCs w:val="24"/>
          <w:vertAlign w:val="superscript"/>
          <w:lang w:val="en-GB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GB"/>
        </w:rPr>
        <w:t>Borole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GB"/>
        </w:rPr>
        <w:t>Harshal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Tukaram</w:t>
      </w:r>
      <w:r>
        <w:rPr>
          <w:rFonts w:ascii="Times New Roman" w:hAnsi="Times New Roman" w:cs="Times New Roman"/>
          <w:b/>
          <w:sz w:val="24"/>
          <w:szCs w:val="24"/>
          <w:vertAlign w:val="superscript"/>
          <w:lang w:val="en-GB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,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GB"/>
        </w:rPr>
        <w:t>Prof .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GB"/>
        </w:rPr>
        <w:t>Mrs.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lang w:val="en-GB"/>
        </w:rPr>
        <w:t>Mayuri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.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J. Deshmukh</w:t>
      </w:r>
      <w:r>
        <w:rPr>
          <w:rFonts w:ascii="Times New Roman" w:hAnsi="Times New Roman" w:cs="Times New Roman"/>
          <w:b/>
          <w:sz w:val="24"/>
          <w:szCs w:val="24"/>
          <w:vertAlign w:val="superscript"/>
          <w:lang w:val="en-GB"/>
        </w:rPr>
        <w:t xml:space="preserve">3 </w:t>
      </w:r>
    </w:p>
    <w:p w:rsidR="00FA06F6" w:rsidRDefault="004D65BB" w:rsidP="00BC0B06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vertAlign w:val="superscript"/>
          <w:lang w:val="en-GB"/>
        </w:rPr>
      </w:pPr>
      <w:r>
        <w:rPr>
          <w:rFonts w:ascii="Times New Roman" w:hAnsi="Times New Roman" w:cs="Times New Roman"/>
          <w:i/>
          <w:sz w:val="20"/>
          <w:szCs w:val="20"/>
          <w:lang w:val="en-GB"/>
        </w:rPr>
        <w:t>Nikita Vijay Agrawal</w:t>
      </w:r>
      <w:r>
        <w:rPr>
          <w:rFonts w:ascii="Times New Roman" w:hAnsi="Times New Roman" w:cs="Times New Roman"/>
          <w:i/>
          <w:sz w:val="20"/>
          <w:szCs w:val="20"/>
          <w:vertAlign w:val="superscript"/>
          <w:lang w:val="en-GB"/>
        </w:rPr>
        <w:t>1</w:t>
      </w:r>
      <w:r>
        <w:rPr>
          <w:rFonts w:ascii="Times New Roman" w:hAnsi="Times New Roman" w:cs="Times New Roman"/>
          <w:i/>
          <w:sz w:val="20"/>
          <w:szCs w:val="20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0"/>
          <w:szCs w:val="20"/>
          <w:lang w:val="en-GB"/>
        </w:rPr>
        <w:t>Borole</w:t>
      </w:r>
      <w:proofErr w:type="spellEnd"/>
      <w:r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  <w:lang w:val="en-GB"/>
        </w:rPr>
        <w:t>Harshal</w:t>
      </w:r>
      <w:proofErr w:type="spellEnd"/>
      <w:r>
        <w:rPr>
          <w:rFonts w:ascii="Times New Roman" w:hAnsi="Times New Roman" w:cs="Times New Roman"/>
          <w:i/>
          <w:sz w:val="20"/>
          <w:szCs w:val="20"/>
          <w:lang w:val="en-GB"/>
        </w:rPr>
        <w:t xml:space="preserve"> Tukaram</w:t>
      </w:r>
      <w:r>
        <w:rPr>
          <w:rFonts w:ascii="Times New Roman" w:hAnsi="Times New Roman" w:cs="Times New Roman"/>
          <w:i/>
          <w:sz w:val="20"/>
          <w:szCs w:val="20"/>
          <w:vertAlign w:val="superscript"/>
          <w:lang w:val="en-GB"/>
        </w:rPr>
        <w:t>2</w:t>
      </w:r>
      <w:r>
        <w:rPr>
          <w:rFonts w:ascii="Times New Roman" w:hAnsi="Times New Roman" w:cs="Times New Roman"/>
          <w:i/>
          <w:sz w:val="20"/>
          <w:szCs w:val="20"/>
          <w:lang w:val="en-GB"/>
        </w:rPr>
        <w:t xml:space="preserve">, </w:t>
      </w:r>
      <w:proofErr w:type="gramStart"/>
      <w:r>
        <w:rPr>
          <w:rFonts w:ascii="Times New Roman" w:hAnsi="Times New Roman" w:cs="Times New Roman"/>
          <w:i/>
          <w:sz w:val="20"/>
          <w:szCs w:val="20"/>
          <w:lang w:val="en-GB"/>
        </w:rPr>
        <w:t>Prof .</w:t>
      </w:r>
      <w:proofErr w:type="gramEnd"/>
      <w:r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  <w:lang w:val="en-GB"/>
        </w:rPr>
        <w:t>Mrs.</w:t>
      </w:r>
      <w:proofErr w:type="spellEnd"/>
      <w:r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sz w:val="20"/>
          <w:szCs w:val="20"/>
          <w:lang w:val="en-GB"/>
        </w:rPr>
        <w:t>Mayuri</w:t>
      </w:r>
      <w:proofErr w:type="spellEnd"/>
      <w:r>
        <w:rPr>
          <w:rFonts w:ascii="Times New Roman" w:hAnsi="Times New Roman" w:cs="Times New Roman"/>
          <w:i/>
          <w:sz w:val="20"/>
          <w:szCs w:val="20"/>
          <w:lang w:val="en-GB"/>
        </w:rPr>
        <w:t xml:space="preserve"> .</w:t>
      </w:r>
      <w:proofErr w:type="gramEnd"/>
      <w:r>
        <w:rPr>
          <w:rFonts w:ascii="Times New Roman" w:hAnsi="Times New Roman" w:cs="Times New Roman"/>
          <w:i/>
          <w:sz w:val="20"/>
          <w:szCs w:val="20"/>
          <w:lang w:val="en-GB"/>
        </w:rPr>
        <w:t xml:space="preserve"> J. Deshmukh</w:t>
      </w:r>
      <w:r>
        <w:rPr>
          <w:rFonts w:ascii="Times New Roman" w:hAnsi="Times New Roman" w:cs="Times New Roman"/>
          <w:i/>
          <w:sz w:val="20"/>
          <w:szCs w:val="20"/>
          <w:vertAlign w:val="superscript"/>
          <w:lang w:val="en-GB"/>
        </w:rPr>
        <w:t xml:space="preserve">3 </w:t>
      </w:r>
    </w:p>
    <w:p w:rsidR="00FA06F6" w:rsidRDefault="004D65BB" w:rsidP="00BC0B06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lang w:val="en-GB"/>
        </w:rPr>
      </w:pPr>
      <w:proofErr w:type="gramStart"/>
      <w:r>
        <w:rPr>
          <w:rFonts w:ascii="Times New Roman" w:hAnsi="Times New Roman" w:cs="Times New Roman"/>
          <w:i/>
          <w:sz w:val="20"/>
          <w:szCs w:val="20"/>
          <w:vertAlign w:val="superscript"/>
          <w:lang w:val="en-GB"/>
        </w:rPr>
        <w:t>12</w:t>
      </w:r>
      <w:r>
        <w:rPr>
          <w:rFonts w:ascii="Times New Roman" w:hAnsi="Times New Roman" w:cs="Times New Roman"/>
          <w:i/>
          <w:sz w:val="20"/>
          <w:szCs w:val="20"/>
          <w:lang w:val="en-GB"/>
        </w:rPr>
        <w:t>PG  students</w:t>
      </w:r>
      <w:proofErr w:type="gramEnd"/>
      <w:r>
        <w:rPr>
          <w:rFonts w:ascii="Times New Roman" w:hAnsi="Times New Roman" w:cs="Times New Roman"/>
          <w:i/>
          <w:sz w:val="20"/>
          <w:szCs w:val="20"/>
          <w:lang w:val="en-GB"/>
        </w:rPr>
        <w:t>,</w:t>
      </w:r>
      <w:r w:rsidR="00BC0B06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  <w:vertAlign w:val="superscript"/>
          <w:lang w:val="en-GB"/>
        </w:rPr>
        <w:t>3</w:t>
      </w:r>
      <w:r>
        <w:rPr>
          <w:rFonts w:ascii="Times New Roman" w:hAnsi="Times New Roman" w:cs="Times New Roman"/>
          <w:i/>
          <w:sz w:val="20"/>
          <w:szCs w:val="20"/>
          <w:lang w:val="en-GB"/>
        </w:rPr>
        <w:t>Assistanct Professor</w:t>
      </w:r>
    </w:p>
    <w:p w:rsidR="00FA06F6" w:rsidRDefault="004D65BB" w:rsidP="00BC0B06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lang w:val="en-GB"/>
        </w:rPr>
      </w:pPr>
      <w:r>
        <w:rPr>
          <w:rFonts w:ascii="Times New Roman" w:hAnsi="Times New Roman" w:cs="Times New Roman"/>
          <w:i/>
          <w:sz w:val="20"/>
          <w:szCs w:val="20"/>
          <w:vertAlign w:val="superscript"/>
          <w:lang w:val="en-GB"/>
        </w:rPr>
        <w:t>123</w:t>
      </w:r>
      <w:r>
        <w:rPr>
          <w:rFonts w:ascii="Times New Roman" w:hAnsi="Times New Roman" w:cs="Times New Roman"/>
          <w:i/>
          <w:sz w:val="20"/>
          <w:szCs w:val="20"/>
          <w:lang w:val="en-GB"/>
        </w:rPr>
        <w:t>Department of Chemistry,</w:t>
      </w:r>
      <w:r w:rsidR="00BC0B06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  <w:lang w:val="en-GB"/>
        </w:rPr>
        <w:t>Moolji</w:t>
      </w:r>
      <w:proofErr w:type="spellEnd"/>
      <w:r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  <w:lang w:val="en-GB"/>
        </w:rPr>
        <w:t>jaitha</w:t>
      </w:r>
      <w:proofErr w:type="spellEnd"/>
      <w:r>
        <w:rPr>
          <w:rFonts w:ascii="Times New Roman" w:hAnsi="Times New Roman" w:cs="Times New Roman"/>
          <w:i/>
          <w:sz w:val="20"/>
          <w:szCs w:val="20"/>
          <w:lang w:val="en-GB"/>
        </w:rPr>
        <w:t xml:space="preserve"> College, </w:t>
      </w:r>
      <w:proofErr w:type="spellStart"/>
      <w:r>
        <w:rPr>
          <w:rFonts w:ascii="Times New Roman" w:hAnsi="Times New Roman" w:cs="Times New Roman"/>
          <w:i/>
          <w:sz w:val="20"/>
          <w:szCs w:val="20"/>
          <w:lang w:val="en-GB"/>
        </w:rPr>
        <w:t>Jalgaon</w:t>
      </w:r>
      <w:proofErr w:type="spellEnd"/>
      <w:r>
        <w:rPr>
          <w:rFonts w:ascii="Times New Roman" w:hAnsi="Times New Roman" w:cs="Times New Roman"/>
          <w:i/>
          <w:sz w:val="20"/>
          <w:szCs w:val="20"/>
          <w:lang w:val="en-GB"/>
        </w:rPr>
        <w:t>,</w:t>
      </w:r>
      <w:r w:rsidR="00BC0B06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  <w:lang w:val="en-GB"/>
        </w:rPr>
        <w:t>Maharashtra, India</w:t>
      </w:r>
      <w:proofErr w:type="gramStart"/>
      <w:r>
        <w:rPr>
          <w:rFonts w:ascii="Times New Roman" w:hAnsi="Times New Roman" w:cs="Times New Roman"/>
          <w:i/>
          <w:sz w:val="20"/>
          <w:szCs w:val="20"/>
          <w:lang w:val="en-GB"/>
        </w:rPr>
        <w:t>,425002</w:t>
      </w:r>
      <w:proofErr w:type="gramEnd"/>
    </w:p>
    <w:p w:rsidR="00FA06F6" w:rsidRDefault="00BC0B06" w:rsidP="00BC0B06">
      <w:pPr>
        <w:spacing w:after="0" w:line="240" w:lineRule="auto"/>
        <w:jc w:val="center"/>
      </w:pPr>
      <w:r>
        <w:t xml:space="preserve"> </w:t>
      </w:r>
      <w:hyperlink r:id="rId9" w:history="1">
        <w:r w:rsidRPr="00BC0B06">
          <w:rPr>
            <w:rStyle w:val="Hyperlink"/>
            <w:rFonts w:ascii="Times New Roman" w:hAnsi="Times New Roman" w:cs="Times New Roman"/>
            <w:i/>
            <w:color w:val="auto"/>
            <w:sz w:val="20"/>
            <w:szCs w:val="20"/>
            <w:u w:val="none"/>
            <w:lang w:val="en-GB"/>
          </w:rPr>
          <w:t xml:space="preserve">agrawalnikita177@gmail.com </w:t>
        </w:r>
        <w:r w:rsidRPr="00BC0B06">
          <w:rPr>
            <w:rStyle w:val="Hyperlink"/>
            <w:rFonts w:ascii="Times New Roman" w:hAnsi="Times New Roman" w:cs="Times New Roman"/>
            <w:i/>
            <w:color w:val="auto"/>
            <w:sz w:val="20"/>
            <w:szCs w:val="20"/>
            <w:u w:val="none"/>
            <w:vertAlign w:val="superscript"/>
            <w:lang w:val="en-GB"/>
          </w:rPr>
          <w:t>1</w:t>
        </w:r>
      </w:hyperlink>
      <w:proofErr w:type="gramStart"/>
      <w:r w:rsidRPr="00BC0B06">
        <w:rPr>
          <w:rStyle w:val="InternetLink"/>
          <w:rFonts w:ascii="Times New Roman" w:hAnsi="Times New Roman" w:cs="Times New Roman"/>
          <w:i/>
          <w:color w:val="auto"/>
          <w:sz w:val="20"/>
          <w:szCs w:val="20"/>
          <w:u w:val="none"/>
          <w:lang w:val="en-GB"/>
        </w:rPr>
        <w:t>,</w:t>
      </w:r>
      <w:r>
        <w:rPr>
          <w:rStyle w:val="InternetLink"/>
          <w:rFonts w:ascii="Times New Roman" w:hAnsi="Times New Roman" w:cs="Times New Roman"/>
          <w:i/>
          <w:color w:val="00000A"/>
          <w:sz w:val="20"/>
          <w:szCs w:val="20"/>
          <w:u w:val="none"/>
          <w:lang w:val="en-GB"/>
        </w:rPr>
        <w:t xml:space="preserve">  </w:t>
      </w:r>
      <w:proofErr w:type="gramEnd"/>
      <w:r w:rsidR="004D65BB">
        <w:fldChar w:fldCharType="begin"/>
      </w:r>
      <w:r w:rsidR="004D65BB">
        <w:instrText xml:space="preserve"> HYPERLINK "mailto:harshucb123@gmail.com" \h </w:instrText>
      </w:r>
      <w:r w:rsidR="004D65BB">
        <w:fldChar w:fldCharType="separate"/>
      </w:r>
      <w:r w:rsidR="004D65BB">
        <w:rPr>
          <w:rStyle w:val="InternetLink"/>
          <w:rFonts w:ascii="Times New Roman" w:hAnsi="Times New Roman" w:cs="Times New Roman"/>
          <w:i/>
          <w:color w:val="00000A"/>
          <w:sz w:val="20"/>
          <w:szCs w:val="20"/>
          <w:u w:val="none"/>
          <w:lang w:val="en-GB"/>
        </w:rPr>
        <w:t>harshucb123@gmail.com</w:t>
      </w:r>
      <w:r w:rsidR="004D65BB">
        <w:rPr>
          <w:rStyle w:val="InternetLink"/>
          <w:rFonts w:ascii="Times New Roman" w:hAnsi="Times New Roman" w:cs="Times New Roman"/>
          <w:i/>
          <w:color w:val="00000A"/>
          <w:sz w:val="20"/>
          <w:szCs w:val="20"/>
          <w:u w:val="none"/>
          <w:lang w:val="en-GB"/>
        </w:rPr>
        <w:fldChar w:fldCharType="end"/>
      </w:r>
      <w:r w:rsidRPr="00BC0B06">
        <w:rPr>
          <w:rStyle w:val="InternetLink"/>
          <w:rFonts w:ascii="Times New Roman" w:hAnsi="Times New Roman" w:cs="Times New Roman"/>
          <w:i/>
          <w:color w:val="00000A"/>
          <w:sz w:val="20"/>
          <w:szCs w:val="20"/>
          <w:u w:val="none"/>
          <w:vertAlign w:val="superscript"/>
          <w:lang w:val="en-GB"/>
        </w:rPr>
        <w:t xml:space="preserve"> 2</w:t>
      </w:r>
      <w:r>
        <w:rPr>
          <w:rStyle w:val="InternetLink"/>
          <w:rFonts w:ascii="Times New Roman" w:hAnsi="Times New Roman" w:cs="Times New Roman"/>
          <w:i/>
          <w:color w:val="00000A"/>
          <w:sz w:val="20"/>
          <w:szCs w:val="20"/>
          <w:u w:val="none"/>
          <w:lang w:val="en-GB"/>
        </w:rPr>
        <w:t xml:space="preserve">, </w:t>
      </w:r>
      <w:r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hyperlink r:id="rId10">
        <w:r w:rsidR="004D65BB">
          <w:rPr>
            <w:rStyle w:val="InternetLink"/>
            <w:rFonts w:ascii="Times New Roman" w:hAnsi="Times New Roman" w:cs="Times New Roman"/>
            <w:i/>
            <w:color w:val="00000A"/>
            <w:sz w:val="20"/>
            <w:szCs w:val="20"/>
            <w:u w:val="none"/>
            <w:lang w:val="en-GB"/>
          </w:rPr>
          <w:t>mayurideshmukh841@gmail.com</w:t>
        </w:r>
      </w:hyperlink>
      <w:r w:rsidRPr="00BC0B06">
        <w:rPr>
          <w:rStyle w:val="InternetLink"/>
          <w:rFonts w:ascii="Times New Roman" w:hAnsi="Times New Roman" w:cs="Times New Roman"/>
          <w:i/>
          <w:color w:val="00000A"/>
          <w:sz w:val="20"/>
          <w:szCs w:val="20"/>
          <w:u w:val="none"/>
          <w:vertAlign w:val="superscript"/>
          <w:lang w:val="en-GB"/>
        </w:rPr>
        <w:t>3</w:t>
      </w:r>
      <w:r w:rsidR="004D65BB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</w:p>
    <w:p w:rsidR="00FA06F6" w:rsidRDefault="00FA06F6">
      <w:pPr>
        <w:jc w:val="center"/>
        <w:rPr>
          <w:rFonts w:ascii="Times New Roman" w:hAnsi="Times New Roman" w:cs="Times New Roman"/>
          <w:i/>
          <w:sz w:val="20"/>
          <w:szCs w:val="20"/>
          <w:lang w:val="en-GB"/>
        </w:rPr>
      </w:pPr>
    </w:p>
    <w:p w:rsidR="00FA06F6" w:rsidRDefault="00FA06F6">
      <w:pPr>
        <w:sectPr w:rsidR="00FA06F6">
          <w:headerReference w:type="default" r:id="rId11"/>
          <w:pgSz w:w="11906" w:h="16838"/>
          <w:pgMar w:top="397" w:right="397" w:bottom="397" w:left="397" w:header="0" w:footer="0" w:gutter="0"/>
          <w:cols w:space="720"/>
          <w:formProt w:val="0"/>
          <w:docGrid w:linePitch="360" w:charSpace="4096"/>
        </w:sectPr>
      </w:pPr>
    </w:p>
    <w:p w:rsidR="00FA06F6" w:rsidRDefault="004D65BB" w:rsidP="00F26C03">
      <w:pPr>
        <w:jc w:val="both"/>
        <w:rPr>
          <w:rFonts w:ascii="Times New Roman" w:hAnsi="Times New Roman" w:cs="Times New Roman"/>
          <w:bCs/>
          <w:i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GB"/>
        </w:rPr>
        <w:lastRenderedPageBreak/>
        <w:t xml:space="preserve"> </w:t>
      </w:r>
      <w:r>
        <w:rPr>
          <w:rFonts w:ascii="Times New Roman" w:hAnsi="Times New Roman" w:cs="Times New Roman"/>
          <w:b/>
          <w:bCs/>
          <w:i/>
          <w:sz w:val="20"/>
          <w:szCs w:val="20"/>
          <w:lang w:val="en-GB"/>
        </w:rPr>
        <w:t>Abstract</w:t>
      </w:r>
      <w:r>
        <w:rPr>
          <w:rFonts w:ascii="Times New Roman" w:hAnsi="Times New Roman" w:cs="Times New Roman"/>
          <w:i/>
          <w:sz w:val="20"/>
          <w:szCs w:val="20"/>
          <w:lang w:val="en-GB"/>
        </w:rPr>
        <w:t>-</w:t>
      </w:r>
      <w:r w:rsidR="009F5AB2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  <w:lang w:val="en-GB"/>
        </w:rPr>
        <w:t>amidoalkyl</w:t>
      </w:r>
      <w:proofErr w:type="spellEnd"/>
      <w:r>
        <w:rPr>
          <w:rFonts w:ascii="Times New Roman" w:hAnsi="Times New Roman" w:cs="Times New Roman"/>
          <w:i/>
          <w:sz w:val="20"/>
          <w:szCs w:val="20"/>
          <w:lang w:val="en-GB"/>
        </w:rPr>
        <w:t xml:space="preserve"> 2- </w:t>
      </w:r>
      <w:proofErr w:type="spellStart"/>
      <w:r>
        <w:rPr>
          <w:rFonts w:ascii="Times New Roman" w:hAnsi="Times New Roman" w:cs="Times New Roman"/>
          <w:i/>
          <w:sz w:val="20"/>
          <w:szCs w:val="20"/>
          <w:lang w:val="en-GB"/>
        </w:rPr>
        <w:t>naphthols</w:t>
      </w:r>
      <w:proofErr w:type="spellEnd"/>
      <w:r>
        <w:rPr>
          <w:rFonts w:ascii="Times New Roman" w:hAnsi="Times New Roman" w:cs="Times New Roman"/>
          <w:i/>
          <w:sz w:val="20"/>
          <w:szCs w:val="20"/>
          <w:lang w:val="en-GB"/>
        </w:rPr>
        <w:t xml:space="preserve"> can be converted to useful and important biological building blocks and to 1- </w:t>
      </w:r>
      <w:proofErr w:type="spellStart"/>
      <w:r>
        <w:rPr>
          <w:rFonts w:ascii="Times New Roman" w:hAnsi="Times New Roman" w:cs="Times New Roman"/>
          <w:i/>
          <w:sz w:val="20"/>
          <w:szCs w:val="20"/>
          <w:lang w:val="en-GB"/>
        </w:rPr>
        <w:t>aminoalkyl</w:t>
      </w:r>
      <w:proofErr w:type="spellEnd"/>
      <w:r>
        <w:rPr>
          <w:rFonts w:ascii="Times New Roman" w:hAnsi="Times New Roman" w:cs="Times New Roman"/>
          <w:i/>
          <w:sz w:val="20"/>
          <w:szCs w:val="20"/>
          <w:lang w:val="en-GB"/>
        </w:rPr>
        <w:t xml:space="preserve"> 2- </w:t>
      </w:r>
      <w:proofErr w:type="spellStart"/>
      <w:r>
        <w:rPr>
          <w:rFonts w:ascii="Times New Roman" w:hAnsi="Times New Roman" w:cs="Times New Roman"/>
          <w:i/>
          <w:sz w:val="20"/>
          <w:szCs w:val="20"/>
          <w:lang w:val="en-GB"/>
        </w:rPr>
        <w:t>naphthols</w:t>
      </w:r>
      <w:proofErr w:type="spellEnd"/>
      <w:r w:rsidR="009F5AB2">
        <w:rPr>
          <w:rFonts w:ascii="Times New Roman" w:hAnsi="Times New Roman" w:cs="Times New Roman"/>
          <w:i/>
          <w:sz w:val="20"/>
          <w:szCs w:val="20"/>
          <w:lang w:val="en-GB"/>
        </w:rPr>
        <w:t xml:space="preserve"> by an amide hydrolysis reaction</w:t>
      </w:r>
      <w:r>
        <w:rPr>
          <w:rFonts w:ascii="Times New Roman" w:hAnsi="Times New Roman" w:cs="Times New Roman"/>
          <w:i/>
          <w:sz w:val="20"/>
          <w:szCs w:val="20"/>
          <w:lang w:val="en-GB"/>
        </w:rPr>
        <w:t xml:space="preserve">, since compound exhibit depressor and </w:t>
      </w:r>
      <w:proofErr w:type="spellStart"/>
      <w:r>
        <w:rPr>
          <w:rFonts w:ascii="Times New Roman" w:hAnsi="Times New Roman" w:cs="Times New Roman"/>
          <w:i/>
          <w:sz w:val="20"/>
          <w:szCs w:val="20"/>
          <w:lang w:val="en-GB"/>
        </w:rPr>
        <w:t>bradycardia</w:t>
      </w:r>
      <w:proofErr w:type="spellEnd"/>
      <w:r>
        <w:rPr>
          <w:rFonts w:ascii="Times New Roman" w:hAnsi="Times New Roman" w:cs="Times New Roman"/>
          <w:i/>
          <w:sz w:val="20"/>
          <w:szCs w:val="20"/>
          <w:lang w:val="en-GB"/>
        </w:rPr>
        <w:t xml:space="preserve"> effects in </w:t>
      </w:r>
      <w:proofErr w:type="gramStart"/>
      <w:r>
        <w:rPr>
          <w:rFonts w:ascii="Times New Roman" w:hAnsi="Times New Roman" w:cs="Times New Roman"/>
          <w:i/>
          <w:sz w:val="20"/>
          <w:szCs w:val="20"/>
          <w:lang w:val="en-GB"/>
        </w:rPr>
        <w:t>humans .</w:t>
      </w:r>
      <w:proofErr w:type="gramEnd"/>
      <w:r>
        <w:rPr>
          <w:rFonts w:ascii="Times New Roman" w:hAnsi="Times New Roman" w:cs="Times New Roman"/>
          <w:i/>
          <w:sz w:val="20"/>
          <w:szCs w:val="20"/>
          <w:lang w:val="en-GB"/>
        </w:rPr>
        <w:t xml:space="preserve"> Moreover t</w:t>
      </w:r>
      <w:r w:rsidR="00281104">
        <w:rPr>
          <w:rFonts w:ascii="Times New Roman" w:hAnsi="Times New Roman" w:cs="Times New Roman"/>
          <w:i/>
          <w:sz w:val="20"/>
          <w:szCs w:val="20"/>
          <w:lang w:val="en-GB"/>
        </w:rPr>
        <w:t xml:space="preserve">his 1- </w:t>
      </w:r>
      <w:proofErr w:type="spellStart"/>
      <w:r w:rsidR="00281104">
        <w:rPr>
          <w:rFonts w:ascii="Times New Roman" w:hAnsi="Times New Roman" w:cs="Times New Roman"/>
          <w:i/>
          <w:sz w:val="20"/>
          <w:szCs w:val="20"/>
          <w:lang w:val="en-GB"/>
        </w:rPr>
        <w:t>aminoalkyl</w:t>
      </w:r>
      <w:proofErr w:type="spellEnd"/>
      <w:r w:rsidR="00281104">
        <w:rPr>
          <w:rFonts w:ascii="Times New Roman" w:hAnsi="Times New Roman" w:cs="Times New Roman"/>
          <w:i/>
          <w:sz w:val="20"/>
          <w:szCs w:val="20"/>
          <w:lang w:val="en-GB"/>
        </w:rPr>
        <w:t xml:space="preserve"> alcohol type </w:t>
      </w:r>
      <w:r>
        <w:rPr>
          <w:rFonts w:ascii="Times New Roman" w:hAnsi="Times New Roman" w:cs="Times New Roman"/>
          <w:i/>
          <w:sz w:val="20"/>
          <w:szCs w:val="20"/>
          <w:lang w:val="en-GB"/>
        </w:rPr>
        <w:t xml:space="preserve">ligand has been used for </w:t>
      </w:r>
      <w:proofErr w:type="spellStart"/>
      <w:r>
        <w:rPr>
          <w:rFonts w:ascii="Times New Roman" w:hAnsi="Times New Roman" w:cs="Times New Roman"/>
          <w:i/>
          <w:sz w:val="20"/>
          <w:szCs w:val="20"/>
          <w:lang w:val="en-GB"/>
        </w:rPr>
        <w:t>asymmertic</w:t>
      </w:r>
      <w:proofErr w:type="spellEnd"/>
      <w:r>
        <w:rPr>
          <w:rFonts w:ascii="Times New Roman" w:hAnsi="Times New Roman" w:cs="Times New Roman"/>
          <w:i/>
          <w:sz w:val="20"/>
          <w:szCs w:val="20"/>
          <w:lang w:val="en-GB"/>
        </w:rPr>
        <w:t xml:space="preserve"> synthesis and also as a catalyst.</w:t>
      </w:r>
    </w:p>
    <w:p w:rsidR="00FA06F6" w:rsidRDefault="004D65BB" w:rsidP="00F26C03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sz w:val="20"/>
          <w:szCs w:val="20"/>
          <w:lang w:val="en-GB"/>
        </w:rPr>
        <w:t>Keywords</w:t>
      </w:r>
      <w:r>
        <w:rPr>
          <w:rFonts w:ascii="Times New Roman" w:hAnsi="Times New Roman" w:cs="Times New Roman"/>
          <w:i/>
          <w:sz w:val="20"/>
          <w:szCs w:val="20"/>
          <w:lang w:val="en-GB"/>
        </w:rPr>
        <w:t xml:space="preserve">- </w:t>
      </w:r>
      <w:proofErr w:type="spellStart"/>
      <w:r>
        <w:rPr>
          <w:rFonts w:ascii="Times New Roman" w:hAnsi="Times New Roman" w:cs="Times New Roman"/>
          <w:i/>
          <w:sz w:val="20"/>
          <w:szCs w:val="20"/>
          <w:lang w:val="en-GB"/>
        </w:rPr>
        <w:t>orthophosphoric</w:t>
      </w:r>
      <w:proofErr w:type="spellEnd"/>
      <w:r>
        <w:rPr>
          <w:rFonts w:ascii="Times New Roman" w:hAnsi="Times New Roman" w:cs="Times New Roman"/>
          <w:i/>
          <w:sz w:val="20"/>
          <w:szCs w:val="20"/>
          <w:lang w:val="en-GB"/>
        </w:rPr>
        <w:t xml:space="preserve"> acid, β-</w:t>
      </w:r>
      <w:proofErr w:type="spellStart"/>
      <w:r>
        <w:rPr>
          <w:rFonts w:ascii="Times New Roman" w:hAnsi="Times New Roman" w:cs="Times New Roman"/>
          <w:i/>
          <w:sz w:val="20"/>
          <w:szCs w:val="20"/>
          <w:lang w:val="en-GB"/>
        </w:rPr>
        <w:t>naphthol</w:t>
      </w:r>
      <w:proofErr w:type="spellEnd"/>
      <w:r>
        <w:rPr>
          <w:rFonts w:ascii="Times New Roman" w:hAnsi="Times New Roman" w:cs="Times New Roman"/>
          <w:i/>
          <w:sz w:val="20"/>
          <w:szCs w:val="20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0"/>
          <w:szCs w:val="20"/>
          <w:lang w:val="en-GB"/>
        </w:rPr>
        <w:t>acetamide</w:t>
      </w:r>
      <w:proofErr w:type="spellEnd"/>
      <w:r>
        <w:rPr>
          <w:rFonts w:ascii="Times New Roman" w:hAnsi="Times New Roman" w:cs="Times New Roman"/>
          <w:i/>
          <w:sz w:val="20"/>
          <w:szCs w:val="20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0"/>
          <w:szCs w:val="20"/>
          <w:lang w:val="en-GB"/>
        </w:rPr>
        <w:t>benzaldehyde</w:t>
      </w:r>
      <w:proofErr w:type="spellEnd"/>
    </w:p>
    <w:p w:rsidR="00FA06F6" w:rsidRDefault="004D65BB" w:rsidP="009F5AB2">
      <w:pPr>
        <w:pStyle w:val="ListParagraph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INTRODUCTION</w:t>
      </w:r>
    </w:p>
    <w:p w:rsidR="00FA06F6" w:rsidRDefault="004D65BB" w:rsidP="009F5AB2">
      <w:pPr>
        <w:jc w:val="both"/>
        <w:rPr>
          <w:rFonts w:ascii="Times New Roman" w:hAnsi="Times New Roman" w:cs="Times New Roman"/>
          <w:bCs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              Multi - component  reactions  (MCRs)  ,are one pot processes in which three or four easily accessible components react to form a single  product  , which incorporates  essentially all the carbon atoms of the starting material (</w:t>
      </w:r>
      <w:proofErr w:type="spellStart"/>
      <w:r>
        <w:rPr>
          <w:rFonts w:ascii="Times New Roman" w:hAnsi="Times New Roman" w:cs="Times New Roman"/>
          <w:sz w:val="20"/>
          <w:szCs w:val="20"/>
          <w:lang w:val="en-GB"/>
        </w:rPr>
        <w:t>Tietze</w:t>
      </w:r>
      <w:proofErr w:type="spellEnd"/>
      <w:r>
        <w:rPr>
          <w:rFonts w:ascii="Times New Roman" w:hAnsi="Times New Roman" w:cs="Times New Roman"/>
          <w:sz w:val="20"/>
          <w:szCs w:val="20"/>
          <w:lang w:val="en-GB"/>
        </w:rPr>
        <w:t xml:space="preserve">, 1996 ; Ramon and </w:t>
      </w:r>
      <w:proofErr w:type="spellStart"/>
      <w:r>
        <w:rPr>
          <w:rFonts w:ascii="Times New Roman" w:hAnsi="Times New Roman" w:cs="Times New Roman"/>
          <w:sz w:val="20"/>
          <w:szCs w:val="20"/>
          <w:lang w:val="en-GB"/>
        </w:rPr>
        <w:t>Yus</w:t>
      </w:r>
      <w:proofErr w:type="spellEnd"/>
      <w:r>
        <w:rPr>
          <w:rFonts w:ascii="Times New Roman" w:hAnsi="Times New Roman" w:cs="Times New Roman"/>
          <w:sz w:val="20"/>
          <w:szCs w:val="20"/>
          <w:lang w:val="en-GB"/>
        </w:rPr>
        <w:t xml:space="preserve"> , 2005 ; Zhu ,2003 ) MCRs are a promising and vital field of chemistry because the synthesis of complicated molecules can be achieved in a very first , efficient and time saving manner without the isolation of any intermediate .</w:t>
      </w:r>
    </w:p>
    <w:p w:rsidR="009F5AB2" w:rsidRDefault="004D65BB" w:rsidP="009F5AB2">
      <w:pPr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          There has been tremendous development in three or four </w:t>
      </w:r>
      <w:proofErr w:type="gramStart"/>
      <w:r>
        <w:rPr>
          <w:rFonts w:ascii="Times New Roman" w:hAnsi="Times New Roman" w:cs="Times New Roman"/>
          <w:sz w:val="20"/>
          <w:szCs w:val="20"/>
          <w:lang w:val="en-GB"/>
        </w:rPr>
        <w:t>component  reactions</w:t>
      </w:r>
      <w:proofErr w:type="gramEnd"/>
      <w:r>
        <w:rPr>
          <w:rFonts w:ascii="Times New Roman" w:hAnsi="Times New Roman" w:cs="Times New Roman"/>
          <w:sz w:val="20"/>
          <w:szCs w:val="20"/>
          <w:lang w:val="en-GB"/>
        </w:rPr>
        <w:t xml:space="preserve">  specially  the  </w:t>
      </w:r>
      <w:proofErr w:type="spellStart"/>
      <w:r>
        <w:rPr>
          <w:rFonts w:ascii="Times New Roman" w:hAnsi="Times New Roman" w:cs="Times New Roman"/>
          <w:sz w:val="20"/>
          <w:szCs w:val="20"/>
          <w:lang w:val="en-GB"/>
        </w:rPr>
        <w:t>Bigenilli</w:t>
      </w:r>
      <w:proofErr w:type="spellEnd"/>
      <w:r>
        <w:rPr>
          <w:rFonts w:ascii="Times New Roman" w:hAnsi="Times New Roman" w:cs="Times New Roman"/>
          <w:sz w:val="20"/>
          <w:szCs w:val="20"/>
          <w:lang w:val="en-GB"/>
        </w:rPr>
        <w:t xml:space="preserve"> (</w:t>
      </w:r>
      <w:proofErr w:type="spellStart"/>
      <w:r>
        <w:rPr>
          <w:rFonts w:ascii="Times New Roman" w:hAnsi="Times New Roman" w:cs="Times New Roman"/>
          <w:sz w:val="20"/>
          <w:szCs w:val="20"/>
          <w:lang w:val="en-GB"/>
        </w:rPr>
        <w:t>prajapati</w:t>
      </w:r>
      <w:proofErr w:type="spellEnd"/>
      <w:r>
        <w:rPr>
          <w:rFonts w:ascii="Times New Roman" w:hAnsi="Times New Roman" w:cs="Times New Roman"/>
          <w:sz w:val="20"/>
          <w:szCs w:val="20"/>
          <w:lang w:val="en-GB"/>
        </w:rPr>
        <w:t xml:space="preserve"> and </w:t>
      </w:r>
      <w:proofErr w:type="spellStart"/>
      <w:r>
        <w:rPr>
          <w:rFonts w:ascii="Times New Roman" w:hAnsi="Times New Roman" w:cs="Times New Roman"/>
          <w:sz w:val="20"/>
          <w:szCs w:val="20"/>
          <w:lang w:val="en-GB"/>
        </w:rPr>
        <w:t>sandhu</w:t>
      </w:r>
      <w:proofErr w:type="spellEnd"/>
      <w:r>
        <w:rPr>
          <w:rFonts w:ascii="Times New Roman" w:hAnsi="Times New Roman" w:cs="Times New Roman"/>
          <w:sz w:val="20"/>
          <w:szCs w:val="20"/>
          <w:lang w:val="en-GB"/>
        </w:rPr>
        <w:t xml:space="preserve"> ,2004 </w:t>
      </w:r>
      <w:proofErr w:type="spellStart"/>
      <w:r>
        <w:rPr>
          <w:rFonts w:ascii="Times New Roman" w:hAnsi="Times New Roman" w:cs="Times New Roman"/>
          <w:sz w:val="20"/>
          <w:szCs w:val="20"/>
          <w:lang w:val="en-GB"/>
        </w:rPr>
        <w:t>shimokawa</w:t>
      </w:r>
      <w:proofErr w:type="spellEnd"/>
      <w:r>
        <w:rPr>
          <w:rFonts w:ascii="Times New Roman" w:hAnsi="Times New Roman" w:cs="Times New Roman"/>
          <w:sz w:val="20"/>
          <w:szCs w:val="20"/>
          <w:lang w:val="en-GB"/>
        </w:rPr>
        <w:t xml:space="preserve"> et al .,2001) </w:t>
      </w:r>
      <w:proofErr w:type="spellStart"/>
      <w:r>
        <w:rPr>
          <w:rFonts w:ascii="Times New Roman" w:hAnsi="Times New Roman" w:cs="Times New Roman"/>
          <w:sz w:val="20"/>
          <w:szCs w:val="20"/>
          <w:lang w:val="en-GB"/>
        </w:rPr>
        <w:t>passerini</w:t>
      </w:r>
      <w:proofErr w:type="spellEnd"/>
      <w:r>
        <w:rPr>
          <w:rFonts w:ascii="Times New Roman" w:hAnsi="Times New Roman" w:cs="Times New Roman"/>
          <w:sz w:val="20"/>
          <w:szCs w:val="20"/>
          <w:lang w:val="en-GB"/>
        </w:rPr>
        <w:t xml:space="preserve"> (</w:t>
      </w:r>
      <w:proofErr w:type="spellStart"/>
      <w:r>
        <w:rPr>
          <w:rFonts w:ascii="Times New Roman" w:hAnsi="Times New Roman" w:cs="Times New Roman"/>
          <w:sz w:val="20"/>
          <w:szCs w:val="20"/>
          <w:lang w:val="en-GB"/>
        </w:rPr>
        <w:t>Bos</w:t>
      </w:r>
      <w:proofErr w:type="spellEnd"/>
      <w:r>
        <w:rPr>
          <w:rFonts w:ascii="Times New Roman" w:hAnsi="Times New Roman" w:cs="Times New Roman"/>
          <w:sz w:val="20"/>
          <w:szCs w:val="20"/>
          <w:lang w:val="en-GB"/>
        </w:rPr>
        <w:t xml:space="preserve">- </w:t>
      </w:r>
      <w:proofErr w:type="spellStart"/>
      <w:r>
        <w:rPr>
          <w:rFonts w:ascii="Times New Roman" w:hAnsi="Times New Roman" w:cs="Times New Roman"/>
          <w:sz w:val="20"/>
          <w:szCs w:val="20"/>
          <w:lang w:val="en-GB"/>
        </w:rPr>
        <w:t>sio</w:t>
      </w:r>
      <w:proofErr w:type="spellEnd"/>
      <w:r>
        <w:rPr>
          <w:rFonts w:ascii="Times New Roman" w:hAnsi="Times New Roman" w:cs="Times New Roman"/>
          <w:sz w:val="20"/>
          <w:szCs w:val="20"/>
          <w:lang w:val="en-GB"/>
        </w:rPr>
        <w:t xml:space="preserve"> et al., 1996) and </w:t>
      </w:r>
      <w:proofErr w:type="spellStart"/>
      <w:r>
        <w:rPr>
          <w:rFonts w:ascii="Times New Roman" w:hAnsi="Times New Roman" w:cs="Times New Roman"/>
          <w:sz w:val="20"/>
          <w:szCs w:val="20"/>
          <w:lang w:val="en-GB"/>
        </w:rPr>
        <w:t>Mannich</w:t>
      </w:r>
      <w:proofErr w:type="spellEnd"/>
      <w:r>
        <w:rPr>
          <w:rFonts w:ascii="Times New Roman" w:hAnsi="Times New Roman" w:cs="Times New Roman"/>
          <w:sz w:val="20"/>
          <w:szCs w:val="20"/>
          <w:lang w:val="en-GB"/>
        </w:rPr>
        <w:t xml:space="preserve"> reaction which have further led to renaissance of MCRs . </w:t>
      </w:r>
      <w:proofErr w:type="gramStart"/>
      <w:r>
        <w:rPr>
          <w:rFonts w:ascii="Times New Roman" w:hAnsi="Times New Roman" w:cs="Times New Roman"/>
          <w:sz w:val="20"/>
          <w:szCs w:val="20"/>
          <w:lang w:val="en-GB"/>
        </w:rPr>
        <w:t>Nevertheless ,development</w:t>
      </w:r>
      <w:proofErr w:type="gramEnd"/>
      <w:r>
        <w:rPr>
          <w:rFonts w:ascii="Times New Roman" w:hAnsi="Times New Roman" w:cs="Times New Roman"/>
          <w:sz w:val="20"/>
          <w:szCs w:val="20"/>
          <w:lang w:val="en-GB"/>
        </w:rPr>
        <w:t xml:space="preserve"> and discovery of new MCRs is still in demand.</w:t>
      </w:r>
    </w:p>
    <w:p w:rsidR="009F5AB2" w:rsidRPr="009F5AB2" w:rsidRDefault="009F5AB2" w:rsidP="00F26C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:rsidR="00FA06F6" w:rsidRDefault="009F5AB2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4D65BB">
        <w:rPr>
          <w:rFonts w:ascii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4D65BB">
        <w:rPr>
          <w:rFonts w:ascii="Times New Roman" w:hAnsi="Times New Roman" w:cs="Times New Roman"/>
          <w:b/>
          <w:bCs/>
          <w:sz w:val="20"/>
          <w:szCs w:val="20"/>
        </w:rPr>
        <w:t>EXPERIMENTAL METHODS</w:t>
      </w:r>
    </w:p>
    <w:p w:rsidR="00FA06F6" w:rsidRPr="002F2319" w:rsidRDefault="004D65BB" w:rsidP="002F2319">
      <w:pPr>
        <w:jc w:val="both"/>
        <w:rPr>
          <w:rFonts w:ascii="Times New Roman" w:hAnsi="Times New Roman" w:cs="Times New Roman"/>
          <w:sz w:val="20"/>
          <w:szCs w:val="20"/>
        </w:rPr>
      </w:pPr>
      <w:r w:rsidRPr="002F2319">
        <w:rPr>
          <w:rFonts w:ascii="Times New Roman" w:hAnsi="Times New Roman" w:cs="Times New Roman"/>
          <w:sz w:val="20"/>
          <w:szCs w:val="20"/>
        </w:rPr>
        <w:t xml:space="preserve">(1) Material- </w:t>
      </w:r>
      <w:proofErr w:type="gramStart"/>
      <w:r w:rsidRPr="002F2319">
        <w:rPr>
          <w:rFonts w:ascii="Times New Roman" w:hAnsi="Times New Roman" w:cs="Times New Roman"/>
          <w:sz w:val="20"/>
          <w:szCs w:val="20"/>
        </w:rPr>
        <w:t>Aldehyde ,</w:t>
      </w:r>
      <w:proofErr w:type="gramEnd"/>
      <w:r w:rsidRPr="002F2319">
        <w:rPr>
          <w:rFonts w:ascii="Times New Roman" w:hAnsi="Times New Roman" w:cs="Times New Roman"/>
          <w:sz w:val="20"/>
          <w:szCs w:val="20"/>
        </w:rPr>
        <w:t xml:space="preserve"> </w:t>
      </w:r>
      <w:r w:rsidRPr="002F2319">
        <w:rPr>
          <w:rFonts w:ascii="Times New Roman" w:hAnsi="Times New Roman" w:cs="Times New Roman"/>
          <w:sz w:val="20"/>
          <w:szCs w:val="20"/>
          <w:lang w:val="el-GR"/>
        </w:rPr>
        <w:t>β</w:t>
      </w:r>
      <w:r w:rsidRPr="002F2319">
        <w:rPr>
          <w:rFonts w:ascii="Times New Roman" w:hAnsi="Times New Roman" w:cs="Times New Roman"/>
          <w:sz w:val="20"/>
          <w:szCs w:val="20"/>
          <w:lang w:val="en-IN"/>
        </w:rPr>
        <w:t xml:space="preserve"> – </w:t>
      </w:r>
      <w:proofErr w:type="spellStart"/>
      <w:r w:rsidRPr="002F2319">
        <w:rPr>
          <w:rFonts w:ascii="Times New Roman" w:hAnsi="Times New Roman" w:cs="Times New Roman"/>
          <w:sz w:val="20"/>
          <w:szCs w:val="20"/>
          <w:lang w:val="en-IN"/>
        </w:rPr>
        <w:t>Naphthols</w:t>
      </w:r>
      <w:proofErr w:type="spellEnd"/>
      <w:r w:rsidRPr="002F2319">
        <w:rPr>
          <w:rFonts w:ascii="Times New Roman" w:hAnsi="Times New Roman" w:cs="Times New Roman"/>
          <w:sz w:val="20"/>
          <w:szCs w:val="20"/>
          <w:lang w:val="en-IN"/>
        </w:rPr>
        <w:t xml:space="preserve"> , </w:t>
      </w:r>
      <w:proofErr w:type="spellStart"/>
      <w:r w:rsidRPr="002F2319">
        <w:rPr>
          <w:rFonts w:ascii="Times New Roman" w:hAnsi="Times New Roman" w:cs="Times New Roman"/>
          <w:sz w:val="20"/>
          <w:szCs w:val="20"/>
          <w:lang w:val="en-IN"/>
        </w:rPr>
        <w:t>Acetamide</w:t>
      </w:r>
      <w:proofErr w:type="spellEnd"/>
      <w:r w:rsidRPr="002F2319">
        <w:rPr>
          <w:rFonts w:ascii="Times New Roman" w:hAnsi="Times New Roman" w:cs="Times New Roman"/>
          <w:sz w:val="20"/>
          <w:szCs w:val="20"/>
          <w:lang w:val="en-IN"/>
        </w:rPr>
        <w:t xml:space="preserve"> , using </w:t>
      </w:r>
      <w:proofErr w:type="spellStart"/>
      <w:r w:rsidRPr="002F2319">
        <w:rPr>
          <w:rFonts w:ascii="Times New Roman" w:hAnsi="Times New Roman" w:cs="Times New Roman"/>
          <w:sz w:val="20"/>
          <w:szCs w:val="20"/>
          <w:lang w:val="en-IN"/>
        </w:rPr>
        <w:t>Orthophosphoric</w:t>
      </w:r>
      <w:proofErr w:type="spellEnd"/>
      <w:r w:rsidRPr="002F2319">
        <w:rPr>
          <w:rFonts w:ascii="Times New Roman" w:hAnsi="Times New Roman" w:cs="Times New Roman"/>
          <w:sz w:val="20"/>
          <w:szCs w:val="20"/>
          <w:lang w:val="en-IN"/>
        </w:rPr>
        <w:t xml:space="preserve">  acid as a catalyst. </w:t>
      </w:r>
    </w:p>
    <w:p w:rsidR="00FA06F6" w:rsidRPr="002F2319" w:rsidRDefault="004D65BB" w:rsidP="002F2319">
      <w:pPr>
        <w:jc w:val="both"/>
        <w:rPr>
          <w:rFonts w:ascii="Times New Roman" w:hAnsi="Times New Roman" w:cs="Times New Roman"/>
          <w:sz w:val="20"/>
          <w:szCs w:val="20"/>
        </w:rPr>
      </w:pPr>
      <w:r w:rsidRPr="002F2319">
        <w:rPr>
          <w:rFonts w:ascii="Times New Roman" w:hAnsi="Times New Roman" w:cs="Times New Roman"/>
          <w:sz w:val="20"/>
          <w:szCs w:val="20"/>
        </w:rPr>
        <w:t xml:space="preserve">(2) Experimental Method- General </w:t>
      </w:r>
      <w:proofErr w:type="gramStart"/>
      <w:r w:rsidRPr="002F2319">
        <w:rPr>
          <w:rFonts w:ascii="Times New Roman" w:hAnsi="Times New Roman" w:cs="Times New Roman"/>
          <w:sz w:val="20"/>
          <w:szCs w:val="20"/>
        </w:rPr>
        <w:t>procedure</w:t>
      </w:r>
      <w:proofErr w:type="gramEnd"/>
      <w:r w:rsidRPr="002F2319">
        <w:rPr>
          <w:rFonts w:ascii="Times New Roman" w:hAnsi="Times New Roman" w:cs="Times New Roman"/>
          <w:sz w:val="20"/>
          <w:szCs w:val="20"/>
        </w:rPr>
        <w:t xml:space="preserve"> for the synthesis of 1-amidoalkyl-2- </w:t>
      </w:r>
      <w:proofErr w:type="spellStart"/>
      <w:r w:rsidRPr="002F2319">
        <w:rPr>
          <w:rFonts w:ascii="Times New Roman" w:hAnsi="Times New Roman" w:cs="Times New Roman"/>
          <w:sz w:val="20"/>
          <w:szCs w:val="20"/>
        </w:rPr>
        <w:t>naphtols</w:t>
      </w:r>
      <w:proofErr w:type="spellEnd"/>
      <w:r w:rsidRPr="002F231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A06F6" w:rsidRPr="002F2319" w:rsidRDefault="004D65BB" w:rsidP="002F2319">
      <w:pPr>
        <w:jc w:val="both"/>
        <w:rPr>
          <w:rFonts w:ascii="Times New Roman" w:hAnsi="Times New Roman" w:cs="Times New Roman"/>
          <w:sz w:val="20"/>
          <w:szCs w:val="20"/>
        </w:rPr>
      </w:pPr>
      <w:r w:rsidRPr="002F2319">
        <w:rPr>
          <w:rFonts w:ascii="Times New Roman" w:hAnsi="Times New Roman" w:cs="Times New Roman"/>
          <w:sz w:val="20"/>
          <w:szCs w:val="20"/>
        </w:rPr>
        <w:t xml:space="preserve">A mixture of aldehyde (1 </w:t>
      </w:r>
      <w:proofErr w:type="spellStart"/>
      <w:r w:rsidRPr="002F2319">
        <w:rPr>
          <w:rFonts w:ascii="Times New Roman" w:hAnsi="Times New Roman" w:cs="Times New Roman"/>
          <w:sz w:val="20"/>
          <w:szCs w:val="20"/>
        </w:rPr>
        <w:t>mmol</w:t>
      </w:r>
      <w:proofErr w:type="spellEnd"/>
      <w:r w:rsidRPr="002F2319">
        <w:rPr>
          <w:rFonts w:ascii="Times New Roman" w:hAnsi="Times New Roman" w:cs="Times New Roman"/>
          <w:sz w:val="20"/>
          <w:szCs w:val="20"/>
        </w:rPr>
        <w:t>), β-</w:t>
      </w:r>
      <w:proofErr w:type="spellStart"/>
      <w:r w:rsidRPr="002F2319">
        <w:rPr>
          <w:rFonts w:ascii="Times New Roman" w:hAnsi="Times New Roman" w:cs="Times New Roman"/>
          <w:sz w:val="20"/>
          <w:szCs w:val="20"/>
        </w:rPr>
        <w:t>naphthol</w:t>
      </w:r>
      <w:proofErr w:type="spellEnd"/>
      <w:r w:rsidRPr="002F2319">
        <w:rPr>
          <w:rFonts w:ascii="Times New Roman" w:hAnsi="Times New Roman" w:cs="Times New Roman"/>
          <w:sz w:val="20"/>
          <w:szCs w:val="20"/>
        </w:rPr>
        <w:t xml:space="preserve"> (1 </w:t>
      </w:r>
      <w:proofErr w:type="spellStart"/>
      <w:r w:rsidRPr="002F2319">
        <w:rPr>
          <w:rFonts w:ascii="Times New Roman" w:hAnsi="Times New Roman" w:cs="Times New Roman"/>
          <w:sz w:val="20"/>
          <w:szCs w:val="20"/>
        </w:rPr>
        <w:t>mmol</w:t>
      </w:r>
      <w:proofErr w:type="spellEnd"/>
      <w:r w:rsidRPr="002F2319">
        <w:rPr>
          <w:rFonts w:ascii="Times New Roman" w:hAnsi="Times New Roman" w:cs="Times New Roman"/>
          <w:sz w:val="20"/>
          <w:szCs w:val="20"/>
        </w:rPr>
        <w:t xml:space="preserve">), </w:t>
      </w:r>
      <w:proofErr w:type="spellStart"/>
      <w:r w:rsidRPr="002F2319">
        <w:rPr>
          <w:rFonts w:ascii="Times New Roman" w:hAnsi="Times New Roman" w:cs="Times New Roman"/>
          <w:sz w:val="20"/>
          <w:szCs w:val="20"/>
        </w:rPr>
        <w:t>acetamide</w:t>
      </w:r>
      <w:proofErr w:type="spellEnd"/>
      <w:r w:rsidRPr="002F2319">
        <w:rPr>
          <w:rFonts w:ascii="Times New Roman" w:hAnsi="Times New Roman" w:cs="Times New Roman"/>
          <w:sz w:val="20"/>
          <w:szCs w:val="20"/>
        </w:rPr>
        <w:t xml:space="preserve"> (2mmol), </w:t>
      </w:r>
      <w:proofErr w:type="spellStart"/>
      <w:r w:rsidRPr="002F2319">
        <w:rPr>
          <w:rFonts w:ascii="Times New Roman" w:hAnsi="Times New Roman" w:cs="Times New Roman"/>
          <w:sz w:val="20"/>
          <w:szCs w:val="20"/>
        </w:rPr>
        <w:t>Orthophosphoric</w:t>
      </w:r>
      <w:proofErr w:type="spellEnd"/>
      <w:r w:rsidRPr="002F2319">
        <w:rPr>
          <w:rFonts w:ascii="Times New Roman" w:hAnsi="Times New Roman" w:cs="Times New Roman"/>
          <w:sz w:val="20"/>
          <w:szCs w:val="20"/>
        </w:rPr>
        <w:t xml:space="preserve"> acid (10 </w:t>
      </w:r>
      <w:proofErr w:type="spellStart"/>
      <w:r w:rsidRPr="002F2319">
        <w:rPr>
          <w:rFonts w:ascii="Times New Roman" w:hAnsi="Times New Roman" w:cs="Times New Roman"/>
          <w:sz w:val="20"/>
          <w:szCs w:val="20"/>
        </w:rPr>
        <w:t>mol</w:t>
      </w:r>
      <w:proofErr w:type="spellEnd"/>
      <w:r w:rsidRPr="002F2319">
        <w:rPr>
          <w:rFonts w:ascii="Times New Roman" w:hAnsi="Times New Roman" w:cs="Times New Roman"/>
          <w:sz w:val="20"/>
          <w:szCs w:val="20"/>
        </w:rPr>
        <w:t xml:space="preserve">%) was heated in an oil bath at 120ᵒC under solvent free conditions for the appropriate time according </w:t>
      </w:r>
      <w:proofErr w:type="spellStart"/>
      <w:r w:rsidRPr="002F2319">
        <w:rPr>
          <w:rFonts w:ascii="Times New Roman" w:hAnsi="Times New Roman" w:cs="Times New Roman"/>
          <w:sz w:val="20"/>
          <w:szCs w:val="20"/>
        </w:rPr>
        <w:t>toThe</w:t>
      </w:r>
      <w:proofErr w:type="spellEnd"/>
      <w:r w:rsidRPr="002F2319">
        <w:rPr>
          <w:rFonts w:ascii="Times New Roman" w:hAnsi="Times New Roman" w:cs="Times New Roman"/>
          <w:sz w:val="20"/>
          <w:szCs w:val="20"/>
        </w:rPr>
        <w:t xml:space="preserve"> progress of reaction was monitored by TLC. After completion of the reaction, the mixture was washed with water to remove the catalyst. The resulting </w:t>
      </w:r>
      <w:r w:rsidRPr="002F2319">
        <w:rPr>
          <w:rFonts w:ascii="Times New Roman" w:hAnsi="Times New Roman" w:cs="Times New Roman"/>
          <w:sz w:val="20"/>
          <w:szCs w:val="20"/>
        </w:rPr>
        <w:lastRenderedPageBreak/>
        <w:t xml:space="preserve">precipitate was </w:t>
      </w:r>
      <w:proofErr w:type="spellStart"/>
      <w:r w:rsidRPr="002F2319">
        <w:rPr>
          <w:rFonts w:ascii="Times New Roman" w:hAnsi="Times New Roman" w:cs="Times New Roman"/>
          <w:sz w:val="20"/>
          <w:szCs w:val="20"/>
        </w:rPr>
        <w:t>recrystalyzed</w:t>
      </w:r>
      <w:proofErr w:type="spellEnd"/>
      <w:r w:rsidRPr="002F2319">
        <w:rPr>
          <w:rFonts w:ascii="Times New Roman" w:hAnsi="Times New Roman" w:cs="Times New Roman"/>
          <w:sz w:val="20"/>
          <w:szCs w:val="20"/>
        </w:rPr>
        <w:t xml:space="preserve"> from </w:t>
      </w:r>
      <w:proofErr w:type="spellStart"/>
      <w:r w:rsidRPr="002F2319">
        <w:rPr>
          <w:rFonts w:ascii="Times New Roman" w:hAnsi="Times New Roman" w:cs="Times New Roman"/>
          <w:sz w:val="20"/>
          <w:szCs w:val="20"/>
        </w:rPr>
        <w:t>Ethanol</w:t>
      </w:r>
      <w:proofErr w:type="gramStart"/>
      <w:r w:rsidRPr="002F2319">
        <w:rPr>
          <w:rFonts w:ascii="Times New Roman" w:hAnsi="Times New Roman" w:cs="Times New Roman"/>
          <w:sz w:val="20"/>
          <w:szCs w:val="20"/>
        </w:rPr>
        <w:t>:Water</w:t>
      </w:r>
      <w:proofErr w:type="spellEnd"/>
      <w:proofErr w:type="gramEnd"/>
      <w:r w:rsidRPr="002F2319">
        <w:rPr>
          <w:rFonts w:ascii="Times New Roman" w:hAnsi="Times New Roman" w:cs="Times New Roman"/>
          <w:sz w:val="20"/>
          <w:szCs w:val="20"/>
        </w:rPr>
        <w:t xml:space="preserve"> (1:3) to afford pure 1-amidoalkyl 2-naphthol . </w:t>
      </w:r>
    </w:p>
    <w:p w:rsidR="00FA06F6" w:rsidRDefault="004D65BB">
      <w:pPr>
        <w:pStyle w:val="ListParagraph"/>
        <w:spacing w:line="360" w:lineRule="auto"/>
        <w:ind w:left="45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General reaction-</w:t>
      </w:r>
    </w:p>
    <w:p w:rsidR="00FA06F6" w:rsidRDefault="004D65BB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object w:dxaOrig="2730" w:dyaOrig="774">
          <v:shape id="ole_rId5" o:spid="_x0000_i1025" style="width:241.05pt;height:68.25pt" coordsize="" o:spt="100" adj="0,,0" path="" stroked="f">
            <v:stroke joinstyle="miter"/>
            <v:imagedata r:id="rId12" o:title=""/>
            <v:formulas/>
            <v:path o:connecttype="segments"/>
          </v:shape>
          <o:OLEObject Type="Embed" ProgID="ChemDraw.Document.6.0" ShapeID="ole_rId5" DrawAspect="Content" ObjectID="_1618826591" r:id="rId13"/>
        </w:object>
      </w:r>
    </w:p>
    <w:p w:rsidR="00FA06F6" w:rsidRDefault="004D65BB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Where R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</w:rPr>
        <w:t>=</w:t>
      </w:r>
      <w:r>
        <w:rPr>
          <w:rFonts w:ascii="Times New Roman" w:hAnsi="Times New Roman" w:cs="Times New Roman"/>
          <w:sz w:val="20"/>
          <w:szCs w:val="20"/>
          <w:lang w:val="en-IN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4-Cl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Benzaldehyde</w:t>
      </w:r>
      <w:proofErr w:type="spellEnd"/>
      <w:r>
        <w:rPr>
          <w:rFonts w:ascii="Times New Roman" w:hAnsi="Times New Roman" w:cs="Times New Roman"/>
          <w:sz w:val="20"/>
          <w:szCs w:val="20"/>
          <w:lang w:val="en-IN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,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Benzaldehyde</w:t>
      </w:r>
      <w:proofErr w:type="spellEnd"/>
      <w:r>
        <w:rPr>
          <w:rFonts w:ascii="Times New Roman" w:hAnsi="Times New Roman" w:cs="Times New Roman"/>
          <w:sz w:val="20"/>
          <w:szCs w:val="20"/>
          <w:lang w:val="en-IN"/>
        </w:rPr>
        <w:t xml:space="preserve">,  </w:t>
      </w:r>
      <w:r>
        <w:rPr>
          <w:rFonts w:ascii="Times New Roman" w:hAnsi="Times New Roman" w:cs="Times New Roman"/>
          <w:sz w:val="20"/>
          <w:szCs w:val="20"/>
        </w:rPr>
        <w:t xml:space="preserve">2-Cl </w:t>
      </w:r>
      <w:proofErr w:type="spellStart"/>
      <w:r>
        <w:rPr>
          <w:rFonts w:ascii="Times New Roman" w:hAnsi="Times New Roman" w:cs="Times New Roman"/>
          <w:sz w:val="20"/>
          <w:szCs w:val="20"/>
        </w:rPr>
        <w:t>Benzaldehyde</w:t>
      </w:r>
      <w:proofErr w:type="spellEnd"/>
      <w:r>
        <w:rPr>
          <w:rFonts w:ascii="Times New Roman" w:hAnsi="Times New Roman" w:cs="Times New Roman"/>
          <w:sz w:val="20"/>
          <w:szCs w:val="20"/>
        </w:rPr>
        <w:t>, 2-OHBenzaldehyde ,  4-NO</w:t>
      </w:r>
      <w:r>
        <w:rPr>
          <w:rFonts w:ascii="Times New Roman" w:hAnsi="Times New Roman" w:cs="Times New Roman"/>
          <w:sz w:val="20"/>
          <w:szCs w:val="20"/>
          <w:vertAlign w:val="subscript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Benzaldehyde</w:t>
      </w:r>
      <w:proofErr w:type="spellEnd"/>
      <w:r>
        <w:rPr>
          <w:rFonts w:ascii="Times New Roman" w:hAnsi="Times New Roman" w:cs="Times New Roman"/>
          <w:sz w:val="20"/>
          <w:szCs w:val="20"/>
        </w:rPr>
        <w:t>, Acetaldehyde.</w:t>
      </w:r>
    </w:p>
    <w:p w:rsidR="00FA06F6" w:rsidRDefault="004D65BB">
      <w:pPr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IN"/>
        </w:rPr>
        <w:t>Mechanism-</w:t>
      </w:r>
    </w:p>
    <w:p w:rsidR="00FA06F6" w:rsidRDefault="009F5AB2" w:rsidP="009F5AB2">
      <w:pPr>
        <w:spacing w:line="360" w:lineRule="auto"/>
        <w:ind w:left="360"/>
        <w:jc w:val="center"/>
        <w:rPr>
          <w:rFonts w:ascii="Times New Roman" w:hAnsi="Times New Roman"/>
          <w:sz w:val="20"/>
          <w:szCs w:val="20"/>
        </w:rPr>
      </w:pPr>
      <w:r>
        <w:object w:dxaOrig="2945" w:dyaOrig="2037">
          <v:shape id="ole_rId7" o:spid="_x0000_i1026" style="width:222.9pt;height:179.7pt" coordsize="" o:spt="100" adj="0,,0" path="" stroked="f">
            <v:stroke joinstyle="miter"/>
            <v:imagedata r:id="rId14" o:title=""/>
            <v:formulas/>
            <v:path o:connecttype="segments"/>
          </v:shape>
          <o:OLEObject Type="Embed" ProgID="ChemDraw.Document.6.0" ShapeID="ole_rId7" DrawAspect="Content" ObjectID="_1618826592" r:id="rId15"/>
        </w:object>
      </w:r>
    </w:p>
    <w:p w:rsidR="00FA06F6" w:rsidRDefault="00281104">
      <w:pPr>
        <w:spacing w:line="36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IN"/>
        </w:rPr>
        <w:t>3</w:t>
      </w:r>
      <w:r w:rsidR="004D65BB">
        <w:rPr>
          <w:rFonts w:ascii="Times New Roman" w:hAnsi="Times New Roman" w:cs="Times New Roman"/>
          <w:b/>
          <w:bCs/>
          <w:sz w:val="20"/>
          <w:szCs w:val="20"/>
          <w:lang w:val="en-IN"/>
        </w:rPr>
        <w:t>.</w:t>
      </w:r>
      <w:r w:rsidR="009F5AB2">
        <w:rPr>
          <w:rFonts w:ascii="Times New Roman" w:hAnsi="Times New Roman" w:cs="Times New Roman"/>
          <w:b/>
          <w:bCs/>
          <w:sz w:val="20"/>
          <w:szCs w:val="20"/>
          <w:lang w:val="en-IN"/>
        </w:rPr>
        <w:t xml:space="preserve"> </w:t>
      </w:r>
      <w:r w:rsidR="004D65BB">
        <w:rPr>
          <w:rFonts w:ascii="Times New Roman" w:hAnsi="Times New Roman" w:cs="Times New Roman"/>
          <w:b/>
          <w:bCs/>
          <w:sz w:val="20"/>
          <w:szCs w:val="20"/>
          <w:lang w:val="en-IN"/>
        </w:rPr>
        <w:t>FTIR SPECTRA OF SYNTHESIZED COMPOUNDS</w:t>
      </w:r>
    </w:p>
    <w:p w:rsidR="00FA06F6" w:rsidRDefault="004D65BB" w:rsidP="009F5AB2">
      <w:pPr>
        <w:spacing w:after="0"/>
        <w:ind w:left="360"/>
        <w:rPr>
          <w:rFonts w:ascii="Times New Roman" w:hAnsi="Times New Roman" w:cs="Times New Roman"/>
          <w:sz w:val="20"/>
          <w:szCs w:val="20"/>
          <w:lang w:val="en-IN"/>
        </w:rPr>
      </w:pPr>
      <w:r>
        <w:rPr>
          <w:rFonts w:ascii="Times New Roman" w:hAnsi="Times New Roman" w:cs="Times New Roman"/>
          <w:sz w:val="20"/>
          <w:szCs w:val="20"/>
          <w:lang w:val="en-IN"/>
        </w:rPr>
        <w:t>Product 1-</w:t>
      </w:r>
    </w:p>
    <w:p w:rsidR="00FA06F6" w:rsidRDefault="004D65BB" w:rsidP="009F5AB2">
      <w:pPr>
        <w:spacing w:after="0"/>
        <w:ind w:left="360"/>
        <w:rPr>
          <w:rFonts w:ascii="Times New Roman" w:hAnsi="Times New Roman" w:cs="Times New Roman"/>
          <w:sz w:val="20"/>
          <w:szCs w:val="20"/>
          <w:lang w:val="en-IN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en-IN"/>
        </w:rPr>
        <w:t>Benzaldehyde</w:t>
      </w:r>
      <w:proofErr w:type="spellEnd"/>
      <w:r>
        <w:rPr>
          <w:rFonts w:ascii="Times New Roman" w:hAnsi="Times New Roman" w:cs="Times New Roman"/>
          <w:sz w:val="20"/>
          <w:szCs w:val="20"/>
          <w:lang w:val="en-IN"/>
        </w:rPr>
        <w:t>-</w:t>
      </w:r>
    </w:p>
    <w:p w:rsidR="009F5AB2" w:rsidRPr="009F5AB2" w:rsidRDefault="004D65BB" w:rsidP="009F5AB2">
      <w:pPr>
        <w:spacing w:after="0"/>
        <w:ind w:left="360"/>
        <w:rPr>
          <w:rFonts w:ascii="Times New Roman" w:hAnsi="Times New Roman" w:cs="Times New Roman"/>
          <w:sz w:val="20"/>
          <w:szCs w:val="20"/>
          <w:lang w:val="en-IN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en-IN"/>
        </w:rPr>
        <w:t>Moleuclar</w:t>
      </w:r>
      <w:proofErr w:type="spellEnd"/>
      <w:r>
        <w:rPr>
          <w:rFonts w:ascii="Times New Roman" w:hAnsi="Times New Roman" w:cs="Times New Roman"/>
          <w:sz w:val="20"/>
          <w:szCs w:val="20"/>
          <w:lang w:val="en-IN"/>
        </w:rPr>
        <w:t xml:space="preserve"> structure-</w:t>
      </w:r>
    </w:p>
    <w:p w:rsidR="00FA06F6" w:rsidRDefault="004D65BB">
      <w:pPr>
        <w:spacing w:line="360" w:lineRule="auto"/>
        <w:ind w:left="360"/>
        <w:jc w:val="center"/>
        <w:rPr>
          <w:rFonts w:ascii="Times New Roman" w:hAnsi="Times New Roman" w:cs="Times New Roman"/>
          <w:sz w:val="20"/>
          <w:szCs w:val="20"/>
          <w:lang w:val="en-IN"/>
        </w:rPr>
      </w:pPr>
      <w:r>
        <w:rPr>
          <w:rFonts w:ascii="Times New Roman" w:hAnsi="Times New Roman"/>
          <w:sz w:val="20"/>
          <w:szCs w:val="20"/>
        </w:rPr>
        <w:object w:dxaOrig="884" w:dyaOrig="655">
          <v:shape id="ole_rId9" o:spid="_x0000_i1027" style="width:78.25pt;height:57.6pt" coordsize="" o:spt="100" adj="0,,0" path="" stroked="f">
            <v:stroke joinstyle="miter"/>
            <v:imagedata r:id="rId16" o:title=""/>
            <v:formulas/>
            <v:path o:connecttype="segments"/>
          </v:shape>
          <o:OLEObject Type="Embed" ProgID="ChemDraw.Document.6.0" ShapeID="ole_rId9" DrawAspect="Content" ObjectID="_1618826593" r:id="rId17"/>
        </w:object>
      </w:r>
    </w:p>
    <w:p w:rsidR="00FA06F6" w:rsidRDefault="004D65BB">
      <w:pPr>
        <w:spacing w:line="360" w:lineRule="auto"/>
        <w:ind w:left="360"/>
        <w:rPr>
          <w:rFonts w:ascii="Times New Roman" w:hAnsi="Times New Roman" w:cs="Times New Roman"/>
          <w:sz w:val="20"/>
          <w:szCs w:val="20"/>
          <w:lang w:val="en-IN"/>
        </w:rPr>
      </w:pPr>
      <w:r>
        <w:rPr>
          <w:rFonts w:ascii="Times New Roman" w:hAnsi="Times New Roman" w:cs="Times New Roman"/>
          <w:sz w:val="20"/>
          <w:szCs w:val="20"/>
          <w:lang w:val="en-IN"/>
        </w:rPr>
        <w:t xml:space="preserve"> IR spectra-</w:t>
      </w:r>
    </w:p>
    <w:p w:rsidR="00FA06F6" w:rsidRDefault="004D65BB">
      <w:pPr>
        <w:spacing w:line="360" w:lineRule="auto"/>
        <w:rPr>
          <w:rFonts w:ascii="Times New Roman" w:hAnsi="Times New Roman" w:cs="Times New Roman"/>
          <w:sz w:val="20"/>
          <w:szCs w:val="20"/>
          <w:lang w:val="en-IN"/>
        </w:rPr>
      </w:pPr>
      <w:r>
        <w:rPr>
          <w:rFonts w:ascii="Times New Roman" w:hAnsi="Times New Roman"/>
          <w:noProof/>
          <w:sz w:val="20"/>
          <w:szCs w:val="20"/>
        </w:rPr>
        <w:drawing>
          <wp:inline distT="19050" distB="13970" distL="19050" distR="28575">
            <wp:extent cx="3343275" cy="1795780"/>
            <wp:effectExtent l="0" t="0" r="0" b="0"/>
            <wp:docPr id="1" name="Picture 191" descr="C:\Users\Harshal\Desktop\project on xanthene\nik IR\benzaldehy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91" descr="C:\Users\Harshal\Desktop\project on xanthene\nik IR\benzaldehyde.pn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1795780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="00FA06F6" w:rsidRDefault="004D65BB">
      <w:pPr>
        <w:spacing w:line="360" w:lineRule="auto"/>
        <w:rPr>
          <w:rFonts w:ascii="Times New Roman" w:hAnsi="Times New Roman"/>
          <w:sz w:val="20"/>
          <w:szCs w:val="20"/>
        </w:rPr>
      </w:pPr>
      <w:bookmarkStart w:id="1" w:name="__DdeLink__1121_523342787"/>
      <w:bookmarkEnd w:id="1"/>
      <w:r>
        <w:rPr>
          <w:rFonts w:ascii="Times New Roman" w:hAnsi="Times New Roman"/>
          <w:sz w:val="20"/>
          <w:szCs w:val="20"/>
        </w:rPr>
        <w:t>IR frequency-</w:t>
      </w:r>
    </w:p>
    <w:p w:rsidR="00FA06F6" w:rsidRDefault="004D65BB" w:rsidP="00281104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3404cm</w:t>
      </w:r>
      <w:r>
        <w:rPr>
          <w:rFonts w:ascii="Times New Roman" w:hAnsi="Times New Roman"/>
          <w:sz w:val="20"/>
          <w:szCs w:val="20"/>
          <w:vertAlign w:val="superscript"/>
        </w:rPr>
        <w:t>-1</w:t>
      </w:r>
      <w:r>
        <w:rPr>
          <w:rFonts w:ascii="Times New Roman" w:hAnsi="Times New Roman"/>
          <w:sz w:val="20"/>
          <w:szCs w:val="20"/>
        </w:rPr>
        <w:t xml:space="preserve"> – OH</w:t>
      </w:r>
    </w:p>
    <w:p w:rsidR="00FA06F6" w:rsidRDefault="004D65BB" w:rsidP="00281104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3066-3118-3170cm</w:t>
      </w:r>
      <w:r>
        <w:rPr>
          <w:rFonts w:ascii="Times New Roman" w:hAnsi="Times New Roman"/>
          <w:sz w:val="20"/>
          <w:szCs w:val="20"/>
          <w:vertAlign w:val="superscript"/>
        </w:rPr>
        <w:t xml:space="preserve">-1 </w:t>
      </w:r>
      <w:r>
        <w:rPr>
          <w:rFonts w:ascii="Times New Roman" w:hAnsi="Times New Roman"/>
          <w:sz w:val="20"/>
          <w:szCs w:val="20"/>
        </w:rPr>
        <w:t>– C-H stretch (aromatic)</w:t>
      </w:r>
    </w:p>
    <w:p w:rsidR="00FA06F6" w:rsidRDefault="004D65BB" w:rsidP="00281104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1631cm</w:t>
      </w:r>
      <w:r>
        <w:rPr>
          <w:rFonts w:ascii="Times New Roman" w:hAnsi="Times New Roman"/>
          <w:sz w:val="20"/>
          <w:szCs w:val="20"/>
          <w:vertAlign w:val="superscript"/>
        </w:rPr>
        <w:t>-1</w:t>
      </w:r>
      <w:r>
        <w:rPr>
          <w:rFonts w:ascii="Times New Roman" w:hAnsi="Times New Roman"/>
          <w:sz w:val="20"/>
          <w:szCs w:val="20"/>
        </w:rPr>
        <w:t xml:space="preserve"> – N-H</w:t>
      </w:r>
    </w:p>
    <w:p w:rsidR="00FA06F6" w:rsidRDefault="004D65BB" w:rsidP="00281104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1330cm</w:t>
      </w:r>
      <w:r>
        <w:rPr>
          <w:rFonts w:ascii="Times New Roman" w:hAnsi="Times New Roman"/>
          <w:sz w:val="20"/>
          <w:szCs w:val="20"/>
          <w:vertAlign w:val="superscript"/>
        </w:rPr>
        <w:t>-1</w:t>
      </w:r>
      <w:r>
        <w:rPr>
          <w:rFonts w:ascii="Times New Roman" w:hAnsi="Times New Roman"/>
          <w:sz w:val="20"/>
          <w:szCs w:val="20"/>
        </w:rPr>
        <w:t xml:space="preserve"> – C-N</w:t>
      </w:r>
    </w:p>
    <w:p w:rsidR="00FA06F6" w:rsidRDefault="004D65BB" w:rsidP="00281104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1271cm</w:t>
      </w:r>
      <w:r>
        <w:rPr>
          <w:rFonts w:ascii="Times New Roman" w:hAnsi="Times New Roman"/>
          <w:sz w:val="20"/>
          <w:szCs w:val="20"/>
          <w:vertAlign w:val="superscript"/>
        </w:rPr>
        <w:t>-1</w:t>
      </w:r>
      <w:r>
        <w:rPr>
          <w:rFonts w:ascii="Times New Roman" w:hAnsi="Times New Roman"/>
          <w:sz w:val="20"/>
          <w:szCs w:val="20"/>
        </w:rPr>
        <w:t xml:space="preserve"> – C-O</w:t>
      </w:r>
    </w:p>
    <w:p w:rsidR="00FA06F6" w:rsidRDefault="004D65BB" w:rsidP="0028110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750cm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-</w:t>
      </w:r>
      <w:proofErr w:type="gramStart"/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1  </w:t>
      </w:r>
      <w:r>
        <w:rPr>
          <w:rFonts w:ascii="Times New Roman" w:hAnsi="Times New Roman" w:cs="Times New Roman"/>
          <w:sz w:val="20"/>
          <w:szCs w:val="20"/>
        </w:rPr>
        <w:t>-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C-X</w:t>
      </w:r>
    </w:p>
    <w:p w:rsidR="00281104" w:rsidRDefault="00281104" w:rsidP="00281104">
      <w:pPr>
        <w:spacing w:after="0"/>
        <w:rPr>
          <w:rFonts w:ascii="Times New Roman" w:hAnsi="Times New Roman"/>
          <w:sz w:val="20"/>
          <w:szCs w:val="20"/>
        </w:rPr>
      </w:pPr>
    </w:p>
    <w:p w:rsidR="00FA06F6" w:rsidRDefault="004D65BB" w:rsidP="00281104">
      <w:pPr>
        <w:spacing w:after="0"/>
        <w:rPr>
          <w:rFonts w:ascii="Times New Roman" w:hAnsi="Times New Roman" w:cs="Times New Roman"/>
          <w:sz w:val="20"/>
          <w:szCs w:val="20"/>
          <w:lang w:val="en-IN"/>
        </w:rPr>
      </w:pPr>
      <w:r>
        <w:rPr>
          <w:rFonts w:ascii="Times New Roman" w:hAnsi="Times New Roman" w:cs="Times New Roman"/>
          <w:sz w:val="20"/>
          <w:szCs w:val="20"/>
        </w:rPr>
        <w:t>Product:-2</w:t>
      </w:r>
    </w:p>
    <w:p w:rsidR="00FA06F6" w:rsidRDefault="004D65BB" w:rsidP="0028110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2-Chlorobenzaldehyde-</w:t>
      </w:r>
    </w:p>
    <w:p w:rsidR="00FA06F6" w:rsidRDefault="004D65BB" w:rsidP="0028110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Molecular structure-</w:t>
      </w:r>
    </w:p>
    <w:p w:rsidR="00FA06F6" w:rsidRDefault="00F26C03">
      <w:pPr>
        <w:spacing w:line="360" w:lineRule="auto"/>
        <w:ind w:left="36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object w:dxaOrig="876" w:dyaOrig="1080">
          <v:shape id="ole_rId12" o:spid="_x0000_i1028" style="width:95.15pt;height:103.95pt" coordsize="" o:spt="100" adj="0,,0" path="" stroked="f">
            <v:stroke joinstyle="miter"/>
            <v:imagedata r:id="rId19" o:title=""/>
            <v:formulas/>
            <v:path o:connecttype="segments"/>
          </v:shape>
          <o:OLEObject Type="Embed" ProgID="ChemDraw.Document.6.0" ShapeID="ole_rId12" DrawAspect="Content" ObjectID="_1618826594" r:id="rId20"/>
        </w:object>
      </w:r>
    </w:p>
    <w:p w:rsidR="00FA06F6" w:rsidRDefault="004D65BB">
      <w:pPr>
        <w:spacing w:line="360" w:lineRule="auto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IR spectra-</w:t>
      </w:r>
    </w:p>
    <w:p w:rsidR="00FA06F6" w:rsidRDefault="004D65BB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drawing>
          <wp:inline distT="19050" distB="19050" distL="19050" distR="27940">
            <wp:extent cx="3268980" cy="2030095"/>
            <wp:effectExtent l="0" t="0" r="0" b="0"/>
            <wp:docPr id="2" name="Picture 192" descr="C:\Users\Harshal\Desktop\project on xanthene\nik IR\2 chloro benzaldehy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92" descr="C:\Users\Harshal\Desktop\project on xanthene\nik IR\2 chloro benzaldehyde.pn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980" cy="2030095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="00FA06F6" w:rsidRDefault="004D65BB">
      <w:pPr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IR frequency-</w:t>
      </w:r>
    </w:p>
    <w:p w:rsidR="00FA06F6" w:rsidRDefault="004D65BB" w:rsidP="00281104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3271cm</w:t>
      </w:r>
      <w:r>
        <w:rPr>
          <w:rFonts w:ascii="Times New Roman" w:hAnsi="Times New Roman"/>
          <w:sz w:val="20"/>
          <w:szCs w:val="20"/>
          <w:vertAlign w:val="superscript"/>
        </w:rPr>
        <w:t>-1</w:t>
      </w:r>
      <w:r>
        <w:rPr>
          <w:rFonts w:ascii="Times New Roman" w:hAnsi="Times New Roman"/>
          <w:sz w:val="20"/>
          <w:szCs w:val="20"/>
        </w:rPr>
        <w:t xml:space="preserve"> – OH group</w:t>
      </w:r>
    </w:p>
    <w:p w:rsidR="00FA06F6" w:rsidRDefault="004D65BB" w:rsidP="00281104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1622cm</w:t>
      </w:r>
      <w:r>
        <w:rPr>
          <w:rFonts w:ascii="Times New Roman" w:hAnsi="Times New Roman"/>
          <w:sz w:val="20"/>
          <w:szCs w:val="20"/>
          <w:vertAlign w:val="superscript"/>
        </w:rPr>
        <w:t>-1</w:t>
      </w:r>
      <w:r>
        <w:rPr>
          <w:rFonts w:ascii="Times New Roman" w:hAnsi="Times New Roman"/>
          <w:sz w:val="20"/>
          <w:szCs w:val="20"/>
        </w:rPr>
        <w:t xml:space="preserve"> – N-H</w:t>
      </w:r>
    </w:p>
    <w:p w:rsidR="00FA06F6" w:rsidRDefault="004D65BB" w:rsidP="00281104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1273cm</w:t>
      </w:r>
      <w:r>
        <w:rPr>
          <w:rFonts w:ascii="Times New Roman" w:hAnsi="Times New Roman"/>
          <w:sz w:val="20"/>
          <w:szCs w:val="20"/>
          <w:vertAlign w:val="superscript"/>
        </w:rPr>
        <w:t>-1</w:t>
      </w:r>
      <w:r>
        <w:rPr>
          <w:rFonts w:ascii="Times New Roman" w:hAnsi="Times New Roman"/>
          <w:sz w:val="20"/>
          <w:szCs w:val="20"/>
        </w:rPr>
        <w:t xml:space="preserve"> – C-O</w:t>
      </w:r>
    </w:p>
    <w:p w:rsidR="00FA06F6" w:rsidRDefault="004D65BB" w:rsidP="00281104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1336cm</w:t>
      </w:r>
      <w:r>
        <w:rPr>
          <w:rFonts w:ascii="Times New Roman" w:hAnsi="Times New Roman"/>
          <w:sz w:val="20"/>
          <w:szCs w:val="20"/>
          <w:vertAlign w:val="superscript"/>
        </w:rPr>
        <w:t>-1</w:t>
      </w:r>
      <w:r>
        <w:rPr>
          <w:rFonts w:ascii="Times New Roman" w:hAnsi="Times New Roman"/>
          <w:sz w:val="20"/>
          <w:szCs w:val="20"/>
        </w:rPr>
        <w:t xml:space="preserve"> – C-N</w:t>
      </w:r>
    </w:p>
    <w:p w:rsidR="00FA06F6" w:rsidRDefault="004D65BB" w:rsidP="00281104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752cm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>
        <w:rPr>
          <w:rFonts w:ascii="Times New Roman" w:hAnsi="Times New Roman" w:cs="Times New Roman"/>
          <w:sz w:val="20"/>
          <w:szCs w:val="20"/>
        </w:rPr>
        <w:t xml:space="preserve"> – C-X (C-C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</w:rPr>
        <w:t>)</w:t>
      </w:r>
      <w:proofErr w:type="gramEnd"/>
    </w:p>
    <w:p w:rsidR="00281104" w:rsidRDefault="00281104">
      <w:pPr>
        <w:spacing w:line="360" w:lineRule="auto"/>
        <w:rPr>
          <w:rFonts w:ascii="Times New Roman" w:hAnsi="Times New Roman"/>
          <w:sz w:val="20"/>
          <w:szCs w:val="20"/>
        </w:rPr>
      </w:pPr>
    </w:p>
    <w:p w:rsidR="00FA06F6" w:rsidRDefault="004D65BB" w:rsidP="00281104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Product 3-</w:t>
      </w:r>
    </w:p>
    <w:p w:rsidR="00FA06F6" w:rsidRDefault="004D65BB" w:rsidP="0028110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4-nitrobenzaldehyde-</w:t>
      </w:r>
    </w:p>
    <w:p w:rsidR="00FA06F6" w:rsidRDefault="004D65BB" w:rsidP="0028110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Molecular structure-</w:t>
      </w:r>
    </w:p>
    <w:p w:rsidR="00FA06F6" w:rsidRDefault="00281104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object w:dxaOrig="782" w:dyaOrig="1318">
          <v:shape id="ole_rId15" o:spid="_x0000_i1029" style="width:74.5pt;height:89.55pt" coordsize="" o:spt="100" adj="0,,0" path="" stroked="f">
            <v:stroke joinstyle="miter"/>
            <v:imagedata r:id="rId22" o:title=""/>
            <v:formulas/>
            <v:path o:connecttype="segments"/>
          </v:shape>
          <o:OLEObject Type="Embed" ProgID="ChemDraw.Document.6.0" ShapeID="ole_rId15" DrawAspect="Content" ObjectID="_1618826595" r:id="rId23"/>
        </w:object>
      </w:r>
    </w:p>
    <w:p w:rsidR="00FA06F6" w:rsidRDefault="004D65BB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IR spectra-</w:t>
      </w:r>
    </w:p>
    <w:p w:rsidR="00FA06F6" w:rsidRDefault="004D65BB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drawing>
          <wp:inline distT="19050" distB="19050" distL="19050" distR="28575">
            <wp:extent cx="3237865" cy="1789430"/>
            <wp:effectExtent l="0" t="0" r="0" b="0"/>
            <wp:docPr id="3" name="Picture 193" descr="C:\Users\Harshal\Desktop\project on xanthene\nik IR\4 ni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93" descr="C:\Users\Harshal\Desktop\project on xanthene\nik IR\4 nitro.pn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865" cy="1789430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="00FA06F6" w:rsidRDefault="004D65BB">
      <w:pPr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IR frequency-</w:t>
      </w:r>
    </w:p>
    <w:p w:rsidR="00FA06F6" w:rsidRDefault="004D65BB" w:rsidP="009F5AB2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3388cm</w:t>
      </w:r>
      <w:r>
        <w:rPr>
          <w:rFonts w:ascii="Times New Roman" w:hAnsi="Times New Roman"/>
          <w:sz w:val="20"/>
          <w:szCs w:val="20"/>
          <w:vertAlign w:val="superscript"/>
        </w:rPr>
        <w:t xml:space="preserve">-1 </w:t>
      </w:r>
      <w:r>
        <w:rPr>
          <w:rFonts w:ascii="Times New Roman" w:hAnsi="Times New Roman"/>
          <w:sz w:val="20"/>
          <w:szCs w:val="20"/>
        </w:rPr>
        <w:t xml:space="preserve">– OH </w:t>
      </w:r>
    </w:p>
    <w:p w:rsidR="00FA06F6" w:rsidRDefault="004D65BB" w:rsidP="009F5AB2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3066cm</w:t>
      </w:r>
      <w:r>
        <w:rPr>
          <w:rFonts w:ascii="Times New Roman" w:hAnsi="Times New Roman"/>
          <w:sz w:val="20"/>
          <w:szCs w:val="20"/>
          <w:vertAlign w:val="superscript"/>
        </w:rPr>
        <w:t>-1</w:t>
      </w:r>
      <w:r>
        <w:rPr>
          <w:rFonts w:ascii="Times New Roman" w:hAnsi="Times New Roman"/>
          <w:sz w:val="20"/>
          <w:szCs w:val="20"/>
        </w:rPr>
        <w:t xml:space="preserve"> – C-H (aromatic</w:t>
      </w:r>
      <w:proofErr w:type="gramStart"/>
      <w:r>
        <w:rPr>
          <w:rFonts w:ascii="Times New Roman" w:hAnsi="Times New Roman"/>
          <w:sz w:val="20"/>
          <w:szCs w:val="20"/>
        </w:rPr>
        <w:t>)stretching</w:t>
      </w:r>
      <w:proofErr w:type="gramEnd"/>
    </w:p>
    <w:p w:rsidR="00FA06F6" w:rsidRDefault="004D65BB" w:rsidP="009F5AB2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1620cm</w:t>
      </w:r>
      <w:r>
        <w:rPr>
          <w:rFonts w:ascii="Times New Roman" w:hAnsi="Times New Roman"/>
          <w:sz w:val="20"/>
          <w:szCs w:val="20"/>
          <w:vertAlign w:val="superscript"/>
        </w:rPr>
        <w:t xml:space="preserve">-1 </w:t>
      </w:r>
      <w:r>
        <w:rPr>
          <w:rFonts w:ascii="Times New Roman" w:hAnsi="Times New Roman"/>
          <w:sz w:val="20"/>
          <w:szCs w:val="20"/>
        </w:rPr>
        <w:t>– N-H</w:t>
      </w:r>
    </w:p>
    <w:p w:rsidR="00FA06F6" w:rsidRDefault="004D65BB" w:rsidP="009F5AB2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1516cm</w:t>
      </w:r>
      <w:r>
        <w:rPr>
          <w:rFonts w:ascii="Times New Roman" w:hAnsi="Times New Roman"/>
          <w:sz w:val="20"/>
          <w:szCs w:val="20"/>
          <w:vertAlign w:val="superscript"/>
        </w:rPr>
        <w:t xml:space="preserve">-1 </w:t>
      </w:r>
      <w:r>
        <w:rPr>
          <w:rFonts w:ascii="Times New Roman" w:hAnsi="Times New Roman"/>
          <w:sz w:val="20"/>
          <w:szCs w:val="20"/>
        </w:rPr>
        <w:t>– N=O (NO</w:t>
      </w:r>
      <w:r>
        <w:rPr>
          <w:rFonts w:ascii="Times New Roman" w:hAnsi="Times New Roman"/>
          <w:sz w:val="20"/>
          <w:szCs w:val="20"/>
          <w:vertAlign w:val="subscript"/>
        </w:rPr>
        <w:t>2</w:t>
      </w:r>
      <w:r>
        <w:rPr>
          <w:rFonts w:ascii="Times New Roman" w:hAnsi="Times New Roman"/>
          <w:sz w:val="20"/>
          <w:szCs w:val="20"/>
        </w:rPr>
        <w:t>)</w:t>
      </w:r>
    </w:p>
    <w:p w:rsidR="00FA06F6" w:rsidRDefault="004D65BB" w:rsidP="009F5AB2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1344cm</w:t>
      </w:r>
      <w:r>
        <w:rPr>
          <w:rFonts w:ascii="Times New Roman" w:hAnsi="Times New Roman"/>
          <w:sz w:val="20"/>
          <w:szCs w:val="20"/>
          <w:vertAlign w:val="superscript"/>
        </w:rPr>
        <w:t>-1</w:t>
      </w:r>
      <w:r>
        <w:rPr>
          <w:rFonts w:ascii="Times New Roman" w:hAnsi="Times New Roman"/>
          <w:sz w:val="20"/>
          <w:szCs w:val="20"/>
        </w:rPr>
        <w:t xml:space="preserve"> – C-N</w:t>
      </w:r>
    </w:p>
    <w:p w:rsidR="00FA06F6" w:rsidRDefault="004D65BB" w:rsidP="009F5AB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1267cm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>
        <w:rPr>
          <w:rFonts w:ascii="Times New Roman" w:hAnsi="Times New Roman" w:cs="Times New Roman"/>
          <w:sz w:val="20"/>
          <w:szCs w:val="20"/>
        </w:rPr>
        <w:t xml:space="preserve"> – C-O</w:t>
      </w:r>
    </w:p>
    <w:p w:rsidR="00281104" w:rsidRDefault="00281104" w:rsidP="009F5AB2">
      <w:pPr>
        <w:spacing w:after="0"/>
        <w:rPr>
          <w:rFonts w:ascii="Times New Roman" w:hAnsi="Times New Roman"/>
          <w:sz w:val="20"/>
          <w:szCs w:val="20"/>
        </w:rPr>
      </w:pPr>
    </w:p>
    <w:p w:rsidR="00FA06F6" w:rsidRDefault="004D65BB" w:rsidP="009F5AB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Product 4-</w:t>
      </w:r>
    </w:p>
    <w:p w:rsidR="00FA06F6" w:rsidRDefault="004D65BB" w:rsidP="009F5AB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2-hydroxybenzaldehyde-</w:t>
      </w:r>
    </w:p>
    <w:p w:rsidR="00FA06F6" w:rsidRDefault="004D65BB" w:rsidP="009F5AB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Molecular structure-</w:t>
      </w:r>
    </w:p>
    <w:p w:rsidR="00FA06F6" w:rsidRDefault="004D65BB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object w:dxaOrig="1233" w:dyaOrig="1071">
          <v:shape id="ole_rId18" o:spid="_x0000_i1030" style="width:108.95pt;height:94.55pt" coordsize="" o:spt="100" adj="0,,0" path="" stroked="f">
            <v:stroke joinstyle="miter"/>
            <v:imagedata r:id="rId25" o:title=""/>
            <v:formulas/>
            <v:path o:connecttype="segments"/>
          </v:shape>
          <o:OLEObject Type="Embed" ProgID="ChemDraw.Document.6.0" ShapeID="ole_rId18" DrawAspect="Content" ObjectID="_1618826596" r:id="rId26"/>
        </w:object>
      </w:r>
    </w:p>
    <w:p w:rsidR="00FA06F6" w:rsidRDefault="004D65BB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IR spectra:-</w:t>
      </w:r>
    </w:p>
    <w:p w:rsidR="00FA06F6" w:rsidRDefault="004D65BB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lastRenderedPageBreak/>
        <w:drawing>
          <wp:inline distT="0" distB="0" distL="19050" distR="9525">
            <wp:extent cx="3200400" cy="2042160"/>
            <wp:effectExtent l="0" t="0" r="0" b="0"/>
            <wp:docPr id="4" name="Picture 194" descr="C:\Users\Harshal\Desktop\project on xanthene\nik IR\2 hydrox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94" descr="C:\Users\Harshal\Desktop\project on xanthene\nik IR\2 hydroxy.png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04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06F6" w:rsidRDefault="004D65BB">
      <w:pPr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IR frequency-</w:t>
      </w:r>
    </w:p>
    <w:p w:rsidR="00FA06F6" w:rsidRDefault="004D65BB" w:rsidP="009F5AB2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3250cm</w:t>
      </w:r>
      <w:r>
        <w:rPr>
          <w:rFonts w:ascii="Times New Roman" w:hAnsi="Times New Roman"/>
          <w:sz w:val="20"/>
          <w:szCs w:val="20"/>
          <w:vertAlign w:val="superscript"/>
        </w:rPr>
        <w:t xml:space="preserve">-1 </w:t>
      </w:r>
      <w:r>
        <w:rPr>
          <w:rFonts w:ascii="Times New Roman" w:hAnsi="Times New Roman"/>
          <w:sz w:val="20"/>
          <w:szCs w:val="20"/>
        </w:rPr>
        <w:t>– OH</w:t>
      </w:r>
    </w:p>
    <w:p w:rsidR="00FA06F6" w:rsidRDefault="004D65BB" w:rsidP="009F5AB2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1622cm</w:t>
      </w:r>
      <w:r>
        <w:rPr>
          <w:rFonts w:ascii="Times New Roman" w:hAnsi="Times New Roman"/>
          <w:sz w:val="20"/>
          <w:szCs w:val="20"/>
          <w:vertAlign w:val="superscript"/>
        </w:rPr>
        <w:t>-1</w:t>
      </w:r>
      <w:r>
        <w:rPr>
          <w:rFonts w:ascii="Times New Roman" w:hAnsi="Times New Roman"/>
          <w:sz w:val="20"/>
          <w:szCs w:val="20"/>
        </w:rPr>
        <w:t xml:space="preserve"> – N-H</w:t>
      </w:r>
    </w:p>
    <w:p w:rsidR="00FA06F6" w:rsidRDefault="004D65BB" w:rsidP="009F5AB2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1273cm</w:t>
      </w:r>
      <w:r>
        <w:rPr>
          <w:rFonts w:ascii="Times New Roman" w:hAnsi="Times New Roman"/>
          <w:sz w:val="20"/>
          <w:szCs w:val="20"/>
          <w:vertAlign w:val="superscript"/>
        </w:rPr>
        <w:t>-1</w:t>
      </w:r>
      <w:r>
        <w:rPr>
          <w:rFonts w:ascii="Times New Roman" w:hAnsi="Times New Roman"/>
          <w:sz w:val="20"/>
          <w:szCs w:val="20"/>
        </w:rPr>
        <w:t xml:space="preserve"> – C-O</w:t>
      </w:r>
    </w:p>
    <w:p w:rsidR="00FA06F6" w:rsidRDefault="004D65BB" w:rsidP="009F5AB2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1336cm</w:t>
      </w:r>
      <w:r>
        <w:rPr>
          <w:rFonts w:ascii="Times New Roman" w:hAnsi="Times New Roman"/>
          <w:sz w:val="20"/>
          <w:szCs w:val="20"/>
          <w:vertAlign w:val="superscript"/>
        </w:rPr>
        <w:t>-1</w:t>
      </w:r>
      <w:r>
        <w:rPr>
          <w:rFonts w:ascii="Times New Roman" w:hAnsi="Times New Roman"/>
          <w:sz w:val="20"/>
          <w:szCs w:val="20"/>
        </w:rPr>
        <w:t xml:space="preserve"> – C-N</w:t>
      </w:r>
    </w:p>
    <w:p w:rsidR="00FA06F6" w:rsidRDefault="004D65BB" w:rsidP="009F5AB2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752cm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>
        <w:rPr>
          <w:rFonts w:ascii="Times New Roman" w:hAnsi="Times New Roman" w:cs="Times New Roman"/>
          <w:sz w:val="20"/>
          <w:szCs w:val="20"/>
        </w:rPr>
        <w:t xml:space="preserve"> – C-X (C-C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</w:rPr>
        <w:t>)</w:t>
      </w:r>
      <w:proofErr w:type="gramEnd"/>
    </w:p>
    <w:p w:rsidR="009F5AB2" w:rsidRDefault="009F5AB2" w:rsidP="009F5AB2">
      <w:pPr>
        <w:spacing w:after="0"/>
        <w:rPr>
          <w:rFonts w:ascii="Times New Roman" w:hAnsi="Times New Roman"/>
          <w:sz w:val="20"/>
          <w:szCs w:val="20"/>
        </w:rPr>
      </w:pPr>
    </w:p>
    <w:p w:rsidR="00FA06F6" w:rsidRDefault="004D65BB" w:rsidP="009F5AB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Product 5-</w:t>
      </w:r>
    </w:p>
    <w:p w:rsidR="00FA06F6" w:rsidRDefault="004D65BB" w:rsidP="009F5AB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Acetaldehyde-</w:t>
      </w:r>
    </w:p>
    <w:p w:rsidR="00FA06F6" w:rsidRDefault="004D65BB" w:rsidP="009F5AB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Molecular structure-</w:t>
      </w:r>
    </w:p>
    <w:p w:rsidR="00FA06F6" w:rsidRDefault="002F2319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object w:dxaOrig="757" w:dyaOrig="850">
          <v:shape id="ole_rId21" o:spid="_x0000_i1031" style="width:70.75pt;height:58.25pt" coordsize="" o:spt="100" adj="0,,0" path="" stroked="f">
            <v:stroke joinstyle="miter"/>
            <v:imagedata r:id="rId28" o:title=""/>
            <v:formulas/>
            <v:path o:connecttype="segments"/>
          </v:shape>
          <o:OLEObject Type="Embed" ProgID="ChemDraw.Document.6.0" ShapeID="ole_rId21" DrawAspect="Content" ObjectID="_1618826597" r:id="rId29"/>
        </w:object>
      </w:r>
    </w:p>
    <w:p w:rsidR="00FA06F6" w:rsidRDefault="004D65BB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IR spectra-</w:t>
      </w:r>
    </w:p>
    <w:p w:rsidR="00FA06F6" w:rsidRDefault="004D65BB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drawing>
          <wp:inline distT="0" distB="0" distL="19050" distR="0">
            <wp:extent cx="3110595" cy="1796995"/>
            <wp:effectExtent l="0" t="0" r="0" b="0"/>
            <wp:docPr id="5" name="Picture 196" descr="C:\Users\Harshal\Desktop\project on xanthene\nik IR\acetaldehy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96" descr="C:\Users\Harshal\Desktop\project on xanthene\nik IR\acetaldehyde.png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580" cy="1800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06F6" w:rsidRDefault="004D65BB">
      <w:pPr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IR frequency-</w:t>
      </w:r>
    </w:p>
    <w:p w:rsidR="00FA06F6" w:rsidRDefault="004D65BB">
      <w:pPr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2349cm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>
        <w:rPr>
          <w:rFonts w:ascii="Times New Roman" w:hAnsi="Times New Roman" w:cs="Times New Roman"/>
          <w:sz w:val="20"/>
          <w:szCs w:val="20"/>
        </w:rPr>
        <w:t xml:space="preserve"> – C-O (stretching)</w:t>
      </w:r>
    </w:p>
    <w:p w:rsidR="00FA06F6" w:rsidRDefault="004D65BB">
      <w:pPr>
        <w:spacing w:line="36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5.</w:t>
      </w:r>
      <w:r w:rsidR="009F5AB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RESULT AND DISCUSSION</w:t>
      </w:r>
    </w:p>
    <w:p w:rsidR="00FA06F6" w:rsidRDefault="009F5AB2" w:rsidP="009F5A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4D65BB">
        <w:rPr>
          <w:rFonts w:ascii="Times New Roman" w:hAnsi="Times New Roman" w:cs="Times New Roman"/>
          <w:sz w:val="20"/>
          <w:szCs w:val="20"/>
          <w:lang w:val="en-GB"/>
        </w:rPr>
        <w:t xml:space="preserve">In order to carry out the synthesis of </w:t>
      </w:r>
      <w:proofErr w:type="spellStart"/>
      <w:r w:rsidR="004D65BB">
        <w:rPr>
          <w:rFonts w:ascii="Times New Roman" w:hAnsi="Times New Roman" w:cs="Times New Roman"/>
          <w:sz w:val="20"/>
          <w:szCs w:val="20"/>
          <w:lang w:val="en-GB"/>
        </w:rPr>
        <w:t>amidoalkyl</w:t>
      </w:r>
      <w:proofErr w:type="spellEnd"/>
      <w:r w:rsidR="004D65B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="004D65BB">
        <w:rPr>
          <w:rFonts w:ascii="Times New Roman" w:hAnsi="Times New Roman" w:cs="Times New Roman"/>
          <w:sz w:val="20"/>
          <w:szCs w:val="20"/>
          <w:lang w:val="en-GB"/>
        </w:rPr>
        <w:t>naphthols</w:t>
      </w:r>
      <w:proofErr w:type="spellEnd"/>
      <w:r w:rsidR="004D65BB">
        <w:rPr>
          <w:rFonts w:ascii="Times New Roman" w:hAnsi="Times New Roman" w:cs="Times New Roman"/>
          <w:sz w:val="20"/>
          <w:szCs w:val="20"/>
          <w:lang w:val="en-GB"/>
        </w:rPr>
        <w:t xml:space="preserve"> under environmentally benign condition , first we chose </w:t>
      </w:r>
      <w:proofErr w:type="spellStart"/>
      <w:r w:rsidR="004D65BB">
        <w:rPr>
          <w:rFonts w:ascii="Times New Roman" w:hAnsi="Times New Roman" w:cs="Times New Roman"/>
          <w:sz w:val="20"/>
          <w:szCs w:val="20"/>
          <w:lang w:val="en-GB"/>
        </w:rPr>
        <w:t>benzaldehyde</w:t>
      </w:r>
      <w:proofErr w:type="spellEnd"/>
      <w:r w:rsidR="004D65BB">
        <w:rPr>
          <w:rFonts w:ascii="Times New Roman" w:hAnsi="Times New Roman" w:cs="Times New Roman"/>
          <w:sz w:val="20"/>
          <w:szCs w:val="20"/>
          <w:lang w:val="en-GB"/>
        </w:rPr>
        <w:t xml:space="preserve"> and </w:t>
      </w:r>
      <w:proofErr w:type="spellStart"/>
      <w:r w:rsidR="004D65BB">
        <w:rPr>
          <w:rFonts w:ascii="Times New Roman" w:hAnsi="Times New Roman" w:cs="Times New Roman"/>
          <w:sz w:val="20"/>
          <w:szCs w:val="20"/>
          <w:lang w:val="en-GB"/>
        </w:rPr>
        <w:t>acetamide</w:t>
      </w:r>
      <w:proofErr w:type="spellEnd"/>
      <w:r w:rsidR="004D65BB">
        <w:rPr>
          <w:rFonts w:ascii="Times New Roman" w:hAnsi="Times New Roman" w:cs="Times New Roman"/>
          <w:sz w:val="20"/>
          <w:szCs w:val="20"/>
          <w:lang w:val="en-GB"/>
        </w:rPr>
        <w:t xml:space="preserve"> as a model for the reaction with 2- </w:t>
      </w:r>
      <w:proofErr w:type="spellStart"/>
      <w:r w:rsidR="004D65BB">
        <w:rPr>
          <w:rFonts w:ascii="Times New Roman" w:hAnsi="Times New Roman" w:cs="Times New Roman"/>
          <w:sz w:val="20"/>
          <w:szCs w:val="20"/>
          <w:lang w:val="en-GB"/>
        </w:rPr>
        <w:t>naphthol</w:t>
      </w:r>
      <w:proofErr w:type="spellEnd"/>
      <w:r w:rsidR="004D65BB">
        <w:rPr>
          <w:rFonts w:ascii="Times New Roman" w:hAnsi="Times New Roman" w:cs="Times New Roman"/>
          <w:sz w:val="20"/>
          <w:szCs w:val="20"/>
          <w:lang w:val="en-GB"/>
        </w:rPr>
        <w:t xml:space="preserve">  and  influence of PPE as a reaction mediator on the </w:t>
      </w:r>
      <w:r w:rsidR="004D65BB">
        <w:rPr>
          <w:rFonts w:ascii="Times New Roman" w:hAnsi="Times New Roman" w:cs="Times New Roman"/>
          <w:sz w:val="20"/>
          <w:szCs w:val="20"/>
          <w:lang w:val="en-GB"/>
        </w:rPr>
        <w:lastRenderedPageBreak/>
        <w:t xml:space="preserve">yield of corresponding </w:t>
      </w:r>
      <w:proofErr w:type="spellStart"/>
      <w:r w:rsidR="004D65BB">
        <w:rPr>
          <w:rFonts w:ascii="Times New Roman" w:hAnsi="Times New Roman" w:cs="Times New Roman"/>
          <w:sz w:val="20"/>
          <w:szCs w:val="20"/>
          <w:lang w:val="en-GB"/>
        </w:rPr>
        <w:t>amidoalkyl</w:t>
      </w:r>
      <w:proofErr w:type="spellEnd"/>
      <w:r w:rsidR="004D65B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="004D65BB">
        <w:rPr>
          <w:rFonts w:ascii="Times New Roman" w:hAnsi="Times New Roman" w:cs="Times New Roman"/>
          <w:sz w:val="20"/>
          <w:szCs w:val="20"/>
          <w:lang w:val="en-GB"/>
        </w:rPr>
        <w:t>naphthol</w:t>
      </w:r>
      <w:proofErr w:type="spellEnd"/>
      <w:r w:rsidR="004D65BB">
        <w:rPr>
          <w:rFonts w:ascii="Times New Roman" w:hAnsi="Times New Roman" w:cs="Times New Roman"/>
          <w:sz w:val="20"/>
          <w:szCs w:val="20"/>
          <w:lang w:val="en-GB"/>
        </w:rPr>
        <w:t xml:space="preserve"> discovered by simple optimization study . </w:t>
      </w:r>
    </w:p>
    <w:p w:rsidR="00FA06F6" w:rsidRDefault="004D65BB" w:rsidP="009F5A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     The result obtained with </w:t>
      </w:r>
      <w:proofErr w:type="spellStart"/>
      <w:r>
        <w:rPr>
          <w:rFonts w:ascii="Times New Roman" w:hAnsi="Times New Roman" w:cs="Times New Roman"/>
          <w:sz w:val="20"/>
          <w:szCs w:val="20"/>
          <w:lang w:val="en-GB"/>
        </w:rPr>
        <w:t>benzaldehyde</w:t>
      </w:r>
      <w:proofErr w:type="spellEnd"/>
      <w:r>
        <w:rPr>
          <w:rFonts w:ascii="Times New Roman" w:hAnsi="Times New Roman" w:cs="Times New Roman"/>
          <w:sz w:val="20"/>
          <w:szCs w:val="20"/>
          <w:lang w:val="en-GB"/>
        </w:rPr>
        <w:t xml:space="preserve"> , </w:t>
      </w:r>
      <w:proofErr w:type="spellStart"/>
      <w:r>
        <w:rPr>
          <w:rFonts w:ascii="Times New Roman" w:hAnsi="Times New Roman" w:cs="Times New Roman"/>
          <w:sz w:val="20"/>
          <w:szCs w:val="20"/>
          <w:lang w:val="en-GB"/>
        </w:rPr>
        <w:t>acetamide</w:t>
      </w:r>
      <w:proofErr w:type="spellEnd"/>
      <w:r>
        <w:rPr>
          <w:rFonts w:ascii="Times New Roman" w:hAnsi="Times New Roman" w:cs="Times New Roman"/>
          <w:sz w:val="20"/>
          <w:szCs w:val="20"/>
          <w:lang w:val="en-GB"/>
        </w:rPr>
        <w:t xml:space="preserve"> and 2- </w:t>
      </w:r>
      <w:proofErr w:type="spellStart"/>
      <w:r>
        <w:rPr>
          <w:rFonts w:ascii="Times New Roman" w:hAnsi="Times New Roman" w:cs="Times New Roman"/>
          <w:sz w:val="20"/>
          <w:szCs w:val="20"/>
          <w:lang w:val="en-GB"/>
        </w:rPr>
        <w:t>naphthol</w:t>
      </w:r>
      <w:proofErr w:type="spellEnd"/>
      <w:r>
        <w:rPr>
          <w:rFonts w:ascii="Times New Roman" w:hAnsi="Times New Roman" w:cs="Times New Roman"/>
          <w:sz w:val="20"/>
          <w:szCs w:val="20"/>
          <w:lang w:val="en-GB"/>
        </w:rPr>
        <w:t xml:space="preserve"> under the optimized conditions were compared with the best ones published so far for this reaction using inorganic or organic catalyst .</w:t>
      </w:r>
      <w:r>
        <w:rPr>
          <w:rFonts w:ascii="Times New Roman" w:hAnsi="Times New Roman" w:cs="Times New Roman"/>
          <w:sz w:val="20"/>
          <w:szCs w:val="20"/>
          <w:lang w:val="en-IN"/>
        </w:rPr>
        <w:t xml:space="preserve"> </w:t>
      </w:r>
    </w:p>
    <w:p w:rsidR="00FA06F6" w:rsidRDefault="004D65B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6.</w:t>
      </w:r>
      <w:r w:rsidR="009F5AB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CONCLUSION</w:t>
      </w:r>
    </w:p>
    <w:p w:rsidR="00FA06F6" w:rsidRDefault="004D65BB" w:rsidP="009F5AB2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IN"/>
        </w:rPr>
      </w:pPr>
      <w:r>
        <w:rPr>
          <w:rFonts w:ascii="Times New Roman" w:hAnsi="Times New Roman" w:cs="Times New Roman"/>
          <w:sz w:val="20"/>
          <w:szCs w:val="20"/>
          <w:lang w:val="en-IN"/>
        </w:rPr>
        <w:t xml:space="preserve">In summary we have developed a new, general &amp; </w:t>
      </w:r>
      <w:proofErr w:type="gramStart"/>
      <w:r>
        <w:rPr>
          <w:rFonts w:ascii="Times New Roman" w:hAnsi="Times New Roman" w:cs="Times New Roman"/>
          <w:sz w:val="20"/>
          <w:szCs w:val="20"/>
          <w:lang w:val="en-IN"/>
        </w:rPr>
        <w:t>efficient  procedure</w:t>
      </w:r>
      <w:proofErr w:type="gramEnd"/>
      <w:r>
        <w:rPr>
          <w:rFonts w:ascii="Times New Roman" w:hAnsi="Times New Roman" w:cs="Times New Roman"/>
          <w:sz w:val="20"/>
          <w:szCs w:val="20"/>
          <w:lang w:val="en-IN"/>
        </w:rPr>
        <w:t xml:space="preserve"> for one pot synthesis of </w:t>
      </w:r>
      <w:proofErr w:type="spellStart"/>
      <w:r>
        <w:rPr>
          <w:rFonts w:ascii="Times New Roman" w:hAnsi="Times New Roman" w:cs="Times New Roman"/>
          <w:sz w:val="20"/>
          <w:szCs w:val="20"/>
          <w:lang w:val="en-IN"/>
        </w:rPr>
        <w:t>amidoalkyl</w:t>
      </w:r>
      <w:proofErr w:type="spellEnd"/>
      <w:r>
        <w:rPr>
          <w:rFonts w:ascii="Times New Roman" w:hAnsi="Times New Roman" w:cs="Times New Roman"/>
          <w:sz w:val="20"/>
          <w:szCs w:val="20"/>
          <w:lang w:val="en-IN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IN"/>
        </w:rPr>
        <w:t>naphthols</w:t>
      </w:r>
      <w:proofErr w:type="spellEnd"/>
      <w:r>
        <w:rPr>
          <w:rFonts w:ascii="Times New Roman" w:hAnsi="Times New Roman" w:cs="Times New Roman"/>
          <w:sz w:val="20"/>
          <w:szCs w:val="20"/>
          <w:lang w:val="en-IN"/>
        </w:rPr>
        <w:t xml:space="preserve"> by coupling various aromatic aldehydes with a  </w:t>
      </w:r>
      <w:proofErr w:type="spellStart"/>
      <w:r>
        <w:rPr>
          <w:rFonts w:ascii="Times New Roman" w:hAnsi="Times New Roman" w:cs="Times New Roman"/>
          <w:sz w:val="20"/>
          <w:szCs w:val="20"/>
          <w:lang w:val="en-IN"/>
        </w:rPr>
        <w:t>acetamide</w:t>
      </w:r>
      <w:proofErr w:type="spellEnd"/>
      <w:r>
        <w:rPr>
          <w:rFonts w:ascii="Times New Roman" w:hAnsi="Times New Roman" w:cs="Times New Roman"/>
          <w:sz w:val="20"/>
          <w:szCs w:val="20"/>
          <w:lang w:val="en-IN"/>
        </w:rPr>
        <w:t xml:space="preserve"> &amp; </w:t>
      </w:r>
      <w:r>
        <w:rPr>
          <w:rFonts w:ascii="Times New Roman" w:hAnsi="Times New Roman" w:cs="Times New Roman"/>
          <w:sz w:val="20"/>
          <w:szCs w:val="20"/>
          <w:lang w:val="el-GR"/>
        </w:rPr>
        <w:t>β</w:t>
      </w:r>
      <w:r>
        <w:rPr>
          <w:rFonts w:ascii="Times New Roman" w:hAnsi="Times New Roman" w:cs="Times New Roman"/>
          <w:sz w:val="20"/>
          <w:szCs w:val="20"/>
          <w:lang w:val="en-IN"/>
        </w:rPr>
        <w:t xml:space="preserve">- </w:t>
      </w:r>
      <w:proofErr w:type="spellStart"/>
      <w:r>
        <w:rPr>
          <w:rFonts w:ascii="Times New Roman" w:hAnsi="Times New Roman" w:cs="Times New Roman"/>
          <w:sz w:val="20"/>
          <w:szCs w:val="20"/>
          <w:lang w:val="en-IN"/>
        </w:rPr>
        <w:t>naphthol</w:t>
      </w:r>
      <w:proofErr w:type="spellEnd"/>
      <w:r>
        <w:rPr>
          <w:rFonts w:ascii="Times New Roman" w:hAnsi="Times New Roman" w:cs="Times New Roman"/>
          <w:sz w:val="20"/>
          <w:szCs w:val="20"/>
          <w:lang w:val="en-IN"/>
        </w:rPr>
        <w:t xml:space="preserve"> using </w:t>
      </w:r>
      <w:proofErr w:type="spellStart"/>
      <w:r>
        <w:rPr>
          <w:rFonts w:ascii="Times New Roman" w:hAnsi="Times New Roman" w:cs="Times New Roman"/>
          <w:sz w:val="20"/>
          <w:szCs w:val="20"/>
          <w:lang w:val="en-IN"/>
        </w:rPr>
        <w:t>polyphosperic</w:t>
      </w:r>
      <w:proofErr w:type="spellEnd"/>
      <w:r>
        <w:rPr>
          <w:rFonts w:ascii="Times New Roman" w:hAnsi="Times New Roman" w:cs="Times New Roman"/>
          <w:sz w:val="20"/>
          <w:szCs w:val="20"/>
          <w:lang w:val="en-IN"/>
        </w:rPr>
        <w:t xml:space="preserve"> acid as a reaction mediator under  solvent free conditions. The </w:t>
      </w:r>
      <w:proofErr w:type="spellStart"/>
      <w:r>
        <w:rPr>
          <w:rFonts w:ascii="Times New Roman" w:hAnsi="Times New Roman" w:cs="Times New Roman"/>
          <w:sz w:val="20"/>
          <w:szCs w:val="20"/>
          <w:lang w:val="en-IN"/>
        </w:rPr>
        <w:t>advanges</w:t>
      </w:r>
      <w:proofErr w:type="spellEnd"/>
      <w:r>
        <w:rPr>
          <w:rFonts w:ascii="Times New Roman" w:hAnsi="Times New Roman" w:cs="Times New Roman"/>
          <w:sz w:val="20"/>
          <w:szCs w:val="20"/>
          <w:lang w:val="en-IN"/>
        </w:rPr>
        <w:t xml:space="preserve"> of this </w:t>
      </w:r>
      <w:proofErr w:type="spellStart"/>
      <w:r>
        <w:rPr>
          <w:rFonts w:ascii="Times New Roman" w:hAnsi="Times New Roman" w:cs="Times New Roman"/>
          <w:sz w:val="20"/>
          <w:szCs w:val="20"/>
          <w:lang w:val="en-IN"/>
        </w:rPr>
        <w:t>enviornmentally</w:t>
      </w:r>
      <w:proofErr w:type="spellEnd"/>
      <w:r>
        <w:rPr>
          <w:rFonts w:ascii="Times New Roman" w:hAnsi="Times New Roman" w:cs="Times New Roman"/>
          <w:sz w:val="20"/>
          <w:szCs w:val="20"/>
          <w:lang w:val="en-IN"/>
        </w:rPr>
        <w:t xml:space="preserve"> safe and benign protocol include a simple reaction set-up high product </w:t>
      </w:r>
      <w:proofErr w:type="gramStart"/>
      <w:r>
        <w:rPr>
          <w:rFonts w:ascii="Times New Roman" w:hAnsi="Times New Roman" w:cs="Times New Roman"/>
          <w:sz w:val="20"/>
          <w:szCs w:val="20"/>
          <w:lang w:val="en-IN"/>
        </w:rPr>
        <w:t>yields ,</w:t>
      </w:r>
      <w:proofErr w:type="gramEnd"/>
      <w:r>
        <w:rPr>
          <w:rFonts w:ascii="Times New Roman" w:hAnsi="Times New Roman" w:cs="Times New Roman"/>
          <w:sz w:val="20"/>
          <w:szCs w:val="20"/>
          <w:lang w:val="en-IN"/>
        </w:rPr>
        <w:t xml:space="preserve"> short reaction times &amp; elimination of  solvent and toxic  catalyst . </w:t>
      </w:r>
    </w:p>
    <w:p w:rsidR="00FA06F6" w:rsidRDefault="004D65BB" w:rsidP="009F5A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IN"/>
        </w:rPr>
        <w:t xml:space="preserve">     </w: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1-amidoalkyl 2-naphthols can be </w:t>
      </w:r>
      <w:proofErr w:type="spellStart"/>
      <w:r>
        <w:rPr>
          <w:rFonts w:ascii="Times New Roman" w:hAnsi="Times New Roman" w:cs="Times New Roman"/>
          <w:sz w:val="20"/>
          <w:szCs w:val="20"/>
        </w:rPr>
        <w:t>coverted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to useful important biological building blocks and to 1-aminoalkyl 2-naphthols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by an amide </w:t>
      </w:r>
      <w:proofErr w:type="spellStart"/>
      <w:r>
        <w:rPr>
          <w:rFonts w:ascii="Times New Roman" w:hAnsi="Times New Roman" w:cs="Times New Roman"/>
          <w:sz w:val="20"/>
          <w:szCs w:val="20"/>
        </w:rPr>
        <w:t>hydrogens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reactions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since compound exhibits depression and </w:t>
      </w:r>
      <w:proofErr w:type="spellStart"/>
      <w:r>
        <w:rPr>
          <w:rFonts w:ascii="Times New Roman" w:hAnsi="Times New Roman" w:cs="Times New Roman"/>
          <w:sz w:val="20"/>
          <w:szCs w:val="20"/>
        </w:rPr>
        <w:t>bradicordia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effect in humans </w:t>
      </w:r>
      <w:proofErr w:type="spellStart"/>
      <w:r>
        <w:rPr>
          <w:rFonts w:ascii="Times New Roman" w:hAnsi="Times New Roman" w:cs="Times New Roman"/>
          <w:sz w:val="20"/>
          <w:szCs w:val="20"/>
        </w:rPr>
        <w:t>moreever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this 1-aminoalkyl alcohol type ligand has been used for asymmetric synthesis and also as a catalyst.</w:t>
      </w:r>
    </w:p>
    <w:p w:rsidR="009F5AB2" w:rsidRDefault="009F5AB2" w:rsidP="009F5A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A06F6" w:rsidRDefault="004D65B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7.</w:t>
      </w:r>
      <w:r w:rsidR="009F5AB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REFERANCES</w:t>
      </w:r>
    </w:p>
    <w:p w:rsidR="00FA06F6" w:rsidRPr="00281104" w:rsidRDefault="00281104" w:rsidP="00281104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  <w:lang w:val="en-GB"/>
        </w:rPr>
        <w:t>[1</w:t>
      </w:r>
      <w:proofErr w:type="gramStart"/>
      <w:r>
        <w:rPr>
          <w:rFonts w:ascii="Times New Roman" w:hAnsi="Times New Roman" w:cs="Times New Roman"/>
          <w:i/>
          <w:sz w:val="16"/>
          <w:szCs w:val="16"/>
          <w:lang w:val="en-GB"/>
        </w:rPr>
        <w:t xml:space="preserve">] </w:t>
      </w:r>
      <w:r w:rsidR="004D65BB" w:rsidRPr="00281104">
        <w:rPr>
          <w:rFonts w:ascii="Times New Roman" w:hAnsi="Times New Roman" w:cs="Times New Roman"/>
          <w:i/>
          <w:sz w:val="16"/>
          <w:szCs w:val="16"/>
          <w:lang w:val="en-GB"/>
        </w:rPr>
        <w:t xml:space="preserve"> Akiyama</w:t>
      </w:r>
      <w:proofErr w:type="gramEnd"/>
      <w:r w:rsidR="004D65BB" w:rsidRPr="00281104">
        <w:rPr>
          <w:rFonts w:ascii="Times New Roman" w:hAnsi="Times New Roman" w:cs="Times New Roman"/>
          <w:i/>
          <w:sz w:val="16"/>
          <w:szCs w:val="16"/>
          <w:lang w:val="en-GB"/>
        </w:rPr>
        <w:t>, T.,</w:t>
      </w:r>
      <w:proofErr w:type="spellStart"/>
      <w:r w:rsidR="004D65BB" w:rsidRPr="00281104">
        <w:rPr>
          <w:rFonts w:ascii="Times New Roman" w:hAnsi="Times New Roman" w:cs="Times New Roman"/>
          <w:i/>
          <w:sz w:val="16"/>
          <w:szCs w:val="16"/>
          <w:lang w:val="en-GB"/>
        </w:rPr>
        <w:t>Itoh</w:t>
      </w:r>
      <w:proofErr w:type="spellEnd"/>
      <w:r w:rsidR="004D65BB" w:rsidRPr="00281104">
        <w:rPr>
          <w:rFonts w:ascii="Times New Roman" w:hAnsi="Times New Roman" w:cs="Times New Roman"/>
          <w:i/>
          <w:sz w:val="16"/>
          <w:szCs w:val="16"/>
          <w:lang w:val="en-GB"/>
        </w:rPr>
        <w:t xml:space="preserve">, J., </w:t>
      </w:r>
      <w:proofErr w:type="spellStart"/>
      <w:r w:rsidR="004D65BB" w:rsidRPr="00281104">
        <w:rPr>
          <w:rFonts w:ascii="Times New Roman" w:hAnsi="Times New Roman" w:cs="Times New Roman"/>
          <w:i/>
          <w:sz w:val="16"/>
          <w:szCs w:val="16"/>
          <w:lang w:val="en-GB"/>
        </w:rPr>
        <w:t>Yokata</w:t>
      </w:r>
      <w:proofErr w:type="spellEnd"/>
      <w:r w:rsidR="004D65BB" w:rsidRPr="00281104">
        <w:rPr>
          <w:rFonts w:ascii="Times New Roman" w:hAnsi="Times New Roman" w:cs="Times New Roman"/>
          <w:i/>
          <w:sz w:val="16"/>
          <w:szCs w:val="16"/>
          <w:lang w:val="en-GB"/>
        </w:rPr>
        <w:t xml:space="preserve"> ,K., </w:t>
      </w:r>
      <w:proofErr w:type="spellStart"/>
      <w:r w:rsidR="004D65BB" w:rsidRPr="00281104">
        <w:rPr>
          <w:rFonts w:ascii="Times New Roman" w:hAnsi="Times New Roman" w:cs="Times New Roman"/>
          <w:i/>
          <w:sz w:val="16"/>
          <w:szCs w:val="16"/>
          <w:lang w:val="en-GB"/>
        </w:rPr>
        <w:t>Fuchibe</w:t>
      </w:r>
      <w:proofErr w:type="spellEnd"/>
      <w:r w:rsidR="004D65BB" w:rsidRPr="00281104">
        <w:rPr>
          <w:rFonts w:ascii="Times New Roman" w:hAnsi="Times New Roman" w:cs="Times New Roman"/>
          <w:i/>
          <w:sz w:val="16"/>
          <w:szCs w:val="16"/>
          <w:lang w:val="en-GB"/>
        </w:rPr>
        <w:t xml:space="preserve"> ,K ., (2004)                                         </w:t>
      </w:r>
    </w:p>
    <w:p w:rsidR="00FA06F6" w:rsidRPr="00281104" w:rsidRDefault="00281104" w:rsidP="00281104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  <w:lang w:val="en-GB"/>
        </w:rPr>
        <w:t>[2</w:t>
      </w:r>
      <w:proofErr w:type="gramStart"/>
      <w:r>
        <w:rPr>
          <w:rFonts w:ascii="Times New Roman" w:hAnsi="Times New Roman" w:cs="Times New Roman"/>
          <w:i/>
          <w:sz w:val="16"/>
          <w:szCs w:val="16"/>
          <w:lang w:val="en-GB"/>
        </w:rPr>
        <w:t>]</w:t>
      </w:r>
      <w:r w:rsidR="004D65BB" w:rsidRPr="00281104">
        <w:rPr>
          <w:rFonts w:ascii="Times New Roman" w:hAnsi="Times New Roman" w:cs="Times New Roman"/>
          <w:i/>
          <w:sz w:val="16"/>
          <w:szCs w:val="16"/>
          <w:lang w:val="en-GB"/>
        </w:rPr>
        <w:t xml:space="preserve">  </w:t>
      </w:r>
      <w:proofErr w:type="spellStart"/>
      <w:r w:rsidR="004D65BB" w:rsidRPr="00281104">
        <w:rPr>
          <w:rFonts w:ascii="Times New Roman" w:hAnsi="Times New Roman" w:cs="Times New Roman"/>
          <w:i/>
          <w:sz w:val="16"/>
          <w:szCs w:val="16"/>
          <w:lang w:val="en-GB"/>
        </w:rPr>
        <w:t>Bossio</w:t>
      </w:r>
      <w:proofErr w:type="spellEnd"/>
      <w:proofErr w:type="gramEnd"/>
      <w:r w:rsidR="004D65BB" w:rsidRPr="00281104">
        <w:rPr>
          <w:rFonts w:ascii="Times New Roman" w:hAnsi="Times New Roman" w:cs="Times New Roman"/>
          <w:i/>
          <w:sz w:val="16"/>
          <w:szCs w:val="16"/>
          <w:lang w:val="en-GB"/>
        </w:rPr>
        <w:t xml:space="preserve">, R.,  </w:t>
      </w:r>
      <w:proofErr w:type="spellStart"/>
      <w:r w:rsidR="004D65BB" w:rsidRPr="00281104">
        <w:rPr>
          <w:rFonts w:ascii="Times New Roman" w:hAnsi="Times New Roman" w:cs="Times New Roman"/>
          <w:i/>
          <w:sz w:val="16"/>
          <w:szCs w:val="16"/>
          <w:lang w:val="en-GB"/>
        </w:rPr>
        <w:t>Marcaccini</w:t>
      </w:r>
      <w:proofErr w:type="spellEnd"/>
      <w:r w:rsidR="004D65BB" w:rsidRPr="00281104">
        <w:rPr>
          <w:rFonts w:ascii="Times New Roman" w:hAnsi="Times New Roman" w:cs="Times New Roman"/>
          <w:i/>
          <w:sz w:val="16"/>
          <w:szCs w:val="16"/>
          <w:lang w:val="en-GB"/>
        </w:rPr>
        <w:t xml:space="preserve"> ,S., </w:t>
      </w:r>
      <w:proofErr w:type="spellStart"/>
      <w:r w:rsidR="004D65BB" w:rsidRPr="00281104">
        <w:rPr>
          <w:rFonts w:ascii="Times New Roman" w:hAnsi="Times New Roman" w:cs="Times New Roman"/>
          <w:i/>
          <w:sz w:val="16"/>
          <w:szCs w:val="16"/>
          <w:lang w:val="en-GB"/>
        </w:rPr>
        <w:t>Pepino,R</w:t>
      </w:r>
      <w:proofErr w:type="spellEnd"/>
      <w:r w:rsidR="004D65BB" w:rsidRPr="00281104">
        <w:rPr>
          <w:rFonts w:ascii="Times New Roman" w:hAnsi="Times New Roman" w:cs="Times New Roman"/>
          <w:i/>
          <w:sz w:val="16"/>
          <w:szCs w:val="16"/>
          <w:lang w:val="en-GB"/>
        </w:rPr>
        <w:t xml:space="preserve">., </w:t>
      </w:r>
      <w:proofErr w:type="spellStart"/>
      <w:r w:rsidR="004D65BB" w:rsidRPr="00281104">
        <w:rPr>
          <w:rFonts w:ascii="Times New Roman" w:hAnsi="Times New Roman" w:cs="Times New Roman"/>
          <w:i/>
          <w:sz w:val="16"/>
          <w:szCs w:val="16"/>
          <w:lang w:val="en-GB"/>
        </w:rPr>
        <w:t>Torroba</w:t>
      </w:r>
      <w:proofErr w:type="spellEnd"/>
      <w:r w:rsidR="004D65BB" w:rsidRPr="00281104">
        <w:rPr>
          <w:rFonts w:ascii="Times New Roman" w:hAnsi="Times New Roman" w:cs="Times New Roman"/>
          <w:i/>
          <w:sz w:val="16"/>
          <w:szCs w:val="16"/>
          <w:lang w:val="en-GB"/>
        </w:rPr>
        <w:t>, T., (1996)</w:t>
      </w:r>
    </w:p>
    <w:p w:rsidR="00FA06F6" w:rsidRPr="00281104" w:rsidRDefault="00281104" w:rsidP="00281104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  <w:lang w:val="en-GB"/>
        </w:rPr>
        <w:t xml:space="preserve">[3] </w:t>
      </w:r>
      <w:r w:rsidR="004D65BB" w:rsidRPr="00281104">
        <w:rPr>
          <w:rFonts w:ascii="Times New Roman" w:hAnsi="Times New Roman" w:cs="Times New Roman"/>
          <w:i/>
          <w:sz w:val="16"/>
          <w:szCs w:val="16"/>
          <w:lang w:val="en-GB"/>
        </w:rPr>
        <w:t xml:space="preserve">3)M. </w:t>
      </w:r>
      <w:proofErr w:type="spellStart"/>
      <w:r w:rsidR="004D65BB" w:rsidRPr="00281104">
        <w:rPr>
          <w:rFonts w:ascii="Times New Roman" w:hAnsi="Times New Roman" w:cs="Times New Roman"/>
          <w:i/>
          <w:sz w:val="16"/>
          <w:szCs w:val="16"/>
          <w:lang w:val="en-GB"/>
        </w:rPr>
        <w:t>Anary</w:t>
      </w:r>
      <w:proofErr w:type="spellEnd"/>
      <w:r w:rsidR="004D65BB" w:rsidRPr="00281104">
        <w:rPr>
          <w:rFonts w:ascii="Times New Roman" w:hAnsi="Times New Roman" w:cs="Times New Roman"/>
          <w:i/>
          <w:sz w:val="16"/>
          <w:szCs w:val="16"/>
          <w:lang w:val="en-GB"/>
        </w:rPr>
        <w:t xml:space="preserve"> – A </w:t>
      </w:r>
      <w:proofErr w:type="spellStart"/>
      <w:r w:rsidR="004D65BB" w:rsidRPr="00281104">
        <w:rPr>
          <w:rFonts w:ascii="Times New Roman" w:hAnsi="Times New Roman" w:cs="Times New Roman"/>
          <w:i/>
          <w:sz w:val="16"/>
          <w:szCs w:val="16"/>
          <w:lang w:val="en-GB"/>
        </w:rPr>
        <w:t>bbasinejad</w:t>
      </w:r>
      <w:proofErr w:type="spellEnd"/>
      <w:r w:rsidR="004D65BB" w:rsidRPr="00281104">
        <w:rPr>
          <w:rFonts w:ascii="Times New Roman" w:hAnsi="Times New Roman" w:cs="Times New Roman"/>
          <w:i/>
          <w:sz w:val="16"/>
          <w:szCs w:val="16"/>
          <w:lang w:val="en-GB"/>
        </w:rPr>
        <w:t xml:space="preserve"> ,A. </w:t>
      </w:r>
      <w:proofErr w:type="spellStart"/>
      <w:r w:rsidR="004D65BB" w:rsidRPr="00281104">
        <w:rPr>
          <w:rFonts w:ascii="Times New Roman" w:hAnsi="Times New Roman" w:cs="Times New Roman"/>
          <w:i/>
          <w:sz w:val="16"/>
          <w:szCs w:val="16"/>
          <w:lang w:val="en-GB"/>
        </w:rPr>
        <w:t>Hassanabadi</w:t>
      </w:r>
      <w:proofErr w:type="spellEnd"/>
      <w:r w:rsidR="004D65BB" w:rsidRPr="00281104">
        <w:rPr>
          <w:rFonts w:ascii="Times New Roman" w:hAnsi="Times New Roman" w:cs="Times New Roman"/>
          <w:i/>
          <w:sz w:val="16"/>
          <w:szCs w:val="16"/>
          <w:lang w:val="en-GB"/>
        </w:rPr>
        <w:t xml:space="preserve"> ,</w:t>
      </w:r>
      <w:proofErr w:type="spellStart"/>
      <w:r w:rsidR="004D65BB" w:rsidRPr="00281104">
        <w:rPr>
          <w:rFonts w:ascii="Times New Roman" w:hAnsi="Times New Roman" w:cs="Times New Roman"/>
          <w:i/>
          <w:sz w:val="16"/>
          <w:szCs w:val="16"/>
          <w:lang w:val="en-GB"/>
        </w:rPr>
        <w:t>M.Kamali-Gharamaleki</w:t>
      </w:r>
      <w:proofErr w:type="spellEnd"/>
      <w:r w:rsidR="004D65BB" w:rsidRPr="00281104">
        <w:rPr>
          <w:rFonts w:ascii="Times New Roman" w:hAnsi="Times New Roman" w:cs="Times New Roman"/>
          <w:i/>
          <w:sz w:val="16"/>
          <w:szCs w:val="16"/>
          <w:lang w:val="en-GB"/>
        </w:rPr>
        <w:t xml:space="preserve"> , A,               </w:t>
      </w:r>
      <w:proofErr w:type="spellStart"/>
      <w:r w:rsidR="004D65BB" w:rsidRPr="00281104">
        <w:rPr>
          <w:rFonts w:ascii="Times New Roman" w:hAnsi="Times New Roman" w:cs="Times New Roman"/>
          <w:i/>
          <w:sz w:val="16"/>
          <w:szCs w:val="16"/>
          <w:lang w:val="en-GB"/>
        </w:rPr>
        <w:t>Saidipoor</w:t>
      </w:r>
      <w:proofErr w:type="spellEnd"/>
      <w:r w:rsidR="004D65BB" w:rsidRPr="00281104">
        <w:rPr>
          <w:rFonts w:ascii="Times New Roman" w:hAnsi="Times New Roman" w:cs="Times New Roman"/>
          <w:i/>
          <w:sz w:val="16"/>
          <w:szCs w:val="16"/>
          <w:lang w:val="en-GB"/>
        </w:rPr>
        <w:t xml:space="preserve">, H. </w:t>
      </w:r>
      <w:proofErr w:type="spellStart"/>
      <w:r w:rsidR="004D65BB" w:rsidRPr="00281104">
        <w:rPr>
          <w:rFonts w:ascii="Times New Roman" w:hAnsi="Times New Roman" w:cs="Times New Roman"/>
          <w:i/>
          <w:sz w:val="16"/>
          <w:szCs w:val="16"/>
          <w:lang w:val="en-GB"/>
        </w:rPr>
        <w:t>Anaraki</w:t>
      </w:r>
      <w:proofErr w:type="spellEnd"/>
      <w:r w:rsidR="004D65BB" w:rsidRPr="00281104">
        <w:rPr>
          <w:rFonts w:ascii="Times New Roman" w:hAnsi="Times New Roman" w:cs="Times New Roman"/>
          <w:i/>
          <w:sz w:val="16"/>
          <w:szCs w:val="16"/>
          <w:lang w:val="en-GB"/>
        </w:rPr>
        <w:t xml:space="preserve"> – </w:t>
      </w:r>
      <w:proofErr w:type="spellStart"/>
      <w:r w:rsidR="004D65BB" w:rsidRPr="00281104">
        <w:rPr>
          <w:rFonts w:ascii="Times New Roman" w:hAnsi="Times New Roman" w:cs="Times New Roman"/>
          <w:i/>
          <w:sz w:val="16"/>
          <w:szCs w:val="16"/>
          <w:lang w:val="en-GB"/>
        </w:rPr>
        <w:t>Ardakani</w:t>
      </w:r>
      <w:proofErr w:type="spellEnd"/>
      <w:r w:rsidR="004D65BB" w:rsidRPr="00281104">
        <w:rPr>
          <w:rFonts w:ascii="Times New Roman" w:hAnsi="Times New Roman" w:cs="Times New Roman"/>
          <w:i/>
          <w:sz w:val="16"/>
          <w:szCs w:val="16"/>
          <w:lang w:val="en-GB"/>
        </w:rPr>
        <w:t xml:space="preserve">, Three –Component  reaction between 2- </w:t>
      </w:r>
      <w:proofErr w:type="spellStart"/>
      <w:r w:rsidR="004D65BB" w:rsidRPr="00281104">
        <w:rPr>
          <w:rFonts w:ascii="Times New Roman" w:hAnsi="Times New Roman" w:cs="Times New Roman"/>
          <w:i/>
          <w:sz w:val="16"/>
          <w:szCs w:val="16"/>
          <w:lang w:val="en-GB"/>
        </w:rPr>
        <w:t>naphthol</w:t>
      </w:r>
      <w:proofErr w:type="spellEnd"/>
      <w:r w:rsidR="004D65BB" w:rsidRPr="00281104">
        <w:rPr>
          <w:rFonts w:ascii="Times New Roman" w:hAnsi="Times New Roman" w:cs="Times New Roman"/>
          <w:i/>
          <w:sz w:val="16"/>
          <w:szCs w:val="16"/>
          <w:lang w:val="en-GB"/>
        </w:rPr>
        <w:t xml:space="preserve"> ,aromatic </w:t>
      </w:r>
      <w:proofErr w:type="spellStart"/>
      <w:r w:rsidR="004D65BB" w:rsidRPr="00281104">
        <w:rPr>
          <w:rFonts w:ascii="Times New Roman" w:hAnsi="Times New Roman" w:cs="Times New Roman"/>
          <w:i/>
          <w:sz w:val="16"/>
          <w:szCs w:val="16"/>
          <w:lang w:val="en-GB"/>
        </w:rPr>
        <w:t>aldehyddes</w:t>
      </w:r>
      <w:proofErr w:type="spellEnd"/>
      <w:r w:rsidR="004D65BB" w:rsidRPr="00281104">
        <w:rPr>
          <w:rFonts w:ascii="Times New Roman" w:hAnsi="Times New Roman" w:cs="Times New Roman"/>
          <w:i/>
          <w:sz w:val="16"/>
          <w:szCs w:val="16"/>
          <w:lang w:val="en-GB"/>
        </w:rPr>
        <w:t xml:space="preserve"> and acetonitrile in the presence of </w:t>
      </w:r>
      <w:proofErr w:type="spellStart"/>
      <w:r w:rsidR="004D65BB" w:rsidRPr="00281104">
        <w:rPr>
          <w:rFonts w:ascii="Times New Roman" w:hAnsi="Times New Roman" w:cs="Times New Roman"/>
          <w:i/>
          <w:sz w:val="16"/>
          <w:szCs w:val="16"/>
          <w:lang w:val="en-GB"/>
        </w:rPr>
        <w:t>chlorosulphonic</w:t>
      </w:r>
      <w:proofErr w:type="spellEnd"/>
      <w:r w:rsidR="004D65BB" w:rsidRPr="00281104">
        <w:rPr>
          <w:rFonts w:ascii="Times New Roman" w:hAnsi="Times New Roman" w:cs="Times New Roman"/>
          <w:i/>
          <w:sz w:val="16"/>
          <w:szCs w:val="16"/>
          <w:lang w:val="en-GB"/>
        </w:rPr>
        <w:t xml:space="preserve">  acid  yields 1-(</w:t>
      </w:r>
      <w:proofErr w:type="spellStart"/>
      <w:r w:rsidR="004D65BB" w:rsidRPr="00281104">
        <w:rPr>
          <w:rFonts w:ascii="Times New Roman" w:hAnsi="Times New Roman" w:cs="Times New Roman"/>
          <w:i/>
          <w:sz w:val="16"/>
          <w:szCs w:val="16"/>
          <w:lang w:val="en-GB"/>
        </w:rPr>
        <w:t>acetylamino</w:t>
      </w:r>
      <w:proofErr w:type="spellEnd"/>
      <w:r w:rsidR="004D65BB" w:rsidRPr="00281104">
        <w:rPr>
          <w:rFonts w:ascii="Times New Roman" w:hAnsi="Times New Roman" w:cs="Times New Roman"/>
          <w:i/>
          <w:sz w:val="16"/>
          <w:szCs w:val="16"/>
          <w:lang w:val="en-GB"/>
        </w:rPr>
        <w:t xml:space="preserve">(aryl)methyl)-2-naphthols ,J </w:t>
      </w:r>
      <w:proofErr w:type="spellStart"/>
      <w:r w:rsidR="004D65BB" w:rsidRPr="00281104">
        <w:rPr>
          <w:rFonts w:ascii="Times New Roman" w:hAnsi="Times New Roman" w:cs="Times New Roman"/>
          <w:i/>
          <w:sz w:val="16"/>
          <w:szCs w:val="16"/>
          <w:lang w:val="en-GB"/>
        </w:rPr>
        <w:t>chem</w:t>
      </w:r>
      <w:proofErr w:type="spellEnd"/>
      <w:r w:rsidR="004D65BB" w:rsidRPr="00281104">
        <w:rPr>
          <w:rFonts w:ascii="Times New Roman" w:hAnsi="Times New Roman" w:cs="Times New Roman"/>
          <w:i/>
          <w:sz w:val="16"/>
          <w:szCs w:val="16"/>
          <w:lang w:val="en-GB"/>
        </w:rPr>
        <w:t xml:space="preserve">  Res ., 2007 (11) ,2007 ,644-646</w:t>
      </w:r>
    </w:p>
    <w:p w:rsidR="00FA06F6" w:rsidRPr="00281104" w:rsidRDefault="00281104" w:rsidP="00281104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  <w:lang w:val="en-GB"/>
        </w:rPr>
        <w:t>[4</w:t>
      </w:r>
      <w:proofErr w:type="gramStart"/>
      <w:r>
        <w:rPr>
          <w:rFonts w:ascii="Times New Roman" w:hAnsi="Times New Roman" w:cs="Times New Roman"/>
          <w:i/>
          <w:sz w:val="16"/>
          <w:szCs w:val="16"/>
          <w:lang w:val="en-GB"/>
        </w:rPr>
        <w:t xml:space="preserve">] </w:t>
      </w:r>
      <w:r w:rsidR="004D65BB" w:rsidRPr="00281104">
        <w:rPr>
          <w:rFonts w:ascii="Times New Roman" w:hAnsi="Times New Roman" w:cs="Times New Roman"/>
          <w:i/>
          <w:sz w:val="16"/>
          <w:szCs w:val="16"/>
          <w:lang w:val="en-GB"/>
        </w:rPr>
        <w:t xml:space="preserve"> M.J</w:t>
      </w:r>
      <w:proofErr w:type="gramEnd"/>
      <w:r w:rsidR="004D65BB" w:rsidRPr="00281104">
        <w:rPr>
          <w:rFonts w:ascii="Times New Roman" w:hAnsi="Times New Roman" w:cs="Times New Roman"/>
          <w:i/>
          <w:sz w:val="16"/>
          <w:szCs w:val="16"/>
          <w:lang w:val="en-GB"/>
        </w:rPr>
        <w:t xml:space="preserve">. </w:t>
      </w:r>
      <w:proofErr w:type="spellStart"/>
      <w:r w:rsidR="004D65BB" w:rsidRPr="00281104">
        <w:rPr>
          <w:rFonts w:ascii="Times New Roman" w:hAnsi="Times New Roman" w:cs="Times New Roman"/>
          <w:i/>
          <w:sz w:val="16"/>
          <w:szCs w:val="16"/>
          <w:lang w:val="en-GB"/>
        </w:rPr>
        <w:t>Climent</w:t>
      </w:r>
      <w:proofErr w:type="spellEnd"/>
      <w:r w:rsidR="004D65BB" w:rsidRPr="00281104">
        <w:rPr>
          <w:rFonts w:ascii="Times New Roman" w:hAnsi="Times New Roman" w:cs="Times New Roman"/>
          <w:i/>
          <w:sz w:val="16"/>
          <w:szCs w:val="16"/>
          <w:lang w:val="en-GB"/>
        </w:rPr>
        <w:t xml:space="preserve"> ,A. </w:t>
      </w:r>
      <w:proofErr w:type="spellStart"/>
      <w:r w:rsidR="004D65BB" w:rsidRPr="00281104">
        <w:rPr>
          <w:rFonts w:ascii="Times New Roman" w:hAnsi="Times New Roman" w:cs="Times New Roman"/>
          <w:i/>
          <w:sz w:val="16"/>
          <w:szCs w:val="16"/>
          <w:lang w:val="en-GB"/>
        </w:rPr>
        <w:t>Corma</w:t>
      </w:r>
      <w:proofErr w:type="spellEnd"/>
      <w:r w:rsidR="004D65BB" w:rsidRPr="00281104">
        <w:rPr>
          <w:rFonts w:ascii="Times New Roman" w:hAnsi="Times New Roman" w:cs="Times New Roman"/>
          <w:i/>
          <w:sz w:val="16"/>
          <w:szCs w:val="16"/>
          <w:lang w:val="en-GB"/>
        </w:rPr>
        <w:t xml:space="preserve">, S. </w:t>
      </w:r>
      <w:proofErr w:type="spellStart"/>
      <w:r w:rsidR="004D65BB" w:rsidRPr="00281104">
        <w:rPr>
          <w:rFonts w:ascii="Times New Roman" w:hAnsi="Times New Roman" w:cs="Times New Roman"/>
          <w:i/>
          <w:sz w:val="16"/>
          <w:szCs w:val="16"/>
          <w:lang w:val="en-GB"/>
        </w:rPr>
        <w:t>Iborra</w:t>
      </w:r>
      <w:proofErr w:type="spellEnd"/>
      <w:r w:rsidR="004D65BB" w:rsidRPr="00281104">
        <w:rPr>
          <w:rFonts w:ascii="Times New Roman" w:hAnsi="Times New Roman" w:cs="Times New Roman"/>
          <w:i/>
          <w:sz w:val="16"/>
          <w:szCs w:val="16"/>
          <w:lang w:val="en-GB"/>
        </w:rPr>
        <w:t xml:space="preserve"> </w:t>
      </w:r>
    </w:p>
    <w:p w:rsidR="00F26C03" w:rsidRPr="00F26C03" w:rsidRDefault="00281104" w:rsidP="002F2319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i/>
          <w:sz w:val="16"/>
          <w:szCs w:val="16"/>
          <w:lang w:val="en-GB"/>
        </w:rPr>
        <w:t xml:space="preserve">[5] </w:t>
      </w:r>
      <w:proofErr w:type="spellStart"/>
      <w:r w:rsidR="004D65BB" w:rsidRPr="00281104">
        <w:rPr>
          <w:rFonts w:ascii="Times New Roman" w:hAnsi="Times New Roman" w:cs="Times New Roman"/>
          <w:i/>
          <w:sz w:val="16"/>
          <w:szCs w:val="16"/>
          <w:lang w:val="en-GB"/>
        </w:rPr>
        <w:t>L.Nagarapu</w:t>
      </w:r>
      <w:proofErr w:type="spellEnd"/>
      <w:r w:rsidR="004D65BB" w:rsidRPr="00281104">
        <w:rPr>
          <w:rFonts w:ascii="Times New Roman" w:hAnsi="Times New Roman" w:cs="Times New Roman"/>
          <w:i/>
          <w:sz w:val="16"/>
          <w:szCs w:val="16"/>
          <w:lang w:val="en-GB"/>
        </w:rPr>
        <w:t xml:space="preserve">, M. </w:t>
      </w:r>
      <w:proofErr w:type="spellStart"/>
      <w:r w:rsidR="004D65BB" w:rsidRPr="00281104">
        <w:rPr>
          <w:rFonts w:ascii="Times New Roman" w:hAnsi="Times New Roman" w:cs="Times New Roman"/>
          <w:i/>
          <w:sz w:val="16"/>
          <w:szCs w:val="16"/>
          <w:lang w:val="en-GB"/>
        </w:rPr>
        <w:t>Basseruddin</w:t>
      </w:r>
      <w:proofErr w:type="spellEnd"/>
      <w:r w:rsidR="004D65BB" w:rsidRPr="00281104">
        <w:rPr>
          <w:rFonts w:ascii="Times New Roman" w:hAnsi="Times New Roman" w:cs="Times New Roman"/>
          <w:i/>
          <w:sz w:val="16"/>
          <w:szCs w:val="16"/>
          <w:lang w:val="en-GB"/>
        </w:rPr>
        <w:t>, S .</w:t>
      </w:r>
      <w:proofErr w:type="spellStart"/>
      <w:r w:rsidR="004D65BB" w:rsidRPr="00281104">
        <w:rPr>
          <w:rFonts w:ascii="Times New Roman" w:hAnsi="Times New Roman" w:cs="Times New Roman"/>
          <w:i/>
          <w:sz w:val="16"/>
          <w:szCs w:val="16"/>
          <w:lang w:val="en-GB"/>
        </w:rPr>
        <w:t>Apuri</w:t>
      </w:r>
      <w:proofErr w:type="spellEnd"/>
      <w:r w:rsidR="004D65BB" w:rsidRPr="00281104">
        <w:rPr>
          <w:rFonts w:ascii="Times New Roman" w:hAnsi="Times New Roman" w:cs="Times New Roman"/>
          <w:i/>
          <w:sz w:val="16"/>
          <w:szCs w:val="16"/>
          <w:lang w:val="en-GB"/>
        </w:rPr>
        <w:t xml:space="preserve">, S. </w:t>
      </w:r>
      <w:proofErr w:type="spellStart"/>
      <w:r w:rsidR="004D65BB" w:rsidRPr="00281104">
        <w:rPr>
          <w:rFonts w:ascii="Times New Roman" w:hAnsi="Times New Roman" w:cs="Times New Roman"/>
          <w:i/>
          <w:sz w:val="16"/>
          <w:szCs w:val="16"/>
          <w:lang w:val="en-GB"/>
        </w:rPr>
        <w:t>Kantevari</w:t>
      </w:r>
      <w:proofErr w:type="spellEnd"/>
      <w:r w:rsidR="004D65BB" w:rsidRPr="00281104">
        <w:rPr>
          <w:rFonts w:ascii="Times New Roman" w:hAnsi="Times New Roman" w:cs="Times New Roman"/>
          <w:i/>
          <w:sz w:val="16"/>
          <w:szCs w:val="16"/>
          <w:lang w:val="en-GB"/>
        </w:rPr>
        <w:t>, catal.commun.</w:t>
      </w:r>
      <w:proofErr w:type="gramStart"/>
      <w:r w:rsidR="004D65BB" w:rsidRPr="00281104">
        <w:rPr>
          <w:rFonts w:ascii="Times New Roman" w:hAnsi="Times New Roman" w:cs="Times New Roman"/>
          <w:i/>
          <w:sz w:val="16"/>
          <w:szCs w:val="16"/>
          <w:lang w:val="en-GB"/>
        </w:rPr>
        <w:t>,8</w:t>
      </w:r>
      <w:proofErr w:type="gramEnd"/>
      <w:r w:rsidR="004D65BB" w:rsidRPr="00281104">
        <w:rPr>
          <w:rFonts w:ascii="Times New Roman" w:hAnsi="Times New Roman" w:cs="Times New Roman"/>
          <w:i/>
          <w:sz w:val="16"/>
          <w:szCs w:val="16"/>
          <w:lang w:val="en-GB"/>
        </w:rPr>
        <w:t>(2007)1729</w:t>
      </w:r>
    </w:p>
    <w:sectPr w:rsidR="00F26C03" w:rsidRPr="00F26C03">
      <w:type w:val="continuous"/>
      <w:pgSz w:w="11906" w:h="16838"/>
      <w:pgMar w:top="397" w:right="397" w:bottom="397" w:left="397" w:header="0" w:footer="0" w:gutter="0"/>
      <w:cols w:num="2"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880" w:rsidRDefault="00373880" w:rsidP="00D82C04">
      <w:pPr>
        <w:spacing w:after="0" w:line="240" w:lineRule="auto"/>
      </w:pPr>
      <w:r>
        <w:separator/>
      </w:r>
    </w:p>
  </w:endnote>
  <w:endnote w:type="continuationSeparator" w:id="0">
    <w:p w:rsidR="00373880" w:rsidRDefault="00373880" w:rsidP="00D82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880" w:rsidRDefault="00373880" w:rsidP="00D82C04">
      <w:pPr>
        <w:spacing w:after="0" w:line="240" w:lineRule="auto"/>
      </w:pPr>
      <w:r>
        <w:separator/>
      </w:r>
    </w:p>
  </w:footnote>
  <w:footnote w:type="continuationSeparator" w:id="0">
    <w:p w:rsidR="00373880" w:rsidRDefault="00373880" w:rsidP="00D82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C04" w:rsidRDefault="00D82C04" w:rsidP="00D82C04">
    <w:pPr>
      <w:pStyle w:val="Header"/>
      <w:tabs>
        <w:tab w:val="clear" w:pos="9360"/>
        <w:tab w:val="right" w:pos="10170"/>
      </w:tabs>
      <w:jc w:val="center"/>
      <w:rPr>
        <w:rFonts w:ascii="Times New Roman" w:hAnsi="Times New Roman"/>
        <w:b/>
        <w:bCs/>
        <w:i/>
        <w:sz w:val="24"/>
        <w:szCs w:val="24"/>
      </w:rPr>
    </w:pPr>
  </w:p>
  <w:p w:rsidR="00D82C04" w:rsidRPr="00BD2639" w:rsidRDefault="00D82C04" w:rsidP="00D82C04">
    <w:pPr>
      <w:pStyle w:val="Header"/>
      <w:tabs>
        <w:tab w:val="clear" w:pos="9360"/>
        <w:tab w:val="right" w:pos="10170"/>
      </w:tabs>
      <w:jc w:val="center"/>
      <w:rPr>
        <w:rFonts w:ascii="Times New Roman" w:hAnsi="Times New Roman"/>
        <w:b/>
        <w:bCs/>
        <w:sz w:val="24"/>
        <w:szCs w:val="24"/>
      </w:rPr>
    </w:pPr>
    <w:r w:rsidRPr="00BD2639">
      <w:rPr>
        <w:rFonts w:ascii="Times New Roman" w:hAnsi="Times New Roman"/>
        <w:b/>
        <w:bCs/>
        <w:i/>
        <w:sz w:val="24"/>
        <w:szCs w:val="24"/>
      </w:rPr>
      <w:t>Impact Factor Value 4.046</w:t>
    </w:r>
    <w:r w:rsidRPr="00BD2639">
      <w:rPr>
        <w:rFonts w:ascii="Times New Roman" w:hAnsi="Times New Roman"/>
        <w:b/>
        <w:bCs/>
        <w:sz w:val="24"/>
        <w:szCs w:val="24"/>
      </w:rPr>
      <w:t xml:space="preserve"> </w:t>
    </w:r>
    <w:r w:rsidRPr="00BD2639">
      <w:rPr>
        <w:rFonts w:ascii="Times New Roman" w:hAnsi="Times New Roman"/>
        <w:b/>
        <w:bCs/>
        <w:sz w:val="24"/>
        <w:szCs w:val="24"/>
      </w:rPr>
      <w:tab/>
    </w:r>
    <w:r w:rsidRPr="00BD2639">
      <w:rPr>
        <w:rFonts w:ascii="Times New Roman" w:hAnsi="Times New Roman"/>
        <w:b/>
        <w:bCs/>
        <w:sz w:val="24"/>
        <w:szCs w:val="24"/>
      </w:rPr>
      <w:tab/>
      <w:t xml:space="preserve">             e-ISSN: 2456-3463</w:t>
    </w:r>
  </w:p>
  <w:p w:rsidR="00D82C04" w:rsidRDefault="00D82C04" w:rsidP="00D82C04">
    <w:pPr>
      <w:pStyle w:val="Header"/>
      <w:jc w:val="center"/>
      <w:rPr>
        <w:rFonts w:ascii="Times New Roman" w:hAnsi="Times New Roman"/>
        <w:b/>
        <w:bCs/>
        <w:i/>
        <w:sz w:val="24"/>
        <w:szCs w:val="24"/>
      </w:rPr>
    </w:pPr>
    <w:r w:rsidRPr="00BD2639">
      <w:rPr>
        <w:rFonts w:ascii="Times New Roman" w:hAnsi="Times New Roman"/>
        <w:b/>
        <w:bCs/>
        <w:i/>
        <w:sz w:val="24"/>
        <w:szCs w:val="24"/>
      </w:rPr>
      <w:t>International Journal of Innovations in Engineering and Science</w:t>
    </w:r>
    <w:r>
      <w:rPr>
        <w:rFonts w:ascii="Times New Roman" w:hAnsi="Times New Roman"/>
        <w:b/>
        <w:bCs/>
        <w:i/>
        <w:sz w:val="24"/>
        <w:szCs w:val="24"/>
      </w:rPr>
      <w:t xml:space="preserve">, </w:t>
    </w:r>
    <w:proofErr w:type="spellStart"/>
    <w:r>
      <w:rPr>
        <w:rFonts w:ascii="Times New Roman" w:hAnsi="Times New Roman"/>
        <w:b/>
        <w:bCs/>
        <w:i/>
        <w:sz w:val="24"/>
        <w:szCs w:val="24"/>
      </w:rPr>
      <w:t>Vol</w:t>
    </w:r>
    <w:proofErr w:type="spellEnd"/>
    <w:r>
      <w:rPr>
        <w:rFonts w:ascii="Times New Roman" w:hAnsi="Times New Roman"/>
        <w:b/>
        <w:bCs/>
        <w:i/>
        <w:sz w:val="24"/>
        <w:szCs w:val="24"/>
      </w:rPr>
      <w:t xml:space="preserve"> 4, No.xxx</w:t>
    </w:r>
    <w:proofErr w:type="gramStart"/>
    <w:r>
      <w:rPr>
        <w:rFonts w:ascii="Times New Roman" w:hAnsi="Times New Roman"/>
        <w:b/>
        <w:bCs/>
        <w:i/>
        <w:sz w:val="24"/>
        <w:szCs w:val="24"/>
      </w:rPr>
      <w:t>,2019</w:t>
    </w:r>
    <w:proofErr w:type="gramEnd"/>
  </w:p>
  <w:p w:rsidR="00D82C04" w:rsidRPr="00BD2639" w:rsidRDefault="00D82C04" w:rsidP="00D82C04">
    <w:pPr>
      <w:pStyle w:val="Header"/>
      <w:jc w:val="center"/>
      <w:rPr>
        <w:rFonts w:ascii="Times New Roman" w:hAnsi="Times New Roman"/>
        <w:b/>
        <w:bCs/>
        <w:i/>
        <w:sz w:val="24"/>
        <w:szCs w:val="24"/>
      </w:rPr>
    </w:pPr>
    <w:r w:rsidRPr="00BD2639">
      <w:rPr>
        <w:rFonts w:ascii="Times New Roman" w:hAnsi="Times New Roman"/>
        <w:b/>
        <w:bCs/>
        <w:i/>
        <w:sz w:val="24"/>
        <w:szCs w:val="24"/>
      </w:rPr>
      <w:t xml:space="preserve">National </w:t>
    </w:r>
    <w:r>
      <w:rPr>
        <w:rFonts w:ascii="Times New Roman" w:hAnsi="Times New Roman"/>
        <w:b/>
        <w:bCs/>
        <w:i/>
        <w:sz w:val="24"/>
        <w:szCs w:val="24"/>
      </w:rPr>
      <w:t>Level Technical Paper Presentation- PHOENIX</w:t>
    </w:r>
    <w:r w:rsidRPr="00BD2639">
      <w:rPr>
        <w:rFonts w:ascii="Times New Roman" w:hAnsi="Times New Roman"/>
        <w:b/>
        <w:bCs/>
        <w:i/>
        <w:sz w:val="24"/>
        <w:szCs w:val="24"/>
      </w:rPr>
      <w:t>-19</w:t>
    </w:r>
  </w:p>
  <w:p w:rsidR="00D82C04" w:rsidRPr="00BD2639" w:rsidRDefault="00D82C04" w:rsidP="00D82C04">
    <w:pPr>
      <w:pStyle w:val="Header"/>
      <w:jc w:val="center"/>
      <w:rPr>
        <w:rFonts w:ascii="Times New Roman" w:hAnsi="Times New Roman"/>
        <w:b/>
        <w:bCs/>
        <w:i/>
        <w:sz w:val="24"/>
        <w:szCs w:val="24"/>
      </w:rPr>
    </w:pPr>
    <w:r w:rsidRPr="00BD2639">
      <w:rPr>
        <w:rFonts w:ascii="Times New Roman" w:hAnsi="Times New Roman"/>
        <w:b/>
        <w:bCs/>
        <w:i/>
        <w:sz w:val="24"/>
        <w:szCs w:val="24"/>
      </w:rPr>
      <w:t xml:space="preserve">Organized by </w:t>
    </w:r>
    <w:r>
      <w:rPr>
        <w:rFonts w:ascii="Times New Roman" w:hAnsi="Times New Roman"/>
        <w:b/>
        <w:bCs/>
        <w:i/>
        <w:sz w:val="24"/>
        <w:szCs w:val="24"/>
      </w:rPr>
      <w:t xml:space="preserve">Godavari </w:t>
    </w:r>
    <w:r w:rsidRPr="00BD2639">
      <w:rPr>
        <w:rFonts w:ascii="Times New Roman" w:hAnsi="Times New Roman"/>
        <w:b/>
        <w:bCs/>
        <w:i/>
        <w:sz w:val="24"/>
        <w:szCs w:val="24"/>
      </w:rPr>
      <w:t xml:space="preserve">College of Engineering, </w:t>
    </w:r>
    <w:proofErr w:type="spellStart"/>
    <w:r>
      <w:rPr>
        <w:rFonts w:ascii="Times New Roman" w:hAnsi="Times New Roman"/>
        <w:b/>
        <w:bCs/>
        <w:i/>
        <w:sz w:val="24"/>
        <w:szCs w:val="24"/>
      </w:rPr>
      <w:t>Jalgaon</w:t>
    </w:r>
    <w:proofErr w:type="spellEnd"/>
    <w:r>
      <w:rPr>
        <w:rFonts w:ascii="Times New Roman" w:hAnsi="Times New Roman"/>
        <w:b/>
        <w:bCs/>
        <w:i/>
        <w:sz w:val="24"/>
        <w:szCs w:val="24"/>
      </w:rPr>
      <w:t xml:space="preserve"> </w:t>
    </w:r>
    <w:r w:rsidRPr="00BD2639">
      <w:rPr>
        <w:rFonts w:ascii="Times New Roman" w:hAnsi="Times New Roman"/>
        <w:b/>
        <w:bCs/>
        <w:i/>
        <w:sz w:val="24"/>
        <w:szCs w:val="24"/>
      </w:rPr>
      <w:t>-</w:t>
    </w:r>
    <w:r>
      <w:rPr>
        <w:rFonts w:ascii="Times New Roman" w:hAnsi="Times New Roman"/>
        <w:b/>
        <w:bCs/>
        <w:i/>
        <w:sz w:val="24"/>
        <w:szCs w:val="24"/>
      </w:rPr>
      <w:t xml:space="preserve"> 425003</w:t>
    </w:r>
  </w:p>
  <w:p w:rsidR="00D82C04" w:rsidRDefault="00D82C04" w:rsidP="00D82C04">
    <w:pPr>
      <w:pStyle w:val="Header"/>
      <w:jc w:val="center"/>
    </w:pPr>
    <w:r w:rsidRPr="00BD2639">
      <w:rPr>
        <w:rFonts w:ascii="Times New Roman" w:hAnsi="Times New Roman"/>
        <w:b/>
        <w:bCs/>
        <w:i/>
        <w:sz w:val="24"/>
        <w:szCs w:val="24"/>
      </w:rPr>
      <w:t>www.ijies.net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2D7FBA"/>
    <w:multiLevelType w:val="hybridMultilevel"/>
    <w:tmpl w:val="C8945164"/>
    <w:lvl w:ilvl="0" w:tplc="D79C018C">
      <w:start w:val="1"/>
      <w:numFmt w:val="decimal"/>
      <w:lvlText w:val="%1."/>
      <w:lvlJc w:val="left"/>
      <w:pPr>
        <w:ind w:left="81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06F6"/>
    <w:rsid w:val="000F691B"/>
    <w:rsid w:val="002369D5"/>
    <w:rsid w:val="00281104"/>
    <w:rsid w:val="002D1798"/>
    <w:rsid w:val="002F2319"/>
    <w:rsid w:val="00373880"/>
    <w:rsid w:val="004D65BB"/>
    <w:rsid w:val="009F5AB2"/>
    <w:rsid w:val="00AA4AB7"/>
    <w:rsid w:val="00BC0B06"/>
    <w:rsid w:val="00D82C04"/>
    <w:rsid w:val="00DA6231"/>
    <w:rsid w:val="00E4660E"/>
    <w:rsid w:val="00F26C03"/>
    <w:rsid w:val="00FA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54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47827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efaultParagraphFont"/>
    <w:uiPriority w:val="99"/>
    <w:unhideWhenUsed/>
    <w:rsid w:val="006A2C14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44290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qFormat/>
    <w:rsid w:val="000012D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47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C0B0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82C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C04"/>
  </w:style>
  <w:style w:type="paragraph" w:styleId="Footer">
    <w:name w:val="footer"/>
    <w:basedOn w:val="Normal"/>
    <w:link w:val="FooterChar"/>
    <w:uiPriority w:val="99"/>
    <w:unhideWhenUsed/>
    <w:rsid w:val="00D82C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C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18" Type="http://schemas.openxmlformats.org/officeDocument/2006/relationships/image" Target="media/image4.png"/><Relationship Id="rId26" Type="http://schemas.openxmlformats.org/officeDocument/2006/relationships/oleObject" Target="embeddings/oleObject6.bin"/><Relationship Id="rId3" Type="http://schemas.openxmlformats.org/officeDocument/2006/relationships/styles" Target="styles.xml"/><Relationship Id="rId21" Type="http://schemas.openxmlformats.org/officeDocument/2006/relationships/image" Target="media/image6.png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17" Type="http://schemas.openxmlformats.org/officeDocument/2006/relationships/oleObject" Target="embeddings/oleObject3.bin"/><Relationship Id="rId25" Type="http://schemas.openxmlformats.org/officeDocument/2006/relationships/image" Target="media/image9.emf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20" Type="http://schemas.openxmlformats.org/officeDocument/2006/relationships/oleObject" Target="embeddings/oleObject4.bin"/><Relationship Id="rId29" Type="http://schemas.openxmlformats.org/officeDocument/2006/relationships/oleObject" Target="embeddings/oleObject7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image" Target="media/image8.png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5.bin"/><Relationship Id="rId28" Type="http://schemas.openxmlformats.org/officeDocument/2006/relationships/image" Target="media/image11.emf"/><Relationship Id="rId10" Type="http://schemas.openxmlformats.org/officeDocument/2006/relationships/hyperlink" Target="mailto:mayurideshmukh841@gmail.com" TargetMode="External"/><Relationship Id="rId19" Type="http://schemas.openxmlformats.org/officeDocument/2006/relationships/image" Target="media/image5.emf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grawalnikita177@gmail.com%201" TargetMode="External"/><Relationship Id="rId14" Type="http://schemas.openxmlformats.org/officeDocument/2006/relationships/image" Target="media/image2.emf"/><Relationship Id="rId22" Type="http://schemas.openxmlformats.org/officeDocument/2006/relationships/image" Target="media/image7.emf"/><Relationship Id="rId27" Type="http://schemas.openxmlformats.org/officeDocument/2006/relationships/image" Target="media/image10.png"/><Relationship Id="rId30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49A24-22DF-4C03-B713-05AF4F933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3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Harshal</dc:creator>
  <dc:description/>
  <cp:lastModifiedBy>shri</cp:lastModifiedBy>
  <cp:revision>31</cp:revision>
  <dcterms:created xsi:type="dcterms:W3CDTF">2019-03-28T07:31:00Z</dcterms:created>
  <dcterms:modified xsi:type="dcterms:W3CDTF">2019-05-08T07:47:00Z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