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6D1A" w14:textId="1EB8F6BA" w:rsidR="00F20811" w:rsidRPr="00BA760C" w:rsidRDefault="00BA760C" w:rsidP="00164678">
      <w:pPr>
        <w:jc w:val="center"/>
        <w:rPr>
          <w:rFonts w:ascii="Times New Roman" w:hAnsi="Times New Roman" w:cs="Times New Roman"/>
          <w:b/>
          <w:bCs/>
          <w:sz w:val="46"/>
          <w:szCs w:val="46"/>
        </w:rPr>
      </w:pPr>
      <w:r w:rsidRPr="00BA760C">
        <w:rPr>
          <w:rFonts w:ascii="Times New Roman" w:hAnsi="Times New Roman" w:cs="Times New Roman"/>
          <w:b/>
          <w:bCs/>
          <w:sz w:val="46"/>
          <w:szCs w:val="46"/>
        </w:rPr>
        <w:t xml:space="preserve">Design and Optimization of Gating System for Improving Yield of Casting </w:t>
      </w:r>
      <w:proofErr w:type="gramStart"/>
      <w:r w:rsidRPr="00BA760C">
        <w:rPr>
          <w:rFonts w:ascii="Times New Roman" w:hAnsi="Times New Roman" w:cs="Times New Roman"/>
          <w:b/>
          <w:bCs/>
          <w:sz w:val="46"/>
          <w:szCs w:val="46"/>
        </w:rPr>
        <w:t>For</w:t>
      </w:r>
      <w:proofErr w:type="gramEnd"/>
      <w:r w:rsidRPr="00BA760C">
        <w:rPr>
          <w:rFonts w:ascii="Times New Roman" w:hAnsi="Times New Roman" w:cs="Times New Roman"/>
          <w:b/>
          <w:bCs/>
          <w:sz w:val="46"/>
          <w:szCs w:val="46"/>
        </w:rPr>
        <w:t xml:space="preserve"> Cast Iron</w:t>
      </w:r>
    </w:p>
    <w:p w14:paraId="2457AE9C" w14:textId="52D26173" w:rsidR="00BA2ABB" w:rsidRDefault="002D2900" w:rsidP="00BA2ABB">
      <w:pPr>
        <w:spacing w:after="0"/>
        <w:jc w:val="center"/>
        <w:rPr>
          <w:rFonts w:ascii="Times New Roman" w:hAnsi="Times New Roman" w:cs="Times New Roman"/>
          <w:b/>
          <w:sz w:val="24"/>
          <w:szCs w:val="18"/>
        </w:rPr>
      </w:pPr>
      <w:proofErr w:type="spellStart"/>
      <w:r w:rsidRPr="00AA7B26">
        <w:rPr>
          <w:rFonts w:ascii="Times New Roman" w:hAnsi="Times New Roman" w:cs="Times New Roman"/>
          <w:b/>
          <w:sz w:val="24"/>
          <w:szCs w:val="18"/>
        </w:rPr>
        <w:t>Nikesh</w:t>
      </w:r>
      <w:proofErr w:type="spellEnd"/>
      <w:r w:rsidRPr="00AA7B26">
        <w:rPr>
          <w:rFonts w:ascii="Times New Roman" w:hAnsi="Times New Roman" w:cs="Times New Roman"/>
          <w:b/>
          <w:sz w:val="24"/>
          <w:szCs w:val="18"/>
        </w:rPr>
        <w:t xml:space="preserve"> Y Awalekar</w:t>
      </w:r>
      <w:proofErr w:type="gramStart"/>
      <w:r w:rsidR="00BA2ABB" w:rsidRPr="00BA2ABB">
        <w:rPr>
          <w:rFonts w:ascii="Times New Roman" w:hAnsi="Times New Roman" w:cs="Times New Roman"/>
          <w:b/>
          <w:sz w:val="24"/>
          <w:szCs w:val="18"/>
          <w:vertAlign w:val="superscript"/>
        </w:rPr>
        <w:t>1</w:t>
      </w:r>
      <w:r w:rsidRPr="00AA7B26">
        <w:rPr>
          <w:rFonts w:ascii="Times New Roman" w:hAnsi="Times New Roman" w:cs="Times New Roman"/>
          <w:b/>
          <w:sz w:val="24"/>
          <w:szCs w:val="18"/>
        </w:rPr>
        <w:t xml:space="preserve"> ,</w:t>
      </w:r>
      <w:proofErr w:type="gramEnd"/>
      <w:r w:rsidRPr="00AA7B26">
        <w:rPr>
          <w:rFonts w:ascii="Times New Roman" w:hAnsi="Times New Roman" w:cs="Times New Roman"/>
          <w:b/>
          <w:sz w:val="24"/>
          <w:szCs w:val="18"/>
        </w:rPr>
        <w:t xml:space="preserve"> </w:t>
      </w:r>
      <w:proofErr w:type="spellStart"/>
      <w:r w:rsidRPr="00AA7B26">
        <w:rPr>
          <w:rFonts w:ascii="Times New Roman" w:hAnsi="Times New Roman" w:cs="Times New Roman"/>
          <w:b/>
          <w:sz w:val="24"/>
          <w:szCs w:val="18"/>
        </w:rPr>
        <w:t>Sagar</w:t>
      </w:r>
      <w:proofErr w:type="spellEnd"/>
      <w:r w:rsidRPr="00AA7B26">
        <w:rPr>
          <w:rFonts w:ascii="Times New Roman" w:hAnsi="Times New Roman" w:cs="Times New Roman"/>
          <w:b/>
          <w:sz w:val="24"/>
          <w:szCs w:val="18"/>
        </w:rPr>
        <w:t xml:space="preserve"> R </w:t>
      </w:r>
      <w:proofErr w:type="spellStart"/>
      <w:r w:rsidRPr="00AA7B26">
        <w:rPr>
          <w:rFonts w:ascii="Times New Roman" w:hAnsi="Times New Roman" w:cs="Times New Roman"/>
          <w:b/>
          <w:sz w:val="24"/>
          <w:szCs w:val="18"/>
        </w:rPr>
        <w:t>Chopde</w:t>
      </w:r>
      <w:proofErr w:type="spellEnd"/>
      <w:r w:rsidRPr="00AA7B26">
        <w:rPr>
          <w:rFonts w:ascii="Times New Roman" w:hAnsi="Times New Roman" w:cs="Times New Roman"/>
          <w:b/>
          <w:sz w:val="24"/>
          <w:szCs w:val="18"/>
        </w:rPr>
        <w:t xml:space="preserve"> </w:t>
      </w:r>
      <w:r w:rsidR="00BA2ABB" w:rsidRPr="00BA2ABB">
        <w:rPr>
          <w:rFonts w:ascii="Times New Roman" w:hAnsi="Times New Roman" w:cs="Times New Roman"/>
          <w:b/>
          <w:sz w:val="24"/>
          <w:szCs w:val="18"/>
          <w:vertAlign w:val="superscript"/>
        </w:rPr>
        <w:t>2</w:t>
      </w:r>
      <w:r w:rsidRPr="00AA7B26">
        <w:rPr>
          <w:rFonts w:ascii="Times New Roman" w:hAnsi="Times New Roman" w:cs="Times New Roman"/>
          <w:b/>
          <w:sz w:val="24"/>
          <w:szCs w:val="18"/>
        </w:rPr>
        <w:t xml:space="preserve">, </w:t>
      </w:r>
      <w:proofErr w:type="spellStart"/>
      <w:r w:rsidRPr="00AA7B26">
        <w:rPr>
          <w:rFonts w:ascii="Times New Roman" w:hAnsi="Times New Roman" w:cs="Times New Roman"/>
          <w:b/>
          <w:sz w:val="24"/>
          <w:szCs w:val="18"/>
        </w:rPr>
        <w:t>Hardik</w:t>
      </w:r>
      <w:proofErr w:type="spellEnd"/>
      <w:r w:rsidRPr="00AA7B26">
        <w:rPr>
          <w:rFonts w:ascii="Times New Roman" w:hAnsi="Times New Roman" w:cs="Times New Roman"/>
          <w:b/>
          <w:sz w:val="24"/>
          <w:szCs w:val="18"/>
        </w:rPr>
        <w:t xml:space="preserve"> U Walde</w:t>
      </w:r>
      <w:r w:rsidR="00BA2ABB" w:rsidRPr="00BA2ABB">
        <w:rPr>
          <w:rFonts w:ascii="Times New Roman" w:hAnsi="Times New Roman" w:cs="Times New Roman"/>
          <w:b/>
          <w:sz w:val="24"/>
          <w:szCs w:val="18"/>
          <w:vertAlign w:val="superscript"/>
        </w:rPr>
        <w:t>3</w:t>
      </w:r>
      <w:r w:rsidRPr="00AA7B26">
        <w:rPr>
          <w:rFonts w:ascii="Times New Roman" w:hAnsi="Times New Roman" w:cs="Times New Roman"/>
          <w:b/>
          <w:sz w:val="24"/>
          <w:szCs w:val="18"/>
        </w:rPr>
        <w:t xml:space="preserve"> , </w:t>
      </w:r>
      <w:proofErr w:type="spellStart"/>
      <w:r w:rsidRPr="00AA7B26">
        <w:rPr>
          <w:rFonts w:ascii="Times New Roman" w:hAnsi="Times New Roman" w:cs="Times New Roman"/>
          <w:b/>
          <w:sz w:val="24"/>
          <w:szCs w:val="18"/>
        </w:rPr>
        <w:t>Kaustubh</w:t>
      </w:r>
      <w:proofErr w:type="spellEnd"/>
      <w:r w:rsidRPr="00AA7B26">
        <w:rPr>
          <w:rFonts w:ascii="Times New Roman" w:hAnsi="Times New Roman" w:cs="Times New Roman"/>
          <w:b/>
          <w:sz w:val="24"/>
          <w:szCs w:val="18"/>
        </w:rPr>
        <w:t xml:space="preserve"> B Nege</w:t>
      </w:r>
      <w:r w:rsidR="00BA2ABB" w:rsidRPr="00BA2ABB">
        <w:rPr>
          <w:rFonts w:ascii="Times New Roman" w:hAnsi="Times New Roman" w:cs="Times New Roman"/>
          <w:b/>
          <w:sz w:val="24"/>
          <w:szCs w:val="18"/>
          <w:vertAlign w:val="superscript"/>
        </w:rPr>
        <w:t>4</w:t>
      </w:r>
      <w:r w:rsidRPr="00AA7B26">
        <w:rPr>
          <w:rFonts w:ascii="Times New Roman" w:hAnsi="Times New Roman" w:cs="Times New Roman"/>
          <w:b/>
          <w:sz w:val="24"/>
          <w:szCs w:val="18"/>
        </w:rPr>
        <w:t xml:space="preserve"> , </w:t>
      </w:r>
    </w:p>
    <w:p w14:paraId="6A2D6D4D" w14:textId="3B5E1BA7" w:rsidR="00164678" w:rsidRPr="00AA7B26" w:rsidRDefault="002D2900" w:rsidP="00BA2ABB">
      <w:pPr>
        <w:spacing w:after="0"/>
        <w:jc w:val="center"/>
        <w:rPr>
          <w:rFonts w:ascii="Times New Roman" w:hAnsi="Times New Roman" w:cs="Times New Roman"/>
          <w:b/>
          <w:sz w:val="24"/>
          <w:szCs w:val="18"/>
        </w:rPr>
      </w:pPr>
      <w:proofErr w:type="spellStart"/>
      <w:r w:rsidRPr="00AA7B26">
        <w:rPr>
          <w:rFonts w:ascii="Times New Roman" w:hAnsi="Times New Roman" w:cs="Times New Roman"/>
          <w:b/>
          <w:sz w:val="24"/>
          <w:szCs w:val="18"/>
        </w:rPr>
        <w:t>Dr.</w:t>
      </w:r>
      <w:proofErr w:type="spellEnd"/>
      <w:r w:rsidRPr="00AA7B26">
        <w:rPr>
          <w:rFonts w:ascii="Times New Roman" w:hAnsi="Times New Roman" w:cs="Times New Roman"/>
          <w:b/>
          <w:sz w:val="24"/>
          <w:szCs w:val="18"/>
        </w:rPr>
        <w:t xml:space="preserve"> </w:t>
      </w:r>
      <w:proofErr w:type="spellStart"/>
      <w:r w:rsidRPr="00AA7B26">
        <w:rPr>
          <w:rFonts w:ascii="Times New Roman" w:hAnsi="Times New Roman" w:cs="Times New Roman"/>
          <w:b/>
          <w:sz w:val="24"/>
          <w:szCs w:val="18"/>
        </w:rPr>
        <w:t>Pravin</w:t>
      </w:r>
      <w:proofErr w:type="spellEnd"/>
      <w:r w:rsidRPr="00AA7B26">
        <w:rPr>
          <w:rFonts w:ascii="Times New Roman" w:hAnsi="Times New Roman" w:cs="Times New Roman"/>
          <w:b/>
          <w:sz w:val="24"/>
          <w:szCs w:val="18"/>
        </w:rPr>
        <w:t xml:space="preserve"> S Nerkar</w:t>
      </w:r>
      <w:r w:rsidR="00BA2ABB" w:rsidRPr="00BA2ABB">
        <w:rPr>
          <w:rFonts w:ascii="Times New Roman" w:hAnsi="Times New Roman" w:cs="Times New Roman"/>
          <w:b/>
          <w:sz w:val="24"/>
          <w:szCs w:val="18"/>
          <w:vertAlign w:val="superscript"/>
        </w:rPr>
        <w:t>5</w:t>
      </w:r>
    </w:p>
    <w:p w14:paraId="5D0B4835" w14:textId="77777777" w:rsidR="00BA2ABB" w:rsidRDefault="00BA2ABB" w:rsidP="002D2900">
      <w:pPr>
        <w:pStyle w:val="Author"/>
        <w:spacing w:before="0"/>
        <w:rPr>
          <w:i/>
          <w:iCs/>
          <w:sz w:val="18"/>
          <w:szCs w:val="18"/>
        </w:rPr>
      </w:pPr>
    </w:p>
    <w:p w14:paraId="2347BFEF" w14:textId="77777777" w:rsidR="00BA2ABB" w:rsidRDefault="002D2900" w:rsidP="002D2900">
      <w:pPr>
        <w:pStyle w:val="Author"/>
        <w:spacing w:before="0"/>
        <w:rPr>
          <w:b/>
          <w:i/>
          <w:iCs/>
          <w:sz w:val="20"/>
          <w:szCs w:val="18"/>
        </w:rPr>
      </w:pPr>
      <w:r w:rsidRPr="00BA2ABB">
        <w:rPr>
          <w:i/>
          <w:iCs/>
          <w:sz w:val="20"/>
          <w:szCs w:val="18"/>
        </w:rPr>
        <w:t xml:space="preserve">Mechanical Department </w:t>
      </w:r>
      <w:r w:rsidRPr="00BA2ABB">
        <w:rPr>
          <w:i/>
          <w:iCs/>
          <w:sz w:val="20"/>
          <w:szCs w:val="18"/>
        </w:rPr>
        <w:br/>
        <w:t>St. Vincent Pallotti College of   Engineering &amp; Technology, Nagpur Nagpur, India.</w:t>
      </w:r>
      <w:r w:rsidRPr="00BA2ABB">
        <w:rPr>
          <w:i/>
          <w:iCs/>
          <w:sz w:val="20"/>
          <w:szCs w:val="18"/>
        </w:rPr>
        <w:br/>
      </w:r>
    </w:p>
    <w:p w14:paraId="577D2617" w14:textId="14DDFD36" w:rsidR="002D2900" w:rsidRPr="00BA2ABB" w:rsidRDefault="002D2900" w:rsidP="002D2900">
      <w:pPr>
        <w:pStyle w:val="Author"/>
        <w:spacing w:before="0"/>
        <w:rPr>
          <w:b/>
          <w:i/>
          <w:iCs/>
          <w:sz w:val="20"/>
          <w:szCs w:val="18"/>
        </w:rPr>
      </w:pPr>
      <w:r w:rsidRPr="00BA2ABB">
        <w:rPr>
          <w:b/>
          <w:i/>
          <w:iCs/>
          <w:sz w:val="20"/>
          <w:szCs w:val="18"/>
        </w:rPr>
        <w:t>psnerkar3@gmail.com</w:t>
      </w:r>
    </w:p>
    <w:p w14:paraId="3DE6D86C" w14:textId="77777777" w:rsidR="00BA2ABB" w:rsidRDefault="00BA2ABB" w:rsidP="002D2900">
      <w:pPr>
        <w:jc w:val="center"/>
        <w:rPr>
          <w:rFonts w:ascii="Times New Roman" w:hAnsi="Times New Roman" w:cs="Times New Roman"/>
          <w:b/>
          <w:bCs/>
          <w:sz w:val="18"/>
          <w:szCs w:val="18"/>
        </w:rPr>
        <w:sectPr w:rsidR="00BA2ABB" w:rsidSect="00B94AB9">
          <w:headerReference w:type="default" r:id="rId7"/>
          <w:footerReference w:type="default" r:id="rId8"/>
          <w:type w:val="continuous"/>
          <w:pgSz w:w="11906" w:h="16838"/>
          <w:pgMar w:top="539" w:right="890" w:bottom="1440" w:left="890" w:header="708" w:footer="708" w:gutter="0"/>
          <w:pgNumType w:start="30"/>
          <w:cols w:space="720"/>
          <w:docGrid w:linePitch="360"/>
        </w:sectPr>
      </w:pPr>
    </w:p>
    <w:p w14:paraId="5E16C11F" w14:textId="5FE3FADC" w:rsidR="00465823" w:rsidRDefault="00465823" w:rsidP="00BA2ABB">
      <w:pPr>
        <w:pStyle w:val="Author"/>
        <w:spacing w:before="100" w:beforeAutospacing="1"/>
        <w:rPr>
          <w:b/>
          <w:bCs/>
          <w:sz w:val="18"/>
          <w:szCs w:val="18"/>
        </w:rPr>
      </w:pPr>
    </w:p>
    <w:p w14:paraId="0B25A0A9" w14:textId="77777777" w:rsidR="00E41DDA" w:rsidRPr="00CA4392" w:rsidRDefault="00E41DDA" w:rsidP="00E41DDA">
      <w:pPr>
        <w:pStyle w:val="Author"/>
        <w:spacing w:before="0" w:after="0" w:line="276" w:lineRule="auto"/>
        <w:rPr>
          <w:sz w:val="16"/>
          <w:szCs w:val="16"/>
        </w:rPr>
        <w:sectPr w:rsidR="00E41DDA" w:rsidRPr="00CA4392" w:rsidSect="00E41DDA">
          <w:headerReference w:type="default" r:id="rId9"/>
          <w:footerReference w:type="default" r:id="rId10"/>
          <w:headerReference w:type="first" r:id="rId11"/>
          <w:footerReference w:type="first" r:id="rId12"/>
          <w:type w:val="continuous"/>
          <w:pgSz w:w="11906" w:h="16838" w:code="9"/>
          <w:pgMar w:top="540" w:right="893" w:bottom="1440" w:left="893" w:header="720" w:footer="720" w:gutter="0"/>
          <w:pgNumType w:start="26"/>
          <w:cols w:space="720"/>
          <w:titlePg/>
          <w:docGrid w:linePitch="360"/>
        </w:sectPr>
      </w:pPr>
      <w:r w:rsidRPr="00C26237">
        <w:rPr>
          <w:b/>
          <w:i/>
          <w:szCs w:val="20"/>
        </w:rPr>
        <w:t>Received on</w:t>
      </w:r>
      <w:r>
        <w:rPr>
          <w:i/>
          <w:szCs w:val="20"/>
        </w:rPr>
        <w:t xml:space="preserve">: 5 May,2024                          </w:t>
      </w:r>
      <w:r w:rsidRPr="00C26237">
        <w:rPr>
          <w:b/>
          <w:i/>
          <w:szCs w:val="20"/>
        </w:rPr>
        <w:t>Revised on</w:t>
      </w:r>
      <w:r>
        <w:rPr>
          <w:i/>
          <w:szCs w:val="20"/>
        </w:rPr>
        <w:t xml:space="preserve">: 25 June,2024                    </w:t>
      </w:r>
      <w:r w:rsidRPr="00C26237">
        <w:rPr>
          <w:b/>
          <w:i/>
          <w:szCs w:val="20"/>
        </w:rPr>
        <w:t>Published on</w:t>
      </w:r>
      <w:r>
        <w:rPr>
          <w:i/>
          <w:szCs w:val="20"/>
        </w:rPr>
        <w:t>: 27 June,2024</w:t>
      </w:r>
    </w:p>
    <w:p w14:paraId="349C725C" w14:textId="77777777" w:rsidR="00465823" w:rsidRDefault="00465823" w:rsidP="00164678">
      <w:pPr>
        <w:jc w:val="center"/>
        <w:rPr>
          <w:rFonts w:ascii="Times New Roman" w:hAnsi="Times New Roman" w:cs="Times New Roman"/>
          <w:b/>
          <w:bCs/>
          <w:sz w:val="18"/>
          <w:szCs w:val="18"/>
        </w:rPr>
        <w:sectPr w:rsidR="00465823" w:rsidSect="00CC21EE">
          <w:type w:val="continuous"/>
          <w:pgSz w:w="11906" w:h="16838"/>
          <w:pgMar w:top="539" w:right="890" w:bottom="1440" w:left="890" w:header="708" w:footer="708" w:gutter="0"/>
          <w:cols w:num="3" w:space="720"/>
          <w:docGrid w:linePitch="360"/>
        </w:sectPr>
      </w:pPr>
    </w:p>
    <w:p w14:paraId="5E740671" w14:textId="77777777" w:rsidR="00BA2ABB" w:rsidRDefault="00EE4B67" w:rsidP="00BA2ABB">
      <w:pPr>
        <w:spacing w:after="0"/>
        <w:jc w:val="both"/>
        <w:rPr>
          <w:rFonts w:ascii="Times New Roman" w:hAnsi="Times New Roman" w:cs="Times New Roman"/>
          <w:sz w:val="18"/>
          <w:szCs w:val="18"/>
        </w:rPr>
      </w:pPr>
      <w:r w:rsidRPr="00BA2ABB">
        <w:rPr>
          <w:rFonts w:ascii="Times New Roman" w:hAnsi="Times New Roman" w:cs="Times New Roman"/>
          <w:b/>
          <w:i/>
          <w:iCs/>
          <w:sz w:val="20"/>
          <w:szCs w:val="20"/>
        </w:rPr>
        <w:lastRenderedPageBreak/>
        <w:t>Abstract</w:t>
      </w:r>
      <w:bookmarkStart w:id="0" w:name="_Hlk164140783"/>
      <w:r w:rsidR="00710BE0" w:rsidRPr="008B373D">
        <w:rPr>
          <w:rFonts w:ascii="Times New Roman" w:hAnsi="Times New Roman" w:cs="Times New Roman"/>
          <w:sz w:val="20"/>
          <w:szCs w:val="20"/>
        </w:rPr>
        <w:t>—</w:t>
      </w:r>
      <w:r w:rsidR="00710BE0" w:rsidRPr="005E1A1C">
        <w:rPr>
          <w:rFonts w:ascii="Times New Roman" w:eastAsia="Times New Roman" w:hAnsi="Times New Roman" w:cs="Times New Roman"/>
          <w:sz w:val="18"/>
          <w:szCs w:val="18"/>
        </w:rPr>
        <w:t xml:space="preserve"> </w:t>
      </w:r>
      <w:r w:rsidR="00710BE0" w:rsidRPr="00BA2ABB">
        <w:rPr>
          <w:rFonts w:ascii="Times New Roman" w:eastAsia="Times New Roman" w:hAnsi="Times New Roman" w:cs="Times New Roman"/>
          <w:i/>
          <w:sz w:val="20"/>
          <w:szCs w:val="18"/>
        </w:rPr>
        <w:t>The</w:t>
      </w:r>
      <w:r w:rsidR="00710BE0" w:rsidRPr="00BA2ABB">
        <w:rPr>
          <w:rFonts w:ascii="Times New Roman" w:hAnsi="Times New Roman" w:cs="Times New Roman"/>
          <w:i/>
          <w:sz w:val="20"/>
          <w:szCs w:val="18"/>
        </w:rPr>
        <w:t xml:space="preserve"> industry requires the yield provided by the client to be between 60% and 75%. Casting defect analysis is the process of determining the underlying cause of problems when a casting is rejected. Take the appropriate steps to decrease faults and increase casting yield. Most gate systems are designed. Casting is largely an individual art that draws on both casting experience and collective experience. Foundry workers are involved in the casting development process. This article discusses how to optimize casting yield. Modification and modification of existing gating systems to increase casting yield. Molten metal is placed into the casting cavity. As the metal enters and flows into the </w:t>
      </w:r>
      <w:r w:rsidR="00894F0F" w:rsidRPr="00BA2ABB">
        <w:rPr>
          <w:rFonts w:ascii="Times New Roman" w:hAnsi="Times New Roman" w:cs="Times New Roman"/>
          <w:i/>
          <w:sz w:val="20"/>
          <w:szCs w:val="18"/>
        </w:rPr>
        <w:t>Mold</w:t>
      </w:r>
      <w:r w:rsidR="00710BE0" w:rsidRPr="00BA2ABB">
        <w:rPr>
          <w:rFonts w:ascii="Times New Roman" w:hAnsi="Times New Roman" w:cs="Times New Roman"/>
          <w:i/>
          <w:sz w:val="20"/>
          <w:szCs w:val="18"/>
        </w:rPr>
        <w:t>, filling its cavities, it can solidify into the appropriate shape of the casting.</w:t>
      </w:r>
      <w:r w:rsidR="00710BE0" w:rsidRPr="00BA2ABB">
        <w:rPr>
          <w:rFonts w:ascii="Times New Roman" w:hAnsi="Times New Roman" w:cs="Times New Roman"/>
          <w:sz w:val="20"/>
          <w:szCs w:val="18"/>
        </w:rPr>
        <w:t> </w:t>
      </w:r>
      <w:r w:rsidR="00710BE0" w:rsidRPr="00710BE0">
        <w:rPr>
          <w:rFonts w:ascii="Times New Roman" w:hAnsi="Times New Roman" w:cs="Times New Roman"/>
          <w:sz w:val="18"/>
          <w:szCs w:val="18"/>
        </w:rPr>
        <w:br/>
      </w:r>
    </w:p>
    <w:p w14:paraId="7B4863E4" w14:textId="129AF9F6" w:rsidR="00710BE0" w:rsidRPr="00710BE0" w:rsidRDefault="00710BE0" w:rsidP="00710BE0">
      <w:pPr>
        <w:jc w:val="both"/>
        <w:rPr>
          <w:sz w:val="18"/>
          <w:szCs w:val="18"/>
        </w:rPr>
      </w:pPr>
      <w:r w:rsidRPr="00BA2ABB">
        <w:rPr>
          <w:rFonts w:ascii="Times New Roman" w:hAnsi="Times New Roman" w:cs="Times New Roman"/>
          <w:b/>
          <w:sz w:val="18"/>
          <w:szCs w:val="18"/>
        </w:rPr>
        <w:t>Keywords:</w:t>
      </w:r>
      <w:r w:rsidRPr="00710BE0">
        <w:rPr>
          <w:rFonts w:ascii="Times New Roman" w:hAnsi="Times New Roman" w:cs="Times New Roman"/>
          <w:sz w:val="18"/>
          <w:szCs w:val="18"/>
        </w:rPr>
        <w:t xml:space="preserve"> </w:t>
      </w:r>
      <w:r w:rsidRPr="00BA2ABB">
        <w:rPr>
          <w:rFonts w:ascii="Times New Roman" w:hAnsi="Times New Roman" w:cs="Times New Roman"/>
          <w:i/>
          <w:sz w:val="20"/>
          <w:szCs w:val="18"/>
        </w:rPr>
        <w:t xml:space="preserve">- yield of </w:t>
      </w:r>
      <w:r w:rsidR="00894F0F" w:rsidRPr="00BA2ABB">
        <w:rPr>
          <w:rFonts w:ascii="Times New Roman" w:hAnsi="Times New Roman" w:cs="Times New Roman"/>
          <w:i/>
          <w:sz w:val="20"/>
          <w:szCs w:val="18"/>
        </w:rPr>
        <w:t>casting,</w:t>
      </w:r>
      <w:r w:rsidRPr="00BA2ABB">
        <w:rPr>
          <w:rFonts w:ascii="Times New Roman" w:hAnsi="Times New Roman" w:cs="Times New Roman"/>
          <w:i/>
          <w:sz w:val="20"/>
          <w:szCs w:val="18"/>
        </w:rPr>
        <w:t xml:space="preserve"> Gating </w:t>
      </w:r>
      <w:r w:rsidR="00894F0F" w:rsidRPr="00BA2ABB">
        <w:rPr>
          <w:rFonts w:ascii="Times New Roman" w:hAnsi="Times New Roman" w:cs="Times New Roman"/>
          <w:i/>
          <w:sz w:val="20"/>
          <w:szCs w:val="18"/>
        </w:rPr>
        <w:t>improvement</w:t>
      </w:r>
      <w:r w:rsidR="00894F0F">
        <w:rPr>
          <w:sz w:val="18"/>
          <w:szCs w:val="18"/>
        </w:rPr>
        <w:t>.</w:t>
      </w:r>
    </w:p>
    <w:bookmarkEnd w:id="0"/>
    <w:p w14:paraId="25DE1226" w14:textId="45B4D6E1" w:rsidR="007E1FBC" w:rsidRPr="007E1FBC" w:rsidRDefault="007E1FBC" w:rsidP="007E1FBC">
      <w:pPr>
        <w:keepNext/>
        <w:keepLines/>
        <w:tabs>
          <w:tab w:val="left" w:pos="216"/>
          <w:tab w:val="num" w:pos="576"/>
        </w:tabs>
        <w:spacing w:before="160" w:after="80" w:line="240" w:lineRule="auto"/>
        <w:jc w:val="center"/>
        <w:outlineLvl w:val="0"/>
        <w:rPr>
          <w:rFonts w:ascii="Times New Roman" w:eastAsia="SimSun" w:hAnsi="Times New Roman" w:cs="Times New Roman"/>
          <w:b/>
          <w:bCs/>
          <w:smallCaps/>
          <w:noProof/>
          <w:kern w:val="0"/>
          <w:sz w:val="20"/>
          <w:szCs w:val="20"/>
          <w:lang w:val="en-US"/>
          <w14:ligatures w14:val="none"/>
        </w:rPr>
      </w:pPr>
      <w:r w:rsidRPr="00400A24">
        <w:rPr>
          <w:rFonts w:ascii="Times New Roman" w:eastAsia="SimSun" w:hAnsi="Times New Roman" w:cs="Times New Roman"/>
          <w:b/>
          <w:bCs/>
          <w:smallCaps/>
          <w:noProof/>
          <w:kern w:val="0"/>
          <w:sz w:val="20"/>
          <w:szCs w:val="20"/>
          <w:lang w:val="en-US"/>
          <w14:ligatures w14:val="none"/>
        </w:rPr>
        <w:t xml:space="preserve">I  </w:t>
      </w:r>
      <w:r w:rsidRPr="007E1FBC">
        <w:rPr>
          <w:rFonts w:ascii="Times New Roman" w:eastAsia="SimSun" w:hAnsi="Times New Roman" w:cs="Times New Roman"/>
          <w:b/>
          <w:bCs/>
          <w:smallCaps/>
          <w:noProof/>
          <w:kern w:val="0"/>
          <w:sz w:val="20"/>
          <w:szCs w:val="20"/>
          <w:lang w:val="en-US"/>
          <w14:ligatures w14:val="none"/>
        </w:rPr>
        <w:t xml:space="preserve">Introduction </w:t>
      </w:r>
    </w:p>
    <w:p w14:paraId="70615B66" w14:textId="096DBE1C" w:rsidR="003F2F2E" w:rsidRPr="003F2F2E" w:rsidRDefault="003F2F2E" w:rsidP="00E256FF">
      <w:pPr>
        <w:pStyle w:val="NormalWeb"/>
        <w:shd w:val="clear" w:color="auto" w:fill="FFFFFF"/>
        <w:spacing w:before="0" w:beforeAutospacing="0" w:after="0" w:afterAutospacing="0"/>
        <w:jc w:val="both"/>
        <w:rPr>
          <w:color w:val="414141"/>
          <w:sz w:val="18"/>
          <w:szCs w:val="18"/>
        </w:rPr>
      </w:pPr>
      <w:r>
        <w:rPr>
          <w:color w:val="414141"/>
          <w:sz w:val="18"/>
          <w:szCs w:val="18"/>
        </w:rPr>
        <w:tab/>
      </w:r>
      <w:bookmarkStart w:id="1" w:name="_Hlk164144576"/>
      <w:r w:rsidRPr="003F2F2E">
        <w:rPr>
          <w:color w:val="414141"/>
          <w:sz w:val="18"/>
          <w:szCs w:val="18"/>
        </w:rPr>
        <w:t> </w:t>
      </w:r>
    </w:p>
    <w:p w14:paraId="61FC5D33" w14:textId="2D98EA98" w:rsidR="003F2F2E" w:rsidRPr="00BA2ABB" w:rsidRDefault="003F2F2E" w:rsidP="00894F0F">
      <w:pPr>
        <w:pStyle w:val="NormalWeb"/>
        <w:shd w:val="clear" w:color="auto" w:fill="FFFFFF"/>
        <w:spacing w:before="0" w:beforeAutospacing="0" w:after="0" w:afterAutospacing="0"/>
        <w:jc w:val="both"/>
        <w:rPr>
          <w:color w:val="414141"/>
          <w:sz w:val="20"/>
          <w:szCs w:val="18"/>
        </w:rPr>
      </w:pPr>
      <w:r w:rsidRPr="00BA2ABB">
        <w:rPr>
          <w:b/>
          <w:color w:val="414141"/>
          <w:sz w:val="46"/>
          <w:szCs w:val="46"/>
        </w:rPr>
        <w:t>T</w:t>
      </w:r>
      <w:r w:rsidRPr="00BA2ABB">
        <w:rPr>
          <w:color w:val="414141"/>
          <w:sz w:val="20"/>
          <w:szCs w:val="18"/>
        </w:rPr>
        <w:t xml:space="preserve">he entire part is made from metal casting. Main activities related to creation. Casting refers to forming, melting, pouring, solidifying, lining, cleaning, </w:t>
      </w:r>
      <w:r w:rsidR="00E256FF" w:rsidRPr="00BA2ABB">
        <w:rPr>
          <w:color w:val="414141"/>
          <w:sz w:val="20"/>
          <w:szCs w:val="18"/>
        </w:rPr>
        <w:t>testing</w:t>
      </w:r>
      <w:r w:rsidRPr="00BA2ABB">
        <w:rPr>
          <w:color w:val="414141"/>
          <w:sz w:val="20"/>
          <w:szCs w:val="18"/>
        </w:rPr>
        <w:t xml:space="preserve"> and removing defects. Casting Among various casting methods, green sand casting is a widely used method in manufacturing automobile products. Currently</w:t>
      </w:r>
      <w:r w:rsidR="00E256FF" w:rsidRPr="00BA2ABB">
        <w:rPr>
          <w:color w:val="414141"/>
          <w:sz w:val="20"/>
          <w:szCs w:val="18"/>
        </w:rPr>
        <w:t xml:space="preserve"> the</w:t>
      </w:r>
      <w:r w:rsidRPr="00BA2ABB">
        <w:rPr>
          <w:color w:val="414141"/>
          <w:sz w:val="20"/>
          <w:szCs w:val="18"/>
        </w:rPr>
        <w:t xml:space="preserve"> casting for the production of ferrous and non-ferrous metals has a wide range of applications used in valves, pumps, engine blocks, aerospace and various automotive parts. Casting control is done during the casting process.</w:t>
      </w:r>
    </w:p>
    <w:p w14:paraId="55550672" w14:textId="77777777" w:rsidR="00C720E9" w:rsidRDefault="00E256FF" w:rsidP="00C720E9">
      <w:pPr>
        <w:pStyle w:val="NormalWeb"/>
        <w:shd w:val="clear" w:color="auto" w:fill="FFFFFF"/>
        <w:spacing w:before="0" w:beforeAutospacing="0" w:after="0" w:afterAutospacing="0"/>
        <w:rPr>
          <w:color w:val="414141"/>
          <w:sz w:val="18"/>
          <w:szCs w:val="18"/>
        </w:rPr>
      </w:pPr>
      <w:r>
        <w:rPr>
          <w:color w:val="414141"/>
          <w:sz w:val="18"/>
          <w:szCs w:val="18"/>
        </w:rPr>
        <w:tab/>
      </w:r>
    </w:p>
    <w:p w14:paraId="29906531" w14:textId="39E5372E" w:rsidR="003F2F2E" w:rsidRPr="00BA2ABB" w:rsidRDefault="00C720E9" w:rsidP="00BA2ABB">
      <w:pPr>
        <w:pStyle w:val="NormalWeb"/>
        <w:shd w:val="clear" w:color="auto" w:fill="FFFFFF"/>
        <w:spacing w:before="0" w:beforeAutospacing="0" w:after="0" w:afterAutospacing="0"/>
        <w:jc w:val="both"/>
        <w:rPr>
          <w:color w:val="414141"/>
          <w:sz w:val="20"/>
          <w:szCs w:val="18"/>
        </w:rPr>
      </w:pPr>
      <w:r>
        <w:rPr>
          <w:color w:val="414141"/>
          <w:sz w:val="18"/>
          <w:szCs w:val="18"/>
        </w:rPr>
        <w:tab/>
      </w:r>
      <w:r w:rsidR="00894F0F" w:rsidRPr="00BA2ABB">
        <w:rPr>
          <w:color w:val="414141"/>
          <w:sz w:val="20"/>
          <w:szCs w:val="18"/>
        </w:rPr>
        <w:t xml:space="preserve">Casting process settings are critical; otherwise, casting errors will develop. For example, scabs, cracks and holes, malfunction, shrinkage, porosity, lump adhering, hot break, and so on. decreasing manufacturing difficulties, regulating the process, and decreasing casting defects Expert guidance on order lead time, defect rate, production </w:t>
      </w:r>
      <w:r w:rsidR="00894F0F" w:rsidRPr="00BA2ABB">
        <w:rPr>
          <w:color w:val="414141"/>
          <w:sz w:val="20"/>
          <w:szCs w:val="18"/>
        </w:rPr>
        <w:lastRenderedPageBreak/>
        <w:t>cost, and optimization to eliminate trial and error. </w:t>
      </w:r>
      <w:r w:rsidR="005A0E00" w:rsidRPr="00BA2ABB">
        <w:rPr>
          <w:color w:val="414141"/>
          <w:sz w:val="20"/>
          <w:szCs w:val="18"/>
        </w:rPr>
        <w:t xml:space="preserve">The gate system plays a pivotal role in regulating the flow of molten metal into the </w:t>
      </w:r>
      <w:proofErr w:type="spellStart"/>
      <w:r w:rsidR="005A0E00" w:rsidRPr="00BA2ABB">
        <w:rPr>
          <w:color w:val="414141"/>
          <w:sz w:val="20"/>
          <w:szCs w:val="18"/>
        </w:rPr>
        <w:t>mold</w:t>
      </w:r>
      <w:proofErr w:type="spellEnd"/>
      <w:r w:rsidR="005A0E00" w:rsidRPr="00BA2ABB">
        <w:rPr>
          <w:color w:val="414141"/>
          <w:sz w:val="20"/>
          <w:szCs w:val="18"/>
        </w:rPr>
        <w:t xml:space="preserve"> cavity, controlling variables like temperature and turbulence to ensure quality production. Designing an efficient gating system is paramount for achieving top-notch casting results. The main objective of the paper is to develop comprehensive strategies for both gating systems and risers, emphasizing their importance in the overall casting process.</w:t>
      </w:r>
    </w:p>
    <w:p w14:paraId="7A146E59" w14:textId="3EE96B55" w:rsidR="009D50E2" w:rsidRPr="00BA2ABB" w:rsidRDefault="005A0E00" w:rsidP="00BA2ABB">
      <w:pPr>
        <w:pStyle w:val="NormalWeb"/>
        <w:shd w:val="clear" w:color="auto" w:fill="FFFFFF"/>
        <w:spacing w:before="0" w:beforeAutospacing="0" w:after="0" w:afterAutospacing="0"/>
        <w:jc w:val="both"/>
        <w:rPr>
          <w:color w:val="414141"/>
          <w:sz w:val="20"/>
          <w:szCs w:val="18"/>
        </w:rPr>
      </w:pPr>
      <w:r w:rsidRPr="00BA2ABB">
        <w:rPr>
          <w:color w:val="414141"/>
          <w:sz w:val="20"/>
          <w:szCs w:val="18"/>
        </w:rPr>
        <w:t>For casting, lift tension weight. The design of typical gate elements must be manufactured with an optimal gate weight system. The modern competitive market always places high standards of requirements.  It is a high-quality product with no defects and delivery is fast. This study is about the casting process which used to produce Lift tension weight castings.</w:t>
      </w:r>
    </w:p>
    <w:bookmarkEnd w:id="1"/>
    <w:p w14:paraId="3128BA00" w14:textId="77777777" w:rsidR="008A5D0B" w:rsidRDefault="008A5D0B" w:rsidP="009D50E2">
      <w:pPr>
        <w:pStyle w:val="NormalWeb"/>
        <w:shd w:val="clear" w:color="auto" w:fill="FFFFFF"/>
        <w:spacing w:before="0" w:beforeAutospacing="0" w:after="0" w:afterAutospacing="0"/>
        <w:jc w:val="center"/>
        <w:rPr>
          <w:b/>
          <w:bCs/>
          <w:color w:val="414141"/>
          <w:sz w:val="20"/>
          <w:szCs w:val="20"/>
        </w:rPr>
      </w:pPr>
    </w:p>
    <w:p w14:paraId="71A26905" w14:textId="77777777" w:rsidR="008A5D0B" w:rsidRDefault="008A5D0B" w:rsidP="009D50E2">
      <w:pPr>
        <w:pStyle w:val="NormalWeb"/>
        <w:shd w:val="clear" w:color="auto" w:fill="FFFFFF"/>
        <w:spacing w:before="0" w:beforeAutospacing="0" w:after="0" w:afterAutospacing="0"/>
        <w:jc w:val="center"/>
        <w:rPr>
          <w:b/>
          <w:bCs/>
          <w:color w:val="414141"/>
          <w:sz w:val="20"/>
          <w:szCs w:val="20"/>
        </w:rPr>
      </w:pPr>
    </w:p>
    <w:p w14:paraId="5F29C4C2" w14:textId="57FF2104" w:rsidR="009D50E2" w:rsidRDefault="009D50E2" w:rsidP="009D50E2">
      <w:pPr>
        <w:pStyle w:val="NormalWeb"/>
        <w:shd w:val="clear" w:color="auto" w:fill="FFFFFF"/>
        <w:spacing w:before="0" w:beforeAutospacing="0" w:after="0" w:afterAutospacing="0"/>
        <w:jc w:val="center"/>
        <w:rPr>
          <w:b/>
          <w:bCs/>
          <w:color w:val="414141"/>
          <w:sz w:val="20"/>
          <w:szCs w:val="20"/>
        </w:rPr>
      </w:pPr>
      <w:r>
        <w:rPr>
          <w:b/>
          <w:bCs/>
          <w:color w:val="414141"/>
          <w:sz w:val="20"/>
          <w:szCs w:val="20"/>
        </w:rPr>
        <w:t>II. Methodology</w:t>
      </w:r>
    </w:p>
    <w:p w14:paraId="14FBA015" w14:textId="77777777" w:rsidR="00C720E9" w:rsidRDefault="00C720E9" w:rsidP="009D50E2">
      <w:pPr>
        <w:pStyle w:val="NormalWeb"/>
        <w:shd w:val="clear" w:color="auto" w:fill="FFFFFF"/>
        <w:spacing w:before="0" w:beforeAutospacing="0" w:after="0" w:afterAutospacing="0"/>
        <w:jc w:val="center"/>
        <w:rPr>
          <w:b/>
          <w:bCs/>
          <w:color w:val="414141"/>
          <w:sz w:val="20"/>
          <w:szCs w:val="20"/>
        </w:rPr>
      </w:pPr>
    </w:p>
    <w:p w14:paraId="604FD7D5" w14:textId="53D188B9" w:rsidR="009D50E2" w:rsidRDefault="00C720E9" w:rsidP="009D50E2">
      <w:pPr>
        <w:pStyle w:val="NormalWeb"/>
        <w:shd w:val="clear" w:color="auto" w:fill="FFFFFF"/>
        <w:spacing w:before="0" w:beforeAutospacing="0" w:after="0" w:afterAutospacing="0"/>
        <w:jc w:val="center"/>
        <w:rPr>
          <w:b/>
          <w:bCs/>
          <w:color w:val="414141"/>
          <w:sz w:val="20"/>
          <w:szCs w:val="20"/>
        </w:rPr>
      </w:pPr>
      <w:r>
        <w:rPr>
          <w:noProof/>
          <w:color w:val="414141"/>
          <w:sz w:val="18"/>
          <w:szCs w:val="18"/>
          <w14:ligatures w14:val="standardContextual"/>
        </w:rPr>
        <w:drawing>
          <wp:inline distT="0" distB="0" distL="0" distR="0" wp14:anchorId="2876F906" wp14:editId="44498E5C">
            <wp:extent cx="2986405" cy="2606040"/>
            <wp:effectExtent l="0" t="38100" r="0" b="41910"/>
            <wp:docPr id="155710287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60F3AA9" w14:textId="5076B34F" w:rsidR="00C720E9" w:rsidRPr="00BA2ABB" w:rsidRDefault="00C720E9" w:rsidP="00BA2ABB">
      <w:pPr>
        <w:pStyle w:val="NormalWeb"/>
        <w:shd w:val="clear" w:color="auto" w:fill="FFFFFF"/>
        <w:spacing w:before="0" w:beforeAutospacing="0" w:after="0" w:afterAutospacing="0" w:line="276" w:lineRule="auto"/>
        <w:jc w:val="both"/>
        <w:rPr>
          <w:color w:val="414141"/>
          <w:sz w:val="20"/>
          <w:szCs w:val="20"/>
        </w:rPr>
      </w:pPr>
      <w:r w:rsidRPr="00BA2ABB">
        <w:rPr>
          <w:color w:val="414141"/>
          <w:sz w:val="20"/>
          <w:szCs w:val="20"/>
        </w:rPr>
        <w:lastRenderedPageBreak/>
        <w:t xml:space="preserve">Ensuring project flow and attaining desired outcomes heavily relies on the chosen methodology. In essence, methodology serves as a structure integrating project objectives and scope-defined work components. A well-designed framework facilitates data gathering and offers a holistic view of the project. This encompasses employing flow process charts, </w:t>
      </w:r>
      <w:proofErr w:type="spellStart"/>
      <w:r w:rsidRPr="00BA2ABB">
        <w:rPr>
          <w:color w:val="414141"/>
          <w:sz w:val="20"/>
          <w:szCs w:val="20"/>
        </w:rPr>
        <w:t>analyzing</w:t>
      </w:r>
      <w:proofErr w:type="spellEnd"/>
      <w:r w:rsidRPr="00BA2ABB">
        <w:rPr>
          <w:color w:val="414141"/>
          <w:sz w:val="20"/>
          <w:szCs w:val="20"/>
        </w:rPr>
        <w:t xml:space="preserve"> jigs through 3D </w:t>
      </w:r>
      <w:proofErr w:type="spellStart"/>
      <w:r w:rsidRPr="00BA2ABB">
        <w:rPr>
          <w:color w:val="414141"/>
          <w:sz w:val="20"/>
          <w:szCs w:val="20"/>
        </w:rPr>
        <w:t>modeling</w:t>
      </w:r>
      <w:proofErr w:type="spellEnd"/>
      <w:r w:rsidRPr="00BA2ABB">
        <w:rPr>
          <w:color w:val="414141"/>
          <w:sz w:val="20"/>
          <w:szCs w:val="20"/>
        </w:rPr>
        <w:t>, and conducting a thorough literature review.</w:t>
      </w:r>
    </w:p>
    <w:p w14:paraId="414A58DC" w14:textId="77777777" w:rsidR="00C720E9" w:rsidRPr="00BA2ABB" w:rsidRDefault="00C720E9" w:rsidP="00BA2ABB">
      <w:pPr>
        <w:pStyle w:val="NormalWeb"/>
        <w:shd w:val="clear" w:color="auto" w:fill="FFFFFF"/>
        <w:spacing w:before="0" w:beforeAutospacing="0" w:after="0" w:afterAutospacing="0" w:line="276" w:lineRule="auto"/>
        <w:jc w:val="both"/>
        <w:rPr>
          <w:vanish/>
          <w:color w:val="414141"/>
          <w:sz w:val="20"/>
          <w:szCs w:val="20"/>
        </w:rPr>
      </w:pPr>
      <w:r w:rsidRPr="00BA2ABB">
        <w:rPr>
          <w:vanish/>
          <w:color w:val="414141"/>
          <w:sz w:val="20"/>
          <w:szCs w:val="20"/>
        </w:rPr>
        <w:t>Top of Form</w:t>
      </w:r>
    </w:p>
    <w:p w14:paraId="4271FA78" w14:textId="5C3FC650" w:rsidR="0021099D" w:rsidRPr="00BA2ABB" w:rsidRDefault="0021099D" w:rsidP="00BA2ABB">
      <w:pPr>
        <w:pStyle w:val="NormalWeb"/>
        <w:shd w:val="clear" w:color="auto" w:fill="FFFFFF"/>
        <w:spacing w:before="0" w:beforeAutospacing="0" w:after="0" w:afterAutospacing="0" w:line="276" w:lineRule="auto"/>
        <w:jc w:val="both"/>
        <w:rPr>
          <w:color w:val="414141"/>
          <w:sz w:val="20"/>
          <w:szCs w:val="20"/>
        </w:rPr>
      </w:pPr>
    </w:p>
    <w:p w14:paraId="6E6DF273" w14:textId="0E66AD7B" w:rsidR="00767579" w:rsidRPr="00BA2ABB" w:rsidRDefault="00FB54DC" w:rsidP="00BA2ABB">
      <w:pPr>
        <w:spacing w:after="0" w:line="276" w:lineRule="auto"/>
        <w:ind w:firstLine="720"/>
        <w:jc w:val="center"/>
        <w:rPr>
          <w:rFonts w:ascii="Times New Roman" w:eastAsia="Times New Roman" w:hAnsi="Times New Roman" w:cs="Times New Roman"/>
          <w:b/>
          <w:bCs/>
          <w:sz w:val="20"/>
          <w:szCs w:val="20"/>
        </w:rPr>
      </w:pPr>
      <w:r w:rsidRPr="00BA2ABB">
        <w:rPr>
          <w:rFonts w:ascii="Times New Roman" w:eastAsia="Times New Roman" w:hAnsi="Times New Roman" w:cs="Times New Roman"/>
          <w:b/>
          <w:bCs/>
          <w:sz w:val="20"/>
          <w:szCs w:val="20"/>
        </w:rPr>
        <w:t>I</w:t>
      </w:r>
      <w:r w:rsidR="0021099D" w:rsidRPr="00BA2ABB">
        <w:rPr>
          <w:rFonts w:ascii="Times New Roman" w:eastAsia="Times New Roman" w:hAnsi="Times New Roman" w:cs="Times New Roman"/>
          <w:b/>
          <w:bCs/>
          <w:sz w:val="20"/>
          <w:szCs w:val="20"/>
        </w:rPr>
        <w:t>I</w:t>
      </w:r>
      <w:r w:rsidRPr="00BA2ABB">
        <w:rPr>
          <w:rFonts w:ascii="Times New Roman" w:eastAsia="Times New Roman" w:hAnsi="Times New Roman" w:cs="Times New Roman"/>
          <w:b/>
          <w:bCs/>
          <w:sz w:val="20"/>
          <w:szCs w:val="20"/>
        </w:rPr>
        <w:t>I</w:t>
      </w:r>
      <w:r w:rsidR="006C29B5" w:rsidRPr="00BA2ABB">
        <w:rPr>
          <w:rFonts w:ascii="Times New Roman" w:eastAsia="Times New Roman" w:hAnsi="Times New Roman" w:cs="Times New Roman"/>
          <w:b/>
          <w:bCs/>
          <w:sz w:val="20"/>
          <w:szCs w:val="20"/>
        </w:rPr>
        <w:t>.</w:t>
      </w:r>
      <w:r w:rsidRPr="00BA2ABB">
        <w:rPr>
          <w:rFonts w:ascii="Times New Roman" w:eastAsia="Times New Roman" w:hAnsi="Times New Roman" w:cs="Times New Roman"/>
          <w:b/>
          <w:bCs/>
          <w:sz w:val="20"/>
          <w:szCs w:val="20"/>
        </w:rPr>
        <w:t xml:space="preserve"> Literature Review </w:t>
      </w:r>
    </w:p>
    <w:p w14:paraId="70684E38" w14:textId="77777777" w:rsidR="00FB54DC" w:rsidRPr="00BA2ABB" w:rsidRDefault="00FB54DC" w:rsidP="00BA2ABB">
      <w:pPr>
        <w:spacing w:after="0" w:line="276" w:lineRule="auto"/>
        <w:ind w:firstLine="720"/>
        <w:jc w:val="center"/>
        <w:rPr>
          <w:rFonts w:ascii="Times New Roman" w:eastAsia="Times New Roman" w:hAnsi="Times New Roman" w:cs="Times New Roman"/>
          <w:sz w:val="20"/>
          <w:szCs w:val="20"/>
        </w:rPr>
      </w:pPr>
    </w:p>
    <w:p w14:paraId="3CB641BE" w14:textId="68D55160" w:rsidR="00B05485" w:rsidRPr="00BA2ABB" w:rsidRDefault="00C720E9" w:rsidP="00BA2ABB">
      <w:pPr>
        <w:spacing w:after="0" w:line="276" w:lineRule="auto"/>
        <w:jc w:val="both"/>
        <w:rPr>
          <w:rFonts w:ascii="Times New Roman" w:hAnsi="Times New Roman" w:cs="Times New Roman"/>
          <w:color w:val="414141"/>
          <w:sz w:val="20"/>
          <w:szCs w:val="20"/>
          <w:shd w:val="clear" w:color="auto" w:fill="FFFFFF"/>
        </w:rPr>
      </w:pPr>
      <w:proofErr w:type="spellStart"/>
      <w:r w:rsidRPr="00BA2ABB">
        <w:rPr>
          <w:rFonts w:ascii="Times New Roman" w:hAnsi="Times New Roman" w:cs="Times New Roman"/>
          <w:color w:val="414141"/>
          <w:sz w:val="20"/>
          <w:szCs w:val="20"/>
          <w:shd w:val="clear" w:color="auto" w:fill="FFFFFF"/>
        </w:rPr>
        <w:t>Choudhary</w:t>
      </w:r>
      <w:proofErr w:type="spellEnd"/>
      <w:r w:rsidRPr="00BA2ABB">
        <w:rPr>
          <w:rFonts w:ascii="Times New Roman" w:hAnsi="Times New Roman" w:cs="Times New Roman"/>
          <w:color w:val="414141"/>
          <w:sz w:val="20"/>
          <w:szCs w:val="20"/>
          <w:shd w:val="clear" w:color="auto" w:fill="FFFFFF"/>
        </w:rPr>
        <w:t xml:space="preserve"> et al. [1] conducted a study where parts experienced premature failure due to shrinkage porosity defects and incomplete fillings caused by sudden thickness changes. Consequently, there was a necessity to redesign the parts without compromising functionality, ensuring adequate gradients and connection radii in the component geometry. The authors </w:t>
      </w:r>
      <w:proofErr w:type="spellStart"/>
      <w:r w:rsidRPr="00BA2ABB">
        <w:rPr>
          <w:rFonts w:ascii="Times New Roman" w:hAnsi="Times New Roman" w:cs="Times New Roman"/>
          <w:color w:val="414141"/>
          <w:sz w:val="20"/>
          <w:szCs w:val="20"/>
          <w:shd w:val="clear" w:color="auto" w:fill="FFFFFF"/>
        </w:rPr>
        <w:t>endeavored</w:t>
      </w:r>
      <w:proofErr w:type="spellEnd"/>
      <w:r w:rsidRPr="00BA2ABB">
        <w:rPr>
          <w:rFonts w:ascii="Times New Roman" w:hAnsi="Times New Roman" w:cs="Times New Roman"/>
          <w:color w:val="414141"/>
          <w:sz w:val="20"/>
          <w:szCs w:val="20"/>
          <w:shd w:val="clear" w:color="auto" w:fill="FFFFFF"/>
        </w:rPr>
        <w:t xml:space="preserve"> to execute all methodologies, </w:t>
      </w:r>
      <w:proofErr w:type="spellStart"/>
      <w:r w:rsidRPr="00BA2ABB">
        <w:rPr>
          <w:rFonts w:ascii="Times New Roman" w:hAnsi="Times New Roman" w:cs="Times New Roman"/>
          <w:color w:val="414141"/>
          <w:sz w:val="20"/>
          <w:szCs w:val="20"/>
          <w:shd w:val="clear" w:color="auto" w:fill="FFFFFF"/>
        </w:rPr>
        <w:t>modeling</w:t>
      </w:r>
      <w:proofErr w:type="spellEnd"/>
      <w:r w:rsidRPr="00BA2ABB">
        <w:rPr>
          <w:rFonts w:ascii="Times New Roman" w:hAnsi="Times New Roman" w:cs="Times New Roman"/>
          <w:color w:val="414141"/>
          <w:sz w:val="20"/>
          <w:szCs w:val="20"/>
          <w:shd w:val="clear" w:color="auto" w:fill="FFFFFF"/>
        </w:rPr>
        <w:t>, and optimization within Auto Cast software.</w:t>
      </w:r>
      <w:r w:rsidR="00425423" w:rsidRPr="00BA2ABB">
        <w:rPr>
          <w:rFonts w:ascii="Times New Roman" w:hAnsi="Times New Roman" w:cs="Times New Roman"/>
          <w:color w:val="414141"/>
          <w:sz w:val="20"/>
          <w:szCs w:val="20"/>
          <w:shd w:val="clear" w:color="auto" w:fill="FFFFFF"/>
        </w:rPr>
        <w:t xml:space="preserve"> </w:t>
      </w:r>
      <w:proofErr w:type="spellStart"/>
      <w:r w:rsidR="00425423" w:rsidRPr="00BA2ABB">
        <w:rPr>
          <w:rFonts w:ascii="Times New Roman" w:hAnsi="Times New Roman" w:cs="Times New Roman"/>
          <w:color w:val="414141"/>
          <w:sz w:val="20"/>
          <w:szCs w:val="20"/>
          <w:shd w:val="clear" w:color="auto" w:fill="FFFFFF"/>
        </w:rPr>
        <w:t>Sadekar</w:t>
      </w:r>
      <w:proofErr w:type="spellEnd"/>
      <w:r w:rsidR="00425423" w:rsidRPr="00BA2ABB">
        <w:rPr>
          <w:rFonts w:ascii="Times New Roman" w:hAnsi="Times New Roman" w:cs="Times New Roman"/>
          <w:color w:val="414141"/>
          <w:sz w:val="20"/>
          <w:szCs w:val="20"/>
          <w:shd w:val="clear" w:color="auto" w:fill="FFFFFF"/>
        </w:rPr>
        <w:t xml:space="preserve"> et al. [2] emphasized the significance of yield in a foundry's ability to efficiently produce acceptable castings and enhance profitability. Effective yield management offers numerous commercial and financial advantages to foundries, including direct cost control and improved performance. Process control facilitates cost management enhancement, enabling the design of optimal gate systems through computer </w:t>
      </w:r>
      <w:proofErr w:type="spellStart"/>
      <w:r w:rsidR="00425423" w:rsidRPr="00BA2ABB">
        <w:rPr>
          <w:rFonts w:ascii="Times New Roman" w:hAnsi="Times New Roman" w:cs="Times New Roman"/>
          <w:color w:val="414141"/>
          <w:sz w:val="20"/>
          <w:szCs w:val="20"/>
          <w:shd w:val="clear" w:color="auto" w:fill="FFFFFF"/>
        </w:rPr>
        <w:t>modeling</w:t>
      </w:r>
      <w:proofErr w:type="spellEnd"/>
      <w:r w:rsidR="00425423" w:rsidRPr="00BA2ABB">
        <w:rPr>
          <w:rFonts w:ascii="Times New Roman" w:hAnsi="Times New Roman" w:cs="Times New Roman"/>
          <w:color w:val="414141"/>
          <w:sz w:val="20"/>
          <w:szCs w:val="20"/>
          <w:shd w:val="clear" w:color="auto" w:fill="FFFFFF"/>
        </w:rPr>
        <w:t xml:space="preserve"> to enhance casting acceptance. Consequently, research has been conducted to </w:t>
      </w:r>
      <w:proofErr w:type="spellStart"/>
      <w:r w:rsidR="00425423" w:rsidRPr="00BA2ABB">
        <w:rPr>
          <w:rFonts w:ascii="Times New Roman" w:hAnsi="Times New Roman" w:cs="Times New Roman"/>
          <w:color w:val="414141"/>
          <w:sz w:val="20"/>
          <w:szCs w:val="20"/>
          <w:shd w:val="clear" w:color="auto" w:fill="FFFFFF"/>
        </w:rPr>
        <w:t>analyze</w:t>
      </w:r>
      <w:proofErr w:type="spellEnd"/>
      <w:r w:rsidR="00425423" w:rsidRPr="00BA2ABB">
        <w:rPr>
          <w:rFonts w:ascii="Times New Roman" w:hAnsi="Times New Roman" w:cs="Times New Roman"/>
          <w:color w:val="414141"/>
          <w:sz w:val="20"/>
          <w:szCs w:val="20"/>
          <w:shd w:val="clear" w:color="auto" w:fill="FFFFFF"/>
        </w:rPr>
        <w:t xml:space="preserve"> casting defects, leading to a reduction in part defect rates from 10.60% to 1.52% and a decrease in box yield from 75.37% to 67.82</w:t>
      </w:r>
      <w:r w:rsidR="00C04257" w:rsidRPr="00BA2ABB">
        <w:rPr>
          <w:rFonts w:ascii="Times New Roman" w:hAnsi="Times New Roman" w:cs="Times New Roman"/>
          <w:color w:val="414141"/>
          <w:sz w:val="20"/>
          <w:szCs w:val="20"/>
          <w:shd w:val="clear" w:color="auto" w:fill="FFFFFF"/>
        </w:rPr>
        <w:t xml:space="preserve">%. </w:t>
      </w:r>
      <w:proofErr w:type="spellStart"/>
      <w:r w:rsidR="00425423" w:rsidRPr="00BA2ABB">
        <w:rPr>
          <w:rFonts w:ascii="Times New Roman" w:hAnsi="Times New Roman" w:cs="Times New Roman"/>
          <w:color w:val="414141"/>
          <w:sz w:val="20"/>
          <w:szCs w:val="20"/>
          <w:shd w:val="clear" w:color="auto" w:fill="FFFFFF"/>
        </w:rPr>
        <w:t>Cantavel</w:t>
      </w:r>
      <w:proofErr w:type="spellEnd"/>
      <w:r w:rsidR="00425423" w:rsidRPr="00BA2ABB">
        <w:rPr>
          <w:rFonts w:ascii="Times New Roman" w:hAnsi="Times New Roman" w:cs="Times New Roman"/>
          <w:color w:val="414141"/>
          <w:sz w:val="20"/>
          <w:szCs w:val="20"/>
          <w:shd w:val="clear" w:color="auto" w:fill="FFFFFF"/>
        </w:rPr>
        <w:t xml:space="preserve"> et al. [3] studied the cooling performance of metal cast (metal object valve). Studies were conducted to investigate the cooling effectiveness using the Department of Energy and responsive area methodologies. The parameters chosen include cool the distance, cool size, heat, and filling time. </w:t>
      </w:r>
      <w:proofErr w:type="spellStart"/>
      <w:r w:rsidR="00425423" w:rsidRPr="00BA2ABB">
        <w:rPr>
          <w:rFonts w:ascii="Times New Roman" w:hAnsi="Times New Roman" w:cs="Times New Roman"/>
          <w:color w:val="414141"/>
          <w:sz w:val="20"/>
          <w:szCs w:val="20"/>
          <w:shd w:val="clear" w:color="auto" w:fill="FFFFFF"/>
        </w:rPr>
        <w:t>Manikanda</w:t>
      </w:r>
      <w:proofErr w:type="spellEnd"/>
      <w:r w:rsidR="00425423" w:rsidRPr="00BA2ABB">
        <w:rPr>
          <w:rFonts w:ascii="Times New Roman" w:hAnsi="Times New Roman" w:cs="Times New Roman"/>
          <w:color w:val="414141"/>
          <w:sz w:val="20"/>
          <w:szCs w:val="20"/>
          <w:shd w:val="clear" w:color="auto" w:fill="FFFFFF"/>
        </w:rPr>
        <w:t xml:space="preserve"> [4] investigated riser design optimization with genetic algorithm optimization. The casting process and riser volumes have been given as input parameters. The yield of </w:t>
      </w:r>
      <w:r w:rsidR="00B05485" w:rsidRPr="00BA2ABB">
        <w:rPr>
          <w:rFonts w:ascii="Times New Roman" w:hAnsi="Times New Roman" w:cs="Times New Roman"/>
          <w:color w:val="414141"/>
          <w:sz w:val="20"/>
          <w:szCs w:val="20"/>
          <w:shd w:val="clear" w:color="auto" w:fill="FFFFFF"/>
        </w:rPr>
        <w:t>sand-casting</w:t>
      </w:r>
      <w:r w:rsidR="00425423" w:rsidRPr="00BA2ABB">
        <w:rPr>
          <w:rFonts w:ascii="Times New Roman" w:hAnsi="Times New Roman" w:cs="Times New Roman"/>
          <w:color w:val="414141"/>
          <w:sz w:val="20"/>
          <w:szCs w:val="20"/>
          <w:shd w:val="clear" w:color="auto" w:fill="FFFFFF"/>
        </w:rPr>
        <w:t xml:space="preserve"> products has been improved utilizing the GRA optimization tool. Zhao et al. [5] discovered latent faults within the casting that arise during production and use. This can lead to fatigue or stress-related corrosion cracking, resulting in catastrophic product failure. Hidden flaws must be eliminated. The proper diagnosis was determined. If not, new flaws may </w:t>
      </w:r>
      <w:r w:rsidR="00C04257" w:rsidRPr="00BA2ABB">
        <w:rPr>
          <w:rFonts w:ascii="Times New Roman" w:hAnsi="Times New Roman" w:cs="Times New Roman"/>
          <w:color w:val="414141"/>
          <w:sz w:val="20"/>
          <w:szCs w:val="20"/>
          <w:shd w:val="clear" w:color="auto" w:fill="FFFFFF"/>
        </w:rPr>
        <w:t>arise.</w:t>
      </w:r>
      <w:r w:rsidR="00425423" w:rsidRPr="00BA2ABB">
        <w:rPr>
          <w:rFonts w:ascii="Times New Roman" w:hAnsi="Times New Roman" w:cs="Times New Roman"/>
          <w:color w:val="414141"/>
          <w:sz w:val="20"/>
          <w:szCs w:val="20"/>
          <w:shd w:val="clear" w:color="auto" w:fill="FFFFFF"/>
        </w:rPr>
        <w:t xml:space="preserve"> </w:t>
      </w:r>
      <w:r w:rsidR="00C04257" w:rsidRPr="00BA2ABB">
        <w:rPr>
          <w:rFonts w:ascii="Times New Roman" w:hAnsi="Times New Roman" w:cs="Times New Roman"/>
          <w:color w:val="414141"/>
          <w:sz w:val="20"/>
          <w:szCs w:val="20"/>
          <w:shd w:val="clear" w:color="auto" w:fill="FFFFFF"/>
        </w:rPr>
        <w:t xml:space="preserve">Unfortunately, this is a challenging </w:t>
      </w:r>
      <w:proofErr w:type="spellStart"/>
      <w:r w:rsidR="00C04257" w:rsidRPr="00BA2ABB">
        <w:rPr>
          <w:rFonts w:ascii="Times New Roman" w:hAnsi="Times New Roman" w:cs="Times New Roman"/>
          <w:color w:val="414141"/>
          <w:sz w:val="20"/>
          <w:szCs w:val="20"/>
          <w:shd w:val="clear" w:color="auto" w:fill="FFFFFF"/>
        </w:rPr>
        <w:t>endeavor</w:t>
      </w:r>
      <w:proofErr w:type="spellEnd"/>
      <w:r w:rsidR="00C04257" w:rsidRPr="00BA2ABB">
        <w:rPr>
          <w:rFonts w:ascii="Times New Roman" w:hAnsi="Times New Roman" w:cs="Times New Roman"/>
          <w:color w:val="414141"/>
          <w:sz w:val="20"/>
          <w:szCs w:val="20"/>
          <w:shd w:val="clear" w:color="auto" w:fill="FFFFFF"/>
        </w:rPr>
        <w:t xml:space="preserve"> because of internal deficiencies. Bubbles, porosity, shrinkage, and cracks in castings are notoriously difficult to detect. Durability against inspection A sparse representation-based evaluation method for </w:t>
      </w:r>
      <w:r w:rsidR="00C04257" w:rsidRPr="00BA2ABB">
        <w:rPr>
          <w:rFonts w:ascii="Times New Roman" w:hAnsi="Times New Roman" w:cs="Times New Roman"/>
          <w:color w:val="414141"/>
          <w:sz w:val="20"/>
          <w:szCs w:val="20"/>
          <w:shd w:val="clear" w:color="auto" w:fill="FFFFFF"/>
        </w:rPr>
        <w:lastRenderedPageBreak/>
        <w:t>detecting and categorizing latent casting flaws in X-ray images. gaps, particles, shrink gaps, and shrinkage cavities are four of the most prevalent casting flaws. Considered.</w:t>
      </w:r>
      <w:r w:rsidR="00E645B9" w:rsidRPr="00BA2ABB">
        <w:rPr>
          <w:rFonts w:ascii="Times New Roman" w:hAnsi="Times New Roman" w:cs="Times New Roman"/>
          <w:color w:val="414141"/>
          <w:sz w:val="20"/>
          <w:szCs w:val="20"/>
          <w:shd w:val="clear" w:color="auto" w:fill="FFFFFF"/>
        </w:rPr>
        <w:t xml:space="preserve"> </w:t>
      </w:r>
      <w:r w:rsidR="00C04257" w:rsidRPr="00BA2ABB">
        <w:rPr>
          <w:rFonts w:ascii="Times New Roman" w:hAnsi="Times New Roman" w:cs="Times New Roman"/>
          <w:color w:val="414141"/>
          <w:sz w:val="20"/>
          <w:szCs w:val="20"/>
          <w:shd w:val="clear" w:color="auto" w:fill="FFFFFF"/>
        </w:rPr>
        <w:t xml:space="preserve">Jolly et al. [6] investigated a computerized simulation using FDM and FEM techniques, resulting in a strong analytical tool. Several occurrences arise in the casting process. Hade and Sawant [7] conducted an analysis and study of brake disc casting. That was carried out to fix the problem. Overdesigned gated system parts lead to decreased casting yields. To address this issue, they changed the gate system. Deliver high-quality castings that increase casting yields, profitability, and productivity. </w:t>
      </w:r>
      <w:proofErr w:type="spellStart"/>
      <w:r w:rsidR="00C04257" w:rsidRPr="00BA2ABB">
        <w:rPr>
          <w:rFonts w:ascii="Times New Roman" w:hAnsi="Times New Roman" w:cs="Times New Roman"/>
          <w:color w:val="414141"/>
          <w:sz w:val="20"/>
          <w:szCs w:val="20"/>
          <w:shd w:val="clear" w:color="auto" w:fill="FFFFFF"/>
        </w:rPr>
        <w:t>Magdum</w:t>
      </w:r>
      <w:proofErr w:type="spellEnd"/>
      <w:r w:rsidR="00C04257" w:rsidRPr="00BA2ABB">
        <w:rPr>
          <w:rFonts w:ascii="Times New Roman" w:hAnsi="Times New Roman" w:cs="Times New Roman"/>
          <w:color w:val="414141"/>
          <w:sz w:val="20"/>
          <w:szCs w:val="20"/>
          <w:shd w:val="clear" w:color="auto" w:fill="FFFFFF"/>
        </w:rPr>
        <w:t xml:space="preserve"> and </w:t>
      </w:r>
      <w:proofErr w:type="spellStart"/>
      <w:r w:rsidR="00C04257" w:rsidRPr="00BA2ABB">
        <w:rPr>
          <w:rFonts w:ascii="Times New Roman" w:hAnsi="Times New Roman" w:cs="Times New Roman"/>
          <w:color w:val="414141"/>
          <w:sz w:val="20"/>
          <w:szCs w:val="20"/>
          <w:shd w:val="clear" w:color="auto" w:fill="FFFFFF"/>
        </w:rPr>
        <w:t>Jadhav</w:t>
      </w:r>
      <w:proofErr w:type="spellEnd"/>
      <w:r w:rsidR="00C04257" w:rsidRPr="00BA2ABB">
        <w:rPr>
          <w:rFonts w:ascii="Times New Roman" w:hAnsi="Times New Roman" w:cs="Times New Roman"/>
          <w:color w:val="414141"/>
          <w:sz w:val="20"/>
          <w:szCs w:val="20"/>
          <w:shd w:val="clear" w:color="auto" w:fill="FFFFFF"/>
        </w:rPr>
        <w:t xml:space="preserve"> [8] describe the creation of a method for </w:t>
      </w:r>
      <w:proofErr w:type="spellStart"/>
      <w:r w:rsidR="00C04257" w:rsidRPr="00BA2ABB">
        <w:rPr>
          <w:rFonts w:ascii="Times New Roman" w:hAnsi="Times New Roman" w:cs="Times New Roman"/>
          <w:color w:val="414141"/>
          <w:sz w:val="20"/>
          <w:szCs w:val="20"/>
          <w:shd w:val="clear" w:color="auto" w:fill="FFFFFF"/>
        </w:rPr>
        <w:t>modeling</w:t>
      </w:r>
      <w:proofErr w:type="spellEnd"/>
      <w:r w:rsidR="00C04257" w:rsidRPr="00BA2ABB">
        <w:rPr>
          <w:rFonts w:ascii="Times New Roman" w:hAnsi="Times New Roman" w:cs="Times New Roman"/>
          <w:color w:val="414141"/>
          <w:sz w:val="20"/>
          <w:szCs w:val="20"/>
          <w:shd w:val="clear" w:color="auto" w:fill="FFFFFF"/>
        </w:rPr>
        <w:t xml:space="preserve"> the casting process. </w:t>
      </w:r>
      <w:proofErr w:type="spellStart"/>
      <w:r w:rsidR="00C04257" w:rsidRPr="00BA2ABB">
        <w:rPr>
          <w:rFonts w:ascii="Times New Roman" w:hAnsi="Times New Roman" w:cs="Times New Roman"/>
          <w:color w:val="414141"/>
          <w:sz w:val="20"/>
          <w:szCs w:val="20"/>
          <w:shd w:val="clear" w:color="auto" w:fill="FFFFFF"/>
        </w:rPr>
        <w:t>AutoCAST</w:t>
      </w:r>
      <w:proofErr w:type="spellEnd"/>
      <w:r w:rsidR="00C04257" w:rsidRPr="00BA2ABB">
        <w:rPr>
          <w:rFonts w:ascii="Times New Roman" w:hAnsi="Times New Roman" w:cs="Times New Roman"/>
          <w:color w:val="414141"/>
          <w:sz w:val="20"/>
          <w:szCs w:val="20"/>
          <w:shd w:val="clear" w:color="auto" w:fill="FFFFFF"/>
        </w:rPr>
        <w:t xml:space="preserve"> simulation software. They used simulation approaches to numerically develop a gating system in these dimensions.  </w:t>
      </w:r>
      <w:r w:rsidR="00B05485" w:rsidRPr="00BA2ABB">
        <w:rPr>
          <w:rFonts w:ascii="Times New Roman" w:hAnsi="Times New Roman" w:cs="Times New Roman"/>
          <w:color w:val="414141"/>
          <w:sz w:val="20"/>
          <w:szCs w:val="20"/>
          <w:shd w:val="clear" w:color="auto" w:fill="FFFFFF"/>
        </w:rPr>
        <w:t xml:space="preserve">They created 3D representations for the core and the cavity these were subsequently used as simulated castings during the process to test simulation approaches. An enhanced gating mechanism has been completed. They utilized a modified gate system design. Samples were collected for the purpose of </w:t>
      </w:r>
      <w:proofErr w:type="spellStart"/>
      <w:r w:rsidR="00B05485" w:rsidRPr="00BA2ABB">
        <w:rPr>
          <w:rFonts w:ascii="Times New Roman" w:hAnsi="Times New Roman" w:cs="Times New Roman"/>
          <w:color w:val="414141"/>
          <w:sz w:val="20"/>
          <w:szCs w:val="20"/>
          <w:shd w:val="clear" w:color="auto" w:fill="FFFFFF"/>
        </w:rPr>
        <w:t>modeling</w:t>
      </w:r>
      <w:proofErr w:type="spellEnd"/>
      <w:r w:rsidR="00B05485" w:rsidRPr="00BA2ABB">
        <w:rPr>
          <w:rFonts w:ascii="Times New Roman" w:hAnsi="Times New Roman" w:cs="Times New Roman"/>
          <w:color w:val="414141"/>
          <w:sz w:val="20"/>
          <w:szCs w:val="20"/>
          <w:shd w:val="clear" w:color="auto" w:fill="FFFFFF"/>
        </w:rPr>
        <w:t xml:space="preserve">, as well as casting samples to verify the </w:t>
      </w:r>
      <w:proofErr w:type="spellStart"/>
      <w:r w:rsidR="00B05485" w:rsidRPr="00BA2ABB">
        <w:rPr>
          <w:rFonts w:ascii="Times New Roman" w:hAnsi="Times New Roman" w:cs="Times New Roman"/>
          <w:color w:val="414141"/>
          <w:sz w:val="20"/>
          <w:szCs w:val="20"/>
          <w:shd w:val="clear" w:color="auto" w:fill="FFFFFF"/>
        </w:rPr>
        <w:t>modeling</w:t>
      </w:r>
      <w:proofErr w:type="spellEnd"/>
      <w:r w:rsidR="00B05485" w:rsidRPr="00BA2ABB">
        <w:rPr>
          <w:rFonts w:ascii="Times New Roman" w:hAnsi="Times New Roman" w:cs="Times New Roman"/>
          <w:color w:val="414141"/>
          <w:sz w:val="20"/>
          <w:szCs w:val="20"/>
          <w:shd w:val="clear" w:color="auto" w:fill="FFFFFF"/>
        </w:rPr>
        <w:t xml:space="preserve"> method's conclusions. This is what they overcame. When utilizing this strategy, loss along with optimization through trial-and-error results in cheaper production costs and improved quality. </w:t>
      </w:r>
    </w:p>
    <w:p w14:paraId="035F5C4F" w14:textId="3704DC15" w:rsidR="00400A24" w:rsidRDefault="00B05485" w:rsidP="00B05485">
      <w:pPr>
        <w:ind w:firstLine="720"/>
        <w:jc w:val="both"/>
        <w:rPr>
          <w:rFonts w:ascii="Times New Roman" w:hAnsi="Times New Roman" w:cs="Times New Roman"/>
          <w:color w:val="414141"/>
          <w:sz w:val="18"/>
          <w:szCs w:val="18"/>
          <w:shd w:val="clear" w:color="auto" w:fill="FFFFFF"/>
        </w:rPr>
      </w:pPr>
      <w:r w:rsidRPr="00B05485">
        <w:rPr>
          <w:rFonts w:ascii="Times New Roman" w:hAnsi="Times New Roman" w:cs="Times New Roman"/>
          <w:color w:val="414141"/>
          <w:sz w:val="18"/>
          <w:szCs w:val="18"/>
          <w:shd w:val="clear" w:color="auto" w:fill="FFFFFF"/>
        </w:rPr>
        <w:t> </w:t>
      </w:r>
    </w:p>
    <w:p w14:paraId="70886633" w14:textId="03F19CFF" w:rsidR="00FB54DC" w:rsidRPr="00E645B9" w:rsidRDefault="006C29B5" w:rsidP="00BA2ABB">
      <w:pPr>
        <w:jc w:val="both"/>
        <w:rPr>
          <w:rFonts w:ascii="Times New Roman" w:hAnsi="Times New Roman" w:cs="Times New Roman"/>
          <w:b/>
          <w:bCs/>
          <w:sz w:val="20"/>
          <w:szCs w:val="20"/>
        </w:rPr>
      </w:pPr>
      <w:r w:rsidRPr="00E645B9">
        <w:rPr>
          <w:rFonts w:ascii="Times New Roman" w:hAnsi="Times New Roman" w:cs="Times New Roman"/>
          <w:b/>
          <w:bCs/>
          <w:sz w:val="20"/>
          <w:szCs w:val="20"/>
        </w:rPr>
        <w:t>I</w:t>
      </w:r>
      <w:r w:rsidR="0021099D">
        <w:rPr>
          <w:rFonts w:ascii="Times New Roman" w:hAnsi="Times New Roman" w:cs="Times New Roman"/>
          <w:b/>
          <w:bCs/>
          <w:sz w:val="20"/>
          <w:szCs w:val="20"/>
        </w:rPr>
        <w:t>V</w:t>
      </w:r>
      <w:r w:rsidRPr="00E645B9">
        <w:rPr>
          <w:rFonts w:ascii="Times New Roman" w:hAnsi="Times New Roman" w:cs="Times New Roman"/>
          <w:b/>
          <w:bCs/>
          <w:sz w:val="20"/>
          <w:szCs w:val="20"/>
        </w:rPr>
        <w:t xml:space="preserve">. </w:t>
      </w:r>
      <w:r w:rsidR="00B05485">
        <w:rPr>
          <w:rFonts w:ascii="Times New Roman" w:hAnsi="Times New Roman" w:cs="Times New Roman"/>
          <w:b/>
          <w:bCs/>
          <w:sz w:val="20"/>
          <w:szCs w:val="20"/>
        </w:rPr>
        <w:t>Gating and runner system design</w:t>
      </w:r>
      <w:r w:rsidR="00E645B9">
        <w:rPr>
          <w:rFonts w:ascii="Times New Roman" w:hAnsi="Times New Roman" w:cs="Times New Roman"/>
          <w:b/>
          <w:bCs/>
          <w:sz w:val="20"/>
          <w:szCs w:val="20"/>
        </w:rPr>
        <w:t xml:space="preserve"> for sand casting </w:t>
      </w:r>
    </w:p>
    <w:p w14:paraId="38A4EF18" w14:textId="77777777" w:rsidR="00B05485" w:rsidRPr="00B05485" w:rsidRDefault="00B05485" w:rsidP="00BA2ABB">
      <w:pPr>
        <w:rPr>
          <w:rFonts w:ascii="Times New Roman" w:eastAsia="Times New Roman" w:hAnsi="Times New Roman" w:cs="Times New Roman"/>
          <w:sz w:val="18"/>
          <w:szCs w:val="18"/>
        </w:rPr>
      </w:pPr>
      <w:r w:rsidRPr="00B05485">
        <w:rPr>
          <w:rFonts w:ascii="Times New Roman" w:eastAsia="Times New Roman" w:hAnsi="Times New Roman" w:cs="Times New Roman"/>
          <w:sz w:val="18"/>
          <w:szCs w:val="18"/>
        </w:rPr>
        <w:t xml:space="preserve">The gating system functions as a network of pipes responsible for </w:t>
      </w:r>
      <w:proofErr w:type="spellStart"/>
      <w:r w:rsidRPr="00B05485">
        <w:rPr>
          <w:rFonts w:ascii="Times New Roman" w:eastAsia="Times New Roman" w:hAnsi="Times New Roman" w:cs="Times New Roman"/>
          <w:sz w:val="18"/>
          <w:szCs w:val="18"/>
        </w:rPr>
        <w:t>channeling</w:t>
      </w:r>
      <w:proofErr w:type="spellEnd"/>
      <w:r w:rsidRPr="00B05485">
        <w:rPr>
          <w:rFonts w:ascii="Times New Roman" w:eastAsia="Times New Roman" w:hAnsi="Times New Roman" w:cs="Times New Roman"/>
          <w:sz w:val="18"/>
          <w:szCs w:val="18"/>
        </w:rPr>
        <w:t xml:space="preserve"> molten metal into the </w:t>
      </w:r>
      <w:proofErr w:type="spellStart"/>
      <w:r w:rsidRPr="00B05485">
        <w:rPr>
          <w:rFonts w:ascii="Times New Roman" w:eastAsia="Times New Roman" w:hAnsi="Times New Roman" w:cs="Times New Roman"/>
          <w:sz w:val="18"/>
          <w:szCs w:val="18"/>
        </w:rPr>
        <w:t>mold</w:t>
      </w:r>
      <w:proofErr w:type="spellEnd"/>
      <w:r w:rsidRPr="00B05485">
        <w:rPr>
          <w:rFonts w:ascii="Times New Roman" w:eastAsia="Times New Roman" w:hAnsi="Times New Roman" w:cs="Times New Roman"/>
          <w:sz w:val="18"/>
          <w:szCs w:val="18"/>
        </w:rPr>
        <w:t xml:space="preserve"> cavity during casting. This network facilitates the flow of liquid metal, allowing it to fill the </w:t>
      </w:r>
      <w:proofErr w:type="spellStart"/>
      <w:r w:rsidRPr="00B05485">
        <w:rPr>
          <w:rFonts w:ascii="Times New Roman" w:eastAsia="Times New Roman" w:hAnsi="Times New Roman" w:cs="Times New Roman"/>
          <w:sz w:val="18"/>
          <w:szCs w:val="18"/>
        </w:rPr>
        <w:t>mold</w:t>
      </w:r>
      <w:proofErr w:type="spellEnd"/>
      <w:r w:rsidRPr="00B05485">
        <w:rPr>
          <w:rFonts w:ascii="Times New Roman" w:eastAsia="Times New Roman" w:hAnsi="Times New Roman" w:cs="Times New Roman"/>
          <w:sz w:val="18"/>
          <w:szCs w:val="18"/>
        </w:rPr>
        <w:t xml:space="preserve"> cavity and take on the desired casting shape as it solidifies.</w:t>
      </w:r>
    </w:p>
    <w:p w14:paraId="6EEEFCA5" w14:textId="77777777" w:rsidR="00B05485" w:rsidRPr="00B05485" w:rsidRDefault="00B05485" w:rsidP="00BA2ABB">
      <w:pPr>
        <w:rPr>
          <w:rFonts w:ascii="Times New Roman" w:eastAsia="Times New Roman" w:hAnsi="Times New Roman" w:cs="Times New Roman"/>
          <w:sz w:val="18"/>
          <w:szCs w:val="18"/>
        </w:rPr>
      </w:pPr>
      <w:r w:rsidRPr="00B05485">
        <w:rPr>
          <w:rFonts w:ascii="Times New Roman" w:eastAsia="Times New Roman" w:hAnsi="Times New Roman" w:cs="Times New Roman"/>
          <w:sz w:val="18"/>
          <w:szCs w:val="18"/>
        </w:rPr>
        <w:t>Key requirements for designing an effective gating system include:</w:t>
      </w:r>
    </w:p>
    <w:p w14:paraId="1EF32C8A" w14:textId="77777777" w:rsidR="00B05485" w:rsidRPr="00B05485" w:rsidRDefault="00B05485" w:rsidP="00BA2ABB">
      <w:pPr>
        <w:rPr>
          <w:rFonts w:ascii="Times New Roman" w:eastAsia="Times New Roman" w:hAnsi="Times New Roman" w:cs="Times New Roman"/>
          <w:sz w:val="18"/>
          <w:szCs w:val="18"/>
        </w:rPr>
      </w:pPr>
      <w:r w:rsidRPr="00B05485">
        <w:rPr>
          <w:rFonts w:ascii="Times New Roman" w:eastAsia="Times New Roman" w:hAnsi="Times New Roman" w:cs="Times New Roman"/>
          <w:sz w:val="18"/>
          <w:szCs w:val="18"/>
        </w:rPr>
        <w:t xml:space="preserve">I. Ensuring smooth and uniform flow to minimize turbulence, which helps prevent air entrapment, metal oxidation, and </w:t>
      </w:r>
      <w:proofErr w:type="spellStart"/>
      <w:r w:rsidRPr="00B05485">
        <w:rPr>
          <w:rFonts w:ascii="Times New Roman" w:eastAsia="Times New Roman" w:hAnsi="Times New Roman" w:cs="Times New Roman"/>
          <w:sz w:val="18"/>
          <w:szCs w:val="18"/>
        </w:rPr>
        <w:t>mold</w:t>
      </w:r>
      <w:proofErr w:type="spellEnd"/>
      <w:r w:rsidRPr="00B05485">
        <w:rPr>
          <w:rFonts w:ascii="Times New Roman" w:eastAsia="Times New Roman" w:hAnsi="Times New Roman" w:cs="Times New Roman"/>
          <w:sz w:val="18"/>
          <w:szCs w:val="18"/>
        </w:rPr>
        <w:t xml:space="preserve"> formation.</w:t>
      </w:r>
    </w:p>
    <w:p w14:paraId="72006420" w14:textId="28BA1A0D" w:rsidR="00B05485" w:rsidRPr="00B05485" w:rsidRDefault="00B05485" w:rsidP="00BA2ABB">
      <w:pPr>
        <w:rPr>
          <w:rFonts w:ascii="Times New Roman" w:eastAsia="Times New Roman" w:hAnsi="Times New Roman" w:cs="Times New Roman"/>
          <w:sz w:val="18"/>
          <w:szCs w:val="18"/>
        </w:rPr>
      </w:pPr>
      <w:r w:rsidRPr="00B05485">
        <w:rPr>
          <w:rFonts w:ascii="Times New Roman" w:eastAsia="Times New Roman" w:hAnsi="Times New Roman" w:cs="Times New Roman"/>
          <w:sz w:val="18"/>
          <w:szCs w:val="18"/>
        </w:rPr>
        <w:t xml:space="preserve">II. Directing metal flow in a manner that ensures the </w:t>
      </w:r>
      <w:proofErr w:type="spellStart"/>
      <w:r w:rsidRPr="00B05485">
        <w:rPr>
          <w:rFonts w:ascii="Times New Roman" w:eastAsia="Times New Roman" w:hAnsi="Times New Roman" w:cs="Times New Roman"/>
          <w:sz w:val="18"/>
          <w:szCs w:val="18"/>
        </w:rPr>
        <w:t>mold</w:t>
      </w:r>
      <w:proofErr w:type="spellEnd"/>
      <w:r w:rsidRPr="00B05485">
        <w:rPr>
          <w:rFonts w:ascii="Times New Roman" w:eastAsia="Times New Roman" w:hAnsi="Times New Roman" w:cs="Times New Roman"/>
          <w:sz w:val="18"/>
          <w:szCs w:val="18"/>
        </w:rPr>
        <w:t xml:space="preserve"> is filled before solidification occurs.</w:t>
      </w:r>
    </w:p>
    <w:p w14:paraId="140E1018" w14:textId="77777777" w:rsidR="00B05485" w:rsidRPr="00B05485" w:rsidRDefault="00B05485" w:rsidP="00BA2ABB">
      <w:pPr>
        <w:rPr>
          <w:rFonts w:ascii="Times New Roman" w:eastAsia="Times New Roman" w:hAnsi="Times New Roman" w:cs="Times New Roman"/>
          <w:sz w:val="18"/>
          <w:szCs w:val="18"/>
        </w:rPr>
      </w:pPr>
      <w:r w:rsidRPr="00B05485">
        <w:rPr>
          <w:rFonts w:ascii="Times New Roman" w:eastAsia="Times New Roman" w:hAnsi="Times New Roman" w:cs="Times New Roman"/>
          <w:sz w:val="18"/>
          <w:szCs w:val="18"/>
        </w:rPr>
        <w:t xml:space="preserve">III. Preventing erosion of the </w:t>
      </w:r>
      <w:proofErr w:type="spellStart"/>
      <w:r w:rsidRPr="00B05485">
        <w:rPr>
          <w:rFonts w:ascii="Times New Roman" w:eastAsia="Times New Roman" w:hAnsi="Times New Roman" w:cs="Times New Roman"/>
          <w:sz w:val="18"/>
          <w:szCs w:val="18"/>
        </w:rPr>
        <w:t>mold</w:t>
      </w:r>
      <w:proofErr w:type="spellEnd"/>
      <w:r w:rsidRPr="00B05485">
        <w:rPr>
          <w:rFonts w:ascii="Times New Roman" w:eastAsia="Times New Roman" w:hAnsi="Times New Roman" w:cs="Times New Roman"/>
          <w:sz w:val="18"/>
          <w:szCs w:val="18"/>
        </w:rPr>
        <w:t xml:space="preserve"> and core by maintaining a relatively low metal flow rate.</w:t>
      </w:r>
    </w:p>
    <w:p w14:paraId="0BB585A2" w14:textId="7A8C34EB" w:rsidR="00400A24" w:rsidRDefault="00B05485" w:rsidP="00BA2ABB">
      <w:pPr>
        <w:rPr>
          <w:rFonts w:ascii="Times New Roman" w:eastAsia="Times New Roman" w:hAnsi="Times New Roman" w:cs="Times New Roman"/>
          <w:sz w:val="18"/>
          <w:szCs w:val="18"/>
        </w:rPr>
      </w:pPr>
      <w:r w:rsidRPr="00B05485">
        <w:rPr>
          <w:rFonts w:ascii="Times New Roman" w:eastAsia="Times New Roman" w:hAnsi="Times New Roman" w:cs="Times New Roman"/>
          <w:sz w:val="18"/>
          <w:szCs w:val="18"/>
        </w:rPr>
        <w:t xml:space="preserve">IV. Facilitating the removal of slag and inclusions from the gating system before molten metal enters the </w:t>
      </w:r>
      <w:proofErr w:type="spellStart"/>
      <w:r w:rsidRPr="00B05485">
        <w:rPr>
          <w:rFonts w:ascii="Times New Roman" w:eastAsia="Times New Roman" w:hAnsi="Times New Roman" w:cs="Times New Roman"/>
          <w:sz w:val="18"/>
          <w:szCs w:val="18"/>
        </w:rPr>
        <w:t>mold</w:t>
      </w:r>
      <w:proofErr w:type="spellEnd"/>
      <w:r w:rsidRPr="00B05485">
        <w:rPr>
          <w:rFonts w:ascii="Times New Roman" w:eastAsia="Times New Roman" w:hAnsi="Times New Roman" w:cs="Times New Roman"/>
          <w:sz w:val="18"/>
          <w:szCs w:val="18"/>
        </w:rPr>
        <w:t xml:space="preserve"> cavity, thus maximizing casting yield.</w:t>
      </w:r>
    </w:p>
    <w:p w14:paraId="3A6CA1C5" w14:textId="1BFCC2AD" w:rsidR="00400A24" w:rsidRDefault="00400A24" w:rsidP="00BA2ABB">
      <w:pPr>
        <w:rPr>
          <w:rFonts w:ascii="Times New Roman" w:hAnsi="Times New Roman" w:cs="Times New Roman"/>
          <w:b/>
          <w:bCs/>
          <w:sz w:val="20"/>
          <w:szCs w:val="20"/>
        </w:rPr>
      </w:pPr>
      <w:r w:rsidRPr="00400A24">
        <w:rPr>
          <w:rFonts w:ascii="Times New Roman" w:hAnsi="Times New Roman" w:cs="Times New Roman"/>
          <w:b/>
          <w:bCs/>
          <w:sz w:val="20"/>
          <w:szCs w:val="20"/>
        </w:rPr>
        <w:t>a. Existing Gating System</w:t>
      </w:r>
    </w:p>
    <w:p w14:paraId="05896700" w14:textId="125EFCCB" w:rsidR="004B0948" w:rsidRDefault="00957E38" w:rsidP="00BA2ABB">
      <w:pPr>
        <w:jc w:val="both"/>
        <w:rPr>
          <w:rFonts w:ascii="Times New Roman" w:eastAsia="Times New Roman" w:hAnsi="Times New Roman" w:cs="Times New Roman"/>
          <w:sz w:val="18"/>
          <w:szCs w:val="18"/>
        </w:rPr>
      </w:pPr>
      <w:r w:rsidRPr="00957E38">
        <w:rPr>
          <w:rFonts w:ascii="Times New Roman" w:eastAsia="Times New Roman" w:hAnsi="Times New Roman" w:cs="Times New Roman"/>
          <w:sz w:val="18"/>
          <w:szCs w:val="18"/>
        </w:rPr>
        <w:t xml:space="preserve">The present gating system is shown in Figure 1 below. In this case, </w:t>
      </w:r>
      <w:bookmarkStart w:id="2" w:name="_GoBack"/>
      <w:r w:rsidRPr="00957E38">
        <w:rPr>
          <w:rFonts w:ascii="Times New Roman" w:eastAsia="Times New Roman" w:hAnsi="Times New Roman" w:cs="Times New Roman"/>
          <w:sz w:val="18"/>
          <w:szCs w:val="18"/>
        </w:rPr>
        <w:t xml:space="preserve">the sprue is attached to the runner, which is then attached to the </w:t>
      </w:r>
      <w:bookmarkEnd w:id="2"/>
      <w:r w:rsidRPr="00957E38">
        <w:rPr>
          <w:rFonts w:ascii="Times New Roman" w:eastAsia="Times New Roman" w:hAnsi="Times New Roman" w:cs="Times New Roman"/>
          <w:sz w:val="18"/>
          <w:szCs w:val="18"/>
        </w:rPr>
        <w:lastRenderedPageBreak/>
        <w:t>casting via six ingates. Two ingates are linked to the feeding to accommodate for shrinkage. This design includes two ports on the outside in order to evacuate gases. Table 1 shows the process specifics for the current gating system.</w:t>
      </w:r>
    </w:p>
    <w:p w14:paraId="7688457A" w14:textId="77777777" w:rsidR="004B0948" w:rsidRDefault="004B0948" w:rsidP="00610066">
      <w:pPr>
        <w:ind w:firstLine="720"/>
        <w:jc w:val="both"/>
        <w:rPr>
          <w:rFonts w:ascii="Times New Roman" w:eastAsia="Times New Roman" w:hAnsi="Times New Roman" w:cs="Times New Roman"/>
          <w:sz w:val="18"/>
          <w:szCs w:val="18"/>
        </w:rPr>
      </w:pPr>
    </w:p>
    <w:p w14:paraId="3BAEA0CE" w14:textId="1E35864D" w:rsidR="00610066" w:rsidRPr="007E1FBC" w:rsidRDefault="00610066" w:rsidP="00610066">
      <w:pPr>
        <w:ind w:firstLine="720"/>
        <w:jc w:val="both"/>
        <w:rPr>
          <w:rFonts w:ascii="Times New Roman" w:eastAsia="Times New Roman" w:hAnsi="Times New Roman" w:cs="Times New Roman"/>
          <w:sz w:val="18"/>
          <w:szCs w:val="18"/>
        </w:rPr>
      </w:pPr>
      <w:r>
        <w:rPr>
          <w:rFonts w:ascii="Times New Roman" w:eastAsia="Times New Roman" w:hAnsi="Times New Roman" w:cs="Times New Roman"/>
          <w:noProof/>
          <w:sz w:val="18"/>
          <w:szCs w:val="18"/>
          <w:lang w:eastAsia="en-IN"/>
        </w:rPr>
        <w:drawing>
          <wp:inline distT="0" distB="0" distL="0" distR="0" wp14:anchorId="066DEF0C" wp14:editId="0B96C227">
            <wp:extent cx="2257599" cy="2139108"/>
            <wp:effectExtent l="0" t="0" r="0" b="0"/>
            <wp:docPr id="31313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39404" name="Picture 313139404"/>
                    <pic:cNvPicPr/>
                  </pic:nvPicPr>
                  <pic:blipFill>
                    <a:blip r:embed="rId18">
                      <a:extLst>
                        <a:ext uri="{28A0092B-C50C-407E-A947-70E740481C1C}">
                          <a14:useLocalDpi xmlns:a14="http://schemas.microsoft.com/office/drawing/2010/main" val="0"/>
                        </a:ext>
                      </a:extLst>
                    </a:blip>
                    <a:stretch>
                      <a:fillRect/>
                    </a:stretch>
                  </pic:blipFill>
                  <pic:spPr>
                    <a:xfrm>
                      <a:off x="0" y="0"/>
                      <a:ext cx="2275393" cy="2155968"/>
                    </a:xfrm>
                    <a:prstGeom prst="rect">
                      <a:avLst/>
                    </a:prstGeom>
                  </pic:spPr>
                </pic:pic>
              </a:graphicData>
            </a:graphic>
          </wp:inline>
        </w:drawing>
      </w:r>
    </w:p>
    <w:p w14:paraId="7914865F" w14:textId="77777777" w:rsidR="00610066" w:rsidRDefault="00610066" w:rsidP="00FB54DC">
      <w:pPr>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Figure 1. Pattern of Gating System </w:t>
      </w:r>
    </w:p>
    <w:p w14:paraId="6B6BE478" w14:textId="339312CD" w:rsidR="00465823" w:rsidRDefault="00610066" w:rsidP="00217C97">
      <w:pPr>
        <w:rPr>
          <w:rFonts w:ascii="Times New Roman" w:hAnsi="Times New Roman" w:cs="Times New Roman"/>
          <w:b/>
          <w:bCs/>
          <w:sz w:val="18"/>
          <w:szCs w:val="18"/>
        </w:rPr>
      </w:pPr>
      <w:r>
        <w:rPr>
          <w:rFonts w:ascii="Times New Roman" w:eastAsia="Times New Roman" w:hAnsi="Times New Roman" w:cs="Times New Roman"/>
          <w:sz w:val="18"/>
          <w:szCs w:val="18"/>
        </w:rPr>
        <w:t xml:space="preserve"> </w:t>
      </w:r>
    </w:p>
    <w:p w14:paraId="4CA21B6A" w14:textId="45F594A2" w:rsidR="00957E38" w:rsidRPr="00957E38" w:rsidRDefault="00957E38" w:rsidP="00957E38">
      <w:pPr>
        <w:jc w:val="center"/>
        <w:rPr>
          <w:rFonts w:ascii="Times New Roman" w:hAnsi="Times New Roman" w:cs="Times New Roman"/>
          <w:b/>
          <w:bCs/>
          <w:sz w:val="18"/>
          <w:szCs w:val="18"/>
        </w:rPr>
      </w:pPr>
      <w:r w:rsidRPr="00957E38">
        <w:rPr>
          <w:rFonts w:ascii="Times New Roman" w:hAnsi="Times New Roman" w:cs="Times New Roman"/>
          <w:b/>
          <w:bCs/>
          <w:sz w:val="18"/>
          <w:szCs w:val="18"/>
        </w:rPr>
        <w:t xml:space="preserve"> Details</w:t>
      </w:r>
      <w:r>
        <w:rPr>
          <w:rFonts w:ascii="Times New Roman" w:hAnsi="Times New Roman" w:cs="Times New Roman"/>
          <w:b/>
          <w:bCs/>
          <w:sz w:val="18"/>
          <w:szCs w:val="18"/>
        </w:rPr>
        <w:t xml:space="preserve"> of Product</w:t>
      </w:r>
      <w:r w:rsidRPr="00957E38">
        <w:rPr>
          <w:rFonts w:ascii="Times New Roman" w:hAnsi="Times New Roman" w:cs="Times New Roman"/>
          <w:b/>
          <w:bCs/>
          <w:sz w:val="18"/>
          <w:szCs w:val="18"/>
        </w:rPr>
        <w:t xml:space="preserve"> </w:t>
      </w:r>
    </w:p>
    <w:p w14:paraId="02029DEF" w14:textId="77777777" w:rsidR="00957E38" w:rsidRP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1. Mold material: Green sand. </w:t>
      </w:r>
    </w:p>
    <w:p w14:paraId="2350C246" w14:textId="77777777" w:rsid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2. Casting height is 75mm. </w:t>
      </w:r>
    </w:p>
    <w:p w14:paraId="397186EF" w14:textId="7953EA4F" w:rsidR="00957E38" w:rsidRP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3. Tapping temperature (</w:t>
      </w:r>
      <w:proofErr w:type="spellStart"/>
      <w:r w:rsidRPr="00957E38">
        <w:rPr>
          <w:rFonts w:ascii="Times New Roman" w:hAnsi="Times New Roman" w:cs="Times New Roman"/>
          <w:b/>
          <w:bCs/>
          <w:sz w:val="18"/>
          <w:szCs w:val="18"/>
        </w:rPr>
        <w:t>Tp</w:t>
      </w:r>
      <w:proofErr w:type="spellEnd"/>
      <w:r w:rsidRPr="00957E38">
        <w:rPr>
          <w:rFonts w:ascii="Times New Roman" w:hAnsi="Times New Roman" w:cs="Times New Roman"/>
          <w:b/>
          <w:bCs/>
          <w:sz w:val="18"/>
          <w:szCs w:val="18"/>
        </w:rPr>
        <w:t xml:space="preserve">) is 1475-1500 0C. </w:t>
      </w:r>
    </w:p>
    <w:p w14:paraId="53523FA4" w14:textId="77777777" w:rsidR="00957E38" w:rsidRP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4. Pouring temperature: 1300-1400 0C </w:t>
      </w:r>
    </w:p>
    <w:p w14:paraId="00BC5A24" w14:textId="77777777" w:rsid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5. Pouring time: 8-12 seconds. </w:t>
      </w:r>
    </w:p>
    <w:p w14:paraId="156045A1" w14:textId="6C39CEB8" w:rsidR="00957E38" w:rsidRP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6. Material density: 7160 kg/m3. </w:t>
      </w:r>
    </w:p>
    <w:p w14:paraId="295BFD2B" w14:textId="77777777" w:rsidR="00957E38" w:rsidRP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7. The total weight of the casting in the mould box is 35 kg. </w:t>
      </w:r>
    </w:p>
    <w:p w14:paraId="6688930E" w14:textId="77777777" w:rsid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There are two cavities in the mould box </w:t>
      </w:r>
    </w:p>
    <w:p w14:paraId="1CC0CB3A" w14:textId="77777777" w:rsidR="00957E38" w:rsidRDefault="00957E38" w:rsidP="00957E38">
      <w:pPr>
        <w:jc w:val="both"/>
        <w:rPr>
          <w:rFonts w:ascii="Times New Roman" w:hAnsi="Times New Roman" w:cs="Times New Roman"/>
          <w:b/>
          <w:bCs/>
          <w:sz w:val="18"/>
          <w:szCs w:val="18"/>
        </w:rPr>
      </w:pPr>
      <w:r w:rsidRPr="00957E38">
        <w:rPr>
          <w:rFonts w:ascii="Times New Roman" w:hAnsi="Times New Roman" w:cs="Times New Roman"/>
          <w:b/>
          <w:bCs/>
          <w:sz w:val="18"/>
          <w:szCs w:val="18"/>
        </w:rPr>
        <w:t xml:space="preserve">(8). The box is 670 mm x 670 mm, with a cope of 380mm and a drag of 380mm. </w:t>
      </w:r>
    </w:p>
    <w:p w14:paraId="7126487D" w14:textId="13F02F14" w:rsidR="00957E38" w:rsidRPr="00957E38" w:rsidRDefault="00957E38" w:rsidP="00957E38">
      <w:pPr>
        <w:jc w:val="both"/>
        <w:rPr>
          <w:rFonts w:ascii="Times New Roman" w:hAnsi="Times New Roman" w:cs="Times New Roman"/>
          <w:b/>
          <w:bCs/>
          <w:sz w:val="18"/>
          <w:szCs w:val="18"/>
        </w:rPr>
      </w:pPr>
      <w:r>
        <w:rPr>
          <w:rFonts w:ascii="Times New Roman" w:hAnsi="Times New Roman" w:cs="Times New Roman"/>
          <w:b/>
          <w:bCs/>
          <w:sz w:val="18"/>
          <w:szCs w:val="18"/>
        </w:rPr>
        <w:t xml:space="preserve">(9). </w:t>
      </w:r>
      <w:r w:rsidRPr="00957E38">
        <w:rPr>
          <w:rFonts w:ascii="Times New Roman" w:hAnsi="Times New Roman" w:cs="Times New Roman"/>
          <w:b/>
          <w:bCs/>
          <w:sz w:val="18"/>
          <w:szCs w:val="18"/>
        </w:rPr>
        <w:t xml:space="preserve">The total dimensions of the mould box are 670 mm x 670mm x 760mm. </w:t>
      </w:r>
    </w:p>
    <w:p w14:paraId="64B7DDEA" w14:textId="3B45E0AB" w:rsidR="00957E38" w:rsidRPr="00957E38" w:rsidRDefault="00957E38" w:rsidP="00957E38">
      <w:pPr>
        <w:jc w:val="both"/>
        <w:rPr>
          <w:rFonts w:ascii="Times New Roman" w:hAnsi="Times New Roman" w:cs="Times New Roman"/>
          <w:b/>
          <w:bCs/>
          <w:sz w:val="18"/>
          <w:szCs w:val="18"/>
        </w:rPr>
      </w:pPr>
      <w:r>
        <w:rPr>
          <w:rFonts w:ascii="Times New Roman" w:hAnsi="Times New Roman" w:cs="Times New Roman"/>
          <w:b/>
          <w:bCs/>
          <w:sz w:val="18"/>
          <w:szCs w:val="18"/>
        </w:rPr>
        <w:t>(</w:t>
      </w:r>
      <w:r w:rsidRPr="00957E38">
        <w:rPr>
          <w:rFonts w:ascii="Times New Roman" w:hAnsi="Times New Roman" w:cs="Times New Roman"/>
          <w:b/>
          <w:bCs/>
          <w:sz w:val="18"/>
          <w:szCs w:val="18"/>
        </w:rPr>
        <w:t>11</w:t>
      </w:r>
      <w:r>
        <w:rPr>
          <w:rFonts w:ascii="Times New Roman" w:hAnsi="Times New Roman" w:cs="Times New Roman"/>
          <w:b/>
          <w:bCs/>
          <w:sz w:val="18"/>
          <w:szCs w:val="18"/>
        </w:rPr>
        <w:t>).</w:t>
      </w:r>
      <w:r w:rsidRPr="00957E38">
        <w:rPr>
          <w:rFonts w:ascii="Times New Roman" w:hAnsi="Times New Roman" w:cs="Times New Roman"/>
          <w:b/>
          <w:bCs/>
          <w:sz w:val="18"/>
          <w:szCs w:val="18"/>
        </w:rPr>
        <w:t xml:space="preserve"> Shape of mould </w:t>
      </w:r>
      <w:proofErr w:type="gramStart"/>
      <w:r w:rsidR="00CD76C8" w:rsidRPr="00957E38">
        <w:rPr>
          <w:rFonts w:ascii="Times New Roman" w:hAnsi="Times New Roman" w:cs="Times New Roman"/>
          <w:b/>
          <w:bCs/>
          <w:sz w:val="18"/>
          <w:szCs w:val="18"/>
        </w:rPr>
        <w:t>box</w:t>
      </w:r>
      <w:r w:rsidR="00CD76C8">
        <w:rPr>
          <w:rFonts w:ascii="Times New Roman" w:hAnsi="Times New Roman" w:cs="Times New Roman"/>
          <w:b/>
          <w:bCs/>
          <w:sz w:val="18"/>
          <w:szCs w:val="18"/>
        </w:rPr>
        <w:t>:-</w:t>
      </w:r>
      <w:proofErr w:type="gramEnd"/>
      <w:r w:rsidR="00CD76C8" w:rsidRPr="00957E38">
        <w:rPr>
          <w:rFonts w:ascii="Times New Roman" w:hAnsi="Times New Roman" w:cs="Times New Roman"/>
          <w:b/>
          <w:bCs/>
          <w:sz w:val="18"/>
          <w:szCs w:val="18"/>
        </w:rPr>
        <w:t xml:space="preserve"> Rectangle</w:t>
      </w:r>
      <w:r w:rsidRPr="00957E38">
        <w:rPr>
          <w:rFonts w:ascii="Times New Roman" w:hAnsi="Times New Roman" w:cs="Times New Roman"/>
          <w:b/>
          <w:bCs/>
          <w:sz w:val="18"/>
          <w:szCs w:val="18"/>
        </w:rPr>
        <w:t xml:space="preserve"> </w:t>
      </w:r>
    </w:p>
    <w:p w14:paraId="7CC9599B" w14:textId="786274F5" w:rsidR="00957E38" w:rsidRPr="00957E38" w:rsidRDefault="00957E38" w:rsidP="00957E38">
      <w:pPr>
        <w:jc w:val="both"/>
        <w:rPr>
          <w:rFonts w:ascii="Times New Roman" w:hAnsi="Times New Roman" w:cs="Times New Roman"/>
          <w:b/>
          <w:bCs/>
          <w:sz w:val="18"/>
          <w:szCs w:val="18"/>
        </w:rPr>
      </w:pPr>
      <w:r>
        <w:rPr>
          <w:rFonts w:ascii="Times New Roman" w:hAnsi="Times New Roman" w:cs="Times New Roman"/>
          <w:b/>
          <w:bCs/>
          <w:sz w:val="18"/>
          <w:szCs w:val="18"/>
        </w:rPr>
        <w:t>(</w:t>
      </w:r>
      <w:r w:rsidRPr="00957E38">
        <w:rPr>
          <w:rFonts w:ascii="Times New Roman" w:hAnsi="Times New Roman" w:cs="Times New Roman"/>
          <w:b/>
          <w:bCs/>
          <w:sz w:val="18"/>
          <w:szCs w:val="18"/>
        </w:rPr>
        <w:t>12</w:t>
      </w:r>
      <w:r>
        <w:rPr>
          <w:rFonts w:ascii="Times New Roman" w:hAnsi="Times New Roman" w:cs="Times New Roman"/>
          <w:b/>
          <w:bCs/>
          <w:sz w:val="18"/>
          <w:szCs w:val="18"/>
        </w:rPr>
        <w:t>).</w:t>
      </w:r>
      <w:r w:rsidRPr="00957E38">
        <w:rPr>
          <w:rFonts w:ascii="Times New Roman" w:hAnsi="Times New Roman" w:cs="Times New Roman"/>
          <w:b/>
          <w:bCs/>
          <w:sz w:val="18"/>
          <w:szCs w:val="18"/>
        </w:rPr>
        <w:t xml:space="preserve"> Types of gating </w:t>
      </w:r>
      <w:r w:rsidR="00CD76C8" w:rsidRPr="00957E38">
        <w:rPr>
          <w:rFonts w:ascii="Times New Roman" w:hAnsi="Times New Roman" w:cs="Times New Roman"/>
          <w:b/>
          <w:bCs/>
          <w:sz w:val="18"/>
          <w:szCs w:val="18"/>
        </w:rPr>
        <w:t>system</w:t>
      </w:r>
      <w:r w:rsidR="00CD76C8">
        <w:rPr>
          <w:rFonts w:ascii="Times New Roman" w:hAnsi="Times New Roman" w:cs="Times New Roman"/>
          <w:b/>
          <w:bCs/>
          <w:sz w:val="18"/>
          <w:szCs w:val="18"/>
        </w:rPr>
        <w:t>: -</w:t>
      </w:r>
      <w:r w:rsidR="00CD76C8" w:rsidRPr="00957E38">
        <w:rPr>
          <w:rFonts w:ascii="Times New Roman" w:hAnsi="Times New Roman" w:cs="Times New Roman"/>
          <w:b/>
          <w:bCs/>
          <w:sz w:val="18"/>
          <w:szCs w:val="18"/>
        </w:rPr>
        <w:t xml:space="preserve"> Partition</w:t>
      </w:r>
      <w:r w:rsidRPr="00957E38">
        <w:rPr>
          <w:rFonts w:ascii="Times New Roman" w:hAnsi="Times New Roman" w:cs="Times New Roman"/>
          <w:b/>
          <w:bCs/>
          <w:sz w:val="18"/>
          <w:szCs w:val="18"/>
        </w:rPr>
        <w:t xml:space="preserve"> line gating system</w:t>
      </w:r>
    </w:p>
    <w:p w14:paraId="25B2BA20" w14:textId="6F66B5DE" w:rsidR="002F3B1E" w:rsidRDefault="00957E38" w:rsidP="00957E38">
      <w:pPr>
        <w:jc w:val="both"/>
        <w:rPr>
          <w:rFonts w:ascii="Times New Roman" w:hAnsi="Times New Roman" w:cs="Times New Roman"/>
          <w:b/>
          <w:bCs/>
          <w:sz w:val="18"/>
          <w:szCs w:val="18"/>
        </w:rPr>
      </w:pPr>
      <w:r>
        <w:rPr>
          <w:rFonts w:ascii="Times New Roman" w:hAnsi="Times New Roman" w:cs="Times New Roman"/>
          <w:b/>
          <w:bCs/>
          <w:sz w:val="18"/>
          <w:szCs w:val="18"/>
        </w:rPr>
        <w:t>(</w:t>
      </w:r>
      <w:r w:rsidRPr="00957E38">
        <w:rPr>
          <w:rFonts w:ascii="Times New Roman" w:hAnsi="Times New Roman" w:cs="Times New Roman"/>
          <w:b/>
          <w:bCs/>
          <w:sz w:val="18"/>
          <w:szCs w:val="18"/>
        </w:rPr>
        <w:t>13</w:t>
      </w:r>
      <w:r w:rsidR="002F3B1E">
        <w:rPr>
          <w:rFonts w:ascii="Times New Roman" w:hAnsi="Times New Roman" w:cs="Times New Roman"/>
          <w:b/>
          <w:bCs/>
          <w:sz w:val="18"/>
          <w:szCs w:val="18"/>
        </w:rPr>
        <w:t>).</w:t>
      </w:r>
      <w:r w:rsidR="002F3B1E" w:rsidRPr="00957E38">
        <w:rPr>
          <w:rFonts w:ascii="Times New Roman" w:hAnsi="Times New Roman" w:cs="Times New Roman"/>
          <w:b/>
          <w:bCs/>
          <w:sz w:val="18"/>
          <w:szCs w:val="18"/>
        </w:rPr>
        <w:t xml:space="preserve"> </w:t>
      </w:r>
      <w:bookmarkStart w:id="3" w:name="_Hlk166769515"/>
      <w:r w:rsidR="002F3B1E" w:rsidRPr="00957E38">
        <w:rPr>
          <w:rFonts w:ascii="Times New Roman" w:hAnsi="Times New Roman" w:cs="Times New Roman"/>
          <w:b/>
          <w:bCs/>
          <w:sz w:val="18"/>
          <w:szCs w:val="18"/>
        </w:rPr>
        <w:t>Existing</w:t>
      </w:r>
      <w:r w:rsidR="002F3B1E">
        <w:rPr>
          <w:rFonts w:ascii="Times New Roman" w:hAnsi="Times New Roman" w:cs="Times New Roman"/>
          <w:b/>
          <w:bCs/>
          <w:sz w:val="18"/>
          <w:szCs w:val="18"/>
        </w:rPr>
        <w:t xml:space="preserve"> </w:t>
      </w:r>
      <w:r w:rsidRPr="00957E38">
        <w:rPr>
          <w:rFonts w:ascii="Times New Roman" w:hAnsi="Times New Roman" w:cs="Times New Roman"/>
          <w:b/>
          <w:bCs/>
          <w:sz w:val="18"/>
          <w:szCs w:val="18"/>
        </w:rPr>
        <w:t>castin</w:t>
      </w:r>
      <w:r w:rsidR="002F3B1E">
        <w:rPr>
          <w:rFonts w:ascii="Times New Roman" w:hAnsi="Times New Roman" w:cs="Times New Roman"/>
          <w:b/>
          <w:bCs/>
          <w:sz w:val="18"/>
          <w:szCs w:val="18"/>
        </w:rPr>
        <w:t xml:space="preserve">g </w:t>
      </w:r>
      <w:r w:rsidRPr="00957E38">
        <w:rPr>
          <w:rFonts w:ascii="Times New Roman" w:hAnsi="Times New Roman" w:cs="Times New Roman"/>
          <w:b/>
          <w:bCs/>
          <w:sz w:val="18"/>
          <w:szCs w:val="18"/>
        </w:rPr>
        <w:t>yield=</w:t>
      </w:r>
    </w:p>
    <w:bookmarkEnd w:id="3"/>
    <w:p w14:paraId="2700F628" w14:textId="0CE76FA5" w:rsidR="00465823" w:rsidRPr="00957E38" w:rsidRDefault="00CE4E0C" w:rsidP="00957E38">
      <w:pPr>
        <w:jc w:val="both"/>
        <w:rPr>
          <w:rFonts w:ascii="Times New Roman" w:hAnsi="Times New Roman" w:cs="Times New Roman"/>
          <w:sz w:val="18"/>
          <w:szCs w:val="18"/>
        </w:rPr>
      </w:pPr>
      <m:oMathPara>
        <m:oMath>
          <m:f>
            <m:fPr>
              <m:ctrlPr>
                <w:rPr>
                  <w:rFonts w:ascii="Cambria Math" w:hAnsi="Cambria Math" w:cs="Times New Roman"/>
                  <w:b/>
                  <w:bCs/>
                  <w:sz w:val="18"/>
                  <w:szCs w:val="18"/>
                </w:rPr>
              </m:ctrlPr>
            </m:fPr>
            <m:num>
              <m:r>
                <m:rPr>
                  <m:sty m:val="bi"/>
                </m:rPr>
                <w:rPr>
                  <w:rFonts w:ascii="Cambria Math" w:hAnsi="Cambria Math" w:cs="Times New Roman"/>
                  <w:sz w:val="18"/>
                  <w:szCs w:val="18"/>
                </w:rPr>
                <m:t xml:space="preserve">volume of casting+volume of gating system </m:t>
              </m:r>
            </m:num>
            <m:den>
              <m:r>
                <m:rPr>
                  <m:sty m:val="bi"/>
                </m:rPr>
                <w:rPr>
                  <w:rFonts w:ascii="Cambria Math" w:hAnsi="Cambria Math" w:cs="Times New Roman"/>
                  <w:sz w:val="18"/>
                  <w:szCs w:val="18"/>
                </w:rPr>
                <m:t xml:space="preserve">volume of casting </m:t>
              </m:r>
            </m:den>
          </m:f>
          <m:r>
            <m:rPr>
              <m:sty m:val="bi"/>
            </m:rPr>
            <w:rPr>
              <w:rFonts w:ascii="Cambria Math" w:hAnsi="Cambria Math" w:cs="Times New Roman"/>
              <w:sz w:val="18"/>
              <w:szCs w:val="18"/>
            </w:rPr>
            <m:t>×100</m:t>
          </m:r>
        </m:oMath>
      </m:oMathPara>
    </w:p>
    <w:p w14:paraId="17974369" w14:textId="1617EB70" w:rsidR="00465823" w:rsidRDefault="002F3B1E" w:rsidP="002F3B1E">
      <w:pPr>
        <w:jc w:val="both"/>
        <w:rPr>
          <w:rFonts w:ascii="Times New Roman" w:hAnsi="Times New Roman" w:cs="Times New Roman"/>
          <w:b/>
          <w:bCs/>
          <w:sz w:val="18"/>
          <w:szCs w:val="18"/>
        </w:rPr>
      </w:pPr>
      <w:r>
        <w:rPr>
          <w:rFonts w:ascii="Times New Roman" w:eastAsiaTheme="minorEastAsia" w:hAnsi="Times New Roman" w:cs="Times New Roman"/>
          <w:b/>
          <w:bCs/>
          <w:sz w:val="18"/>
          <w:szCs w:val="18"/>
        </w:rPr>
        <w:t xml:space="preserve">       </w:t>
      </w:r>
      <w:r w:rsidRPr="002F3B1E">
        <w:rPr>
          <w:rFonts w:ascii="Times New Roman" w:eastAsiaTheme="minorEastAsia" w:hAnsi="Times New Roman" w:cs="Times New Roman"/>
          <w:b/>
          <w:bCs/>
          <w:sz w:val="18"/>
          <w:szCs w:val="18"/>
        </w:rPr>
        <w:t>Existing casting yield=</w:t>
      </w:r>
      <w:r>
        <w:rPr>
          <w:rFonts w:ascii="Times New Roman" w:eastAsiaTheme="minorEastAsia" w:hAnsi="Times New Roman" w:cs="Times New Roman"/>
          <w:b/>
          <w:bCs/>
          <w:sz w:val="18"/>
          <w:szCs w:val="18"/>
        </w:rPr>
        <w:t xml:space="preserve"> </w:t>
      </w:r>
      <m:oMath>
        <m:f>
          <m:fPr>
            <m:ctrlPr>
              <w:rPr>
                <w:rFonts w:ascii="Cambria Math" w:hAnsi="Cambria Math" w:cs="Times New Roman"/>
                <w:b/>
                <w:bCs/>
                <w:sz w:val="24"/>
                <w:szCs w:val="24"/>
              </w:rPr>
            </m:ctrlPr>
          </m:fPr>
          <m:num>
            <m:r>
              <m:rPr>
                <m:sty m:val="bi"/>
              </m:rPr>
              <w:rPr>
                <w:rFonts w:ascii="Cambria Math" w:hAnsi="Cambria Math" w:cs="Times New Roman"/>
                <w:sz w:val="24"/>
                <w:szCs w:val="24"/>
              </w:rPr>
              <m:t>2913750+2.63640</m:t>
            </m:r>
          </m:num>
          <m:den>
            <m:r>
              <m:rPr>
                <m:sty m:val="bi"/>
              </m:rPr>
              <w:rPr>
                <w:rFonts w:ascii="Cambria Math" w:hAnsi="Cambria Math" w:cs="Times New Roman"/>
                <w:sz w:val="24"/>
                <w:szCs w:val="24"/>
              </w:rPr>
              <m:t>2913750</m:t>
            </m:r>
          </m:den>
        </m:f>
      </m:oMath>
      <w:r>
        <w:rPr>
          <w:rFonts w:ascii="Cambria Math" w:eastAsiaTheme="minorEastAsia" w:hAnsi="Cambria Math" w:cs="Times New Roman"/>
          <w:b/>
          <w:bCs/>
          <w:sz w:val="18"/>
          <w:szCs w:val="18"/>
        </w:rPr>
        <w:t>×</w:t>
      </w:r>
      <w:r>
        <w:rPr>
          <w:rFonts w:ascii="Times New Roman" w:eastAsiaTheme="minorEastAsia" w:hAnsi="Times New Roman" w:cs="Times New Roman"/>
          <w:b/>
          <w:bCs/>
          <w:sz w:val="18"/>
          <w:szCs w:val="18"/>
        </w:rPr>
        <w:t xml:space="preserve">100      </w:t>
      </w:r>
      <w:r>
        <w:rPr>
          <w:rFonts w:ascii="Times New Roman" w:hAnsi="Times New Roman" w:cs="Times New Roman"/>
          <w:b/>
          <w:bCs/>
          <w:sz w:val="18"/>
          <w:szCs w:val="18"/>
        </w:rPr>
        <w:br/>
        <w:t xml:space="preserve">     </w:t>
      </w:r>
      <w:r w:rsidRPr="002F3B1E">
        <w:rPr>
          <w:rFonts w:ascii="Times New Roman" w:hAnsi="Times New Roman" w:cs="Times New Roman"/>
          <w:b/>
          <w:bCs/>
          <w:sz w:val="18"/>
          <w:szCs w:val="18"/>
        </w:rPr>
        <w:t xml:space="preserve"> </w:t>
      </w:r>
      <w:r w:rsidRPr="00957E38">
        <w:rPr>
          <w:rFonts w:ascii="Times New Roman" w:hAnsi="Times New Roman" w:cs="Times New Roman"/>
          <w:b/>
          <w:bCs/>
          <w:sz w:val="18"/>
          <w:szCs w:val="18"/>
        </w:rPr>
        <w:t>Existing</w:t>
      </w:r>
      <w:r>
        <w:rPr>
          <w:rFonts w:ascii="Times New Roman" w:hAnsi="Times New Roman" w:cs="Times New Roman"/>
          <w:b/>
          <w:bCs/>
          <w:sz w:val="18"/>
          <w:szCs w:val="18"/>
        </w:rPr>
        <w:t xml:space="preserve"> </w:t>
      </w:r>
      <w:r w:rsidRPr="00957E38">
        <w:rPr>
          <w:rFonts w:ascii="Times New Roman" w:hAnsi="Times New Roman" w:cs="Times New Roman"/>
          <w:b/>
          <w:bCs/>
          <w:sz w:val="18"/>
          <w:szCs w:val="18"/>
        </w:rPr>
        <w:t>castin</w:t>
      </w:r>
      <w:r>
        <w:rPr>
          <w:rFonts w:ascii="Times New Roman" w:hAnsi="Times New Roman" w:cs="Times New Roman"/>
          <w:b/>
          <w:bCs/>
          <w:sz w:val="18"/>
          <w:szCs w:val="18"/>
        </w:rPr>
        <w:t xml:space="preserve">g </w:t>
      </w:r>
      <w:r w:rsidRPr="00957E38">
        <w:rPr>
          <w:rFonts w:ascii="Times New Roman" w:hAnsi="Times New Roman" w:cs="Times New Roman"/>
          <w:b/>
          <w:bCs/>
          <w:sz w:val="18"/>
          <w:szCs w:val="18"/>
        </w:rPr>
        <w:t>yield = 58.53</w:t>
      </w:r>
    </w:p>
    <w:p w14:paraId="2C5AC1B7" w14:textId="77777777" w:rsidR="002F3B1E" w:rsidRDefault="002F3B1E" w:rsidP="002F3B1E">
      <w:pPr>
        <w:jc w:val="both"/>
        <w:rPr>
          <w:rFonts w:ascii="Times New Roman" w:hAnsi="Times New Roman" w:cs="Times New Roman"/>
          <w:b/>
          <w:bCs/>
          <w:sz w:val="18"/>
          <w:szCs w:val="18"/>
        </w:rPr>
      </w:pPr>
    </w:p>
    <w:p w14:paraId="5B5E9CBE" w14:textId="3BDE9BAB" w:rsidR="00465823" w:rsidRDefault="00CE3558" w:rsidP="00164678">
      <w:pPr>
        <w:jc w:val="center"/>
        <w:rPr>
          <w:rFonts w:ascii="Times New Roman" w:hAnsi="Times New Roman" w:cs="Times New Roman"/>
          <w:b/>
          <w:bCs/>
          <w:sz w:val="20"/>
          <w:szCs w:val="20"/>
        </w:rPr>
      </w:pPr>
      <w:r w:rsidRPr="00CE3558">
        <w:rPr>
          <w:rFonts w:ascii="Times New Roman" w:hAnsi="Times New Roman" w:cs="Times New Roman"/>
          <w:b/>
          <w:bCs/>
          <w:sz w:val="20"/>
          <w:szCs w:val="20"/>
        </w:rPr>
        <w:lastRenderedPageBreak/>
        <w:t xml:space="preserve">b. </w:t>
      </w:r>
      <w:r w:rsidR="00957E38">
        <w:rPr>
          <w:rFonts w:ascii="Times New Roman" w:hAnsi="Times New Roman" w:cs="Times New Roman"/>
          <w:b/>
          <w:bCs/>
          <w:sz w:val="20"/>
          <w:szCs w:val="20"/>
        </w:rPr>
        <w:t>Updated</w:t>
      </w:r>
      <w:r w:rsidRPr="00CE3558">
        <w:rPr>
          <w:rFonts w:ascii="Times New Roman" w:hAnsi="Times New Roman" w:cs="Times New Roman"/>
          <w:b/>
          <w:bCs/>
          <w:sz w:val="20"/>
          <w:szCs w:val="20"/>
        </w:rPr>
        <w:t xml:space="preserve"> Gating System</w:t>
      </w:r>
    </w:p>
    <w:p w14:paraId="6DAB5104" w14:textId="67577E20" w:rsidR="00E578D5" w:rsidRPr="00E578D5" w:rsidRDefault="00CD76C8" w:rsidP="00BA2ABB">
      <w:pPr>
        <w:jc w:val="both"/>
        <w:rPr>
          <w:rFonts w:ascii="Times New Roman" w:hAnsi="Times New Roman" w:cs="Times New Roman"/>
          <w:color w:val="000000"/>
          <w:sz w:val="18"/>
          <w:szCs w:val="18"/>
          <w:shd w:val="clear" w:color="auto" w:fill="FFFFFF"/>
        </w:rPr>
      </w:pPr>
      <w:r w:rsidRPr="00CD76C8">
        <w:rPr>
          <w:rFonts w:ascii="Times New Roman" w:hAnsi="Times New Roman" w:cs="Times New Roman"/>
          <w:color w:val="000000"/>
          <w:sz w:val="18"/>
          <w:szCs w:val="18"/>
          <w:shd w:val="clear" w:color="auto" w:fill="FFFFFF"/>
        </w:rPr>
        <w:t xml:space="preserve">Small castings are typically poured on top and closed with just one sprue and gate. It is appropriate for large castings because there can be a risk of heating of the Mold near the casting point. This is due to the enormous flowing durations at the entrance and within the cavity of the </w:t>
      </w:r>
      <w:proofErr w:type="spellStart"/>
      <w:r w:rsidRPr="00CD76C8">
        <w:rPr>
          <w:rFonts w:ascii="Times New Roman" w:hAnsi="Times New Roman" w:cs="Times New Roman"/>
          <w:color w:val="000000"/>
          <w:sz w:val="18"/>
          <w:szCs w:val="18"/>
          <w:shd w:val="clear" w:color="auto" w:fill="FFFFFF"/>
        </w:rPr>
        <w:t>mold</w:t>
      </w:r>
      <w:proofErr w:type="spellEnd"/>
      <w:r w:rsidRPr="00CD76C8">
        <w:rPr>
          <w:rFonts w:ascii="Times New Roman" w:hAnsi="Times New Roman" w:cs="Times New Roman"/>
          <w:color w:val="000000"/>
          <w:sz w:val="18"/>
          <w:szCs w:val="18"/>
          <w:shd w:val="clear" w:color="auto" w:fill="FFFFFF"/>
        </w:rPr>
        <w:t xml:space="preserve">. Thus it helps to use sophisticated gating mechanisms. The metal is transported to various sections of the Mold using discrete gating components. A gate design with several gates is: It is used to introduce metal at distant spots along the same horizontally plane. This method is used for extended plate casting. </w:t>
      </w:r>
      <w:r w:rsidR="00E578D5" w:rsidRPr="00E578D5">
        <w:rPr>
          <w:rFonts w:ascii="Times New Roman" w:hAnsi="Times New Roman" w:cs="Times New Roman"/>
          <w:color w:val="000000"/>
          <w:sz w:val="18"/>
          <w:szCs w:val="18"/>
          <w:shd w:val="clear" w:color="auto" w:fill="FFFFFF"/>
        </w:rPr>
        <w:t>The metal continues to flow in a straight path unless an obstacle creates back pressure. </w:t>
      </w:r>
    </w:p>
    <w:p w14:paraId="604FFC2A" w14:textId="0CCD7162" w:rsidR="00E578D5" w:rsidRPr="00E578D5" w:rsidRDefault="00E578D5" w:rsidP="00BA2ABB">
      <w:pPr>
        <w:jc w:val="both"/>
        <w:rPr>
          <w:rFonts w:ascii="Times New Roman" w:hAnsi="Times New Roman" w:cs="Times New Roman"/>
          <w:color w:val="000000"/>
          <w:sz w:val="18"/>
          <w:szCs w:val="18"/>
          <w:shd w:val="clear" w:color="auto" w:fill="FFFFFF"/>
        </w:rPr>
      </w:pPr>
      <w:r w:rsidRPr="00E578D5">
        <w:rPr>
          <w:rFonts w:ascii="Times New Roman" w:hAnsi="Times New Roman" w:cs="Times New Roman"/>
          <w:color w:val="000000"/>
          <w:sz w:val="18"/>
          <w:szCs w:val="18"/>
          <w:shd w:val="clear" w:color="auto" w:fill="FFFFFF"/>
        </w:rPr>
        <w:t>In this casting we reduce the gating area and reduce the pouring time of molten metal to an experimental level and, after the calculated reduced area is the result increase the yield of casting. Through a calculated area, we find the volume of casting or the volume of the gating system.</w:t>
      </w:r>
    </w:p>
    <w:p w14:paraId="3378DEF7" w14:textId="7DB43A98" w:rsidR="003E7404" w:rsidRDefault="003E7404" w:rsidP="003E7404">
      <w:pPr>
        <w:ind w:firstLine="720"/>
        <w:jc w:val="both"/>
        <w:rPr>
          <w:rFonts w:ascii="Times New Roman" w:hAnsi="Times New Roman" w:cs="Times New Roman"/>
          <w:color w:val="000000"/>
          <w:sz w:val="18"/>
          <w:szCs w:val="18"/>
          <w:shd w:val="clear" w:color="auto" w:fill="FFFFFF"/>
        </w:rPr>
      </w:pPr>
    </w:p>
    <w:p w14:paraId="73154C1A" w14:textId="142C7A57" w:rsidR="003C0F0B" w:rsidRDefault="003C0F0B" w:rsidP="003C0F0B">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Modified yield of casting = </w:t>
      </w:r>
      <w:bookmarkStart w:id="4" w:name="_Hlk163486717"/>
      <m:oMath>
        <m:f>
          <m:fPr>
            <m:ctrlPr>
              <w:rPr>
                <w:rFonts w:ascii="Cambria Math" w:hAnsi="Cambria Math" w:cs="Times New Roman"/>
                <w:i/>
                <w:color w:val="000000"/>
                <w:sz w:val="18"/>
                <w:szCs w:val="18"/>
                <w:shd w:val="clear" w:color="auto" w:fill="FFFFFF"/>
              </w:rPr>
            </m:ctrlPr>
          </m:fPr>
          <m:num>
            <m:r>
              <w:rPr>
                <w:rFonts w:ascii="Cambria Math" w:hAnsi="Cambria Math" w:cs="Times New Roman"/>
                <w:color w:val="000000"/>
                <w:sz w:val="18"/>
                <w:szCs w:val="18"/>
                <w:shd w:val="clear" w:color="auto" w:fill="FFFFFF"/>
              </w:rPr>
              <m:t>291375</m:t>
            </m:r>
          </m:num>
          <m:den>
            <m:r>
              <w:rPr>
                <w:rFonts w:ascii="Cambria Math" w:hAnsi="Cambria Math" w:cs="Times New Roman"/>
                <w:color w:val="000000"/>
                <w:sz w:val="18"/>
                <w:szCs w:val="18"/>
                <w:shd w:val="clear" w:color="auto" w:fill="FFFFFF"/>
              </w:rPr>
              <m:t>291375+1270640.47</m:t>
            </m:r>
          </m:den>
        </m:f>
        <m:r>
          <w:rPr>
            <w:rFonts w:ascii="Cambria Math" w:hAnsi="Cambria Math" w:cs="Times New Roman"/>
            <w:color w:val="000000"/>
            <w:sz w:val="18"/>
            <w:szCs w:val="18"/>
            <w:shd w:val="clear" w:color="auto" w:fill="FFFFFF"/>
          </w:rPr>
          <m:t>×100</m:t>
        </m:r>
      </m:oMath>
      <w:bookmarkEnd w:id="4"/>
    </w:p>
    <w:p w14:paraId="7A4CD517" w14:textId="4CB78348" w:rsidR="003C0F0B" w:rsidRDefault="002F3B1E" w:rsidP="002F3B1E">
      <w:pP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Modified yield of </w:t>
      </w:r>
      <w:proofErr w:type="gramStart"/>
      <w:r>
        <w:rPr>
          <w:rFonts w:ascii="Times New Roman" w:hAnsi="Times New Roman" w:cs="Times New Roman"/>
          <w:color w:val="000000"/>
          <w:sz w:val="18"/>
          <w:szCs w:val="18"/>
          <w:shd w:val="clear" w:color="auto" w:fill="FFFFFF"/>
        </w:rPr>
        <w:t xml:space="preserve">casting </w:t>
      </w:r>
      <w:r w:rsidR="003C0F0B">
        <w:rPr>
          <w:rFonts w:ascii="Times New Roman" w:hAnsi="Times New Roman" w:cs="Times New Roman"/>
          <w:color w:val="000000"/>
          <w:sz w:val="18"/>
          <w:szCs w:val="18"/>
          <w:shd w:val="clear" w:color="auto" w:fill="FFFFFF"/>
        </w:rPr>
        <w:t xml:space="preserve"> =</w:t>
      </w:r>
      <w:proofErr w:type="gramEnd"/>
      <w:r>
        <w:rPr>
          <w:rFonts w:ascii="Times New Roman" w:hAnsi="Times New Roman" w:cs="Times New Roman"/>
          <w:color w:val="000000"/>
          <w:sz w:val="18"/>
          <w:szCs w:val="18"/>
          <w:shd w:val="clear" w:color="auto" w:fill="FFFFFF"/>
        </w:rPr>
        <w:t xml:space="preserve"> </w:t>
      </w:r>
      <w:r w:rsidR="003C0F0B">
        <w:rPr>
          <w:rFonts w:ascii="Times New Roman" w:hAnsi="Times New Roman" w:cs="Times New Roman"/>
          <w:color w:val="000000"/>
          <w:sz w:val="18"/>
          <w:szCs w:val="18"/>
          <w:shd w:val="clear" w:color="auto" w:fill="FFFFFF"/>
        </w:rPr>
        <w:t>69%</w:t>
      </w:r>
    </w:p>
    <w:p w14:paraId="15CF4E7A" w14:textId="4D0260C8" w:rsidR="00E578D5" w:rsidRDefault="00E578D5" w:rsidP="003C0F0B">
      <w:pPr>
        <w:jc w:val="both"/>
        <w:rPr>
          <w:rFonts w:ascii="Times New Roman" w:hAnsi="Times New Roman" w:cs="Times New Roman"/>
          <w:color w:val="000000"/>
          <w:sz w:val="18"/>
          <w:szCs w:val="18"/>
          <w:shd w:val="clear" w:color="auto" w:fill="FFFFFF"/>
        </w:rPr>
      </w:pPr>
      <w:r>
        <w:rPr>
          <w:rFonts w:ascii="Times New Roman" w:hAnsi="Times New Roman" w:cs="Times New Roman"/>
          <w:noProof/>
          <w:color w:val="000000"/>
          <w:sz w:val="18"/>
          <w:szCs w:val="18"/>
          <w:shd w:val="clear" w:color="auto" w:fill="FFFFFF"/>
          <w:lang w:eastAsia="en-IN"/>
        </w:rPr>
        <w:drawing>
          <wp:inline distT="0" distB="0" distL="0" distR="0" wp14:anchorId="44883D7A" wp14:editId="713E3A0D">
            <wp:extent cx="2924810" cy="1781907"/>
            <wp:effectExtent l="0" t="0" r="8890" b="8890"/>
            <wp:docPr id="184190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02708" name="Picture 1841902708"/>
                    <pic:cNvPicPr/>
                  </pic:nvPicPr>
                  <pic:blipFill>
                    <a:blip r:embed="rId19">
                      <a:extLst>
                        <a:ext uri="{28A0092B-C50C-407E-A947-70E740481C1C}">
                          <a14:useLocalDpi xmlns:a14="http://schemas.microsoft.com/office/drawing/2010/main" val="0"/>
                        </a:ext>
                      </a:extLst>
                    </a:blip>
                    <a:stretch>
                      <a:fillRect/>
                    </a:stretch>
                  </pic:blipFill>
                  <pic:spPr>
                    <a:xfrm>
                      <a:off x="0" y="0"/>
                      <a:ext cx="2929774" cy="1784931"/>
                    </a:xfrm>
                    <a:prstGeom prst="rect">
                      <a:avLst/>
                    </a:prstGeom>
                  </pic:spPr>
                </pic:pic>
              </a:graphicData>
            </a:graphic>
          </wp:inline>
        </w:drawing>
      </w:r>
    </w:p>
    <w:p w14:paraId="7A918FE7" w14:textId="6E4CBF6C" w:rsidR="00E578D5" w:rsidRDefault="00E578D5" w:rsidP="003C0F0B">
      <w:pPr>
        <w:jc w:val="both"/>
        <w:rPr>
          <w:rFonts w:ascii="Times New Roman" w:hAnsi="Times New Roman" w:cs="Times New Roman"/>
          <w:color w:val="000000"/>
          <w:sz w:val="18"/>
          <w:szCs w:val="18"/>
          <w:shd w:val="clear" w:color="auto" w:fill="FFFFFF"/>
        </w:rPr>
      </w:pPr>
      <w:r>
        <w:rPr>
          <w:rFonts w:ascii="Times New Roman" w:hAnsi="Times New Roman" w:cs="Times New Roman"/>
          <w:noProof/>
          <w:color w:val="000000"/>
          <w:sz w:val="18"/>
          <w:szCs w:val="18"/>
          <w:shd w:val="clear" w:color="auto" w:fill="FFFFFF"/>
          <w:lang w:eastAsia="en-IN"/>
        </w:rPr>
        <w:drawing>
          <wp:inline distT="0" distB="0" distL="0" distR="0" wp14:anchorId="11589044" wp14:editId="7B28175E">
            <wp:extent cx="3038475" cy="1724025"/>
            <wp:effectExtent l="0" t="0" r="0" b="9525"/>
            <wp:docPr id="379103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03567" name="Picture 37910356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57401" cy="1734764"/>
                    </a:xfrm>
                    <a:prstGeom prst="rect">
                      <a:avLst/>
                    </a:prstGeom>
                  </pic:spPr>
                </pic:pic>
              </a:graphicData>
            </a:graphic>
          </wp:inline>
        </w:drawing>
      </w:r>
    </w:p>
    <w:p w14:paraId="1C342215" w14:textId="4C157579" w:rsidR="00E578D5" w:rsidRDefault="00957E38" w:rsidP="00BA2ABB">
      <w:pPr>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Fig 2</w:t>
      </w:r>
      <w:r w:rsidR="00E578D5">
        <w:rPr>
          <w:rFonts w:ascii="Times New Roman" w:hAnsi="Times New Roman" w:cs="Times New Roman"/>
          <w:color w:val="000000"/>
          <w:sz w:val="18"/>
          <w:szCs w:val="18"/>
          <w:shd w:val="clear" w:color="auto" w:fill="FFFFFF"/>
        </w:rPr>
        <w:t>- Final Product</w:t>
      </w:r>
    </w:p>
    <w:p w14:paraId="2375E746" w14:textId="28FD2F7B" w:rsidR="000E16D8" w:rsidRDefault="0021099D" w:rsidP="000E16D8">
      <w:pPr>
        <w:jc w:val="center"/>
        <w:rPr>
          <w:rFonts w:ascii="Times New Roman" w:hAnsi="Times New Roman" w:cs="Times New Roman"/>
          <w:b/>
          <w:bCs/>
          <w:sz w:val="20"/>
          <w:szCs w:val="20"/>
        </w:rPr>
      </w:pPr>
      <w:r>
        <w:rPr>
          <w:rFonts w:ascii="Times New Roman" w:hAnsi="Times New Roman" w:cs="Times New Roman"/>
          <w:b/>
          <w:bCs/>
          <w:sz w:val="20"/>
          <w:szCs w:val="20"/>
        </w:rPr>
        <w:t>V</w:t>
      </w:r>
      <w:r w:rsidR="000E16D8" w:rsidRPr="000E16D8">
        <w:rPr>
          <w:rFonts w:ascii="Times New Roman" w:hAnsi="Times New Roman" w:cs="Times New Roman"/>
          <w:b/>
          <w:bCs/>
          <w:sz w:val="20"/>
          <w:szCs w:val="20"/>
        </w:rPr>
        <w:t>. Conclusions</w:t>
      </w:r>
    </w:p>
    <w:p w14:paraId="3DB20A4A" w14:textId="77777777" w:rsidR="000E16D8" w:rsidRDefault="000E16D8" w:rsidP="000E16D8">
      <w:pPr>
        <w:jc w:val="center"/>
        <w:rPr>
          <w:rFonts w:ascii="Times New Roman" w:hAnsi="Times New Roman" w:cs="Times New Roman"/>
          <w:b/>
          <w:bCs/>
          <w:sz w:val="20"/>
          <w:szCs w:val="20"/>
        </w:rPr>
      </w:pPr>
    </w:p>
    <w:p w14:paraId="4D138029" w14:textId="77777777" w:rsidR="008A5D0B" w:rsidRPr="00BA2ABB" w:rsidRDefault="00350B8E" w:rsidP="00BA2ABB">
      <w:pPr>
        <w:pStyle w:val="ListParagraph"/>
        <w:numPr>
          <w:ilvl w:val="0"/>
          <w:numId w:val="2"/>
        </w:numPr>
        <w:ind w:left="426" w:hanging="426"/>
        <w:jc w:val="both"/>
        <w:rPr>
          <w:rFonts w:ascii="Times New Roman" w:hAnsi="Times New Roman" w:cs="Times New Roman"/>
          <w:color w:val="000000"/>
          <w:sz w:val="18"/>
          <w:szCs w:val="18"/>
          <w:shd w:val="clear" w:color="auto" w:fill="FFFFFF"/>
        </w:rPr>
      </w:pPr>
      <w:r w:rsidRPr="00BA2ABB">
        <w:rPr>
          <w:rFonts w:ascii="Times New Roman" w:hAnsi="Times New Roman" w:cs="Times New Roman"/>
          <w:color w:val="000000"/>
          <w:sz w:val="18"/>
          <w:szCs w:val="18"/>
          <w:shd w:val="clear" w:color="auto" w:fill="FFFFFF"/>
        </w:rPr>
        <w:t>1</w:t>
      </w:r>
      <w:r w:rsidR="008A5D0B" w:rsidRPr="00BA2ABB">
        <w:rPr>
          <w:rFonts w:ascii="Times New Roman" w:hAnsi="Times New Roman" w:cs="Times New Roman"/>
          <w:color w:val="000000"/>
          <w:sz w:val="18"/>
          <w:szCs w:val="18"/>
          <w:shd w:val="clear" w:color="auto" w:fill="FFFFFF"/>
        </w:rPr>
        <w:t>Optimizing gate design increases cast yield and helps reduce failure.</w:t>
      </w:r>
    </w:p>
    <w:p w14:paraId="1FB8307C" w14:textId="546DE8E9" w:rsidR="008A5D0B" w:rsidRPr="00BA2ABB" w:rsidRDefault="008A5D0B" w:rsidP="00BA2ABB">
      <w:pPr>
        <w:pStyle w:val="ListParagraph"/>
        <w:numPr>
          <w:ilvl w:val="0"/>
          <w:numId w:val="2"/>
        </w:numPr>
        <w:ind w:left="426" w:hanging="426"/>
        <w:jc w:val="both"/>
        <w:rPr>
          <w:rFonts w:ascii="Times New Roman" w:hAnsi="Times New Roman" w:cs="Times New Roman"/>
          <w:color w:val="000000"/>
          <w:sz w:val="18"/>
          <w:szCs w:val="18"/>
          <w:shd w:val="clear" w:color="auto" w:fill="FFFFFF"/>
        </w:rPr>
      </w:pPr>
      <w:r w:rsidRPr="00BA2ABB">
        <w:rPr>
          <w:rFonts w:ascii="Times New Roman" w:hAnsi="Times New Roman" w:cs="Times New Roman"/>
          <w:color w:val="000000"/>
          <w:sz w:val="18"/>
          <w:szCs w:val="18"/>
          <w:shd w:val="clear" w:color="auto" w:fill="FFFFFF"/>
        </w:rPr>
        <w:lastRenderedPageBreak/>
        <w:br/>
        <w:t xml:space="preserve">2. The present gating system yields 58.53%, whereas the modified gating system yields 69%, resulting in a 10.47% overall yield boost. </w:t>
      </w:r>
    </w:p>
    <w:p w14:paraId="50FE2262" w14:textId="4079E7A3" w:rsidR="008A5D0B" w:rsidRPr="00BA2ABB" w:rsidRDefault="008A5D0B" w:rsidP="00BA2ABB">
      <w:pPr>
        <w:pStyle w:val="ListParagraph"/>
        <w:numPr>
          <w:ilvl w:val="0"/>
          <w:numId w:val="2"/>
        </w:numPr>
        <w:ind w:left="426" w:hanging="426"/>
        <w:jc w:val="both"/>
        <w:rPr>
          <w:rFonts w:ascii="Times New Roman" w:hAnsi="Times New Roman" w:cs="Times New Roman"/>
          <w:color w:val="000000"/>
          <w:sz w:val="18"/>
          <w:szCs w:val="18"/>
          <w:shd w:val="clear" w:color="auto" w:fill="FFFFFF"/>
        </w:rPr>
      </w:pPr>
      <w:r w:rsidRPr="00BA2ABB">
        <w:rPr>
          <w:rFonts w:ascii="Times New Roman" w:hAnsi="Times New Roman" w:cs="Times New Roman"/>
          <w:color w:val="000000"/>
          <w:sz w:val="18"/>
          <w:szCs w:val="18"/>
          <w:shd w:val="clear" w:color="auto" w:fill="FFFFFF"/>
        </w:rPr>
        <w:br/>
        <w:t>3. Good gate design promotes smooth, consistent metal flow while reducing turbulence and eliminating metal pinching. Air, metal oxidation, and fungal erosion.</w:t>
      </w:r>
    </w:p>
    <w:p w14:paraId="70282341" w14:textId="1DFE8001" w:rsidR="008A5D0B" w:rsidRPr="00BA2ABB" w:rsidRDefault="008A5D0B" w:rsidP="00BA2ABB">
      <w:pPr>
        <w:pStyle w:val="ListParagraph"/>
        <w:numPr>
          <w:ilvl w:val="0"/>
          <w:numId w:val="2"/>
        </w:numPr>
        <w:ind w:left="426" w:hanging="426"/>
        <w:jc w:val="both"/>
        <w:rPr>
          <w:rFonts w:ascii="Times New Roman" w:hAnsi="Times New Roman" w:cs="Times New Roman"/>
          <w:color w:val="000000"/>
          <w:sz w:val="18"/>
          <w:szCs w:val="18"/>
          <w:shd w:val="clear" w:color="auto" w:fill="FFFFFF"/>
        </w:rPr>
      </w:pPr>
      <w:r w:rsidRPr="00BA2ABB">
        <w:rPr>
          <w:rFonts w:ascii="Times New Roman" w:hAnsi="Times New Roman" w:cs="Times New Roman"/>
          <w:color w:val="000000"/>
          <w:sz w:val="18"/>
          <w:szCs w:val="18"/>
          <w:shd w:val="clear" w:color="auto" w:fill="FFFFFF"/>
        </w:rPr>
        <w:br/>
        <w:t xml:space="preserve">4. An effectively designed gating system ensures smooth and steady metal flow with little turbulence, reducing air capture, metallic burning, and </w:t>
      </w:r>
      <w:proofErr w:type="spellStart"/>
      <w:r w:rsidRPr="00BA2ABB">
        <w:rPr>
          <w:rFonts w:ascii="Times New Roman" w:hAnsi="Times New Roman" w:cs="Times New Roman"/>
          <w:color w:val="000000"/>
          <w:sz w:val="18"/>
          <w:szCs w:val="18"/>
          <w:shd w:val="clear" w:color="auto" w:fill="FFFFFF"/>
        </w:rPr>
        <w:t>mold</w:t>
      </w:r>
      <w:proofErr w:type="spellEnd"/>
      <w:r w:rsidRPr="00BA2ABB">
        <w:rPr>
          <w:rFonts w:ascii="Times New Roman" w:hAnsi="Times New Roman" w:cs="Times New Roman"/>
          <w:color w:val="000000"/>
          <w:sz w:val="18"/>
          <w:szCs w:val="18"/>
          <w:shd w:val="clear" w:color="auto" w:fill="FFFFFF"/>
        </w:rPr>
        <w:t xml:space="preserve"> erosion.</w:t>
      </w:r>
    </w:p>
    <w:p w14:paraId="32C3C60D" w14:textId="77777777" w:rsidR="008F6AE9" w:rsidRDefault="008F6AE9" w:rsidP="008F6AE9">
      <w:pPr>
        <w:rPr>
          <w:rFonts w:ascii="Times New Roman" w:hAnsi="Times New Roman" w:cs="Times New Roman"/>
          <w:color w:val="000000"/>
          <w:sz w:val="18"/>
          <w:szCs w:val="18"/>
          <w:shd w:val="clear" w:color="auto" w:fill="FFFFFF"/>
        </w:rPr>
      </w:pPr>
    </w:p>
    <w:p w14:paraId="4D545BFC" w14:textId="77777777" w:rsidR="002F30A2" w:rsidRDefault="002F30A2" w:rsidP="002F30A2">
      <w:pPr>
        <w:jc w:val="center"/>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 xml:space="preserve">VI. Future Work </w:t>
      </w:r>
    </w:p>
    <w:p w14:paraId="293BC514" w14:textId="358876FA" w:rsidR="008A5D0B" w:rsidRPr="008A5D0B" w:rsidRDefault="008A5D0B" w:rsidP="008A5D0B">
      <w:pPr>
        <w:jc w:val="both"/>
        <w:rPr>
          <w:rFonts w:ascii="Times New Roman" w:hAnsi="Times New Roman" w:cs="Times New Roman"/>
          <w:color w:val="000000"/>
          <w:sz w:val="18"/>
          <w:szCs w:val="18"/>
          <w:shd w:val="clear" w:color="auto" w:fill="FFFFFF"/>
        </w:rPr>
      </w:pPr>
      <w:r w:rsidRPr="008A5D0B">
        <w:rPr>
          <w:rFonts w:ascii="Times New Roman" w:hAnsi="Times New Roman" w:cs="Times New Roman"/>
          <w:color w:val="000000"/>
          <w:sz w:val="18"/>
          <w:szCs w:val="18"/>
          <w:shd w:val="clear" w:color="auto" w:fill="FFFFFF"/>
        </w:rPr>
        <w:t xml:space="preserve">Casting simulation is a highly successful technique for predicting process growth without actually doing the operation. The proper use of simulation tools like Pro Cast, Solid Cast, Auto Cast X, and </w:t>
      </w:r>
      <w:proofErr w:type="spellStart"/>
      <w:proofErr w:type="gramStart"/>
      <w:r w:rsidRPr="008A5D0B">
        <w:rPr>
          <w:rFonts w:ascii="Times New Roman" w:hAnsi="Times New Roman" w:cs="Times New Roman"/>
          <w:color w:val="000000"/>
          <w:sz w:val="18"/>
          <w:szCs w:val="18"/>
          <w:shd w:val="clear" w:color="auto" w:fill="FFFFFF"/>
        </w:rPr>
        <w:t>MagmaSoft</w:t>
      </w:r>
      <w:proofErr w:type="spellEnd"/>
      <w:r w:rsidRPr="008A5D0B">
        <w:rPr>
          <w:rFonts w:ascii="Times New Roman" w:hAnsi="Times New Roman" w:cs="Times New Roman"/>
          <w:color w:val="000000"/>
          <w:sz w:val="18"/>
          <w:szCs w:val="18"/>
          <w:shd w:val="clear" w:color="auto" w:fill="FFFFFF"/>
        </w:rPr>
        <w:t xml:space="preserve"> .</w:t>
      </w:r>
      <w:proofErr w:type="gramEnd"/>
      <w:r w:rsidRPr="008A5D0B">
        <w:rPr>
          <w:rFonts w:ascii="Times New Roman" w:hAnsi="Times New Roman" w:cs="Times New Roman"/>
          <w:color w:val="000000"/>
          <w:sz w:val="18"/>
          <w:szCs w:val="18"/>
          <w:shd w:val="clear" w:color="auto" w:fill="FFFFFF"/>
        </w:rPr>
        <w:t xml:space="preserve"> assists foundries in lowering their garbage rate even when faults cannot be predicted. Simulation tools can help identify issue areas in casting, such as solidifying, filling patterns, and critical places. Simulation can also reveal problems such as shrinkage, porosity, and hotspots. </w:t>
      </w:r>
    </w:p>
    <w:p w14:paraId="3C39CB54" w14:textId="75044F47" w:rsidR="008F6AE9" w:rsidRDefault="008F6AE9" w:rsidP="008A5D0B">
      <w:pPr>
        <w:jc w:val="both"/>
        <w:rPr>
          <w:rFonts w:ascii="Times New Roman" w:hAnsi="Times New Roman" w:cs="Times New Roman"/>
          <w:color w:val="000000"/>
          <w:sz w:val="18"/>
          <w:szCs w:val="18"/>
          <w:shd w:val="clear" w:color="auto" w:fill="FFFFFF"/>
        </w:rPr>
      </w:pPr>
    </w:p>
    <w:p w14:paraId="211DFFEB" w14:textId="67442410" w:rsidR="008F6AE9" w:rsidRDefault="00E578D5" w:rsidP="008F6AE9">
      <w:pPr>
        <w:jc w:val="center"/>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REFERENCES</w:t>
      </w:r>
    </w:p>
    <w:p w14:paraId="3AD79EAF" w14:textId="77777777" w:rsidR="008F6AE9" w:rsidRDefault="008F6AE9" w:rsidP="008F6AE9">
      <w:pPr>
        <w:jc w:val="center"/>
        <w:rPr>
          <w:rFonts w:ascii="Times New Roman" w:hAnsi="Times New Roman" w:cs="Times New Roman"/>
          <w:b/>
          <w:bCs/>
          <w:color w:val="000000"/>
          <w:sz w:val="20"/>
          <w:szCs w:val="20"/>
          <w:shd w:val="clear" w:color="auto" w:fill="FFFFFF"/>
        </w:rPr>
      </w:pPr>
    </w:p>
    <w:p w14:paraId="083F11FE" w14:textId="77777777" w:rsidR="0034516B" w:rsidRDefault="0034516B" w:rsidP="0034516B">
      <w:pPr>
        <w:jc w:val="both"/>
        <w:rPr>
          <w:rFonts w:ascii="Times New Roman" w:hAnsi="Times New Roman" w:cs="Times New Roman"/>
          <w:color w:val="000000"/>
          <w:sz w:val="18"/>
          <w:szCs w:val="18"/>
          <w:shd w:val="clear" w:color="auto" w:fill="FFFFFF"/>
        </w:rPr>
      </w:pPr>
      <w:r w:rsidRPr="0034516B">
        <w:rPr>
          <w:rFonts w:ascii="Times New Roman" w:hAnsi="Times New Roman" w:cs="Times New Roman"/>
          <w:color w:val="000000"/>
          <w:sz w:val="18"/>
          <w:szCs w:val="18"/>
          <w:shd w:val="clear" w:color="auto" w:fill="FFFFFF"/>
        </w:rPr>
        <w:t xml:space="preserve">[1] C. M. Choudhari, B. E. Narkhede and S. K. Mahajan, “Casting Design and Simulation of Cover Plate using </w:t>
      </w:r>
      <w:proofErr w:type="spellStart"/>
      <w:r w:rsidRPr="0034516B">
        <w:rPr>
          <w:rFonts w:ascii="Times New Roman" w:hAnsi="Times New Roman" w:cs="Times New Roman"/>
          <w:color w:val="000000"/>
          <w:sz w:val="18"/>
          <w:szCs w:val="18"/>
          <w:shd w:val="clear" w:color="auto" w:fill="FFFFFF"/>
        </w:rPr>
        <w:t>AutoCAST</w:t>
      </w:r>
      <w:proofErr w:type="spellEnd"/>
      <w:r w:rsidRPr="0034516B">
        <w:rPr>
          <w:rFonts w:ascii="Times New Roman" w:hAnsi="Times New Roman" w:cs="Times New Roman"/>
          <w:color w:val="000000"/>
          <w:sz w:val="18"/>
          <w:szCs w:val="18"/>
          <w:shd w:val="clear" w:color="auto" w:fill="FFFFFF"/>
        </w:rPr>
        <w:t xml:space="preserve">-X Software for Defect Minimization with Experimental Validation”, ICMPC, 6, pp. 786 – 797, 2014. </w:t>
      </w:r>
    </w:p>
    <w:p w14:paraId="3DC8E57B" w14:textId="77777777" w:rsidR="0034516B" w:rsidRDefault="0034516B" w:rsidP="0034516B">
      <w:pPr>
        <w:jc w:val="both"/>
        <w:rPr>
          <w:rFonts w:ascii="Times New Roman" w:hAnsi="Times New Roman" w:cs="Times New Roman"/>
          <w:color w:val="000000"/>
          <w:sz w:val="18"/>
          <w:szCs w:val="18"/>
          <w:shd w:val="clear" w:color="auto" w:fill="FFFFFF"/>
        </w:rPr>
      </w:pPr>
      <w:r w:rsidRPr="0034516B">
        <w:rPr>
          <w:rFonts w:ascii="Times New Roman" w:hAnsi="Times New Roman" w:cs="Times New Roman"/>
          <w:color w:val="000000"/>
          <w:sz w:val="18"/>
          <w:szCs w:val="18"/>
          <w:shd w:val="clear" w:color="auto" w:fill="FFFFFF"/>
        </w:rPr>
        <w:t xml:space="preserve">[2] D. </w:t>
      </w:r>
      <w:proofErr w:type="spellStart"/>
      <w:r w:rsidRPr="0034516B">
        <w:rPr>
          <w:rFonts w:ascii="Times New Roman" w:hAnsi="Times New Roman" w:cs="Times New Roman"/>
          <w:color w:val="000000"/>
          <w:sz w:val="18"/>
          <w:szCs w:val="18"/>
          <w:shd w:val="clear" w:color="auto" w:fill="FFFFFF"/>
        </w:rPr>
        <w:t>Sadekar</w:t>
      </w:r>
      <w:proofErr w:type="spellEnd"/>
      <w:r w:rsidRPr="0034516B">
        <w:rPr>
          <w:rFonts w:ascii="Times New Roman" w:hAnsi="Times New Roman" w:cs="Times New Roman"/>
          <w:color w:val="000000"/>
          <w:sz w:val="18"/>
          <w:szCs w:val="18"/>
          <w:shd w:val="clear" w:color="auto" w:fill="FFFFFF"/>
        </w:rPr>
        <w:t xml:space="preserve">, G.R. </w:t>
      </w:r>
      <w:proofErr w:type="spellStart"/>
      <w:r w:rsidRPr="0034516B">
        <w:rPr>
          <w:rFonts w:ascii="Times New Roman" w:hAnsi="Times New Roman" w:cs="Times New Roman"/>
          <w:color w:val="000000"/>
          <w:sz w:val="18"/>
          <w:szCs w:val="18"/>
          <w:shd w:val="clear" w:color="auto" w:fill="FFFFFF"/>
        </w:rPr>
        <w:t>Bharath</w:t>
      </w:r>
      <w:proofErr w:type="spellEnd"/>
      <w:r w:rsidRPr="0034516B">
        <w:rPr>
          <w:rFonts w:ascii="Times New Roman" w:hAnsi="Times New Roman" w:cs="Times New Roman"/>
          <w:color w:val="000000"/>
          <w:sz w:val="18"/>
          <w:szCs w:val="18"/>
          <w:shd w:val="clear" w:color="auto" w:fill="FFFFFF"/>
        </w:rPr>
        <w:t xml:space="preserve"> and S. Kumar, “Yield Improvement of Castings using Computer Aided Simulation – A Case Study”, International Journal on Theoretical and Applied Research in Mechanical Engineering, 3, pp. 1-4, 2014. </w:t>
      </w:r>
    </w:p>
    <w:p w14:paraId="7B63A3F7" w14:textId="76A1F1DF" w:rsidR="0034516B" w:rsidRPr="0034516B" w:rsidRDefault="0034516B" w:rsidP="0034516B">
      <w:pPr>
        <w:jc w:val="both"/>
        <w:rPr>
          <w:rFonts w:ascii="Times New Roman" w:hAnsi="Times New Roman" w:cs="Times New Roman"/>
          <w:color w:val="000000"/>
          <w:sz w:val="18"/>
          <w:szCs w:val="18"/>
          <w:shd w:val="clear" w:color="auto" w:fill="FFFFFF"/>
        </w:rPr>
      </w:pPr>
      <w:r w:rsidRPr="0034516B">
        <w:rPr>
          <w:rFonts w:ascii="Times New Roman" w:hAnsi="Times New Roman" w:cs="Times New Roman"/>
          <w:color w:val="000000"/>
          <w:sz w:val="18"/>
          <w:szCs w:val="18"/>
          <w:shd w:val="clear" w:color="auto" w:fill="FFFFFF"/>
        </w:rPr>
        <w:t xml:space="preserve">[3] K. Kanthavel, K. </w:t>
      </w:r>
      <w:proofErr w:type="spellStart"/>
      <w:r w:rsidRPr="0034516B">
        <w:rPr>
          <w:rFonts w:ascii="Times New Roman" w:hAnsi="Times New Roman" w:cs="Times New Roman"/>
          <w:color w:val="000000"/>
          <w:sz w:val="18"/>
          <w:szCs w:val="18"/>
          <w:shd w:val="clear" w:color="auto" w:fill="FFFFFF"/>
        </w:rPr>
        <w:t>Arunkumar</w:t>
      </w:r>
      <w:proofErr w:type="spellEnd"/>
      <w:r w:rsidRPr="0034516B">
        <w:rPr>
          <w:rFonts w:ascii="Times New Roman" w:hAnsi="Times New Roman" w:cs="Times New Roman"/>
          <w:color w:val="000000"/>
          <w:sz w:val="18"/>
          <w:szCs w:val="18"/>
          <w:shd w:val="clear" w:color="auto" w:fill="FFFFFF"/>
        </w:rPr>
        <w:t xml:space="preserve"> and </w:t>
      </w:r>
      <w:proofErr w:type="spellStart"/>
      <w:proofErr w:type="gramStart"/>
      <w:r w:rsidRPr="0034516B">
        <w:rPr>
          <w:rFonts w:ascii="Times New Roman" w:hAnsi="Times New Roman" w:cs="Times New Roman"/>
          <w:color w:val="000000"/>
          <w:sz w:val="18"/>
          <w:szCs w:val="18"/>
          <w:shd w:val="clear" w:color="auto" w:fill="FFFFFF"/>
        </w:rPr>
        <w:t>S.Vivek</w:t>
      </w:r>
      <w:proofErr w:type="spellEnd"/>
      <w:proofErr w:type="gramEnd"/>
      <w:r w:rsidRPr="0034516B">
        <w:rPr>
          <w:rFonts w:ascii="Times New Roman" w:hAnsi="Times New Roman" w:cs="Times New Roman"/>
          <w:color w:val="000000"/>
          <w:sz w:val="18"/>
          <w:szCs w:val="18"/>
          <w:shd w:val="clear" w:color="auto" w:fill="FFFFFF"/>
        </w:rPr>
        <w:t xml:space="preserve">, “Investigation of chill performance in </w:t>
      </w:r>
      <w:proofErr w:type="spellStart"/>
      <w:r w:rsidRPr="0034516B">
        <w:rPr>
          <w:rFonts w:ascii="Times New Roman" w:hAnsi="Times New Roman" w:cs="Times New Roman"/>
          <w:color w:val="000000"/>
          <w:sz w:val="18"/>
          <w:szCs w:val="18"/>
          <w:shd w:val="clear" w:color="auto" w:fill="FFFFFF"/>
        </w:rPr>
        <w:t>steelcasting</w:t>
      </w:r>
      <w:proofErr w:type="spellEnd"/>
      <w:r w:rsidRPr="0034516B">
        <w:rPr>
          <w:rFonts w:ascii="Times New Roman" w:hAnsi="Times New Roman" w:cs="Times New Roman"/>
          <w:color w:val="000000"/>
          <w:sz w:val="18"/>
          <w:szCs w:val="18"/>
          <w:shd w:val="clear" w:color="auto" w:fill="FFFFFF"/>
        </w:rPr>
        <w:t xml:space="preserve"> process using Response Surface Methodology,” Procedia Engineering,97, pp. 329 – 337, 2014. [4] </w:t>
      </w:r>
      <w:proofErr w:type="spellStart"/>
      <w:r w:rsidRPr="0034516B">
        <w:rPr>
          <w:rFonts w:ascii="Times New Roman" w:hAnsi="Times New Roman" w:cs="Times New Roman"/>
          <w:color w:val="000000"/>
          <w:sz w:val="18"/>
          <w:szCs w:val="18"/>
          <w:shd w:val="clear" w:color="auto" w:fill="FFFFFF"/>
        </w:rPr>
        <w:t>ManikandaPrasath</w:t>
      </w:r>
      <w:proofErr w:type="spellEnd"/>
      <w:r w:rsidRPr="0034516B">
        <w:rPr>
          <w:rFonts w:ascii="Times New Roman" w:hAnsi="Times New Roman" w:cs="Times New Roman"/>
          <w:color w:val="000000"/>
          <w:sz w:val="18"/>
          <w:szCs w:val="18"/>
          <w:shd w:val="clear" w:color="auto" w:fill="FFFFFF"/>
        </w:rPr>
        <w:t xml:space="preserve"> K., “Optimal Riser Design in Sand Casting Process Using </w:t>
      </w:r>
      <w:proofErr w:type="spellStart"/>
      <w:r w:rsidRPr="0034516B">
        <w:rPr>
          <w:rFonts w:ascii="Times New Roman" w:hAnsi="Times New Roman" w:cs="Times New Roman"/>
          <w:color w:val="000000"/>
          <w:sz w:val="18"/>
          <w:szCs w:val="18"/>
          <w:shd w:val="clear" w:color="auto" w:fill="FFFFFF"/>
        </w:rPr>
        <w:t>GeneticAlgorithm</w:t>
      </w:r>
      <w:proofErr w:type="spellEnd"/>
      <w:r w:rsidRPr="0034516B">
        <w:rPr>
          <w:rFonts w:ascii="Times New Roman" w:hAnsi="Times New Roman" w:cs="Times New Roman"/>
          <w:color w:val="000000"/>
          <w:sz w:val="18"/>
          <w:szCs w:val="18"/>
          <w:shd w:val="clear" w:color="auto" w:fill="FFFFFF"/>
        </w:rPr>
        <w:t xml:space="preserve">,” International Journal of Scientific &amp; Engineering Research, </w:t>
      </w:r>
      <w:proofErr w:type="gramStart"/>
      <w:r w:rsidRPr="0034516B">
        <w:rPr>
          <w:rFonts w:ascii="Times New Roman" w:hAnsi="Times New Roman" w:cs="Times New Roman"/>
          <w:color w:val="000000"/>
          <w:sz w:val="18"/>
          <w:szCs w:val="18"/>
          <w:shd w:val="clear" w:color="auto" w:fill="FFFFFF"/>
        </w:rPr>
        <w:t>5,pp.</w:t>
      </w:r>
      <w:proofErr w:type="gramEnd"/>
      <w:r w:rsidRPr="0034516B">
        <w:rPr>
          <w:rFonts w:ascii="Times New Roman" w:hAnsi="Times New Roman" w:cs="Times New Roman"/>
          <w:color w:val="000000"/>
          <w:sz w:val="18"/>
          <w:szCs w:val="18"/>
          <w:shd w:val="clear" w:color="auto" w:fill="FFFFFF"/>
        </w:rPr>
        <w:t xml:space="preserve"> 371-374, 2014.</w:t>
      </w:r>
    </w:p>
    <w:p w14:paraId="343929C9" w14:textId="5FEE63D2" w:rsidR="0034516B" w:rsidRPr="0034516B" w:rsidRDefault="0034516B" w:rsidP="0034516B">
      <w:pPr>
        <w:jc w:val="both"/>
        <w:rPr>
          <w:rFonts w:ascii="Times New Roman" w:hAnsi="Times New Roman" w:cs="Times New Roman"/>
          <w:sz w:val="18"/>
          <w:szCs w:val="18"/>
        </w:rPr>
      </w:pPr>
      <w:r>
        <w:rPr>
          <w:rFonts w:ascii="Times New Roman" w:hAnsi="Times New Roman" w:cs="Times New Roman"/>
          <w:sz w:val="18"/>
          <w:szCs w:val="18"/>
        </w:rPr>
        <w:t xml:space="preserve">[4] </w:t>
      </w:r>
      <w:r w:rsidRPr="0034516B">
        <w:rPr>
          <w:rFonts w:ascii="Times New Roman" w:hAnsi="Times New Roman" w:cs="Times New Roman"/>
          <w:sz w:val="18"/>
          <w:szCs w:val="18"/>
        </w:rPr>
        <w:t xml:space="preserve">P.N. Rao, Manufacturing Technology, Foundry, Forming and welding, third edition, The McGraw-Hill Company Limited, New Delhi, India, 2009, p. 128-138. </w:t>
      </w:r>
    </w:p>
    <w:p w14:paraId="26752A73" w14:textId="233B1E70" w:rsidR="0034516B" w:rsidRPr="0034516B" w:rsidRDefault="0034516B" w:rsidP="0034516B">
      <w:pPr>
        <w:jc w:val="both"/>
        <w:rPr>
          <w:rFonts w:ascii="Times New Roman" w:hAnsi="Times New Roman" w:cs="Times New Roman"/>
          <w:sz w:val="18"/>
          <w:szCs w:val="18"/>
        </w:rPr>
      </w:pPr>
      <w:r w:rsidRPr="0034516B">
        <w:rPr>
          <w:rFonts w:ascii="Times New Roman" w:hAnsi="Times New Roman" w:cs="Times New Roman"/>
          <w:sz w:val="18"/>
          <w:szCs w:val="18"/>
        </w:rPr>
        <w:t>[</w:t>
      </w:r>
      <w:r>
        <w:rPr>
          <w:rFonts w:ascii="Times New Roman" w:hAnsi="Times New Roman" w:cs="Times New Roman"/>
          <w:sz w:val="18"/>
          <w:szCs w:val="18"/>
        </w:rPr>
        <w:t>5</w:t>
      </w:r>
      <w:r w:rsidRPr="0034516B">
        <w:rPr>
          <w:rFonts w:ascii="Times New Roman" w:hAnsi="Times New Roman" w:cs="Times New Roman"/>
          <w:sz w:val="18"/>
          <w:szCs w:val="18"/>
        </w:rPr>
        <w:t xml:space="preserve">] Jain P.L., Principles of Foundry Technology, fourth edition, McGraw-Hill ed, New Delhi, India, 2003, p. 176-184. </w:t>
      </w:r>
    </w:p>
    <w:p w14:paraId="3C2CC8F1" w14:textId="0762842E" w:rsidR="00465823" w:rsidRPr="0034516B" w:rsidRDefault="0034516B" w:rsidP="0034516B">
      <w:pPr>
        <w:jc w:val="both"/>
        <w:rPr>
          <w:rFonts w:ascii="Times New Roman" w:hAnsi="Times New Roman" w:cs="Times New Roman"/>
          <w:sz w:val="18"/>
          <w:szCs w:val="18"/>
        </w:rPr>
      </w:pPr>
      <w:r w:rsidRPr="0034516B">
        <w:rPr>
          <w:rFonts w:ascii="Times New Roman" w:hAnsi="Times New Roman" w:cs="Times New Roman"/>
          <w:sz w:val="18"/>
          <w:szCs w:val="18"/>
        </w:rPr>
        <w:t>[</w:t>
      </w:r>
      <w:r>
        <w:rPr>
          <w:rFonts w:ascii="Times New Roman" w:hAnsi="Times New Roman" w:cs="Times New Roman"/>
          <w:sz w:val="18"/>
          <w:szCs w:val="18"/>
        </w:rPr>
        <w:t>6</w:t>
      </w:r>
      <w:r w:rsidRPr="0034516B">
        <w:rPr>
          <w:rFonts w:ascii="Times New Roman" w:hAnsi="Times New Roman" w:cs="Times New Roman"/>
          <w:sz w:val="18"/>
          <w:szCs w:val="18"/>
        </w:rPr>
        <w:t xml:space="preserve">] Jong </w:t>
      </w:r>
      <w:proofErr w:type="spellStart"/>
      <w:r w:rsidRPr="0034516B">
        <w:rPr>
          <w:rFonts w:ascii="Times New Roman" w:hAnsi="Times New Roman" w:cs="Times New Roman"/>
          <w:sz w:val="18"/>
          <w:szCs w:val="18"/>
        </w:rPr>
        <w:t>Cheon</w:t>
      </w:r>
      <w:proofErr w:type="spellEnd"/>
      <w:r w:rsidRPr="0034516B">
        <w:rPr>
          <w:rFonts w:ascii="Times New Roman" w:hAnsi="Times New Roman" w:cs="Times New Roman"/>
          <w:sz w:val="18"/>
          <w:szCs w:val="18"/>
        </w:rPr>
        <w:t xml:space="preserve"> Park and </w:t>
      </w:r>
      <w:proofErr w:type="spellStart"/>
      <w:r w:rsidRPr="0034516B">
        <w:rPr>
          <w:rFonts w:ascii="Times New Roman" w:hAnsi="Times New Roman" w:cs="Times New Roman"/>
          <w:sz w:val="18"/>
          <w:szCs w:val="18"/>
        </w:rPr>
        <w:t>Kunwoo</w:t>
      </w:r>
      <w:proofErr w:type="spellEnd"/>
      <w:r w:rsidRPr="0034516B">
        <w:rPr>
          <w:rFonts w:ascii="Times New Roman" w:hAnsi="Times New Roman" w:cs="Times New Roman"/>
          <w:sz w:val="18"/>
          <w:szCs w:val="18"/>
        </w:rPr>
        <w:t xml:space="preserve"> </w:t>
      </w:r>
      <w:proofErr w:type="spellStart"/>
      <w:r w:rsidRPr="0034516B">
        <w:rPr>
          <w:rFonts w:ascii="Times New Roman" w:hAnsi="Times New Roman" w:cs="Times New Roman"/>
          <w:sz w:val="18"/>
          <w:szCs w:val="18"/>
        </w:rPr>
        <w:t>Lee</w:t>
      </w:r>
      <w:proofErr w:type="gramStart"/>
      <w:r w:rsidRPr="0034516B">
        <w:rPr>
          <w:rFonts w:ascii="Times New Roman" w:hAnsi="Times New Roman" w:cs="Times New Roman"/>
          <w:sz w:val="18"/>
          <w:szCs w:val="18"/>
        </w:rPr>
        <w:t>,”Computer</w:t>
      </w:r>
      <w:proofErr w:type="spellEnd"/>
      <w:proofErr w:type="gramEnd"/>
      <w:r w:rsidRPr="0034516B">
        <w:rPr>
          <w:rFonts w:ascii="Times New Roman" w:hAnsi="Times New Roman" w:cs="Times New Roman"/>
          <w:sz w:val="18"/>
          <w:szCs w:val="18"/>
        </w:rPr>
        <w:t xml:space="preserve"> Aided Design of a Pattern and Risers for Casting Processes: Part 1”, </w:t>
      </w:r>
      <w:proofErr w:type="spellStart"/>
      <w:r w:rsidRPr="0034516B">
        <w:rPr>
          <w:rFonts w:ascii="Times New Roman" w:hAnsi="Times New Roman" w:cs="Times New Roman"/>
          <w:sz w:val="18"/>
          <w:szCs w:val="18"/>
        </w:rPr>
        <w:t>Journalof</w:t>
      </w:r>
      <w:proofErr w:type="spellEnd"/>
      <w:r w:rsidRPr="0034516B">
        <w:rPr>
          <w:rFonts w:ascii="Times New Roman" w:hAnsi="Times New Roman" w:cs="Times New Roman"/>
          <w:sz w:val="18"/>
          <w:szCs w:val="18"/>
        </w:rPr>
        <w:t xml:space="preserve"> Engineering for Industry, Vol. 113, February (1991), pp. 59.</w:t>
      </w:r>
    </w:p>
    <w:p w14:paraId="457DA6BA" w14:textId="77777777" w:rsidR="00465823" w:rsidRDefault="00465823" w:rsidP="00164678">
      <w:pPr>
        <w:jc w:val="center"/>
        <w:rPr>
          <w:rFonts w:ascii="Times New Roman" w:hAnsi="Times New Roman" w:cs="Times New Roman"/>
          <w:b/>
          <w:bCs/>
          <w:sz w:val="18"/>
          <w:szCs w:val="18"/>
        </w:rPr>
      </w:pPr>
    </w:p>
    <w:p w14:paraId="31C6D67D" w14:textId="77777777" w:rsidR="00465823" w:rsidRDefault="00465823" w:rsidP="00164678">
      <w:pPr>
        <w:jc w:val="center"/>
        <w:rPr>
          <w:rFonts w:ascii="Times New Roman" w:hAnsi="Times New Roman" w:cs="Times New Roman"/>
          <w:b/>
          <w:bCs/>
          <w:sz w:val="18"/>
          <w:szCs w:val="18"/>
        </w:rPr>
      </w:pPr>
    </w:p>
    <w:p w14:paraId="311A17CE" w14:textId="77777777" w:rsidR="00465823" w:rsidRDefault="00465823" w:rsidP="00164678">
      <w:pPr>
        <w:jc w:val="center"/>
        <w:rPr>
          <w:rFonts w:ascii="Times New Roman" w:hAnsi="Times New Roman" w:cs="Times New Roman"/>
          <w:b/>
          <w:bCs/>
          <w:sz w:val="18"/>
          <w:szCs w:val="18"/>
        </w:rPr>
      </w:pPr>
    </w:p>
    <w:p w14:paraId="6D251FBE" w14:textId="77777777" w:rsidR="00465823" w:rsidRDefault="00465823" w:rsidP="00164678">
      <w:pPr>
        <w:jc w:val="center"/>
        <w:rPr>
          <w:rFonts w:ascii="Times New Roman" w:hAnsi="Times New Roman" w:cs="Times New Roman"/>
          <w:b/>
          <w:bCs/>
          <w:sz w:val="18"/>
          <w:szCs w:val="18"/>
        </w:rPr>
      </w:pPr>
    </w:p>
    <w:p w14:paraId="599E0BFD" w14:textId="77777777" w:rsidR="00465823" w:rsidRDefault="00465823" w:rsidP="00164678">
      <w:pPr>
        <w:jc w:val="center"/>
        <w:rPr>
          <w:rFonts w:ascii="Times New Roman" w:hAnsi="Times New Roman" w:cs="Times New Roman"/>
          <w:b/>
          <w:bCs/>
          <w:sz w:val="18"/>
          <w:szCs w:val="18"/>
        </w:rPr>
      </w:pPr>
    </w:p>
    <w:p w14:paraId="48C18EE4" w14:textId="77777777" w:rsidR="00465823" w:rsidRDefault="00465823" w:rsidP="00164678">
      <w:pPr>
        <w:jc w:val="center"/>
        <w:rPr>
          <w:rFonts w:ascii="Times New Roman" w:hAnsi="Times New Roman" w:cs="Times New Roman"/>
          <w:b/>
          <w:bCs/>
          <w:sz w:val="18"/>
          <w:szCs w:val="18"/>
        </w:rPr>
      </w:pPr>
    </w:p>
    <w:p w14:paraId="6F64AF7C" w14:textId="77777777" w:rsidR="00465823" w:rsidRDefault="00465823" w:rsidP="00164678">
      <w:pPr>
        <w:jc w:val="center"/>
        <w:rPr>
          <w:rFonts w:ascii="Times New Roman" w:hAnsi="Times New Roman" w:cs="Times New Roman"/>
          <w:b/>
          <w:bCs/>
          <w:sz w:val="18"/>
          <w:szCs w:val="18"/>
        </w:rPr>
      </w:pPr>
    </w:p>
    <w:p w14:paraId="02A308EE" w14:textId="77777777" w:rsidR="00465823" w:rsidRDefault="00465823" w:rsidP="00164678">
      <w:pPr>
        <w:jc w:val="center"/>
        <w:rPr>
          <w:rFonts w:ascii="Times New Roman" w:hAnsi="Times New Roman" w:cs="Times New Roman"/>
          <w:b/>
          <w:bCs/>
          <w:sz w:val="18"/>
          <w:szCs w:val="18"/>
        </w:rPr>
      </w:pPr>
    </w:p>
    <w:p w14:paraId="0E159569" w14:textId="77777777" w:rsidR="00465823" w:rsidRDefault="00465823" w:rsidP="00164678">
      <w:pPr>
        <w:jc w:val="center"/>
        <w:rPr>
          <w:rFonts w:ascii="Times New Roman" w:hAnsi="Times New Roman" w:cs="Times New Roman"/>
          <w:b/>
          <w:bCs/>
          <w:sz w:val="18"/>
          <w:szCs w:val="18"/>
        </w:rPr>
      </w:pPr>
    </w:p>
    <w:p w14:paraId="5897D665" w14:textId="77777777" w:rsidR="00465823" w:rsidRDefault="00465823" w:rsidP="00164678">
      <w:pPr>
        <w:jc w:val="center"/>
        <w:rPr>
          <w:rFonts w:ascii="Times New Roman" w:hAnsi="Times New Roman" w:cs="Times New Roman"/>
          <w:b/>
          <w:bCs/>
          <w:sz w:val="18"/>
          <w:szCs w:val="18"/>
        </w:rPr>
      </w:pPr>
    </w:p>
    <w:p w14:paraId="6F1F371C" w14:textId="77777777" w:rsidR="00465823" w:rsidRDefault="00465823" w:rsidP="00164678">
      <w:pPr>
        <w:jc w:val="center"/>
        <w:rPr>
          <w:rFonts w:ascii="Times New Roman" w:hAnsi="Times New Roman" w:cs="Times New Roman"/>
          <w:b/>
          <w:bCs/>
          <w:sz w:val="18"/>
          <w:szCs w:val="18"/>
        </w:rPr>
      </w:pPr>
    </w:p>
    <w:p w14:paraId="4E5CF63B" w14:textId="77777777" w:rsidR="00465823" w:rsidRDefault="00465823" w:rsidP="00164678">
      <w:pPr>
        <w:jc w:val="center"/>
        <w:rPr>
          <w:rFonts w:ascii="Times New Roman" w:hAnsi="Times New Roman" w:cs="Times New Roman"/>
          <w:b/>
          <w:bCs/>
          <w:sz w:val="18"/>
          <w:szCs w:val="18"/>
        </w:rPr>
      </w:pPr>
    </w:p>
    <w:p w14:paraId="5C4728B2" w14:textId="77777777" w:rsidR="00465823" w:rsidRDefault="00465823" w:rsidP="00164678">
      <w:pPr>
        <w:jc w:val="center"/>
        <w:rPr>
          <w:rFonts w:ascii="Times New Roman" w:hAnsi="Times New Roman" w:cs="Times New Roman"/>
          <w:b/>
          <w:bCs/>
          <w:sz w:val="18"/>
          <w:szCs w:val="18"/>
        </w:rPr>
      </w:pPr>
    </w:p>
    <w:p w14:paraId="2D753DA1" w14:textId="77777777" w:rsidR="00465823" w:rsidRDefault="00465823" w:rsidP="00164678">
      <w:pPr>
        <w:jc w:val="center"/>
        <w:rPr>
          <w:rFonts w:ascii="Times New Roman" w:hAnsi="Times New Roman" w:cs="Times New Roman"/>
          <w:b/>
          <w:bCs/>
          <w:sz w:val="18"/>
          <w:szCs w:val="18"/>
        </w:rPr>
      </w:pPr>
    </w:p>
    <w:p w14:paraId="32C92C95" w14:textId="77777777" w:rsidR="00465823" w:rsidRDefault="00465823" w:rsidP="00164678">
      <w:pPr>
        <w:jc w:val="center"/>
        <w:rPr>
          <w:rFonts w:ascii="Times New Roman" w:hAnsi="Times New Roman" w:cs="Times New Roman"/>
          <w:b/>
          <w:bCs/>
          <w:sz w:val="18"/>
          <w:szCs w:val="18"/>
        </w:rPr>
      </w:pPr>
    </w:p>
    <w:p w14:paraId="67539511" w14:textId="77777777" w:rsidR="00465823" w:rsidRPr="0041355C" w:rsidRDefault="00465823" w:rsidP="00164678">
      <w:pPr>
        <w:jc w:val="center"/>
        <w:rPr>
          <w:rFonts w:ascii="Times New Roman" w:hAnsi="Times New Roman" w:cs="Times New Roman"/>
          <w:b/>
          <w:bCs/>
          <w:sz w:val="18"/>
          <w:szCs w:val="18"/>
        </w:rPr>
      </w:pPr>
    </w:p>
    <w:sectPr w:rsidR="00465823" w:rsidRPr="0041355C" w:rsidSect="00E41DDA">
      <w:type w:val="continuous"/>
      <w:pgSz w:w="11906" w:h="16838"/>
      <w:pgMar w:top="539" w:right="890" w:bottom="1440" w:left="890" w:header="708" w:footer="708" w:gutter="0"/>
      <w:pgNumType w:start="3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5C2DC" w14:textId="77777777" w:rsidR="00CE4E0C" w:rsidRDefault="00CE4E0C" w:rsidP="00A55C65">
      <w:pPr>
        <w:spacing w:after="0" w:line="240" w:lineRule="auto"/>
      </w:pPr>
      <w:r>
        <w:separator/>
      </w:r>
    </w:p>
  </w:endnote>
  <w:endnote w:type="continuationSeparator" w:id="0">
    <w:p w14:paraId="116D9B6B" w14:textId="77777777" w:rsidR="00CE4E0C" w:rsidRDefault="00CE4E0C" w:rsidP="00A5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94832"/>
      <w:docPartObj>
        <w:docPartGallery w:val="Page Numbers (Bottom of Page)"/>
        <w:docPartUnique/>
      </w:docPartObj>
    </w:sdtPr>
    <w:sdtEndPr>
      <w:rPr>
        <w:noProof/>
      </w:rPr>
    </w:sdtEndPr>
    <w:sdtContent>
      <w:p w14:paraId="7C7D9203" w14:textId="4AC757D2" w:rsidR="00B94AB9" w:rsidRDefault="00B94AB9">
        <w:pPr>
          <w:pStyle w:val="Footer"/>
          <w:jc w:val="center"/>
        </w:pPr>
        <w:r>
          <w:fldChar w:fldCharType="begin"/>
        </w:r>
        <w:r>
          <w:instrText xml:space="preserve"> PAGE   \* MERGEFORMAT </w:instrText>
        </w:r>
        <w:r>
          <w:fldChar w:fldCharType="separate"/>
        </w:r>
        <w:r w:rsidR="00E41DDA">
          <w:rPr>
            <w:noProof/>
          </w:rPr>
          <w:t>30</w:t>
        </w:r>
        <w:r>
          <w:rPr>
            <w:noProof/>
          </w:rPr>
          <w:fldChar w:fldCharType="end"/>
        </w:r>
      </w:p>
    </w:sdtContent>
  </w:sdt>
  <w:p w14:paraId="15E8E6F7" w14:textId="77777777" w:rsidR="00B94AB9" w:rsidRDefault="00B94A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265082"/>
      <w:docPartObj>
        <w:docPartGallery w:val="Page Numbers (Bottom of Page)"/>
        <w:docPartUnique/>
      </w:docPartObj>
    </w:sdtPr>
    <w:sdtEndPr>
      <w:rPr>
        <w:noProof/>
      </w:rPr>
    </w:sdtEndPr>
    <w:sdtContent>
      <w:p w14:paraId="0FA0684E" w14:textId="6511B8D4" w:rsidR="00E41DDA" w:rsidRDefault="00E41DDA">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4D6BB318" w14:textId="77777777" w:rsidR="00E41DDA" w:rsidRDefault="00E41D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01652"/>
      <w:docPartObj>
        <w:docPartGallery w:val="Page Numbers (Bottom of Page)"/>
        <w:docPartUnique/>
      </w:docPartObj>
    </w:sdtPr>
    <w:sdtEndPr>
      <w:rPr>
        <w:noProof/>
      </w:rPr>
    </w:sdtEndPr>
    <w:sdtContent>
      <w:p w14:paraId="14F18704" w14:textId="77777777" w:rsidR="00E41DDA" w:rsidRDefault="00E41DDA">
        <w:pPr>
          <w:pStyle w:val="Footer"/>
        </w:pPr>
        <w:r>
          <w:fldChar w:fldCharType="begin"/>
        </w:r>
        <w:r>
          <w:instrText xml:space="preserve"> PAGE   \* MERGEFORMAT </w:instrText>
        </w:r>
        <w:r>
          <w:fldChar w:fldCharType="separate"/>
        </w:r>
        <w:r>
          <w:rPr>
            <w:noProof/>
          </w:rPr>
          <w:t>26</w:t>
        </w:r>
        <w:r>
          <w:rPr>
            <w:noProof/>
          </w:rPr>
          <w:fldChar w:fldCharType="end"/>
        </w:r>
      </w:p>
    </w:sdtContent>
  </w:sdt>
  <w:p w14:paraId="10D554B6" w14:textId="77777777" w:rsidR="00E41DDA" w:rsidRPr="00522762" w:rsidRDefault="00E41DDA" w:rsidP="00522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43A99" w14:textId="77777777" w:rsidR="00CE4E0C" w:rsidRDefault="00CE4E0C" w:rsidP="00A55C65">
      <w:pPr>
        <w:spacing w:after="0" w:line="240" w:lineRule="auto"/>
      </w:pPr>
      <w:r>
        <w:separator/>
      </w:r>
    </w:p>
  </w:footnote>
  <w:footnote w:type="continuationSeparator" w:id="0">
    <w:p w14:paraId="48E8B60A" w14:textId="77777777" w:rsidR="00CE4E0C" w:rsidRDefault="00CE4E0C" w:rsidP="00A5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B2C9" w14:textId="41549DF3" w:rsidR="00F17CB6" w:rsidRPr="00F17CB6" w:rsidRDefault="00F17CB6" w:rsidP="00F17CB6">
    <w:pPr>
      <w:spacing w:after="0"/>
      <w:jc w:val="both"/>
      <w:outlineLvl w:val="4"/>
      <w:rPr>
        <w:rFonts w:ascii="Times New Roman" w:hAnsi="Times New Roman" w:cs="Times New Roman"/>
        <w:b/>
      </w:rPr>
    </w:pPr>
    <w:r w:rsidRPr="00F17CB6">
      <w:rPr>
        <w:rFonts w:ascii="Times New Roman" w:hAnsi="Times New Roman" w:cs="Times New Roman"/>
        <w:b/>
        <w:shd w:val="clear" w:color="auto" w:fill="FFFFFF"/>
      </w:rPr>
      <w:t>https://doi.org/10.46335/IJIES.2024.9.6.</w:t>
    </w:r>
    <w:r w:rsidR="00FB2134">
      <w:rPr>
        <w:rFonts w:ascii="Times New Roman" w:hAnsi="Times New Roman" w:cs="Times New Roman"/>
        <w:b/>
        <w:shd w:val="clear" w:color="auto" w:fill="FFFFFF"/>
      </w:rPr>
      <w:t>8</w:t>
    </w:r>
    <w:r w:rsidRPr="00F17CB6">
      <w:rPr>
        <w:rFonts w:ascii="Times New Roman" w:hAnsi="Times New Roman" w:cs="Times New Roman"/>
        <w:b/>
      </w:rPr>
      <w:t xml:space="preserve"> </w:t>
    </w:r>
    <w:r w:rsidRPr="00F17CB6">
      <w:rPr>
        <w:rFonts w:ascii="Times New Roman" w:hAnsi="Times New Roman" w:cs="Times New Roman"/>
      </w:rPr>
      <w:t xml:space="preserve">                                                                               </w:t>
    </w:r>
    <w:r w:rsidRPr="00F17CB6">
      <w:rPr>
        <w:rFonts w:ascii="Times New Roman" w:hAnsi="Times New Roman" w:cs="Times New Roman"/>
        <w:b/>
      </w:rPr>
      <w:t>e-ISSN: 2456-3463</w:t>
    </w:r>
  </w:p>
  <w:p w14:paraId="35ED7454" w14:textId="52CAE83B" w:rsidR="00F17CB6" w:rsidRPr="00F17CB6" w:rsidRDefault="00F17CB6" w:rsidP="00F17CB6">
    <w:pPr>
      <w:spacing w:after="0"/>
      <w:jc w:val="both"/>
      <w:outlineLvl w:val="4"/>
      <w:rPr>
        <w:rFonts w:ascii="Times New Roman" w:hAnsi="Times New Roman" w:cs="Times New Roman"/>
        <w:b/>
      </w:rPr>
    </w:pPr>
    <w:r w:rsidRPr="00F17CB6">
      <w:rPr>
        <w:rFonts w:ascii="Times New Roman" w:hAnsi="Times New Roman" w:cs="Times New Roman"/>
        <w:b/>
      </w:rPr>
      <w:t xml:space="preserve">Vol. 9, No. 6, 2024, PP. </w:t>
    </w:r>
    <w:r w:rsidR="00B94AB9">
      <w:rPr>
        <w:rFonts w:ascii="Times New Roman" w:hAnsi="Times New Roman" w:cs="Times New Roman"/>
        <w:b/>
      </w:rPr>
      <w:t>30</w:t>
    </w:r>
    <w:r w:rsidRPr="00F17CB6">
      <w:rPr>
        <w:rFonts w:ascii="Times New Roman" w:hAnsi="Times New Roman" w:cs="Times New Roman"/>
        <w:b/>
      </w:rPr>
      <w:t xml:space="preserve">- </w:t>
    </w:r>
    <w:r w:rsidR="00B94AB9">
      <w:rPr>
        <w:rFonts w:ascii="Times New Roman" w:hAnsi="Times New Roman" w:cs="Times New Roman"/>
        <w:b/>
      </w:rPr>
      <w:t>33</w:t>
    </w:r>
    <w:r w:rsidRPr="00F17CB6">
      <w:rPr>
        <w:rFonts w:ascii="Times New Roman" w:hAnsi="Times New Roman" w:cs="Times New Roman"/>
        <w:b/>
      </w:rPr>
      <w:tab/>
    </w:r>
    <w:r w:rsidRPr="00F17CB6">
      <w:rPr>
        <w:rFonts w:ascii="Times New Roman" w:hAnsi="Times New Roman" w:cs="Times New Roman"/>
        <w:b/>
      </w:rPr>
      <w:tab/>
    </w:r>
    <w:r w:rsidRPr="00F17CB6">
      <w:rPr>
        <w:rFonts w:ascii="Times New Roman" w:hAnsi="Times New Roman" w:cs="Times New Roman"/>
        <w:b/>
      </w:rPr>
      <w:tab/>
    </w:r>
    <w:r w:rsidRPr="00F17CB6">
      <w:rPr>
        <w:rFonts w:ascii="Times New Roman" w:hAnsi="Times New Roman" w:cs="Times New Roman"/>
        <w:b/>
      </w:rPr>
      <w:tab/>
    </w:r>
    <w:r w:rsidRPr="00F17CB6">
      <w:rPr>
        <w:rFonts w:ascii="Times New Roman" w:hAnsi="Times New Roman" w:cs="Times New Roman"/>
        <w:b/>
      </w:rPr>
      <w:tab/>
    </w:r>
    <w:r w:rsidRPr="00F17CB6">
      <w:rPr>
        <w:rFonts w:ascii="Times New Roman" w:hAnsi="Times New Roman" w:cs="Times New Roman"/>
        <w:b/>
      </w:rPr>
      <w:tab/>
    </w:r>
    <w:r w:rsidRPr="00F17CB6">
      <w:rPr>
        <w:rFonts w:ascii="Times New Roman" w:hAnsi="Times New Roman" w:cs="Times New Roman"/>
        <w:b/>
      </w:rPr>
      <w:tab/>
      <w:t xml:space="preserve">                   </w:t>
    </w:r>
  </w:p>
  <w:p w14:paraId="719493E7" w14:textId="77777777" w:rsidR="00F17CB6" w:rsidRPr="00F17CB6" w:rsidRDefault="00F17CB6" w:rsidP="00F17CB6">
    <w:pPr>
      <w:pStyle w:val="Header"/>
      <w:rPr>
        <w:rFonts w:ascii="Times New Roman" w:hAnsi="Times New Roman" w:cs="Times New Roman"/>
        <w:b/>
        <w:i/>
      </w:rPr>
    </w:pPr>
  </w:p>
  <w:p w14:paraId="6BFAF981" w14:textId="77777777" w:rsidR="00F17CB6" w:rsidRPr="00F17CB6" w:rsidRDefault="00F17CB6" w:rsidP="00F17CB6">
    <w:pPr>
      <w:pStyle w:val="Header"/>
      <w:jc w:val="center"/>
      <w:rPr>
        <w:rFonts w:ascii="Times New Roman" w:hAnsi="Times New Roman" w:cs="Times New Roman"/>
      </w:rPr>
    </w:pPr>
    <w:r w:rsidRPr="00F17CB6">
      <w:rPr>
        <w:rFonts w:ascii="Times New Roman" w:hAnsi="Times New Roman" w:cs="Times New Roman"/>
        <w:b/>
        <w:i/>
      </w:rPr>
      <w:t>International Journal of Innovations in Engineering and Science, www.ijies.net</w:t>
    </w:r>
  </w:p>
  <w:p w14:paraId="490B39DF" w14:textId="023E81CA" w:rsidR="00F17CB6" w:rsidRDefault="00F17CB6">
    <w:pPr>
      <w:pStyle w:val="Header"/>
    </w:pPr>
  </w:p>
  <w:p w14:paraId="4B832BBE" w14:textId="77777777" w:rsidR="00F17CB6" w:rsidRDefault="00F17C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2167" w14:textId="77777777" w:rsidR="00E41DDA" w:rsidRPr="00E41DDA" w:rsidRDefault="00E41DDA" w:rsidP="00E41DDA">
    <w:pPr>
      <w:spacing w:after="0"/>
      <w:jc w:val="both"/>
      <w:outlineLvl w:val="4"/>
      <w:rPr>
        <w:rFonts w:ascii="Times New Roman" w:hAnsi="Times New Roman" w:cs="Times New Roman"/>
        <w:b/>
      </w:rPr>
    </w:pPr>
    <w:r w:rsidRPr="00E41DDA">
      <w:rPr>
        <w:rFonts w:ascii="Times New Roman" w:hAnsi="Times New Roman" w:cs="Times New Roman"/>
        <w:b/>
        <w:shd w:val="clear" w:color="auto" w:fill="FFFFFF"/>
      </w:rPr>
      <w:t>https://doi.org/10.46335/IJIES.2024.9.6.6</w:t>
    </w:r>
    <w:r w:rsidRPr="00E41DDA">
      <w:rPr>
        <w:rFonts w:ascii="Times New Roman" w:hAnsi="Times New Roman" w:cs="Times New Roman"/>
        <w:b/>
      </w:rPr>
      <w:t xml:space="preserve">  </w:t>
    </w:r>
    <w:r w:rsidRPr="00E41DDA">
      <w:rPr>
        <w:rFonts w:ascii="Times New Roman" w:hAnsi="Times New Roman" w:cs="Times New Roman"/>
      </w:rPr>
      <w:t xml:space="preserve">                                                                               </w:t>
    </w:r>
    <w:r w:rsidRPr="00E41DDA">
      <w:rPr>
        <w:rFonts w:ascii="Times New Roman" w:hAnsi="Times New Roman" w:cs="Times New Roman"/>
        <w:b/>
      </w:rPr>
      <w:t>e-ISSN: 2456-3463</w:t>
    </w:r>
  </w:p>
  <w:p w14:paraId="03BB3421" w14:textId="77777777" w:rsidR="00E41DDA" w:rsidRPr="00E41DDA" w:rsidRDefault="00E41DDA" w:rsidP="00E41DDA">
    <w:pPr>
      <w:spacing w:after="0"/>
      <w:jc w:val="both"/>
      <w:outlineLvl w:val="4"/>
      <w:rPr>
        <w:rFonts w:ascii="Times New Roman" w:hAnsi="Times New Roman" w:cs="Times New Roman"/>
        <w:b/>
      </w:rPr>
    </w:pPr>
    <w:r w:rsidRPr="00E41DDA">
      <w:rPr>
        <w:rFonts w:ascii="Times New Roman" w:hAnsi="Times New Roman" w:cs="Times New Roman"/>
        <w:b/>
      </w:rPr>
      <w:t>Vol. 9, No. 6, 2024, PP. 26- 29</w:t>
    </w:r>
    <w:r w:rsidRPr="00E41DDA">
      <w:rPr>
        <w:rFonts w:ascii="Times New Roman" w:hAnsi="Times New Roman" w:cs="Times New Roman"/>
        <w:b/>
      </w:rPr>
      <w:tab/>
    </w:r>
    <w:r w:rsidRPr="00E41DDA">
      <w:rPr>
        <w:rFonts w:ascii="Times New Roman" w:hAnsi="Times New Roman" w:cs="Times New Roman"/>
        <w:b/>
      </w:rPr>
      <w:tab/>
    </w:r>
    <w:r w:rsidRPr="00E41DDA">
      <w:rPr>
        <w:rFonts w:ascii="Times New Roman" w:hAnsi="Times New Roman" w:cs="Times New Roman"/>
        <w:b/>
      </w:rPr>
      <w:tab/>
    </w:r>
    <w:r w:rsidRPr="00E41DDA">
      <w:rPr>
        <w:rFonts w:ascii="Times New Roman" w:hAnsi="Times New Roman" w:cs="Times New Roman"/>
        <w:b/>
      </w:rPr>
      <w:tab/>
    </w:r>
    <w:r w:rsidRPr="00E41DDA">
      <w:rPr>
        <w:rFonts w:ascii="Times New Roman" w:hAnsi="Times New Roman" w:cs="Times New Roman"/>
        <w:b/>
      </w:rPr>
      <w:tab/>
    </w:r>
    <w:r w:rsidRPr="00E41DDA">
      <w:rPr>
        <w:rFonts w:ascii="Times New Roman" w:hAnsi="Times New Roman" w:cs="Times New Roman"/>
        <w:b/>
      </w:rPr>
      <w:tab/>
    </w:r>
    <w:r w:rsidRPr="00E41DDA">
      <w:rPr>
        <w:rFonts w:ascii="Times New Roman" w:hAnsi="Times New Roman" w:cs="Times New Roman"/>
        <w:b/>
      </w:rPr>
      <w:tab/>
      <w:t xml:space="preserve">                   </w:t>
    </w:r>
  </w:p>
  <w:p w14:paraId="3FCB82F2" w14:textId="77777777" w:rsidR="00E41DDA" w:rsidRPr="00E41DDA" w:rsidRDefault="00E41DDA" w:rsidP="00E41DDA">
    <w:pPr>
      <w:pStyle w:val="Header"/>
      <w:rPr>
        <w:rFonts w:ascii="Times New Roman" w:hAnsi="Times New Roman" w:cs="Times New Roman"/>
        <w:b/>
        <w:i/>
      </w:rPr>
    </w:pPr>
  </w:p>
  <w:p w14:paraId="7D6B5726" w14:textId="77777777" w:rsidR="00E41DDA" w:rsidRPr="00E41DDA" w:rsidRDefault="00E41DDA" w:rsidP="00E41DDA">
    <w:pPr>
      <w:pStyle w:val="Header"/>
      <w:jc w:val="center"/>
      <w:rPr>
        <w:rFonts w:ascii="Times New Roman" w:hAnsi="Times New Roman" w:cs="Times New Roman"/>
      </w:rPr>
    </w:pPr>
    <w:r w:rsidRPr="00E41DDA">
      <w:rPr>
        <w:rFonts w:ascii="Times New Roman" w:hAnsi="Times New Roman" w:cs="Times New Roman"/>
        <w:b/>
        <w:i/>
      </w:rPr>
      <w:t>International Journal of Innovations in Engineering and Science, www.ijies.net</w:t>
    </w:r>
  </w:p>
  <w:p w14:paraId="19FB59D3" w14:textId="77777777" w:rsidR="00E41DDA" w:rsidRDefault="00E41D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F778" w14:textId="77777777" w:rsidR="00E41DDA" w:rsidRPr="00194E64" w:rsidRDefault="00E41DDA" w:rsidP="00522762">
    <w:pPr>
      <w:jc w:val="both"/>
      <w:outlineLvl w:val="4"/>
      <w:rPr>
        <w:b/>
      </w:rPr>
    </w:pPr>
    <w:r w:rsidRPr="00F527ED">
      <w:rPr>
        <w:b/>
        <w:shd w:val="clear" w:color="auto" w:fill="FFFFFF"/>
      </w:rPr>
      <w:t>https://doi.org/10.46335/IJIES.2024.9.</w:t>
    </w:r>
    <w:r>
      <w:rPr>
        <w:b/>
        <w:shd w:val="clear" w:color="auto" w:fill="FFFFFF"/>
      </w:rPr>
      <w:t>6</w:t>
    </w:r>
    <w:r w:rsidRPr="00F527ED">
      <w:rPr>
        <w:b/>
        <w:shd w:val="clear" w:color="auto" w:fill="FFFFFF"/>
      </w:rPr>
      <w:t>.</w:t>
    </w:r>
    <w:r>
      <w:rPr>
        <w:b/>
        <w:shd w:val="clear" w:color="auto" w:fill="FFFFFF"/>
      </w:rPr>
      <w:t>6</w:t>
    </w:r>
    <w:r w:rsidRPr="00F527ED">
      <w:rPr>
        <w:b/>
        <w:sz w:val="24"/>
        <w:szCs w:val="24"/>
      </w:rPr>
      <w:t xml:space="preserve">  </w:t>
    </w:r>
    <w:r>
      <w:rPr>
        <w:sz w:val="24"/>
        <w:szCs w:val="24"/>
      </w:rPr>
      <w:t xml:space="preserve">                                                                               </w:t>
    </w:r>
    <w:r w:rsidRPr="00194E64">
      <w:rPr>
        <w:b/>
      </w:rPr>
      <w:t>e-ISSN: 2456-3463</w:t>
    </w:r>
  </w:p>
  <w:p w14:paraId="33E8778F" w14:textId="77777777" w:rsidR="00E41DDA" w:rsidRPr="002E112E" w:rsidRDefault="00E41DDA" w:rsidP="00522762">
    <w:pPr>
      <w:jc w:val="both"/>
      <w:outlineLvl w:val="4"/>
      <w:rPr>
        <w:b/>
        <w:sz w:val="24"/>
        <w:szCs w:val="24"/>
      </w:rPr>
    </w:pPr>
    <w:r w:rsidRPr="00C770E3">
      <w:rPr>
        <w:b/>
      </w:rPr>
      <w:t xml:space="preserve">Vol. </w:t>
    </w:r>
    <w:r>
      <w:rPr>
        <w:b/>
      </w:rPr>
      <w:t>9,</w:t>
    </w:r>
    <w:r w:rsidRPr="00C770E3">
      <w:rPr>
        <w:b/>
      </w:rPr>
      <w:t xml:space="preserve"> No. </w:t>
    </w:r>
    <w:r>
      <w:rPr>
        <w:b/>
      </w:rPr>
      <w:t>6</w:t>
    </w:r>
    <w:r w:rsidRPr="00C770E3">
      <w:rPr>
        <w:b/>
      </w:rPr>
      <w:t>, 20</w:t>
    </w:r>
    <w:r>
      <w:rPr>
        <w:b/>
      </w:rPr>
      <w:t>24</w:t>
    </w:r>
    <w:r w:rsidRPr="00C770E3">
      <w:rPr>
        <w:b/>
      </w:rPr>
      <w:t xml:space="preserve">, PP. </w:t>
    </w:r>
    <w:r>
      <w:rPr>
        <w:b/>
      </w:rPr>
      <w:t>26- 29</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14:paraId="783F6EEE" w14:textId="77777777" w:rsidR="00E41DDA" w:rsidRPr="00142A07" w:rsidRDefault="00E41DDA" w:rsidP="00522762">
    <w:pPr>
      <w:pStyle w:val="Header"/>
      <w:rPr>
        <w:b/>
        <w:i/>
        <w:sz w:val="16"/>
        <w:szCs w:val="24"/>
      </w:rPr>
    </w:pPr>
  </w:p>
  <w:p w14:paraId="348F9354" w14:textId="77777777" w:rsidR="00E41DDA" w:rsidRDefault="00E41DDA" w:rsidP="00522762">
    <w:pPr>
      <w:pStyle w:val="Header"/>
    </w:pPr>
    <w:r w:rsidRPr="00D7748D">
      <w:rPr>
        <w:b/>
        <w:i/>
        <w:sz w:val="24"/>
        <w:szCs w:val="24"/>
      </w:rPr>
      <w:t>International Journal of Innovations in Engineering and Science</w:t>
    </w:r>
    <w:r>
      <w:rPr>
        <w:b/>
        <w:i/>
        <w:sz w:val="24"/>
        <w:szCs w:val="24"/>
      </w:rPr>
      <w:t>, www.ijies.net</w:t>
    </w:r>
  </w:p>
  <w:p w14:paraId="0313C287" w14:textId="77777777" w:rsidR="00E41DDA" w:rsidRDefault="00E41DDA">
    <w:pPr>
      <w:pStyle w:val="Header"/>
    </w:pPr>
  </w:p>
  <w:p w14:paraId="281A73AF" w14:textId="77777777" w:rsidR="00E41DDA" w:rsidRDefault="00E41D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D5FD7"/>
    <w:multiLevelType w:val="hybridMultilevel"/>
    <w:tmpl w:val="5FD6158A"/>
    <w:lvl w:ilvl="0" w:tplc="A392A14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6E476CA5"/>
    <w:multiLevelType w:val="hybridMultilevel"/>
    <w:tmpl w:val="948C3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65"/>
    <w:rsid w:val="0007483E"/>
    <w:rsid w:val="000B25B1"/>
    <w:rsid w:val="000B7C69"/>
    <w:rsid w:val="000E16D8"/>
    <w:rsid w:val="0012384C"/>
    <w:rsid w:val="00132800"/>
    <w:rsid w:val="00134E9D"/>
    <w:rsid w:val="00164678"/>
    <w:rsid w:val="00171F9B"/>
    <w:rsid w:val="00190AF5"/>
    <w:rsid w:val="00201216"/>
    <w:rsid w:val="0021076C"/>
    <w:rsid w:val="0021099D"/>
    <w:rsid w:val="00217C97"/>
    <w:rsid w:val="00251102"/>
    <w:rsid w:val="002524D6"/>
    <w:rsid w:val="002D2900"/>
    <w:rsid w:val="002F30A2"/>
    <w:rsid w:val="002F3B1E"/>
    <w:rsid w:val="0034516B"/>
    <w:rsid w:val="00350B8E"/>
    <w:rsid w:val="003B678C"/>
    <w:rsid w:val="003C0F0B"/>
    <w:rsid w:val="003E703A"/>
    <w:rsid w:val="003E7404"/>
    <w:rsid w:val="003F2F2E"/>
    <w:rsid w:val="00400A24"/>
    <w:rsid w:val="0041355C"/>
    <w:rsid w:val="00425423"/>
    <w:rsid w:val="00465823"/>
    <w:rsid w:val="004B0948"/>
    <w:rsid w:val="005A0E00"/>
    <w:rsid w:val="005E1A1C"/>
    <w:rsid w:val="005F0B17"/>
    <w:rsid w:val="00610066"/>
    <w:rsid w:val="00614BE8"/>
    <w:rsid w:val="00646B2F"/>
    <w:rsid w:val="006C29B5"/>
    <w:rsid w:val="00710BE0"/>
    <w:rsid w:val="00740B8F"/>
    <w:rsid w:val="007413BB"/>
    <w:rsid w:val="00767579"/>
    <w:rsid w:val="007C10F4"/>
    <w:rsid w:val="007E1FBC"/>
    <w:rsid w:val="00841C08"/>
    <w:rsid w:val="00890E89"/>
    <w:rsid w:val="00894F0F"/>
    <w:rsid w:val="008A5D0B"/>
    <w:rsid w:val="008A7545"/>
    <w:rsid w:val="008B373D"/>
    <w:rsid w:val="008D357D"/>
    <w:rsid w:val="008F6AE9"/>
    <w:rsid w:val="009357AD"/>
    <w:rsid w:val="0095496B"/>
    <w:rsid w:val="0095516F"/>
    <w:rsid w:val="00957E38"/>
    <w:rsid w:val="009D50E2"/>
    <w:rsid w:val="00A55C65"/>
    <w:rsid w:val="00AA000C"/>
    <w:rsid w:val="00AA7B26"/>
    <w:rsid w:val="00B05485"/>
    <w:rsid w:val="00B61487"/>
    <w:rsid w:val="00B94AB9"/>
    <w:rsid w:val="00BA2ABB"/>
    <w:rsid w:val="00BA760C"/>
    <w:rsid w:val="00C04257"/>
    <w:rsid w:val="00C36DF6"/>
    <w:rsid w:val="00C54EF6"/>
    <w:rsid w:val="00C67828"/>
    <w:rsid w:val="00C720E9"/>
    <w:rsid w:val="00C8015F"/>
    <w:rsid w:val="00CC21EE"/>
    <w:rsid w:val="00CD76C8"/>
    <w:rsid w:val="00CE3558"/>
    <w:rsid w:val="00CE4E0C"/>
    <w:rsid w:val="00D834C8"/>
    <w:rsid w:val="00DA12C3"/>
    <w:rsid w:val="00E256FF"/>
    <w:rsid w:val="00E27FE2"/>
    <w:rsid w:val="00E41DDA"/>
    <w:rsid w:val="00E578D5"/>
    <w:rsid w:val="00E645B9"/>
    <w:rsid w:val="00EB1B0D"/>
    <w:rsid w:val="00EE0F2C"/>
    <w:rsid w:val="00EE4B67"/>
    <w:rsid w:val="00EE5ADB"/>
    <w:rsid w:val="00EE7B50"/>
    <w:rsid w:val="00F17CB6"/>
    <w:rsid w:val="00F20811"/>
    <w:rsid w:val="00FB2134"/>
    <w:rsid w:val="00FB54DC"/>
    <w:rsid w:val="00FC1B0A"/>
    <w:rsid w:val="00FD2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B1BD"/>
  <w15:chartTrackingRefBased/>
  <w15:docId w15:val="{33C5C2AF-B804-4933-A5C0-0410889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5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C65"/>
    <w:rPr>
      <w:rFonts w:eastAsiaTheme="majorEastAsia" w:cstheme="majorBidi"/>
      <w:color w:val="272727" w:themeColor="text1" w:themeTint="D8"/>
    </w:rPr>
  </w:style>
  <w:style w:type="paragraph" w:styleId="Title">
    <w:name w:val="Title"/>
    <w:basedOn w:val="Normal"/>
    <w:next w:val="Normal"/>
    <w:link w:val="TitleChar"/>
    <w:uiPriority w:val="10"/>
    <w:qFormat/>
    <w:rsid w:val="00A55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C65"/>
    <w:pPr>
      <w:spacing w:before="160"/>
      <w:jc w:val="center"/>
    </w:pPr>
    <w:rPr>
      <w:i/>
      <w:iCs/>
      <w:color w:val="404040" w:themeColor="text1" w:themeTint="BF"/>
    </w:rPr>
  </w:style>
  <w:style w:type="character" w:customStyle="1" w:styleId="QuoteChar">
    <w:name w:val="Quote Char"/>
    <w:basedOn w:val="DefaultParagraphFont"/>
    <w:link w:val="Quote"/>
    <w:uiPriority w:val="29"/>
    <w:rsid w:val="00A55C65"/>
    <w:rPr>
      <w:i/>
      <w:iCs/>
      <w:color w:val="404040" w:themeColor="text1" w:themeTint="BF"/>
    </w:rPr>
  </w:style>
  <w:style w:type="paragraph" w:styleId="ListParagraph">
    <w:name w:val="List Paragraph"/>
    <w:basedOn w:val="Normal"/>
    <w:uiPriority w:val="34"/>
    <w:qFormat/>
    <w:rsid w:val="00A55C65"/>
    <w:pPr>
      <w:ind w:left="720"/>
      <w:contextualSpacing/>
    </w:pPr>
  </w:style>
  <w:style w:type="character" w:styleId="IntenseEmphasis">
    <w:name w:val="Intense Emphasis"/>
    <w:basedOn w:val="DefaultParagraphFont"/>
    <w:uiPriority w:val="21"/>
    <w:qFormat/>
    <w:rsid w:val="00A55C65"/>
    <w:rPr>
      <w:i/>
      <w:iCs/>
      <w:color w:val="0F4761" w:themeColor="accent1" w:themeShade="BF"/>
    </w:rPr>
  </w:style>
  <w:style w:type="paragraph" w:styleId="IntenseQuote">
    <w:name w:val="Intense Quote"/>
    <w:basedOn w:val="Normal"/>
    <w:next w:val="Normal"/>
    <w:link w:val="IntenseQuoteChar"/>
    <w:uiPriority w:val="30"/>
    <w:qFormat/>
    <w:rsid w:val="00A55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C65"/>
    <w:rPr>
      <w:i/>
      <w:iCs/>
      <w:color w:val="0F4761" w:themeColor="accent1" w:themeShade="BF"/>
    </w:rPr>
  </w:style>
  <w:style w:type="character" w:styleId="IntenseReference">
    <w:name w:val="Intense Reference"/>
    <w:basedOn w:val="DefaultParagraphFont"/>
    <w:uiPriority w:val="32"/>
    <w:qFormat/>
    <w:rsid w:val="00A55C65"/>
    <w:rPr>
      <w:b/>
      <w:bCs/>
      <w:smallCaps/>
      <w:color w:val="0F4761" w:themeColor="accent1" w:themeShade="BF"/>
      <w:spacing w:val="5"/>
    </w:rPr>
  </w:style>
  <w:style w:type="paragraph" w:styleId="Header">
    <w:name w:val="header"/>
    <w:basedOn w:val="Normal"/>
    <w:link w:val="HeaderChar"/>
    <w:uiPriority w:val="99"/>
    <w:unhideWhenUsed/>
    <w:rsid w:val="00A55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C65"/>
  </w:style>
  <w:style w:type="paragraph" w:styleId="Footer">
    <w:name w:val="footer"/>
    <w:basedOn w:val="Normal"/>
    <w:link w:val="FooterChar"/>
    <w:uiPriority w:val="99"/>
    <w:unhideWhenUsed/>
    <w:rsid w:val="00A55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C65"/>
  </w:style>
  <w:style w:type="paragraph" w:customStyle="1" w:styleId="Author">
    <w:name w:val="Author"/>
    <w:rsid w:val="00465823"/>
    <w:pPr>
      <w:spacing w:before="360" w:after="40" w:line="240" w:lineRule="auto"/>
      <w:jc w:val="center"/>
    </w:pPr>
    <w:rPr>
      <w:rFonts w:ascii="Times New Roman" w:eastAsia="SimSun" w:hAnsi="Times New Roman" w:cs="Times New Roman"/>
      <w:noProof/>
      <w:kern w:val="0"/>
      <w:lang w:val="en-US"/>
      <w14:ligatures w14:val="none"/>
    </w:rPr>
  </w:style>
  <w:style w:type="character" w:styleId="Hyperlink">
    <w:name w:val="Hyperlink"/>
    <w:basedOn w:val="DefaultParagraphFont"/>
    <w:uiPriority w:val="99"/>
    <w:unhideWhenUsed/>
    <w:rsid w:val="00465823"/>
    <w:rPr>
      <w:color w:val="467886" w:themeColor="hyperlink"/>
      <w:u w:val="single"/>
    </w:rPr>
  </w:style>
  <w:style w:type="character" w:customStyle="1" w:styleId="UnresolvedMention">
    <w:name w:val="Unresolved Mention"/>
    <w:basedOn w:val="DefaultParagraphFont"/>
    <w:uiPriority w:val="99"/>
    <w:semiHidden/>
    <w:unhideWhenUsed/>
    <w:rsid w:val="00465823"/>
    <w:rPr>
      <w:color w:val="605E5C"/>
      <w:shd w:val="clear" w:color="auto" w:fill="E1DFDD"/>
    </w:rPr>
  </w:style>
  <w:style w:type="table" w:customStyle="1" w:styleId="TableGrid">
    <w:name w:val="TableGrid"/>
    <w:rsid w:val="00C54EF6"/>
    <w:pPr>
      <w:spacing w:after="0" w:line="240" w:lineRule="auto"/>
    </w:pPr>
    <w:rPr>
      <w:rFonts w:eastAsiaTheme="minorEastAsia"/>
      <w:sz w:val="24"/>
      <w:szCs w:val="24"/>
      <w:lang w:eastAsia="en-IN"/>
    </w:rPr>
    <w:tblPr>
      <w:tblCellMar>
        <w:top w:w="0" w:type="dxa"/>
        <w:left w:w="0" w:type="dxa"/>
        <w:bottom w:w="0" w:type="dxa"/>
        <w:right w:w="0" w:type="dxa"/>
      </w:tblCellMar>
    </w:tblPr>
  </w:style>
  <w:style w:type="character" w:customStyle="1" w:styleId="error">
    <w:name w:val="error"/>
    <w:basedOn w:val="DefaultParagraphFont"/>
    <w:rsid w:val="00251102"/>
  </w:style>
  <w:style w:type="paragraph" w:styleId="NormalWeb">
    <w:name w:val="Normal (Web)"/>
    <w:basedOn w:val="Normal"/>
    <w:uiPriority w:val="99"/>
    <w:semiHidden/>
    <w:unhideWhenUsed/>
    <w:rsid w:val="003F2F2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5428">
      <w:bodyDiv w:val="1"/>
      <w:marLeft w:val="0"/>
      <w:marRight w:val="0"/>
      <w:marTop w:val="0"/>
      <w:marBottom w:val="0"/>
      <w:divBdr>
        <w:top w:val="none" w:sz="0" w:space="0" w:color="auto"/>
        <w:left w:val="none" w:sz="0" w:space="0" w:color="auto"/>
        <w:bottom w:val="none" w:sz="0" w:space="0" w:color="auto"/>
        <w:right w:val="none" w:sz="0" w:space="0" w:color="auto"/>
      </w:divBdr>
    </w:div>
    <w:div w:id="142475503">
      <w:bodyDiv w:val="1"/>
      <w:marLeft w:val="0"/>
      <w:marRight w:val="0"/>
      <w:marTop w:val="0"/>
      <w:marBottom w:val="0"/>
      <w:divBdr>
        <w:top w:val="none" w:sz="0" w:space="0" w:color="auto"/>
        <w:left w:val="none" w:sz="0" w:space="0" w:color="auto"/>
        <w:bottom w:val="none" w:sz="0" w:space="0" w:color="auto"/>
        <w:right w:val="none" w:sz="0" w:space="0" w:color="auto"/>
      </w:divBdr>
    </w:div>
    <w:div w:id="422338584">
      <w:bodyDiv w:val="1"/>
      <w:marLeft w:val="0"/>
      <w:marRight w:val="0"/>
      <w:marTop w:val="0"/>
      <w:marBottom w:val="0"/>
      <w:divBdr>
        <w:top w:val="none" w:sz="0" w:space="0" w:color="auto"/>
        <w:left w:val="none" w:sz="0" w:space="0" w:color="auto"/>
        <w:bottom w:val="none" w:sz="0" w:space="0" w:color="auto"/>
        <w:right w:val="none" w:sz="0" w:space="0" w:color="auto"/>
      </w:divBdr>
    </w:div>
    <w:div w:id="464086695">
      <w:bodyDiv w:val="1"/>
      <w:marLeft w:val="0"/>
      <w:marRight w:val="0"/>
      <w:marTop w:val="0"/>
      <w:marBottom w:val="0"/>
      <w:divBdr>
        <w:top w:val="none" w:sz="0" w:space="0" w:color="auto"/>
        <w:left w:val="none" w:sz="0" w:space="0" w:color="auto"/>
        <w:bottom w:val="none" w:sz="0" w:space="0" w:color="auto"/>
        <w:right w:val="none" w:sz="0" w:space="0" w:color="auto"/>
      </w:divBdr>
    </w:div>
    <w:div w:id="514465262">
      <w:bodyDiv w:val="1"/>
      <w:marLeft w:val="0"/>
      <w:marRight w:val="0"/>
      <w:marTop w:val="0"/>
      <w:marBottom w:val="0"/>
      <w:divBdr>
        <w:top w:val="none" w:sz="0" w:space="0" w:color="auto"/>
        <w:left w:val="none" w:sz="0" w:space="0" w:color="auto"/>
        <w:bottom w:val="none" w:sz="0" w:space="0" w:color="auto"/>
        <w:right w:val="none" w:sz="0" w:space="0" w:color="auto"/>
      </w:divBdr>
    </w:div>
    <w:div w:id="576091333">
      <w:bodyDiv w:val="1"/>
      <w:marLeft w:val="0"/>
      <w:marRight w:val="0"/>
      <w:marTop w:val="0"/>
      <w:marBottom w:val="0"/>
      <w:divBdr>
        <w:top w:val="none" w:sz="0" w:space="0" w:color="auto"/>
        <w:left w:val="none" w:sz="0" w:space="0" w:color="auto"/>
        <w:bottom w:val="none" w:sz="0" w:space="0" w:color="auto"/>
        <w:right w:val="none" w:sz="0" w:space="0" w:color="auto"/>
      </w:divBdr>
    </w:div>
    <w:div w:id="601648399">
      <w:bodyDiv w:val="1"/>
      <w:marLeft w:val="0"/>
      <w:marRight w:val="0"/>
      <w:marTop w:val="0"/>
      <w:marBottom w:val="0"/>
      <w:divBdr>
        <w:top w:val="none" w:sz="0" w:space="0" w:color="auto"/>
        <w:left w:val="none" w:sz="0" w:space="0" w:color="auto"/>
        <w:bottom w:val="none" w:sz="0" w:space="0" w:color="auto"/>
        <w:right w:val="none" w:sz="0" w:space="0" w:color="auto"/>
      </w:divBdr>
      <w:divsChild>
        <w:div w:id="1400909791">
          <w:marLeft w:val="0"/>
          <w:marRight w:val="0"/>
          <w:marTop w:val="0"/>
          <w:marBottom w:val="0"/>
          <w:divBdr>
            <w:top w:val="single" w:sz="2" w:space="0" w:color="E3E3E3"/>
            <w:left w:val="single" w:sz="2" w:space="0" w:color="E3E3E3"/>
            <w:bottom w:val="single" w:sz="2" w:space="0" w:color="E3E3E3"/>
            <w:right w:val="single" w:sz="2" w:space="0" w:color="E3E3E3"/>
          </w:divBdr>
          <w:divsChild>
            <w:div w:id="651131795">
              <w:marLeft w:val="0"/>
              <w:marRight w:val="0"/>
              <w:marTop w:val="0"/>
              <w:marBottom w:val="0"/>
              <w:divBdr>
                <w:top w:val="single" w:sz="2" w:space="0" w:color="E3E3E3"/>
                <w:left w:val="single" w:sz="2" w:space="0" w:color="E3E3E3"/>
                <w:bottom w:val="single" w:sz="2" w:space="0" w:color="E3E3E3"/>
                <w:right w:val="single" w:sz="2" w:space="0" w:color="E3E3E3"/>
              </w:divBdr>
              <w:divsChild>
                <w:div w:id="1012730908">
                  <w:marLeft w:val="0"/>
                  <w:marRight w:val="0"/>
                  <w:marTop w:val="0"/>
                  <w:marBottom w:val="0"/>
                  <w:divBdr>
                    <w:top w:val="single" w:sz="2" w:space="0" w:color="E3E3E3"/>
                    <w:left w:val="single" w:sz="2" w:space="0" w:color="E3E3E3"/>
                    <w:bottom w:val="single" w:sz="2" w:space="0" w:color="E3E3E3"/>
                    <w:right w:val="single" w:sz="2" w:space="0" w:color="E3E3E3"/>
                  </w:divBdr>
                  <w:divsChild>
                    <w:div w:id="1205288068">
                      <w:marLeft w:val="0"/>
                      <w:marRight w:val="0"/>
                      <w:marTop w:val="0"/>
                      <w:marBottom w:val="0"/>
                      <w:divBdr>
                        <w:top w:val="single" w:sz="2" w:space="0" w:color="E3E3E3"/>
                        <w:left w:val="single" w:sz="2" w:space="0" w:color="E3E3E3"/>
                        <w:bottom w:val="single" w:sz="2" w:space="0" w:color="E3E3E3"/>
                        <w:right w:val="single" w:sz="2" w:space="0" w:color="E3E3E3"/>
                      </w:divBdr>
                      <w:divsChild>
                        <w:div w:id="515971679">
                          <w:marLeft w:val="0"/>
                          <w:marRight w:val="0"/>
                          <w:marTop w:val="0"/>
                          <w:marBottom w:val="0"/>
                          <w:divBdr>
                            <w:top w:val="single" w:sz="2" w:space="0" w:color="E3E3E3"/>
                            <w:left w:val="single" w:sz="2" w:space="0" w:color="E3E3E3"/>
                            <w:bottom w:val="single" w:sz="2" w:space="0" w:color="E3E3E3"/>
                            <w:right w:val="single" w:sz="2" w:space="0" w:color="E3E3E3"/>
                          </w:divBdr>
                          <w:divsChild>
                            <w:div w:id="480772477">
                              <w:marLeft w:val="0"/>
                              <w:marRight w:val="0"/>
                              <w:marTop w:val="0"/>
                              <w:marBottom w:val="0"/>
                              <w:divBdr>
                                <w:top w:val="single" w:sz="2" w:space="0" w:color="E3E3E3"/>
                                <w:left w:val="single" w:sz="2" w:space="0" w:color="E3E3E3"/>
                                <w:bottom w:val="single" w:sz="2" w:space="0" w:color="E3E3E3"/>
                                <w:right w:val="single" w:sz="2" w:space="0" w:color="E3E3E3"/>
                              </w:divBdr>
                              <w:divsChild>
                                <w:div w:id="143000128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974386">
                                      <w:marLeft w:val="0"/>
                                      <w:marRight w:val="0"/>
                                      <w:marTop w:val="0"/>
                                      <w:marBottom w:val="0"/>
                                      <w:divBdr>
                                        <w:top w:val="single" w:sz="2" w:space="0" w:color="E3E3E3"/>
                                        <w:left w:val="single" w:sz="2" w:space="0" w:color="E3E3E3"/>
                                        <w:bottom w:val="single" w:sz="2" w:space="0" w:color="E3E3E3"/>
                                        <w:right w:val="single" w:sz="2" w:space="0" w:color="E3E3E3"/>
                                      </w:divBdr>
                                      <w:divsChild>
                                        <w:div w:id="986595177">
                                          <w:marLeft w:val="0"/>
                                          <w:marRight w:val="0"/>
                                          <w:marTop w:val="0"/>
                                          <w:marBottom w:val="0"/>
                                          <w:divBdr>
                                            <w:top w:val="single" w:sz="2" w:space="0" w:color="E3E3E3"/>
                                            <w:left w:val="single" w:sz="2" w:space="0" w:color="E3E3E3"/>
                                            <w:bottom w:val="single" w:sz="2" w:space="0" w:color="E3E3E3"/>
                                            <w:right w:val="single" w:sz="2" w:space="0" w:color="E3E3E3"/>
                                          </w:divBdr>
                                          <w:divsChild>
                                            <w:div w:id="591429002">
                                              <w:marLeft w:val="0"/>
                                              <w:marRight w:val="0"/>
                                              <w:marTop w:val="0"/>
                                              <w:marBottom w:val="0"/>
                                              <w:divBdr>
                                                <w:top w:val="single" w:sz="2" w:space="0" w:color="E3E3E3"/>
                                                <w:left w:val="single" w:sz="2" w:space="0" w:color="E3E3E3"/>
                                                <w:bottom w:val="single" w:sz="2" w:space="0" w:color="E3E3E3"/>
                                                <w:right w:val="single" w:sz="2" w:space="0" w:color="E3E3E3"/>
                                              </w:divBdr>
                                              <w:divsChild>
                                                <w:div w:id="1730762649">
                                                  <w:marLeft w:val="0"/>
                                                  <w:marRight w:val="0"/>
                                                  <w:marTop w:val="0"/>
                                                  <w:marBottom w:val="0"/>
                                                  <w:divBdr>
                                                    <w:top w:val="single" w:sz="2" w:space="0" w:color="E3E3E3"/>
                                                    <w:left w:val="single" w:sz="2" w:space="0" w:color="E3E3E3"/>
                                                    <w:bottom w:val="single" w:sz="2" w:space="0" w:color="E3E3E3"/>
                                                    <w:right w:val="single" w:sz="2" w:space="0" w:color="E3E3E3"/>
                                                  </w:divBdr>
                                                  <w:divsChild>
                                                    <w:div w:id="428696058">
                                                      <w:marLeft w:val="0"/>
                                                      <w:marRight w:val="0"/>
                                                      <w:marTop w:val="0"/>
                                                      <w:marBottom w:val="0"/>
                                                      <w:divBdr>
                                                        <w:top w:val="single" w:sz="2" w:space="0" w:color="E3E3E3"/>
                                                        <w:left w:val="single" w:sz="2" w:space="0" w:color="E3E3E3"/>
                                                        <w:bottom w:val="single" w:sz="2" w:space="0" w:color="E3E3E3"/>
                                                        <w:right w:val="single" w:sz="2" w:space="0" w:color="E3E3E3"/>
                                                      </w:divBdr>
                                                      <w:divsChild>
                                                        <w:div w:id="445076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9655935">
          <w:marLeft w:val="0"/>
          <w:marRight w:val="0"/>
          <w:marTop w:val="0"/>
          <w:marBottom w:val="0"/>
          <w:divBdr>
            <w:top w:val="none" w:sz="0" w:space="0" w:color="auto"/>
            <w:left w:val="none" w:sz="0" w:space="0" w:color="auto"/>
            <w:bottom w:val="none" w:sz="0" w:space="0" w:color="auto"/>
            <w:right w:val="none" w:sz="0" w:space="0" w:color="auto"/>
          </w:divBdr>
        </w:div>
      </w:divsChild>
    </w:div>
    <w:div w:id="619070450">
      <w:bodyDiv w:val="1"/>
      <w:marLeft w:val="0"/>
      <w:marRight w:val="0"/>
      <w:marTop w:val="0"/>
      <w:marBottom w:val="0"/>
      <w:divBdr>
        <w:top w:val="none" w:sz="0" w:space="0" w:color="auto"/>
        <w:left w:val="none" w:sz="0" w:space="0" w:color="auto"/>
        <w:bottom w:val="none" w:sz="0" w:space="0" w:color="auto"/>
        <w:right w:val="none" w:sz="0" w:space="0" w:color="auto"/>
      </w:divBdr>
      <w:divsChild>
        <w:div w:id="6300287">
          <w:marLeft w:val="0"/>
          <w:marRight w:val="0"/>
          <w:marTop w:val="0"/>
          <w:marBottom w:val="0"/>
          <w:divBdr>
            <w:top w:val="single" w:sz="2" w:space="0" w:color="E3E3E3"/>
            <w:left w:val="single" w:sz="2" w:space="0" w:color="E3E3E3"/>
            <w:bottom w:val="single" w:sz="2" w:space="0" w:color="E3E3E3"/>
            <w:right w:val="single" w:sz="2" w:space="0" w:color="E3E3E3"/>
          </w:divBdr>
          <w:divsChild>
            <w:div w:id="132454562">
              <w:marLeft w:val="0"/>
              <w:marRight w:val="0"/>
              <w:marTop w:val="0"/>
              <w:marBottom w:val="0"/>
              <w:divBdr>
                <w:top w:val="single" w:sz="2" w:space="0" w:color="E3E3E3"/>
                <w:left w:val="single" w:sz="2" w:space="0" w:color="E3E3E3"/>
                <w:bottom w:val="single" w:sz="2" w:space="0" w:color="E3E3E3"/>
                <w:right w:val="single" w:sz="2" w:space="0" w:color="E3E3E3"/>
              </w:divBdr>
              <w:divsChild>
                <w:div w:id="540243012">
                  <w:marLeft w:val="0"/>
                  <w:marRight w:val="0"/>
                  <w:marTop w:val="0"/>
                  <w:marBottom w:val="0"/>
                  <w:divBdr>
                    <w:top w:val="single" w:sz="2" w:space="0" w:color="E3E3E3"/>
                    <w:left w:val="single" w:sz="2" w:space="0" w:color="E3E3E3"/>
                    <w:bottom w:val="single" w:sz="2" w:space="0" w:color="E3E3E3"/>
                    <w:right w:val="single" w:sz="2" w:space="0" w:color="E3E3E3"/>
                  </w:divBdr>
                  <w:divsChild>
                    <w:div w:id="1853882849">
                      <w:marLeft w:val="0"/>
                      <w:marRight w:val="0"/>
                      <w:marTop w:val="0"/>
                      <w:marBottom w:val="0"/>
                      <w:divBdr>
                        <w:top w:val="single" w:sz="2" w:space="0" w:color="E3E3E3"/>
                        <w:left w:val="single" w:sz="2" w:space="0" w:color="E3E3E3"/>
                        <w:bottom w:val="single" w:sz="2" w:space="0" w:color="E3E3E3"/>
                        <w:right w:val="single" w:sz="2" w:space="0" w:color="E3E3E3"/>
                      </w:divBdr>
                      <w:divsChild>
                        <w:div w:id="348676109">
                          <w:marLeft w:val="0"/>
                          <w:marRight w:val="0"/>
                          <w:marTop w:val="0"/>
                          <w:marBottom w:val="0"/>
                          <w:divBdr>
                            <w:top w:val="single" w:sz="2" w:space="0" w:color="E3E3E3"/>
                            <w:left w:val="single" w:sz="2" w:space="0" w:color="E3E3E3"/>
                            <w:bottom w:val="single" w:sz="2" w:space="0" w:color="E3E3E3"/>
                            <w:right w:val="single" w:sz="2" w:space="0" w:color="E3E3E3"/>
                          </w:divBdr>
                          <w:divsChild>
                            <w:div w:id="1334528569">
                              <w:marLeft w:val="0"/>
                              <w:marRight w:val="0"/>
                              <w:marTop w:val="0"/>
                              <w:marBottom w:val="0"/>
                              <w:divBdr>
                                <w:top w:val="single" w:sz="2" w:space="0" w:color="E3E3E3"/>
                                <w:left w:val="single" w:sz="2" w:space="0" w:color="E3E3E3"/>
                                <w:bottom w:val="single" w:sz="2" w:space="0" w:color="E3E3E3"/>
                                <w:right w:val="single" w:sz="2" w:space="0" w:color="E3E3E3"/>
                              </w:divBdr>
                              <w:divsChild>
                                <w:div w:id="1123572271">
                                  <w:marLeft w:val="0"/>
                                  <w:marRight w:val="0"/>
                                  <w:marTop w:val="100"/>
                                  <w:marBottom w:val="100"/>
                                  <w:divBdr>
                                    <w:top w:val="single" w:sz="2" w:space="0" w:color="E3E3E3"/>
                                    <w:left w:val="single" w:sz="2" w:space="0" w:color="E3E3E3"/>
                                    <w:bottom w:val="single" w:sz="2" w:space="0" w:color="E3E3E3"/>
                                    <w:right w:val="single" w:sz="2" w:space="0" w:color="E3E3E3"/>
                                  </w:divBdr>
                                  <w:divsChild>
                                    <w:div w:id="277225559">
                                      <w:marLeft w:val="0"/>
                                      <w:marRight w:val="0"/>
                                      <w:marTop w:val="0"/>
                                      <w:marBottom w:val="0"/>
                                      <w:divBdr>
                                        <w:top w:val="single" w:sz="2" w:space="0" w:color="E3E3E3"/>
                                        <w:left w:val="single" w:sz="2" w:space="0" w:color="E3E3E3"/>
                                        <w:bottom w:val="single" w:sz="2" w:space="0" w:color="E3E3E3"/>
                                        <w:right w:val="single" w:sz="2" w:space="0" w:color="E3E3E3"/>
                                      </w:divBdr>
                                      <w:divsChild>
                                        <w:div w:id="1301109266">
                                          <w:marLeft w:val="0"/>
                                          <w:marRight w:val="0"/>
                                          <w:marTop w:val="0"/>
                                          <w:marBottom w:val="0"/>
                                          <w:divBdr>
                                            <w:top w:val="single" w:sz="2" w:space="0" w:color="E3E3E3"/>
                                            <w:left w:val="single" w:sz="2" w:space="0" w:color="E3E3E3"/>
                                            <w:bottom w:val="single" w:sz="2" w:space="0" w:color="E3E3E3"/>
                                            <w:right w:val="single" w:sz="2" w:space="0" w:color="E3E3E3"/>
                                          </w:divBdr>
                                          <w:divsChild>
                                            <w:div w:id="453184268">
                                              <w:marLeft w:val="0"/>
                                              <w:marRight w:val="0"/>
                                              <w:marTop w:val="0"/>
                                              <w:marBottom w:val="0"/>
                                              <w:divBdr>
                                                <w:top w:val="single" w:sz="2" w:space="0" w:color="E3E3E3"/>
                                                <w:left w:val="single" w:sz="2" w:space="0" w:color="E3E3E3"/>
                                                <w:bottom w:val="single" w:sz="2" w:space="0" w:color="E3E3E3"/>
                                                <w:right w:val="single" w:sz="2" w:space="0" w:color="E3E3E3"/>
                                              </w:divBdr>
                                              <w:divsChild>
                                                <w:div w:id="1921060205">
                                                  <w:marLeft w:val="0"/>
                                                  <w:marRight w:val="0"/>
                                                  <w:marTop w:val="0"/>
                                                  <w:marBottom w:val="0"/>
                                                  <w:divBdr>
                                                    <w:top w:val="single" w:sz="2" w:space="0" w:color="E3E3E3"/>
                                                    <w:left w:val="single" w:sz="2" w:space="0" w:color="E3E3E3"/>
                                                    <w:bottom w:val="single" w:sz="2" w:space="0" w:color="E3E3E3"/>
                                                    <w:right w:val="single" w:sz="2" w:space="0" w:color="E3E3E3"/>
                                                  </w:divBdr>
                                                  <w:divsChild>
                                                    <w:div w:id="2117560881">
                                                      <w:marLeft w:val="0"/>
                                                      <w:marRight w:val="0"/>
                                                      <w:marTop w:val="0"/>
                                                      <w:marBottom w:val="0"/>
                                                      <w:divBdr>
                                                        <w:top w:val="single" w:sz="2" w:space="0" w:color="E3E3E3"/>
                                                        <w:left w:val="single" w:sz="2" w:space="0" w:color="E3E3E3"/>
                                                        <w:bottom w:val="single" w:sz="2" w:space="0" w:color="E3E3E3"/>
                                                        <w:right w:val="single" w:sz="2" w:space="0" w:color="E3E3E3"/>
                                                      </w:divBdr>
                                                      <w:divsChild>
                                                        <w:div w:id="740517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3282486">
          <w:marLeft w:val="0"/>
          <w:marRight w:val="0"/>
          <w:marTop w:val="0"/>
          <w:marBottom w:val="0"/>
          <w:divBdr>
            <w:top w:val="none" w:sz="0" w:space="0" w:color="auto"/>
            <w:left w:val="none" w:sz="0" w:space="0" w:color="auto"/>
            <w:bottom w:val="none" w:sz="0" w:space="0" w:color="auto"/>
            <w:right w:val="none" w:sz="0" w:space="0" w:color="auto"/>
          </w:divBdr>
        </w:div>
      </w:divsChild>
    </w:div>
    <w:div w:id="898052072">
      <w:bodyDiv w:val="1"/>
      <w:marLeft w:val="0"/>
      <w:marRight w:val="0"/>
      <w:marTop w:val="0"/>
      <w:marBottom w:val="0"/>
      <w:divBdr>
        <w:top w:val="none" w:sz="0" w:space="0" w:color="auto"/>
        <w:left w:val="none" w:sz="0" w:space="0" w:color="auto"/>
        <w:bottom w:val="none" w:sz="0" w:space="0" w:color="auto"/>
        <w:right w:val="none" w:sz="0" w:space="0" w:color="auto"/>
      </w:divBdr>
    </w:div>
    <w:div w:id="973757153">
      <w:bodyDiv w:val="1"/>
      <w:marLeft w:val="0"/>
      <w:marRight w:val="0"/>
      <w:marTop w:val="0"/>
      <w:marBottom w:val="0"/>
      <w:divBdr>
        <w:top w:val="none" w:sz="0" w:space="0" w:color="auto"/>
        <w:left w:val="none" w:sz="0" w:space="0" w:color="auto"/>
        <w:bottom w:val="none" w:sz="0" w:space="0" w:color="auto"/>
        <w:right w:val="none" w:sz="0" w:space="0" w:color="auto"/>
      </w:divBdr>
    </w:div>
    <w:div w:id="1089427758">
      <w:bodyDiv w:val="1"/>
      <w:marLeft w:val="0"/>
      <w:marRight w:val="0"/>
      <w:marTop w:val="0"/>
      <w:marBottom w:val="0"/>
      <w:divBdr>
        <w:top w:val="none" w:sz="0" w:space="0" w:color="auto"/>
        <w:left w:val="none" w:sz="0" w:space="0" w:color="auto"/>
        <w:bottom w:val="none" w:sz="0" w:space="0" w:color="auto"/>
        <w:right w:val="none" w:sz="0" w:space="0" w:color="auto"/>
      </w:divBdr>
    </w:div>
    <w:div w:id="1105344263">
      <w:bodyDiv w:val="1"/>
      <w:marLeft w:val="0"/>
      <w:marRight w:val="0"/>
      <w:marTop w:val="0"/>
      <w:marBottom w:val="0"/>
      <w:divBdr>
        <w:top w:val="none" w:sz="0" w:space="0" w:color="auto"/>
        <w:left w:val="none" w:sz="0" w:space="0" w:color="auto"/>
        <w:bottom w:val="none" w:sz="0" w:space="0" w:color="auto"/>
        <w:right w:val="none" w:sz="0" w:space="0" w:color="auto"/>
      </w:divBdr>
    </w:div>
    <w:div w:id="1136483824">
      <w:bodyDiv w:val="1"/>
      <w:marLeft w:val="0"/>
      <w:marRight w:val="0"/>
      <w:marTop w:val="0"/>
      <w:marBottom w:val="0"/>
      <w:divBdr>
        <w:top w:val="none" w:sz="0" w:space="0" w:color="auto"/>
        <w:left w:val="none" w:sz="0" w:space="0" w:color="auto"/>
        <w:bottom w:val="none" w:sz="0" w:space="0" w:color="auto"/>
        <w:right w:val="none" w:sz="0" w:space="0" w:color="auto"/>
      </w:divBdr>
    </w:div>
    <w:div w:id="1207982662">
      <w:bodyDiv w:val="1"/>
      <w:marLeft w:val="0"/>
      <w:marRight w:val="0"/>
      <w:marTop w:val="0"/>
      <w:marBottom w:val="0"/>
      <w:divBdr>
        <w:top w:val="none" w:sz="0" w:space="0" w:color="auto"/>
        <w:left w:val="none" w:sz="0" w:space="0" w:color="auto"/>
        <w:bottom w:val="none" w:sz="0" w:space="0" w:color="auto"/>
        <w:right w:val="none" w:sz="0" w:space="0" w:color="auto"/>
      </w:divBdr>
    </w:div>
    <w:div w:id="1212116128">
      <w:bodyDiv w:val="1"/>
      <w:marLeft w:val="0"/>
      <w:marRight w:val="0"/>
      <w:marTop w:val="0"/>
      <w:marBottom w:val="0"/>
      <w:divBdr>
        <w:top w:val="none" w:sz="0" w:space="0" w:color="auto"/>
        <w:left w:val="none" w:sz="0" w:space="0" w:color="auto"/>
        <w:bottom w:val="none" w:sz="0" w:space="0" w:color="auto"/>
        <w:right w:val="none" w:sz="0" w:space="0" w:color="auto"/>
      </w:divBdr>
    </w:div>
    <w:div w:id="1248803270">
      <w:bodyDiv w:val="1"/>
      <w:marLeft w:val="0"/>
      <w:marRight w:val="0"/>
      <w:marTop w:val="0"/>
      <w:marBottom w:val="0"/>
      <w:divBdr>
        <w:top w:val="none" w:sz="0" w:space="0" w:color="auto"/>
        <w:left w:val="none" w:sz="0" w:space="0" w:color="auto"/>
        <w:bottom w:val="none" w:sz="0" w:space="0" w:color="auto"/>
        <w:right w:val="none" w:sz="0" w:space="0" w:color="auto"/>
      </w:divBdr>
    </w:div>
    <w:div w:id="1304045352">
      <w:bodyDiv w:val="1"/>
      <w:marLeft w:val="0"/>
      <w:marRight w:val="0"/>
      <w:marTop w:val="0"/>
      <w:marBottom w:val="0"/>
      <w:divBdr>
        <w:top w:val="none" w:sz="0" w:space="0" w:color="auto"/>
        <w:left w:val="none" w:sz="0" w:space="0" w:color="auto"/>
        <w:bottom w:val="none" w:sz="0" w:space="0" w:color="auto"/>
        <w:right w:val="none" w:sz="0" w:space="0" w:color="auto"/>
      </w:divBdr>
    </w:div>
    <w:div w:id="1353338536">
      <w:bodyDiv w:val="1"/>
      <w:marLeft w:val="0"/>
      <w:marRight w:val="0"/>
      <w:marTop w:val="0"/>
      <w:marBottom w:val="0"/>
      <w:divBdr>
        <w:top w:val="none" w:sz="0" w:space="0" w:color="auto"/>
        <w:left w:val="none" w:sz="0" w:space="0" w:color="auto"/>
        <w:bottom w:val="none" w:sz="0" w:space="0" w:color="auto"/>
        <w:right w:val="none" w:sz="0" w:space="0" w:color="auto"/>
      </w:divBdr>
    </w:div>
    <w:div w:id="1545211155">
      <w:bodyDiv w:val="1"/>
      <w:marLeft w:val="0"/>
      <w:marRight w:val="0"/>
      <w:marTop w:val="0"/>
      <w:marBottom w:val="0"/>
      <w:divBdr>
        <w:top w:val="none" w:sz="0" w:space="0" w:color="auto"/>
        <w:left w:val="none" w:sz="0" w:space="0" w:color="auto"/>
        <w:bottom w:val="none" w:sz="0" w:space="0" w:color="auto"/>
        <w:right w:val="none" w:sz="0" w:space="0" w:color="auto"/>
      </w:divBdr>
      <w:divsChild>
        <w:div w:id="1548443655">
          <w:marLeft w:val="0"/>
          <w:marRight w:val="0"/>
          <w:marTop w:val="0"/>
          <w:marBottom w:val="0"/>
          <w:divBdr>
            <w:top w:val="single" w:sz="2" w:space="0" w:color="E3E3E3"/>
            <w:left w:val="single" w:sz="2" w:space="0" w:color="E3E3E3"/>
            <w:bottom w:val="single" w:sz="2" w:space="0" w:color="E3E3E3"/>
            <w:right w:val="single" w:sz="2" w:space="0" w:color="E3E3E3"/>
          </w:divBdr>
          <w:divsChild>
            <w:div w:id="780996978">
              <w:marLeft w:val="0"/>
              <w:marRight w:val="0"/>
              <w:marTop w:val="0"/>
              <w:marBottom w:val="0"/>
              <w:divBdr>
                <w:top w:val="single" w:sz="2" w:space="0" w:color="E3E3E3"/>
                <w:left w:val="single" w:sz="2" w:space="0" w:color="E3E3E3"/>
                <w:bottom w:val="single" w:sz="2" w:space="0" w:color="E3E3E3"/>
                <w:right w:val="single" w:sz="2" w:space="0" w:color="E3E3E3"/>
              </w:divBdr>
              <w:divsChild>
                <w:div w:id="1984460015">
                  <w:marLeft w:val="0"/>
                  <w:marRight w:val="0"/>
                  <w:marTop w:val="0"/>
                  <w:marBottom w:val="0"/>
                  <w:divBdr>
                    <w:top w:val="single" w:sz="2" w:space="0" w:color="E3E3E3"/>
                    <w:left w:val="single" w:sz="2" w:space="0" w:color="E3E3E3"/>
                    <w:bottom w:val="single" w:sz="2" w:space="0" w:color="E3E3E3"/>
                    <w:right w:val="single" w:sz="2" w:space="0" w:color="E3E3E3"/>
                  </w:divBdr>
                  <w:divsChild>
                    <w:div w:id="1805611419">
                      <w:marLeft w:val="0"/>
                      <w:marRight w:val="0"/>
                      <w:marTop w:val="0"/>
                      <w:marBottom w:val="0"/>
                      <w:divBdr>
                        <w:top w:val="single" w:sz="2" w:space="0" w:color="E3E3E3"/>
                        <w:left w:val="single" w:sz="2" w:space="0" w:color="E3E3E3"/>
                        <w:bottom w:val="single" w:sz="2" w:space="0" w:color="E3E3E3"/>
                        <w:right w:val="single" w:sz="2" w:space="0" w:color="E3E3E3"/>
                      </w:divBdr>
                      <w:divsChild>
                        <w:div w:id="1024090115">
                          <w:marLeft w:val="0"/>
                          <w:marRight w:val="0"/>
                          <w:marTop w:val="0"/>
                          <w:marBottom w:val="0"/>
                          <w:divBdr>
                            <w:top w:val="single" w:sz="2" w:space="0" w:color="E3E3E3"/>
                            <w:left w:val="single" w:sz="2" w:space="0" w:color="E3E3E3"/>
                            <w:bottom w:val="single" w:sz="2" w:space="31" w:color="E3E3E3"/>
                            <w:right w:val="single" w:sz="2" w:space="0" w:color="E3E3E3"/>
                          </w:divBdr>
                          <w:divsChild>
                            <w:div w:id="1819417009">
                              <w:marLeft w:val="0"/>
                              <w:marRight w:val="0"/>
                              <w:marTop w:val="0"/>
                              <w:marBottom w:val="0"/>
                              <w:divBdr>
                                <w:top w:val="single" w:sz="2" w:space="0" w:color="E3E3E3"/>
                                <w:left w:val="single" w:sz="2" w:space="0" w:color="E3E3E3"/>
                                <w:bottom w:val="single" w:sz="2" w:space="0" w:color="E3E3E3"/>
                                <w:right w:val="single" w:sz="2" w:space="0" w:color="E3E3E3"/>
                              </w:divBdr>
                              <w:divsChild>
                                <w:div w:id="1472596568">
                                  <w:marLeft w:val="0"/>
                                  <w:marRight w:val="0"/>
                                  <w:marTop w:val="100"/>
                                  <w:marBottom w:val="100"/>
                                  <w:divBdr>
                                    <w:top w:val="single" w:sz="2" w:space="0" w:color="E3E3E3"/>
                                    <w:left w:val="single" w:sz="2" w:space="0" w:color="E3E3E3"/>
                                    <w:bottom w:val="single" w:sz="2" w:space="0" w:color="E3E3E3"/>
                                    <w:right w:val="single" w:sz="2" w:space="0" w:color="E3E3E3"/>
                                  </w:divBdr>
                                  <w:divsChild>
                                    <w:div w:id="207955045">
                                      <w:marLeft w:val="0"/>
                                      <w:marRight w:val="0"/>
                                      <w:marTop w:val="0"/>
                                      <w:marBottom w:val="0"/>
                                      <w:divBdr>
                                        <w:top w:val="single" w:sz="2" w:space="0" w:color="E3E3E3"/>
                                        <w:left w:val="single" w:sz="2" w:space="0" w:color="E3E3E3"/>
                                        <w:bottom w:val="single" w:sz="2" w:space="0" w:color="E3E3E3"/>
                                        <w:right w:val="single" w:sz="2" w:space="0" w:color="E3E3E3"/>
                                      </w:divBdr>
                                      <w:divsChild>
                                        <w:div w:id="1570266983">
                                          <w:marLeft w:val="0"/>
                                          <w:marRight w:val="0"/>
                                          <w:marTop w:val="0"/>
                                          <w:marBottom w:val="0"/>
                                          <w:divBdr>
                                            <w:top w:val="single" w:sz="2" w:space="0" w:color="E3E3E3"/>
                                            <w:left w:val="single" w:sz="2" w:space="0" w:color="E3E3E3"/>
                                            <w:bottom w:val="single" w:sz="2" w:space="0" w:color="E3E3E3"/>
                                            <w:right w:val="single" w:sz="2" w:space="0" w:color="E3E3E3"/>
                                          </w:divBdr>
                                          <w:divsChild>
                                            <w:div w:id="1716735327">
                                              <w:marLeft w:val="0"/>
                                              <w:marRight w:val="0"/>
                                              <w:marTop w:val="0"/>
                                              <w:marBottom w:val="0"/>
                                              <w:divBdr>
                                                <w:top w:val="single" w:sz="2" w:space="0" w:color="E3E3E3"/>
                                                <w:left w:val="single" w:sz="2" w:space="0" w:color="E3E3E3"/>
                                                <w:bottom w:val="single" w:sz="2" w:space="0" w:color="E3E3E3"/>
                                                <w:right w:val="single" w:sz="2" w:space="0" w:color="E3E3E3"/>
                                              </w:divBdr>
                                              <w:divsChild>
                                                <w:div w:id="421487862">
                                                  <w:marLeft w:val="0"/>
                                                  <w:marRight w:val="0"/>
                                                  <w:marTop w:val="0"/>
                                                  <w:marBottom w:val="0"/>
                                                  <w:divBdr>
                                                    <w:top w:val="single" w:sz="2" w:space="0" w:color="E3E3E3"/>
                                                    <w:left w:val="single" w:sz="2" w:space="0" w:color="E3E3E3"/>
                                                    <w:bottom w:val="single" w:sz="2" w:space="0" w:color="E3E3E3"/>
                                                    <w:right w:val="single" w:sz="2" w:space="0" w:color="E3E3E3"/>
                                                  </w:divBdr>
                                                  <w:divsChild>
                                                    <w:div w:id="977029209">
                                                      <w:marLeft w:val="0"/>
                                                      <w:marRight w:val="0"/>
                                                      <w:marTop w:val="0"/>
                                                      <w:marBottom w:val="0"/>
                                                      <w:divBdr>
                                                        <w:top w:val="single" w:sz="2" w:space="0" w:color="E3E3E3"/>
                                                        <w:left w:val="single" w:sz="2" w:space="0" w:color="E3E3E3"/>
                                                        <w:bottom w:val="single" w:sz="2" w:space="0" w:color="E3E3E3"/>
                                                        <w:right w:val="single" w:sz="2" w:space="0" w:color="E3E3E3"/>
                                                      </w:divBdr>
                                                      <w:divsChild>
                                                        <w:div w:id="1507402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42218605">
          <w:marLeft w:val="0"/>
          <w:marRight w:val="0"/>
          <w:marTop w:val="0"/>
          <w:marBottom w:val="0"/>
          <w:divBdr>
            <w:top w:val="none" w:sz="0" w:space="0" w:color="auto"/>
            <w:left w:val="none" w:sz="0" w:space="0" w:color="auto"/>
            <w:bottom w:val="none" w:sz="0" w:space="0" w:color="auto"/>
            <w:right w:val="none" w:sz="0" w:space="0" w:color="auto"/>
          </w:divBdr>
        </w:div>
      </w:divsChild>
    </w:div>
    <w:div w:id="1562402872">
      <w:bodyDiv w:val="1"/>
      <w:marLeft w:val="0"/>
      <w:marRight w:val="0"/>
      <w:marTop w:val="0"/>
      <w:marBottom w:val="0"/>
      <w:divBdr>
        <w:top w:val="none" w:sz="0" w:space="0" w:color="auto"/>
        <w:left w:val="none" w:sz="0" w:space="0" w:color="auto"/>
        <w:bottom w:val="none" w:sz="0" w:space="0" w:color="auto"/>
        <w:right w:val="none" w:sz="0" w:space="0" w:color="auto"/>
      </w:divBdr>
    </w:div>
    <w:div w:id="1611081038">
      <w:bodyDiv w:val="1"/>
      <w:marLeft w:val="0"/>
      <w:marRight w:val="0"/>
      <w:marTop w:val="0"/>
      <w:marBottom w:val="0"/>
      <w:divBdr>
        <w:top w:val="none" w:sz="0" w:space="0" w:color="auto"/>
        <w:left w:val="none" w:sz="0" w:space="0" w:color="auto"/>
        <w:bottom w:val="none" w:sz="0" w:space="0" w:color="auto"/>
        <w:right w:val="none" w:sz="0" w:space="0" w:color="auto"/>
      </w:divBdr>
    </w:div>
    <w:div w:id="1633899290">
      <w:bodyDiv w:val="1"/>
      <w:marLeft w:val="0"/>
      <w:marRight w:val="0"/>
      <w:marTop w:val="0"/>
      <w:marBottom w:val="0"/>
      <w:divBdr>
        <w:top w:val="none" w:sz="0" w:space="0" w:color="auto"/>
        <w:left w:val="none" w:sz="0" w:space="0" w:color="auto"/>
        <w:bottom w:val="none" w:sz="0" w:space="0" w:color="auto"/>
        <w:right w:val="none" w:sz="0" w:space="0" w:color="auto"/>
      </w:divBdr>
    </w:div>
    <w:div w:id="1653288993">
      <w:bodyDiv w:val="1"/>
      <w:marLeft w:val="0"/>
      <w:marRight w:val="0"/>
      <w:marTop w:val="0"/>
      <w:marBottom w:val="0"/>
      <w:divBdr>
        <w:top w:val="none" w:sz="0" w:space="0" w:color="auto"/>
        <w:left w:val="none" w:sz="0" w:space="0" w:color="auto"/>
        <w:bottom w:val="none" w:sz="0" w:space="0" w:color="auto"/>
        <w:right w:val="none" w:sz="0" w:space="0" w:color="auto"/>
      </w:divBdr>
    </w:div>
    <w:div w:id="1730882657">
      <w:bodyDiv w:val="1"/>
      <w:marLeft w:val="0"/>
      <w:marRight w:val="0"/>
      <w:marTop w:val="0"/>
      <w:marBottom w:val="0"/>
      <w:divBdr>
        <w:top w:val="none" w:sz="0" w:space="0" w:color="auto"/>
        <w:left w:val="none" w:sz="0" w:space="0" w:color="auto"/>
        <w:bottom w:val="none" w:sz="0" w:space="0" w:color="auto"/>
        <w:right w:val="none" w:sz="0" w:space="0" w:color="auto"/>
      </w:divBdr>
    </w:div>
    <w:div w:id="1787195996">
      <w:bodyDiv w:val="1"/>
      <w:marLeft w:val="0"/>
      <w:marRight w:val="0"/>
      <w:marTop w:val="0"/>
      <w:marBottom w:val="0"/>
      <w:divBdr>
        <w:top w:val="none" w:sz="0" w:space="0" w:color="auto"/>
        <w:left w:val="none" w:sz="0" w:space="0" w:color="auto"/>
        <w:bottom w:val="none" w:sz="0" w:space="0" w:color="auto"/>
        <w:right w:val="none" w:sz="0" w:space="0" w:color="auto"/>
      </w:divBdr>
    </w:div>
    <w:div w:id="1819759179">
      <w:bodyDiv w:val="1"/>
      <w:marLeft w:val="0"/>
      <w:marRight w:val="0"/>
      <w:marTop w:val="0"/>
      <w:marBottom w:val="0"/>
      <w:divBdr>
        <w:top w:val="none" w:sz="0" w:space="0" w:color="auto"/>
        <w:left w:val="none" w:sz="0" w:space="0" w:color="auto"/>
        <w:bottom w:val="none" w:sz="0" w:space="0" w:color="auto"/>
        <w:right w:val="none" w:sz="0" w:space="0" w:color="auto"/>
      </w:divBdr>
    </w:div>
    <w:div w:id="1870727111">
      <w:bodyDiv w:val="1"/>
      <w:marLeft w:val="0"/>
      <w:marRight w:val="0"/>
      <w:marTop w:val="0"/>
      <w:marBottom w:val="0"/>
      <w:divBdr>
        <w:top w:val="none" w:sz="0" w:space="0" w:color="auto"/>
        <w:left w:val="none" w:sz="0" w:space="0" w:color="auto"/>
        <w:bottom w:val="none" w:sz="0" w:space="0" w:color="auto"/>
        <w:right w:val="none" w:sz="0" w:space="0" w:color="auto"/>
      </w:divBdr>
    </w:div>
    <w:div w:id="21005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27DC50-0B6A-41AA-A590-2631EF4BF08D}" type="doc">
      <dgm:prSet loTypeId="urn:microsoft.com/office/officeart/2005/8/layout/process2" loCatId="process" qsTypeId="urn:microsoft.com/office/officeart/2005/8/quickstyle/simple3" qsCatId="simple" csTypeId="urn:microsoft.com/office/officeart/2005/8/colors/accent0_1" csCatId="mainScheme" phldr="1"/>
      <dgm:spPr/>
      <dgm:t>
        <a:bodyPr/>
        <a:lstStyle/>
        <a:p>
          <a:endParaRPr lang="en-IN"/>
        </a:p>
      </dgm:t>
    </dgm:pt>
    <dgm:pt modelId="{9BB8CCA2-AB1B-48C8-A4B9-3674FD2F948A}">
      <dgm:prSet phldrT="[Text]" custT="1"/>
      <dgm:spPr/>
      <dgm:t>
        <a:bodyPr/>
        <a:lstStyle/>
        <a:p>
          <a:r>
            <a:rPr lang="en-IN" sz="900">
              <a:latin typeface="Times New Roman" panose="02020603050405020304" pitchFamily="18" charset="0"/>
              <a:cs typeface="Times New Roman" panose="02020603050405020304" pitchFamily="18" charset="0"/>
            </a:rPr>
            <a:t>Start</a:t>
          </a:r>
        </a:p>
      </dgm:t>
    </dgm:pt>
    <dgm:pt modelId="{9F8428FF-99D2-45B9-95D4-C16EFF6C4869}" type="parTrans" cxnId="{20A1340A-0E63-488C-958C-07FE7188CA94}">
      <dgm:prSet/>
      <dgm:spPr/>
      <dgm:t>
        <a:bodyPr/>
        <a:lstStyle/>
        <a:p>
          <a:endParaRPr lang="en-IN" sz="900">
            <a:latin typeface="Times New Roman" panose="02020603050405020304" pitchFamily="18" charset="0"/>
            <a:cs typeface="Times New Roman" panose="02020603050405020304" pitchFamily="18" charset="0"/>
          </a:endParaRPr>
        </a:p>
      </dgm:t>
    </dgm:pt>
    <dgm:pt modelId="{9151A9B0-6E7C-4010-BD3B-5D8505B9F5AB}" type="sibTrans" cxnId="{20A1340A-0E63-488C-958C-07FE7188CA94}">
      <dgm:prSet custT="1"/>
      <dgm:spPr/>
      <dgm:t>
        <a:bodyPr/>
        <a:lstStyle/>
        <a:p>
          <a:endParaRPr lang="en-IN" sz="900">
            <a:latin typeface="Times New Roman" panose="02020603050405020304" pitchFamily="18" charset="0"/>
            <a:cs typeface="Times New Roman" panose="02020603050405020304" pitchFamily="18" charset="0"/>
          </a:endParaRPr>
        </a:p>
      </dgm:t>
    </dgm:pt>
    <dgm:pt modelId="{72068FF3-0226-495B-91EB-D549DC547E6B}">
      <dgm:prSet phldrT="[Text]" custT="1"/>
      <dgm:spPr/>
      <dgm:t>
        <a:bodyPr/>
        <a:lstStyle/>
        <a:p>
          <a:r>
            <a:rPr lang="en-IN" sz="900">
              <a:latin typeface="Times New Roman" panose="02020603050405020304" pitchFamily="18" charset="0"/>
              <a:cs typeface="Times New Roman" panose="02020603050405020304" pitchFamily="18" charset="0"/>
            </a:rPr>
            <a:t>Objective of the Project</a:t>
          </a:r>
        </a:p>
      </dgm:t>
    </dgm:pt>
    <dgm:pt modelId="{1CC826D1-0AF5-42F9-92EF-5F1C22CB5E0F}" type="parTrans" cxnId="{69C32657-FFF0-4124-AC2A-93128C17276D}">
      <dgm:prSet/>
      <dgm:spPr/>
      <dgm:t>
        <a:bodyPr/>
        <a:lstStyle/>
        <a:p>
          <a:endParaRPr lang="en-IN" sz="900">
            <a:latin typeface="Times New Roman" panose="02020603050405020304" pitchFamily="18" charset="0"/>
            <a:cs typeface="Times New Roman" panose="02020603050405020304" pitchFamily="18" charset="0"/>
          </a:endParaRPr>
        </a:p>
      </dgm:t>
    </dgm:pt>
    <dgm:pt modelId="{952A62CA-15D3-4D7F-B298-2DE4FA3C6571}" type="sibTrans" cxnId="{69C32657-FFF0-4124-AC2A-93128C17276D}">
      <dgm:prSet custT="1"/>
      <dgm:spPr/>
      <dgm:t>
        <a:bodyPr/>
        <a:lstStyle/>
        <a:p>
          <a:endParaRPr lang="en-IN" sz="900">
            <a:latin typeface="Times New Roman" panose="02020603050405020304" pitchFamily="18" charset="0"/>
            <a:cs typeface="Times New Roman" panose="02020603050405020304" pitchFamily="18" charset="0"/>
          </a:endParaRPr>
        </a:p>
      </dgm:t>
    </dgm:pt>
    <dgm:pt modelId="{1CB611EC-5D25-4797-9665-1AAAB2D0D599}">
      <dgm:prSet phldrT="[Text]" custT="1"/>
      <dgm:spPr/>
      <dgm:t>
        <a:bodyPr/>
        <a:lstStyle/>
        <a:p>
          <a:r>
            <a:rPr lang="en-IN" sz="900" b="0">
              <a:latin typeface="Times New Roman" panose="02020603050405020304" pitchFamily="18" charset="0"/>
              <a:cs typeface="Times New Roman" panose="02020603050405020304" pitchFamily="18" charset="0"/>
            </a:rPr>
            <a:t>Literature Survey</a:t>
          </a:r>
        </a:p>
      </dgm:t>
    </dgm:pt>
    <dgm:pt modelId="{F255CEAE-F452-4A53-93C6-E5EF8952046A}" type="parTrans" cxnId="{0BBF93B8-B301-4D0A-A23C-8E23F0D016B2}">
      <dgm:prSet/>
      <dgm:spPr/>
      <dgm:t>
        <a:bodyPr/>
        <a:lstStyle/>
        <a:p>
          <a:endParaRPr lang="en-IN" sz="900">
            <a:latin typeface="Times New Roman" panose="02020603050405020304" pitchFamily="18" charset="0"/>
            <a:cs typeface="Times New Roman" panose="02020603050405020304" pitchFamily="18" charset="0"/>
          </a:endParaRPr>
        </a:p>
      </dgm:t>
    </dgm:pt>
    <dgm:pt modelId="{F422A653-3607-457C-8471-7716C098C683}" type="sibTrans" cxnId="{0BBF93B8-B301-4D0A-A23C-8E23F0D016B2}">
      <dgm:prSet custT="1"/>
      <dgm:spPr/>
      <dgm:t>
        <a:bodyPr/>
        <a:lstStyle/>
        <a:p>
          <a:endParaRPr lang="en-IN" sz="900">
            <a:latin typeface="Times New Roman" panose="02020603050405020304" pitchFamily="18" charset="0"/>
            <a:cs typeface="Times New Roman" panose="02020603050405020304" pitchFamily="18" charset="0"/>
          </a:endParaRPr>
        </a:p>
      </dgm:t>
    </dgm:pt>
    <dgm:pt modelId="{F0CC40DB-4953-4C58-AD1F-03406BCE1709}">
      <dgm:prSet custT="1"/>
      <dgm:spPr/>
      <dgm:t>
        <a:bodyPr/>
        <a:lstStyle/>
        <a:p>
          <a:r>
            <a:rPr lang="en-IN" sz="900">
              <a:latin typeface="Times New Roman" panose="02020603050405020304" pitchFamily="18" charset="0"/>
              <a:cs typeface="Times New Roman" panose="02020603050405020304" pitchFamily="18" charset="0"/>
            </a:rPr>
            <a:t>Design Process</a:t>
          </a:r>
        </a:p>
      </dgm:t>
    </dgm:pt>
    <dgm:pt modelId="{BD370701-5366-46CB-BB55-8BE9676067D6}" type="parTrans" cxnId="{1CF0BB7B-5DC9-4956-9B37-382D588E46EC}">
      <dgm:prSet/>
      <dgm:spPr/>
      <dgm:t>
        <a:bodyPr/>
        <a:lstStyle/>
        <a:p>
          <a:endParaRPr lang="en-IN" sz="900">
            <a:latin typeface="Times New Roman" panose="02020603050405020304" pitchFamily="18" charset="0"/>
            <a:cs typeface="Times New Roman" panose="02020603050405020304" pitchFamily="18" charset="0"/>
          </a:endParaRPr>
        </a:p>
      </dgm:t>
    </dgm:pt>
    <dgm:pt modelId="{1E2F6843-C55F-4B23-B348-BCEA4D3B8D23}" type="sibTrans" cxnId="{1CF0BB7B-5DC9-4956-9B37-382D588E46EC}">
      <dgm:prSet/>
      <dgm:spPr/>
      <dgm:t>
        <a:bodyPr/>
        <a:lstStyle/>
        <a:p>
          <a:endParaRPr lang="en-IN" sz="900">
            <a:latin typeface="Times New Roman" panose="02020603050405020304" pitchFamily="18" charset="0"/>
            <a:cs typeface="Times New Roman" panose="02020603050405020304" pitchFamily="18" charset="0"/>
          </a:endParaRPr>
        </a:p>
      </dgm:t>
    </dgm:pt>
    <dgm:pt modelId="{2DFC36EE-BCB5-4CE1-A673-C029295FFC97}">
      <dgm:prSet custT="1"/>
      <dgm:spPr/>
      <dgm:t>
        <a:bodyPr/>
        <a:lstStyle/>
        <a:p>
          <a:r>
            <a:rPr lang="en-IN" sz="900">
              <a:latin typeface="Times New Roman" panose="02020603050405020304" pitchFamily="18" charset="0"/>
              <a:cs typeface="Times New Roman" panose="02020603050405020304" pitchFamily="18" charset="0"/>
            </a:rPr>
            <a:t>Study of  exsting gating system</a:t>
          </a:r>
          <a:endParaRPr lang="en-IN" sz="2000"/>
        </a:p>
      </dgm:t>
    </dgm:pt>
    <dgm:pt modelId="{3C164DE7-C109-4351-9B39-F262489CB8FF}" type="parTrans" cxnId="{8DD79DE7-B203-4DB2-9809-93691F2EA5A7}">
      <dgm:prSet/>
      <dgm:spPr/>
      <dgm:t>
        <a:bodyPr/>
        <a:lstStyle/>
        <a:p>
          <a:endParaRPr lang="en-IN"/>
        </a:p>
      </dgm:t>
    </dgm:pt>
    <dgm:pt modelId="{C610E7CB-370D-4296-827E-F548627259FC}" type="sibTrans" cxnId="{8DD79DE7-B203-4DB2-9809-93691F2EA5A7}">
      <dgm:prSet/>
      <dgm:spPr/>
      <dgm:t>
        <a:bodyPr/>
        <a:lstStyle/>
        <a:p>
          <a:endParaRPr lang="en-IN"/>
        </a:p>
      </dgm:t>
    </dgm:pt>
    <dgm:pt modelId="{FF8234CD-7496-4E75-BEC3-542238CA3713}">
      <dgm:prSet custT="1"/>
      <dgm:spPr/>
      <dgm:t>
        <a:bodyPr/>
        <a:lstStyle/>
        <a:p>
          <a:r>
            <a:rPr lang="en-IN" sz="900">
              <a:latin typeface="Times New Roman" panose="02020603050405020304" pitchFamily="18" charset="0"/>
              <a:cs typeface="Times New Roman" panose="02020603050405020304" pitchFamily="18" charset="0"/>
            </a:rPr>
            <a:t>Finding  causes </a:t>
          </a:r>
        </a:p>
      </dgm:t>
    </dgm:pt>
    <dgm:pt modelId="{59E21275-621A-4EF7-963C-264A3DE5B831}" type="parTrans" cxnId="{473086A2-CE01-47E3-80B0-BE79B2DF38EF}">
      <dgm:prSet/>
      <dgm:spPr/>
      <dgm:t>
        <a:bodyPr/>
        <a:lstStyle/>
        <a:p>
          <a:endParaRPr lang="en-IN"/>
        </a:p>
      </dgm:t>
    </dgm:pt>
    <dgm:pt modelId="{38D65CAB-B55D-4D4B-8DCF-88B072DD8BDD}" type="sibTrans" cxnId="{473086A2-CE01-47E3-80B0-BE79B2DF38EF}">
      <dgm:prSet/>
      <dgm:spPr/>
      <dgm:t>
        <a:bodyPr/>
        <a:lstStyle/>
        <a:p>
          <a:endParaRPr lang="en-IN"/>
        </a:p>
      </dgm:t>
    </dgm:pt>
    <dgm:pt modelId="{9E64710F-FDA4-4E03-BBAB-C085B428C945}">
      <dgm:prSet custT="1"/>
      <dgm:spPr/>
      <dgm:t>
        <a:bodyPr/>
        <a:lstStyle/>
        <a:p>
          <a:r>
            <a:rPr lang="en-IN" sz="900">
              <a:latin typeface="Times New Roman" panose="02020603050405020304" pitchFamily="18" charset="0"/>
              <a:cs typeface="Times New Roman" panose="02020603050405020304" pitchFamily="18" charset="0"/>
            </a:rPr>
            <a:t>Modify gating system</a:t>
          </a:r>
        </a:p>
      </dgm:t>
    </dgm:pt>
    <dgm:pt modelId="{CC7861A8-46B2-44C4-91E9-D6B9CDA820A2}" type="parTrans" cxnId="{11F4DAF8-68E2-47B8-BBA0-CB7961902E85}">
      <dgm:prSet/>
      <dgm:spPr/>
      <dgm:t>
        <a:bodyPr/>
        <a:lstStyle/>
        <a:p>
          <a:endParaRPr lang="en-IN"/>
        </a:p>
      </dgm:t>
    </dgm:pt>
    <dgm:pt modelId="{BEBB47A7-F240-4907-AA3C-2C92D62D25A1}" type="sibTrans" cxnId="{11F4DAF8-68E2-47B8-BBA0-CB7961902E85}">
      <dgm:prSet/>
      <dgm:spPr/>
      <dgm:t>
        <a:bodyPr/>
        <a:lstStyle/>
        <a:p>
          <a:endParaRPr lang="en-IN"/>
        </a:p>
      </dgm:t>
    </dgm:pt>
    <dgm:pt modelId="{1D138218-8D7C-48C0-8324-A3E65AD5B54B}">
      <dgm:prSet custT="1"/>
      <dgm:spPr/>
      <dgm:t>
        <a:bodyPr/>
        <a:lstStyle/>
        <a:p>
          <a:r>
            <a:rPr lang="en-IN" sz="900" b="0">
              <a:latin typeface="Times New Roman" panose="02020603050405020304" pitchFamily="18" charset="0"/>
              <a:cs typeface="Times New Roman" panose="02020603050405020304" pitchFamily="18" charset="0"/>
            </a:rPr>
            <a:t>Conclusions</a:t>
          </a:r>
        </a:p>
      </dgm:t>
    </dgm:pt>
    <dgm:pt modelId="{E64A6494-BA8E-40B6-99CA-3DF6881E998F}" type="parTrans" cxnId="{7A57D243-C068-4E19-B703-D7A20E2EC9D5}">
      <dgm:prSet/>
      <dgm:spPr/>
      <dgm:t>
        <a:bodyPr/>
        <a:lstStyle/>
        <a:p>
          <a:endParaRPr lang="en-IN"/>
        </a:p>
      </dgm:t>
    </dgm:pt>
    <dgm:pt modelId="{7FBBE32A-B9D1-4E3D-B399-DF53653B1593}" type="sibTrans" cxnId="{7A57D243-C068-4E19-B703-D7A20E2EC9D5}">
      <dgm:prSet/>
      <dgm:spPr/>
      <dgm:t>
        <a:bodyPr/>
        <a:lstStyle/>
        <a:p>
          <a:endParaRPr lang="en-IN"/>
        </a:p>
      </dgm:t>
    </dgm:pt>
    <dgm:pt modelId="{CC732C6C-C114-4A4E-B558-711605410DCC}" type="pres">
      <dgm:prSet presAssocID="{D727DC50-0B6A-41AA-A590-2631EF4BF08D}" presName="linearFlow" presStyleCnt="0">
        <dgm:presLayoutVars>
          <dgm:resizeHandles val="exact"/>
        </dgm:presLayoutVars>
      </dgm:prSet>
      <dgm:spPr/>
      <dgm:t>
        <a:bodyPr/>
        <a:lstStyle/>
        <a:p>
          <a:endParaRPr lang="en-US"/>
        </a:p>
      </dgm:t>
    </dgm:pt>
    <dgm:pt modelId="{5BF095D4-961C-43F8-B006-DE6269928416}" type="pres">
      <dgm:prSet presAssocID="{9BB8CCA2-AB1B-48C8-A4B9-3674FD2F948A}" presName="node" presStyleLbl="node1" presStyleIdx="0" presStyleCnt="8" custScaleY="60229">
        <dgm:presLayoutVars>
          <dgm:bulletEnabled val="1"/>
        </dgm:presLayoutVars>
      </dgm:prSet>
      <dgm:spPr/>
      <dgm:t>
        <a:bodyPr/>
        <a:lstStyle/>
        <a:p>
          <a:endParaRPr lang="en-US"/>
        </a:p>
      </dgm:t>
    </dgm:pt>
    <dgm:pt modelId="{A6159CC1-4773-40DA-A10A-6F39C87FA1BF}" type="pres">
      <dgm:prSet presAssocID="{9151A9B0-6E7C-4010-BD3B-5D8505B9F5AB}" presName="sibTrans" presStyleLbl="sibTrans2D1" presStyleIdx="0" presStyleCnt="7" custScaleX="156256" custScaleY="118118"/>
      <dgm:spPr/>
      <dgm:t>
        <a:bodyPr/>
        <a:lstStyle/>
        <a:p>
          <a:endParaRPr lang="en-US"/>
        </a:p>
      </dgm:t>
    </dgm:pt>
    <dgm:pt modelId="{CBAA4C55-F6DC-4B2E-87E7-B048AC49D023}" type="pres">
      <dgm:prSet presAssocID="{9151A9B0-6E7C-4010-BD3B-5D8505B9F5AB}" presName="connectorText" presStyleLbl="sibTrans2D1" presStyleIdx="0" presStyleCnt="7"/>
      <dgm:spPr/>
      <dgm:t>
        <a:bodyPr/>
        <a:lstStyle/>
        <a:p>
          <a:endParaRPr lang="en-US"/>
        </a:p>
      </dgm:t>
    </dgm:pt>
    <dgm:pt modelId="{6A7F556B-E1BF-4756-8B18-F219C52F7E72}" type="pres">
      <dgm:prSet presAssocID="{72068FF3-0226-495B-91EB-D549DC547E6B}" presName="node" presStyleLbl="node1" presStyleIdx="1" presStyleCnt="8" custScaleX="190606" custScaleY="44564">
        <dgm:presLayoutVars>
          <dgm:bulletEnabled val="1"/>
        </dgm:presLayoutVars>
      </dgm:prSet>
      <dgm:spPr/>
      <dgm:t>
        <a:bodyPr/>
        <a:lstStyle/>
        <a:p>
          <a:endParaRPr lang="en-US"/>
        </a:p>
      </dgm:t>
    </dgm:pt>
    <dgm:pt modelId="{01B323BE-32FB-49AD-9EB6-3EC33AC851F6}" type="pres">
      <dgm:prSet presAssocID="{952A62CA-15D3-4D7F-B298-2DE4FA3C6571}" presName="sibTrans" presStyleLbl="sibTrans2D1" presStyleIdx="1" presStyleCnt="7" custScaleX="156766" custScaleY="89102"/>
      <dgm:spPr/>
      <dgm:t>
        <a:bodyPr/>
        <a:lstStyle/>
        <a:p>
          <a:endParaRPr lang="en-US"/>
        </a:p>
      </dgm:t>
    </dgm:pt>
    <dgm:pt modelId="{E33E46C4-2431-4DAF-84FF-61ABC1AE1A50}" type="pres">
      <dgm:prSet presAssocID="{952A62CA-15D3-4D7F-B298-2DE4FA3C6571}" presName="connectorText" presStyleLbl="sibTrans2D1" presStyleIdx="1" presStyleCnt="7"/>
      <dgm:spPr/>
      <dgm:t>
        <a:bodyPr/>
        <a:lstStyle/>
        <a:p>
          <a:endParaRPr lang="en-US"/>
        </a:p>
      </dgm:t>
    </dgm:pt>
    <dgm:pt modelId="{070EB072-DD19-4416-8979-27AE43B0FF03}" type="pres">
      <dgm:prSet presAssocID="{1CB611EC-5D25-4797-9665-1AAAB2D0D599}" presName="node" presStyleLbl="node1" presStyleIdx="2" presStyleCnt="8" custScaleX="177029" custScaleY="47617">
        <dgm:presLayoutVars>
          <dgm:bulletEnabled val="1"/>
        </dgm:presLayoutVars>
      </dgm:prSet>
      <dgm:spPr/>
      <dgm:t>
        <a:bodyPr/>
        <a:lstStyle/>
        <a:p>
          <a:endParaRPr lang="en-US"/>
        </a:p>
      </dgm:t>
    </dgm:pt>
    <dgm:pt modelId="{21509BDC-28A1-407B-9959-8FEAB1ABBFD4}" type="pres">
      <dgm:prSet presAssocID="{F422A653-3607-457C-8471-7716C098C683}" presName="sibTrans" presStyleLbl="sibTrans2D1" presStyleIdx="2" presStyleCnt="7" custScaleX="193223" custScaleY="118119"/>
      <dgm:spPr/>
      <dgm:t>
        <a:bodyPr/>
        <a:lstStyle/>
        <a:p>
          <a:endParaRPr lang="en-US"/>
        </a:p>
      </dgm:t>
    </dgm:pt>
    <dgm:pt modelId="{78AFC545-923C-47FD-BA50-C81FF85F82F6}" type="pres">
      <dgm:prSet presAssocID="{F422A653-3607-457C-8471-7716C098C683}" presName="connectorText" presStyleLbl="sibTrans2D1" presStyleIdx="2" presStyleCnt="7"/>
      <dgm:spPr/>
      <dgm:t>
        <a:bodyPr/>
        <a:lstStyle/>
        <a:p>
          <a:endParaRPr lang="en-US"/>
        </a:p>
      </dgm:t>
    </dgm:pt>
    <dgm:pt modelId="{DEB0081D-6608-484A-8722-9C05BBA64F39}" type="pres">
      <dgm:prSet presAssocID="{F0CC40DB-4953-4C58-AD1F-03406BCE1709}" presName="node" presStyleLbl="node1" presStyleIdx="3" presStyleCnt="8" custScaleX="182121" custScaleY="60012">
        <dgm:presLayoutVars>
          <dgm:bulletEnabled val="1"/>
        </dgm:presLayoutVars>
      </dgm:prSet>
      <dgm:spPr/>
      <dgm:t>
        <a:bodyPr/>
        <a:lstStyle/>
        <a:p>
          <a:endParaRPr lang="en-US"/>
        </a:p>
      </dgm:t>
    </dgm:pt>
    <dgm:pt modelId="{29E508A9-BA72-48EB-AD7F-E65A6B2E12E4}" type="pres">
      <dgm:prSet presAssocID="{1E2F6843-C55F-4B23-B348-BCEA4D3B8D23}" presName="sibTrans" presStyleLbl="sibTrans2D1" presStyleIdx="3" presStyleCnt="7" custScaleX="154870" custScaleY="89102"/>
      <dgm:spPr/>
      <dgm:t>
        <a:bodyPr/>
        <a:lstStyle/>
        <a:p>
          <a:endParaRPr lang="en-US"/>
        </a:p>
      </dgm:t>
    </dgm:pt>
    <dgm:pt modelId="{30950227-0DCC-455B-92CA-4D3295D07B94}" type="pres">
      <dgm:prSet presAssocID="{1E2F6843-C55F-4B23-B348-BCEA4D3B8D23}" presName="connectorText" presStyleLbl="sibTrans2D1" presStyleIdx="3" presStyleCnt="7"/>
      <dgm:spPr/>
      <dgm:t>
        <a:bodyPr/>
        <a:lstStyle/>
        <a:p>
          <a:endParaRPr lang="en-US"/>
        </a:p>
      </dgm:t>
    </dgm:pt>
    <dgm:pt modelId="{4F145300-1D13-4305-B74A-E34E1734F9C0}" type="pres">
      <dgm:prSet presAssocID="{2DFC36EE-BCB5-4CE1-A673-C029295FFC97}" presName="node" presStyleLbl="node1" presStyleIdx="4" presStyleCnt="8" custScaleX="136930" custScaleY="68277">
        <dgm:presLayoutVars>
          <dgm:bulletEnabled val="1"/>
        </dgm:presLayoutVars>
      </dgm:prSet>
      <dgm:spPr/>
      <dgm:t>
        <a:bodyPr/>
        <a:lstStyle/>
        <a:p>
          <a:endParaRPr lang="en-US"/>
        </a:p>
      </dgm:t>
    </dgm:pt>
    <dgm:pt modelId="{1D36A69E-2554-4530-89C0-C640F3016B68}" type="pres">
      <dgm:prSet presAssocID="{C610E7CB-370D-4296-827E-F548627259FC}" presName="sibTrans" presStyleLbl="sibTrans2D1" presStyleIdx="4" presStyleCnt="7" custScaleX="138263" custScaleY="103611"/>
      <dgm:spPr/>
      <dgm:t>
        <a:bodyPr/>
        <a:lstStyle/>
        <a:p>
          <a:endParaRPr lang="en-US"/>
        </a:p>
      </dgm:t>
    </dgm:pt>
    <dgm:pt modelId="{19668BAB-CD61-4E41-8A29-55A87B900F07}" type="pres">
      <dgm:prSet presAssocID="{C610E7CB-370D-4296-827E-F548627259FC}" presName="connectorText" presStyleLbl="sibTrans2D1" presStyleIdx="4" presStyleCnt="7"/>
      <dgm:spPr/>
      <dgm:t>
        <a:bodyPr/>
        <a:lstStyle/>
        <a:p>
          <a:endParaRPr lang="en-US"/>
        </a:p>
      </dgm:t>
    </dgm:pt>
    <dgm:pt modelId="{5C6BAF93-4D5F-46D4-AE85-BE077F4B78D8}" type="pres">
      <dgm:prSet presAssocID="{FF8234CD-7496-4E75-BEC3-542238CA3713}" presName="node" presStyleLbl="node1" presStyleIdx="5" presStyleCnt="8" custScaleY="63768">
        <dgm:presLayoutVars>
          <dgm:bulletEnabled val="1"/>
        </dgm:presLayoutVars>
      </dgm:prSet>
      <dgm:spPr/>
      <dgm:t>
        <a:bodyPr/>
        <a:lstStyle/>
        <a:p>
          <a:endParaRPr lang="en-US"/>
        </a:p>
      </dgm:t>
    </dgm:pt>
    <dgm:pt modelId="{32CAF45B-2CEB-462D-9DAF-6C2AF53FCAC4}" type="pres">
      <dgm:prSet presAssocID="{38D65CAB-B55D-4D4B-8DCF-88B072DD8BDD}" presName="sibTrans" presStyleLbl="sibTrans2D1" presStyleIdx="5" presStyleCnt="7" custScaleX="173884" custScaleY="103611"/>
      <dgm:spPr/>
      <dgm:t>
        <a:bodyPr/>
        <a:lstStyle/>
        <a:p>
          <a:endParaRPr lang="en-US"/>
        </a:p>
      </dgm:t>
    </dgm:pt>
    <dgm:pt modelId="{BD0B9634-B22A-4FCD-94B8-9632A0243AC2}" type="pres">
      <dgm:prSet presAssocID="{38D65CAB-B55D-4D4B-8DCF-88B072DD8BDD}" presName="connectorText" presStyleLbl="sibTrans2D1" presStyleIdx="5" presStyleCnt="7"/>
      <dgm:spPr/>
      <dgm:t>
        <a:bodyPr/>
        <a:lstStyle/>
        <a:p>
          <a:endParaRPr lang="en-US"/>
        </a:p>
      </dgm:t>
    </dgm:pt>
    <dgm:pt modelId="{8D60C6D2-3BF3-4070-AE77-EBB7B2632B9A}" type="pres">
      <dgm:prSet presAssocID="{9E64710F-FDA4-4E03-BBAB-C085B428C945}" presName="node" presStyleLbl="node1" presStyleIdx="6" presStyleCnt="8" custScaleX="119950" custScaleY="68952">
        <dgm:presLayoutVars>
          <dgm:bulletEnabled val="1"/>
        </dgm:presLayoutVars>
      </dgm:prSet>
      <dgm:spPr/>
      <dgm:t>
        <a:bodyPr/>
        <a:lstStyle/>
        <a:p>
          <a:endParaRPr lang="en-US"/>
        </a:p>
      </dgm:t>
    </dgm:pt>
    <dgm:pt modelId="{F075F75D-EF0A-45D2-A708-4228AEDDE9E6}" type="pres">
      <dgm:prSet presAssocID="{BEBB47A7-F240-4907-AA3C-2C92D62D25A1}" presName="sibTrans" presStyleLbl="sibTrans2D1" presStyleIdx="6" presStyleCnt="7"/>
      <dgm:spPr/>
      <dgm:t>
        <a:bodyPr/>
        <a:lstStyle/>
        <a:p>
          <a:endParaRPr lang="en-US"/>
        </a:p>
      </dgm:t>
    </dgm:pt>
    <dgm:pt modelId="{4453AD83-F7DA-4885-842B-14739A7BCCC6}" type="pres">
      <dgm:prSet presAssocID="{BEBB47A7-F240-4907-AA3C-2C92D62D25A1}" presName="connectorText" presStyleLbl="sibTrans2D1" presStyleIdx="6" presStyleCnt="7"/>
      <dgm:spPr/>
      <dgm:t>
        <a:bodyPr/>
        <a:lstStyle/>
        <a:p>
          <a:endParaRPr lang="en-US"/>
        </a:p>
      </dgm:t>
    </dgm:pt>
    <dgm:pt modelId="{C78E9DF3-EB8A-4220-96A2-47C58A22B254}" type="pres">
      <dgm:prSet presAssocID="{1D138218-8D7C-48C0-8324-A3E65AD5B54B}" presName="node" presStyleLbl="node1" presStyleIdx="7" presStyleCnt="8" custScaleY="68832">
        <dgm:presLayoutVars>
          <dgm:bulletEnabled val="1"/>
        </dgm:presLayoutVars>
      </dgm:prSet>
      <dgm:spPr/>
      <dgm:t>
        <a:bodyPr/>
        <a:lstStyle/>
        <a:p>
          <a:endParaRPr lang="en-US"/>
        </a:p>
      </dgm:t>
    </dgm:pt>
  </dgm:ptLst>
  <dgm:cxnLst>
    <dgm:cxn modelId="{5B416857-7666-444C-844F-1DA4511C6332}" type="presOf" srcId="{D727DC50-0B6A-41AA-A590-2631EF4BF08D}" destId="{CC732C6C-C114-4A4E-B558-711605410DCC}" srcOrd="0" destOrd="0" presId="urn:microsoft.com/office/officeart/2005/8/layout/process2"/>
    <dgm:cxn modelId="{473086A2-CE01-47E3-80B0-BE79B2DF38EF}" srcId="{D727DC50-0B6A-41AA-A590-2631EF4BF08D}" destId="{FF8234CD-7496-4E75-BEC3-542238CA3713}" srcOrd="5" destOrd="0" parTransId="{59E21275-621A-4EF7-963C-264A3DE5B831}" sibTransId="{38D65CAB-B55D-4D4B-8DCF-88B072DD8BDD}"/>
    <dgm:cxn modelId="{1B677FD5-6EDB-4307-AF42-6BFFD1C0E946}" type="presOf" srcId="{FF8234CD-7496-4E75-BEC3-542238CA3713}" destId="{5C6BAF93-4D5F-46D4-AE85-BE077F4B78D8}" srcOrd="0" destOrd="0" presId="urn:microsoft.com/office/officeart/2005/8/layout/process2"/>
    <dgm:cxn modelId="{8DD79DE7-B203-4DB2-9809-93691F2EA5A7}" srcId="{D727DC50-0B6A-41AA-A590-2631EF4BF08D}" destId="{2DFC36EE-BCB5-4CE1-A673-C029295FFC97}" srcOrd="4" destOrd="0" parTransId="{3C164DE7-C109-4351-9B39-F262489CB8FF}" sibTransId="{C610E7CB-370D-4296-827E-F548627259FC}"/>
    <dgm:cxn modelId="{7558ED40-165F-4055-BB25-4937C0C1B0A6}" type="presOf" srcId="{9BB8CCA2-AB1B-48C8-A4B9-3674FD2F948A}" destId="{5BF095D4-961C-43F8-B006-DE6269928416}" srcOrd="0" destOrd="0" presId="urn:microsoft.com/office/officeart/2005/8/layout/process2"/>
    <dgm:cxn modelId="{CA9AB276-2D8B-4C52-B5D0-5F69B0FEFEDF}" type="presOf" srcId="{9E64710F-FDA4-4E03-BBAB-C085B428C945}" destId="{8D60C6D2-3BF3-4070-AE77-EBB7B2632B9A}" srcOrd="0" destOrd="0" presId="urn:microsoft.com/office/officeart/2005/8/layout/process2"/>
    <dgm:cxn modelId="{1CF0BB7B-5DC9-4956-9B37-382D588E46EC}" srcId="{D727DC50-0B6A-41AA-A590-2631EF4BF08D}" destId="{F0CC40DB-4953-4C58-AD1F-03406BCE1709}" srcOrd="3" destOrd="0" parTransId="{BD370701-5366-46CB-BB55-8BE9676067D6}" sibTransId="{1E2F6843-C55F-4B23-B348-BCEA4D3B8D23}"/>
    <dgm:cxn modelId="{627D82FB-E90F-4540-8A68-F88FAE5F2F73}" type="presOf" srcId="{1D138218-8D7C-48C0-8324-A3E65AD5B54B}" destId="{C78E9DF3-EB8A-4220-96A2-47C58A22B254}" srcOrd="0" destOrd="0" presId="urn:microsoft.com/office/officeart/2005/8/layout/process2"/>
    <dgm:cxn modelId="{7A57D243-C068-4E19-B703-D7A20E2EC9D5}" srcId="{D727DC50-0B6A-41AA-A590-2631EF4BF08D}" destId="{1D138218-8D7C-48C0-8324-A3E65AD5B54B}" srcOrd="7" destOrd="0" parTransId="{E64A6494-BA8E-40B6-99CA-3DF6881E998F}" sibTransId="{7FBBE32A-B9D1-4E3D-B399-DF53653B1593}"/>
    <dgm:cxn modelId="{B13867EC-FE5E-483C-A349-910FA6A15B86}" type="presOf" srcId="{2DFC36EE-BCB5-4CE1-A673-C029295FFC97}" destId="{4F145300-1D13-4305-B74A-E34E1734F9C0}" srcOrd="0" destOrd="0" presId="urn:microsoft.com/office/officeart/2005/8/layout/process2"/>
    <dgm:cxn modelId="{EAB02BFE-11DA-4DDC-8154-5F9C98AEC80D}" type="presOf" srcId="{C610E7CB-370D-4296-827E-F548627259FC}" destId="{19668BAB-CD61-4E41-8A29-55A87B900F07}" srcOrd="1" destOrd="0" presId="urn:microsoft.com/office/officeart/2005/8/layout/process2"/>
    <dgm:cxn modelId="{ADEEF668-FE81-4D65-BB06-3AEC0D142A09}" type="presOf" srcId="{1E2F6843-C55F-4B23-B348-BCEA4D3B8D23}" destId="{29E508A9-BA72-48EB-AD7F-E65A6B2E12E4}" srcOrd="0" destOrd="0" presId="urn:microsoft.com/office/officeart/2005/8/layout/process2"/>
    <dgm:cxn modelId="{FC1DA633-775E-47B2-9F83-E074C1F12EF3}" type="presOf" srcId="{38D65CAB-B55D-4D4B-8DCF-88B072DD8BDD}" destId="{BD0B9634-B22A-4FCD-94B8-9632A0243AC2}" srcOrd="1" destOrd="0" presId="urn:microsoft.com/office/officeart/2005/8/layout/process2"/>
    <dgm:cxn modelId="{0BBF93B8-B301-4D0A-A23C-8E23F0D016B2}" srcId="{D727DC50-0B6A-41AA-A590-2631EF4BF08D}" destId="{1CB611EC-5D25-4797-9665-1AAAB2D0D599}" srcOrd="2" destOrd="0" parTransId="{F255CEAE-F452-4A53-93C6-E5EF8952046A}" sibTransId="{F422A653-3607-457C-8471-7716C098C683}"/>
    <dgm:cxn modelId="{E4B97886-B936-49F1-A535-D1F2447A232A}" type="presOf" srcId="{9151A9B0-6E7C-4010-BD3B-5D8505B9F5AB}" destId="{CBAA4C55-F6DC-4B2E-87E7-B048AC49D023}" srcOrd="1" destOrd="0" presId="urn:microsoft.com/office/officeart/2005/8/layout/process2"/>
    <dgm:cxn modelId="{DC44D930-5617-42A1-ACDB-AB582755F8B1}" type="presOf" srcId="{F0CC40DB-4953-4C58-AD1F-03406BCE1709}" destId="{DEB0081D-6608-484A-8722-9C05BBA64F39}" srcOrd="0" destOrd="0" presId="urn:microsoft.com/office/officeart/2005/8/layout/process2"/>
    <dgm:cxn modelId="{11F4DAF8-68E2-47B8-BBA0-CB7961902E85}" srcId="{D727DC50-0B6A-41AA-A590-2631EF4BF08D}" destId="{9E64710F-FDA4-4E03-BBAB-C085B428C945}" srcOrd="6" destOrd="0" parTransId="{CC7861A8-46B2-44C4-91E9-D6B9CDA820A2}" sibTransId="{BEBB47A7-F240-4907-AA3C-2C92D62D25A1}"/>
    <dgm:cxn modelId="{325A08B3-C7B1-4E9D-AC59-8DB87E0E606B}" type="presOf" srcId="{F422A653-3607-457C-8471-7716C098C683}" destId="{21509BDC-28A1-407B-9959-8FEAB1ABBFD4}" srcOrd="0" destOrd="0" presId="urn:microsoft.com/office/officeart/2005/8/layout/process2"/>
    <dgm:cxn modelId="{7F3A6941-6A77-408C-A7AA-1EC6BAE3FEFC}" type="presOf" srcId="{BEBB47A7-F240-4907-AA3C-2C92D62D25A1}" destId="{4453AD83-F7DA-4885-842B-14739A7BCCC6}" srcOrd="1" destOrd="0" presId="urn:microsoft.com/office/officeart/2005/8/layout/process2"/>
    <dgm:cxn modelId="{03CD6240-716F-497D-8C13-F3CC017BACC9}" type="presOf" srcId="{38D65CAB-B55D-4D4B-8DCF-88B072DD8BDD}" destId="{32CAF45B-2CEB-462D-9DAF-6C2AF53FCAC4}" srcOrd="0" destOrd="0" presId="urn:microsoft.com/office/officeart/2005/8/layout/process2"/>
    <dgm:cxn modelId="{949315F2-B683-4D33-8F5D-EC0F10D41848}" type="presOf" srcId="{1E2F6843-C55F-4B23-B348-BCEA4D3B8D23}" destId="{30950227-0DCC-455B-92CA-4D3295D07B94}" srcOrd="1" destOrd="0" presId="urn:microsoft.com/office/officeart/2005/8/layout/process2"/>
    <dgm:cxn modelId="{20A1340A-0E63-488C-958C-07FE7188CA94}" srcId="{D727DC50-0B6A-41AA-A590-2631EF4BF08D}" destId="{9BB8CCA2-AB1B-48C8-A4B9-3674FD2F948A}" srcOrd="0" destOrd="0" parTransId="{9F8428FF-99D2-45B9-95D4-C16EFF6C4869}" sibTransId="{9151A9B0-6E7C-4010-BD3B-5D8505B9F5AB}"/>
    <dgm:cxn modelId="{A40EB916-9CD1-4711-A54A-E8F6A6BC0A93}" type="presOf" srcId="{1CB611EC-5D25-4797-9665-1AAAB2D0D599}" destId="{070EB072-DD19-4416-8979-27AE43B0FF03}" srcOrd="0" destOrd="0" presId="urn:microsoft.com/office/officeart/2005/8/layout/process2"/>
    <dgm:cxn modelId="{69C32657-FFF0-4124-AC2A-93128C17276D}" srcId="{D727DC50-0B6A-41AA-A590-2631EF4BF08D}" destId="{72068FF3-0226-495B-91EB-D549DC547E6B}" srcOrd="1" destOrd="0" parTransId="{1CC826D1-0AF5-42F9-92EF-5F1C22CB5E0F}" sibTransId="{952A62CA-15D3-4D7F-B298-2DE4FA3C6571}"/>
    <dgm:cxn modelId="{88364FA7-5BBF-4108-9799-6C83088AF904}" type="presOf" srcId="{952A62CA-15D3-4D7F-B298-2DE4FA3C6571}" destId="{01B323BE-32FB-49AD-9EB6-3EC33AC851F6}" srcOrd="0" destOrd="0" presId="urn:microsoft.com/office/officeart/2005/8/layout/process2"/>
    <dgm:cxn modelId="{DB06DF7B-D834-4CF2-8E21-0E6D998945D5}" type="presOf" srcId="{952A62CA-15D3-4D7F-B298-2DE4FA3C6571}" destId="{E33E46C4-2431-4DAF-84FF-61ABC1AE1A50}" srcOrd="1" destOrd="0" presId="urn:microsoft.com/office/officeart/2005/8/layout/process2"/>
    <dgm:cxn modelId="{D99C7EA9-A5E2-454B-8B20-70015BDA3DC1}" type="presOf" srcId="{9151A9B0-6E7C-4010-BD3B-5D8505B9F5AB}" destId="{A6159CC1-4773-40DA-A10A-6F39C87FA1BF}" srcOrd="0" destOrd="0" presId="urn:microsoft.com/office/officeart/2005/8/layout/process2"/>
    <dgm:cxn modelId="{AAF03126-8CF1-441A-9EDC-F75A30215C8D}" type="presOf" srcId="{BEBB47A7-F240-4907-AA3C-2C92D62D25A1}" destId="{F075F75D-EF0A-45D2-A708-4228AEDDE9E6}" srcOrd="0" destOrd="0" presId="urn:microsoft.com/office/officeart/2005/8/layout/process2"/>
    <dgm:cxn modelId="{831FF350-E766-4A0E-8BE9-79A0E99BA9BB}" type="presOf" srcId="{F422A653-3607-457C-8471-7716C098C683}" destId="{78AFC545-923C-47FD-BA50-C81FF85F82F6}" srcOrd="1" destOrd="0" presId="urn:microsoft.com/office/officeart/2005/8/layout/process2"/>
    <dgm:cxn modelId="{418040A8-5699-4B55-8810-1532A0989DFF}" type="presOf" srcId="{72068FF3-0226-495B-91EB-D549DC547E6B}" destId="{6A7F556B-E1BF-4756-8B18-F219C52F7E72}" srcOrd="0" destOrd="0" presId="urn:microsoft.com/office/officeart/2005/8/layout/process2"/>
    <dgm:cxn modelId="{D824E620-31B9-4F13-85D7-1CBF598FE899}" type="presOf" srcId="{C610E7CB-370D-4296-827E-F548627259FC}" destId="{1D36A69E-2554-4530-89C0-C640F3016B68}" srcOrd="0" destOrd="0" presId="urn:microsoft.com/office/officeart/2005/8/layout/process2"/>
    <dgm:cxn modelId="{5F9A21DF-E3D5-47BF-9D4B-1EB87EF68E23}" type="presParOf" srcId="{CC732C6C-C114-4A4E-B558-711605410DCC}" destId="{5BF095D4-961C-43F8-B006-DE6269928416}" srcOrd="0" destOrd="0" presId="urn:microsoft.com/office/officeart/2005/8/layout/process2"/>
    <dgm:cxn modelId="{E7E213CE-3666-4B54-B9D3-A94F6B70E360}" type="presParOf" srcId="{CC732C6C-C114-4A4E-B558-711605410DCC}" destId="{A6159CC1-4773-40DA-A10A-6F39C87FA1BF}" srcOrd="1" destOrd="0" presId="urn:microsoft.com/office/officeart/2005/8/layout/process2"/>
    <dgm:cxn modelId="{20712F85-7C4B-41AB-B777-559A4768A78F}" type="presParOf" srcId="{A6159CC1-4773-40DA-A10A-6F39C87FA1BF}" destId="{CBAA4C55-F6DC-4B2E-87E7-B048AC49D023}" srcOrd="0" destOrd="0" presId="urn:microsoft.com/office/officeart/2005/8/layout/process2"/>
    <dgm:cxn modelId="{46CFAFF9-A90A-47F8-8917-401F781ECAF4}" type="presParOf" srcId="{CC732C6C-C114-4A4E-B558-711605410DCC}" destId="{6A7F556B-E1BF-4756-8B18-F219C52F7E72}" srcOrd="2" destOrd="0" presId="urn:microsoft.com/office/officeart/2005/8/layout/process2"/>
    <dgm:cxn modelId="{2180C6FA-8B90-47A5-9742-0A3B5EF6A41D}" type="presParOf" srcId="{CC732C6C-C114-4A4E-B558-711605410DCC}" destId="{01B323BE-32FB-49AD-9EB6-3EC33AC851F6}" srcOrd="3" destOrd="0" presId="urn:microsoft.com/office/officeart/2005/8/layout/process2"/>
    <dgm:cxn modelId="{FDB6DD37-7EB9-4AF1-B9C5-FC6898B2944D}" type="presParOf" srcId="{01B323BE-32FB-49AD-9EB6-3EC33AC851F6}" destId="{E33E46C4-2431-4DAF-84FF-61ABC1AE1A50}" srcOrd="0" destOrd="0" presId="urn:microsoft.com/office/officeart/2005/8/layout/process2"/>
    <dgm:cxn modelId="{125834DB-6954-43F8-A5B8-7DC3C8EEA7EB}" type="presParOf" srcId="{CC732C6C-C114-4A4E-B558-711605410DCC}" destId="{070EB072-DD19-4416-8979-27AE43B0FF03}" srcOrd="4" destOrd="0" presId="urn:microsoft.com/office/officeart/2005/8/layout/process2"/>
    <dgm:cxn modelId="{006470B4-348E-468C-B66B-640356C6F7F4}" type="presParOf" srcId="{CC732C6C-C114-4A4E-B558-711605410DCC}" destId="{21509BDC-28A1-407B-9959-8FEAB1ABBFD4}" srcOrd="5" destOrd="0" presId="urn:microsoft.com/office/officeart/2005/8/layout/process2"/>
    <dgm:cxn modelId="{E1025840-6E2C-40E9-B74D-F547056FF245}" type="presParOf" srcId="{21509BDC-28A1-407B-9959-8FEAB1ABBFD4}" destId="{78AFC545-923C-47FD-BA50-C81FF85F82F6}" srcOrd="0" destOrd="0" presId="urn:microsoft.com/office/officeart/2005/8/layout/process2"/>
    <dgm:cxn modelId="{79D29FED-D451-44E3-A5FC-EEE1E746DCF0}" type="presParOf" srcId="{CC732C6C-C114-4A4E-B558-711605410DCC}" destId="{DEB0081D-6608-484A-8722-9C05BBA64F39}" srcOrd="6" destOrd="0" presId="urn:microsoft.com/office/officeart/2005/8/layout/process2"/>
    <dgm:cxn modelId="{B7CA3D03-69A4-46AC-A9BC-12600070244A}" type="presParOf" srcId="{CC732C6C-C114-4A4E-B558-711605410DCC}" destId="{29E508A9-BA72-48EB-AD7F-E65A6B2E12E4}" srcOrd="7" destOrd="0" presId="urn:microsoft.com/office/officeart/2005/8/layout/process2"/>
    <dgm:cxn modelId="{E4ADE88F-FF24-4084-B961-03A2DF5A9AC1}" type="presParOf" srcId="{29E508A9-BA72-48EB-AD7F-E65A6B2E12E4}" destId="{30950227-0DCC-455B-92CA-4D3295D07B94}" srcOrd="0" destOrd="0" presId="urn:microsoft.com/office/officeart/2005/8/layout/process2"/>
    <dgm:cxn modelId="{51750F22-0A0C-4411-8262-F97DA063D0D7}" type="presParOf" srcId="{CC732C6C-C114-4A4E-B558-711605410DCC}" destId="{4F145300-1D13-4305-B74A-E34E1734F9C0}" srcOrd="8" destOrd="0" presId="urn:microsoft.com/office/officeart/2005/8/layout/process2"/>
    <dgm:cxn modelId="{12F752E7-602D-4B2B-A8EA-742BBAEF3E51}" type="presParOf" srcId="{CC732C6C-C114-4A4E-B558-711605410DCC}" destId="{1D36A69E-2554-4530-89C0-C640F3016B68}" srcOrd="9" destOrd="0" presId="urn:microsoft.com/office/officeart/2005/8/layout/process2"/>
    <dgm:cxn modelId="{EDCBEF16-E867-4EA5-8D89-50C716988B6B}" type="presParOf" srcId="{1D36A69E-2554-4530-89C0-C640F3016B68}" destId="{19668BAB-CD61-4E41-8A29-55A87B900F07}" srcOrd="0" destOrd="0" presId="urn:microsoft.com/office/officeart/2005/8/layout/process2"/>
    <dgm:cxn modelId="{CE3880FE-F019-4387-82FF-B9ADF2717F1F}" type="presParOf" srcId="{CC732C6C-C114-4A4E-B558-711605410DCC}" destId="{5C6BAF93-4D5F-46D4-AE85-BE077F4B78D8}" srcOrd="10" destOrd="0" presId="urn:microsoft.com/office/officeart/2005/8/layout/process2"/>
    <dgm:cxn modelId="{50434AD4-3C9C-48C6-A6FA-17396D41A56B}" type="presParOf" srcId="{CC732C6C-C114-4A4E-B558-711605410DCC}" destId="{32CAF45B-2CEB-462D-9DAF-6C2AF53FCAC4}" srcOrd="11" destOrd="0" presId="urn:microsoft.com/office/officeart/2005/8/layout/process2"/>
    <dgm:cxn modelId="{0B006B23-5A20-433C-87F4-C4B3984CE733}" type="presParOf" srcId="{32CAF45B-2CEB-462D-9DAF-6C2AF53FCAC4}" destId="{BD0B9634-B22A-4FCD-94B8-9632A0243AC2}" srcOrd="0" destOrd="0" presId="urn:microsoft.com/office/officeart/2005/8/layout/process2"/>
    <dgm:cxn modelId="{AC6CAD44-6D2F-4289-B8C4-5FD97FCC2F37}" type="presParOf" srcId="{CC732C6C-C114-4A4E-B558-711605410DCC}" destId="{8D60C6D2-3BF3-4070-AE77-EBB7B2632B9A}" srcOrd="12" destOrd="0" presId="urn:microsoft.com/office/officeart/2005/8/layout/process2"/>
    <dgm:cxn modelId="{290B9263-2965-4129-9A0D-58E2AC49DFCC}" type="presParOf" srcId="{CC732C6C-C114-4A4E-B558-711605410DCC}" destId="{F075F75D-EF0A-45D2-A708-4228AEDDE9E6}" srcOrd="13" destOrd="0" presId="urn:microsoft.com/office/officeart/2005/8/layout/process2"/>
    <dgm:cxn modelId="{18E99CB7-9C4C-4590-A82D-CAAEA9DF4AC2}" type="presParOf" srcId="{F075F75D-EF0A-45D2-A708-4228AEDDE9E6}" destId="{4453AD83-F7DA-4885-842B-14739A7BCCC6}" srcOrd="0" destOrd="0" presId="urn:microsoft.com/office/officeart/2005/8/layout/process2"/>
    <dgm:cxn modelId="{74A1A7AC-824C-4718-8667-42FDF99D7FA8}" type="presParOf" srcId="{CC732C6C-C114-4A4E-B558-711605410DCC}" destId="{C78E9DF3-EB8A-4220-96A2-47C58A22B254}" srcOrd="14"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F095D4-961C-43F8-B006-DE6269928416}">
      <dsp:nvSpPr>
        <dsp:cNvPr id="0" name=""/>
        <dsp:cNvSpPr/>
      </dsp:nvSpPr>
      <dsp:spPr>
        <a:xfrm>
          <a:off x="867753" y="1693"/>
          <a:ext cx="1250898" cy="18835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latin typeface="Times New Roman" panose="02020603050405020304" pitchFamily="18" charset="0"/>
              <a:cs typeface="Times New Roman" panose="02020603050405020304" pitchFamily="18" charset="0"/>
            </a:rPr>
            <a:t>Start</a:t>
          </a:r>
        </a:p>
      </dsp:txBody>
      <dsp:txXfrm>
        <a:off x="873270" y="7210"/>
        <a:ext cx="1239864" cy="177316"/>
      </dsp:txXfrm>
    </dsp:sp>
    <dsp:sp modelId="{A6159CC1-4773-40DA-A10A-6F39C87FA1BF}">
      <dsp:nvSpPr>
        <dsp:cNvPr id="0" name=""/>
        <dsp:cNvSpPr/>
      </dsp:nvSpPr>
      <dsp:spPr>
        <a:xfrm rot="5400000">
          <a:off x="1401580" y="185114"/>
          <a:ext cx="183244" cy="166222"/>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latin typeface="Times New Roman" panose="02020603050405020304" pitchFamily="18" charset="0"/>
            <a:cs typeface="Times New Roman" panose="02020603050405020304" pitchFamily="18" charset="0"/>
          </a:endParaRPr>
        </a:p>
      </dsp:txBody>
      <dsp:txXfrm rot="-5400000">
        <a:off x="1443335" y="176604"/>
        <a:ext cx="99734" cy="133377"/>
      </dsp:txXfrm>
    </dsp:sp>
    <dsp:sp modelId="{6A7F556B-E1BF-4756-8B18-F219C52F7E72}">
      <dsp:nvSpPr>
        <dsp:cNvPr id="0" name=""/>
        <dsp:cNvSpPr/>
      </dsp:nvSpPr>
      <dsp:spPr>
        <a:xfrm>
          <a:off x="301059" y="346406"/>
          <a:ext cx="2384286" cy="13936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latin typeface="Times New Roman" panose="02020603050405020304" pitchFamily="18" charset="0"/>
              <a:cs typeface="Times New Roman" panose="02020603050405020304" pitchFamily="18" charset="0"/>
            </a:rPr>
            <a:t>Objective of the Project</a:t>
          </a:r>
        </a:p>
      </dsp:txBody>
      <dsp:txXfrm>
        <a:off x="305141" y="350488"/>
        <a:ext cx="2376122" cy="131198"/>
      </dsp:txXfrm>
    </dsp:sp>
    <dsp:sp modelId="{01B323BE-32FB-49AD-9EB6-3EC33AC851F6}">
      <dsp:nvSpPr>
        <dsp:cNvPr id="0" name=""/>
        <dsp:cNvSpPr/>
      </dsp:nvSpPr>
      <dsp:spPr>
        <a:xfrm rot="5400000">
          <a:off x="1401281" y="501255"/>
          <a:ext cx="183842" cy="12538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latin typeface="Times New Roman" panose="02020603050405020304" pitchFamily="18" charset="0"/>
            <a:cs typeface="Times New Roman" panose="02020603050405020304" pitchFamily="18" charset="0"/>
          </a:endParaRPr>
        </a:p>
      </dsp:txBody>
      <dsp:txXfrm rot="-5400000">
        <a:off x="1455586" y="472029"/>
        <a:ext cx="75233" cy="146225"/>
      </dsp:txXfrm>
    </dsp:sp>
    <dsp:sp modelId="{070EB072-DD19-4416-8979-27AE43B0FF03}">
      <dsp:nvSpPr>
        <dsp:cNvPr id="0" name=""/>
        <dsp:cNvSpPr/>
      </dsp:nvSpPr>
      <dsp:spPr>
        <a:xfrm>
          <a:off x="385976" y="642131"/>
          <a:ext cx="2214452" cy="14891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b="0" kern="1200">
              <a:latin typeface="Times New Roman" panose="02020603050405020304" pitchFamily="18" charset="0"/>
              <a:cs typeface="Times New Roman" panose="02020603050405020304" pitchFamily="18" charset="0"/>
            </a:rPr>
            <a:t>Literature Survey</a:t>
          </a:r>
        </a:p>
      </dsp:txBody>
      <dsp:txXfrm>
        <a:off x="390337" y="646492"/>
        <a:ext cx="2205730" cy="140188"/>
      </dsp:txXfrm>
    </dsp:sp>
    <dsp:sp modelId="{21509BDC-28A1-407B-9959-8FEAB1ABBFD4}">
      <dsp:nvSpPr>
        <dsp:cNvPr id="0" name=""/>
        <dsp:cNvSpPr/>
      </dsp:nvSpPr>
      <dsp:spPr>
        <a:xfrm rot="5400000">
          <a:off x="1379904" y="786110"/>
          <a:ext cx="226595" cy="16622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latin typeface="Times New Roman" panose="02020603050405020304" pitchFamily="18" charset="0"/>
            <a:cs typeface="Times New Roman" panose="02020603050405020304" pitchFamily="18" charset="0"/>
          </a:endParaRPr>
        </a:p>
      </dsp:txBody>
      <dsp:txXfrm rot="-5400000">
        <a:off x="1443335" y="755925"/>
        <a:ext cx="99734" cy="176728"/>
      </dsp:txXfrm>
    </dsp:sp>
    <dsp:sp modelId="{DEB0081D-6608-484A-8722-9C05BBA64F39}">
      <dsp:nvSpPr>
        <dsp:cNvPr id="0" name=""/>
        <dsp:cNvSpPr/>
      </dsp:nvSpPr>
      <dsp:spPr>
        <a:xfrm>
          <a:off x="354128" y="947403"/>
          <a:ext cx="2278147" cy="18767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latin typeface="Times New Roman" panose="02020603050405020304" pitchFamily="18" charset="0"/>
              <a:cs typeface="Times New Roman" panose="02020603050405020304" pitchFamily="18" charset="0"/>
            </a:rPr>
            <a:t>Design Process</a:t>
          </a:r>
        </a:p>
      </dsp:txBody>
      <dsp:txXfrm>
        <a:off x="359625" y="952900"/>
        <a:ext cx="2267153" cy="176678"/>
      </dsp:txXfrm>
    </dsp:sp>
    <dsp:sp modelId="{29E508A9-BA72-48EB-AD7F-E65A6B2E12E4}">
      <dsp:nvSpPr>
        <dsp:cNvPr id="0" name=""/>
        <dsp:cNvSpPr/>
      </dsp:nvSpPr>
      <dsp:spPr>
        <a:xfrm rot="5400000">
          <a:off x="1402393" y="1150562"/>
          <a:ext cx="181618" cy="125389"/>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IN" sz="1000" kern="1200">
            <a:latin typeface="Times New Roman" panose="02020603050405020304" pitchFamily="18" charset="0"/>
            <a:cs typeface="Times New Roman" panose="02020603050405020304" pitchFamily="18" charset="0"/>
          </a:endParaRPr>
        </a:p>
      </dsp:txBody>
      <dsp:txXfrm rot="-5400000">
        <a:off x="1455586" y="1122448"/>
        <a:ext cx="75233" cy="144001"/>
      </dsp:txXfrm>
    </dsp:sp>
    <dsp:sp modelId="{4F145300-1D13-4305-B74A-E34E1734F9C0}">
      <dsp:nvSpPr>
        <dsp:cNvPr id="0" name=""/>
        <dsp:cNvSpPr/>
      </dsp:nvSpPr>
      <dsp:spPr>
        <a:xfrm>
          <a:off x="636775" y="1291438"/>
          <a:ext cx="1712854" cy="21351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latin typeface="Times New Roman" panose="02020603050405020304" pitchFamily="18" charset="0"/>
              <a:cs typeface="Times New Roman" panose="02020603050405020304" pitchFamily="18" charset="0"/>
            </a:rPr>
            <a:t>Study of  exsting gating system</a:t>
          </a:r>
          <a:endParaRPr lang="en-IN" sz="2000" kern="1200"/>
        </a:p>
      </dsp:txBody>
      <dsp:txXfrm>
        <a:off x="643029" y="1297692"/>
        <a:ext cx="1700346" cy="201010"/>
      </dsp:txXfrm>
    </dsp:sp>
    <dsp:sp modelId="{1D36A69E-2554-4530-89C0-C640F3016B68}">
      <dsp:nvSpPr>
        <dsp:cNvPr id="0" name=""/>
        <dsp:cNvSpPr/>
      </dsp:nvSpPr>
      <dsp:spPr>
        <a:xfrm rot="5400000">
          <a:off x="1412130" y="1510234"/>
          <a:ext cx="162143" cy="145807"/>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rot="-5400000">
        <a:off x="1449459" y="1502066"/>
        <a:ext cx="87485" cy="118401"/>
      </dsp:txXfrm>
    </dsp:sp>
    <dsp:sp modelId="{5C6BAF93-4D5F-46D4-AE85-BE077F4B78D8}">
      <dsp:nvSpPr>
        <dsp:cNvPr id="0" name=""/>
        <dsp:cNvSpPr/>
      </dsp:nvSpPr>
      <dsp:spPr>
        <a:xfrm>
          <a:off x="867753" y="1661319"/>
          <a:ext cx="1250898" cy="19941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latin typeface="Times New Roman" panose="02020603050405020304" pitchFamily="18" charset="0"/>
              <a:cs typeface="Times New Roman" panose="02020603050405020304" pitchFamily="18" charset="0"/>
            </a:rPr>
            <a:t>Finding  causes </a:t>
          </a:r>
        </a:p>
      </dsp:txBody>
      <dsp:txXfrm>
        <a:off x="873594" y="1667160"/>
        <a:ext cx="1239216" cy="187736"/>
      </dsp:txXfrm>
    </dsp:sp>
    <dsp:sp modelId="{32CAF45B-2CEB-462D-9DAF-6C2AF53FCAC4}">
      <dsp:nvSpPr>
        <dsp:cNvPr id="0" name=""/>
        <dsp:cNvSpPr/>
      </dsp:nvSpPr>
      <dsp:spPr>
        <a:xfrm rot="5400000">
          <a:off x="1391244" y="1866014"/>
          <a:ext cx="203916" cy="145807"/>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N" sz="1200" kern="1200"/>
        </a:p>
      </dsp:txBody>
      <dsp:txXfrm rot="-5400000">
        <a:off x="1449459" y="1836960"/>
        <a:ext cx="87485" cy="160174"/>
      </dsp:txXfrm>
    </dsp:sp>
    <dsp:sp modelId="{8D60C6D2-3BF3-4070-AE77-EBB7B2632B9A}">
      <dsp:nvSpPr>
        <dsp:cNvPr id="0" name=""/>
        <dsp:cNvSpPr/>
      </dsp:nvSpPr>
      <dsp:spPr>
        <a:xfrm>
          <a:off x="742976" y="2017099"/>
          <a:ext cx="1500452" cy="21562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latin typeface="Times New Roman" panose="02020603050405020304" pitchFamily="18" charset="0"/>
              <a:cs typeface="Times New Roman" panose="02020603050405020304" pitchFamily="18" charset="0"/>
            </a:rPr>
            <a:t>Modify gating system</a:t>
          </a:r>
        </a:p>
      </dsp:txBody>
      <dsp:txXfrm>
        <a:off x="749292" y="2023415"/>
        <a:ext cx="1487820" cy="202997"/>
      </dsp:txXfrm>
    </dsp:sp>
    <dsp:sp modelId="{F075F75D-EF0A-45D2-A708-4228AEDDE9E6}">
      <dsp:nvSpPr>
        <dsp:cNvPr id="0" name=""/>
        <dsp:cNvSpPr/>
      </dsp:nvSpPr>
      <dsp:spPr>
        <a:xfrm rot="5400000">
          <a:off x="1434566" y="2240547"/>
          <a:ext cx="117271" cy="140726"/>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IN" sz="600" kern="1200"/>
        </a:p>
      </dsp:txBody>
      <dsp:txXfrm rot="-5400000">
        <a:off x="1450984" y="2252275"/>
        <a:ext cx="84436" cy="82090"/>
      </dsp:txXfrm>
    </dsp:sp>
    <dsp:sp modelId="{C78E9DF3-EB8A-4220-96A2-47C58A22B254}">
      <dsp:nvSpPr>
        <dsp:cNvPr id="0" name=""/>
        <dsp:cNvSpPr/>
      </dsp:nvSpPr>
      <dsp:spPr>
        <a:xfrm>
          <a:off x="867753" y="2389091"/>
          <a:ext cx="1250898" cy="21525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b="0" kern="1200">
              <a:latin typeface="Times New Roman" panose="02020603050405020304" pitchFamily="18" charset="0"/>
              <a:cs typeface="Times New Roman" panose="02020603050405020304" pitchFamily="18" charset="0"/>
            </a:rPr>
            <a:t>Conclusions</a:t>
          </a:r>
        </a:p>
      </dsp:txBody>
      <dsp:txXfrm>
        <a:off x="874058" y="2395396"/>
        <a:ext cx="1238288" cy="2026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chopde</dc:creator>
  <cp:keywords/>
  <dc:description/>
  <cp:lastModifiedBy>Administrator</cp:lastModifiedBy>
  <cp:revision>15</cp:revision>
  <cp:lastPrinted>2024-06-27T10:11:00Z</cp:lastPrinted>
  <dcterms:created xsi:type="dcterms:W3CDTF">2024-04-15T15:08:00Z</dcterms:created>
  <dcterms:modified xsi:type="dcterms:W3CDTF">2024-06-27T10:20:00Z</dcterms:modified>
</cp:coreProperties>
</file>