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1E7" w:rsidRDefault="001631E7" w:rsidP="001631E7">
      <w:pPr>
        <w:rPr>
          <w:rFonts w:ascii="Times New Roman" w:hAnsi="Times New Roman" w:cs="Times New Roman"/>
          <w:sz w:val="46"/>
          <w:szCs w:val="46"/>
        </w:rPr>
      </w:pPr>
      <w:r>
        <w:rPr>
          <w:rFonts w:ascii="Times New Roman" w:hAnsi="Times New Roman" w:cs="Times New Roman"/>
          <w:sz w:val="46"/>
          <w:szCs w:val="46"/>
        </w:rPr>
        <w:t>“</w:t>
      </w:r>
      <w:r w:rsidR="00B33DF9">
        <w:rPr>
          <w:rFonts w:ascii="Times New Roman" w:hAnsi="Times New Roman" w:cs="Times New Roman"/>
          <w:sz w:val="32"/>
          <w:szCs w:val="32"/>
        </w:rPr>
        <w:t>IMPACT OF RICE</w:t>
      </w:r>
      <w:r w:rsidRPr="00273FA1">
        <w:rPr>
          <w:rFonts w:ascii="Times New Roman" w:hAnsi="Times New Roman" w:cs="Times New Roman"/>
          <w:sz w:val="32"/>
          <w:szCs w:val="32"/>
        </w:rPr>
        <w:t xml:space="preserve"> HUSK ASH ON CEMENT CONCRETE”</w:t>
      </w:r>
    </w:p>
    <w:p w:rsidR="006418EC" w:rsidRDefault="006418EC" w:rsidP="001631E7">
      <w:pPr>
        <w:rPr>
          <w:rFonts w:ascii="Times New Roman" w:hAnsi="Times New Roman" w:cs="Times New Roman"/>
          <w:sz w:val="46"/>
          <w:szCs w:val="46"/>
        </w:rPr>
      </w:pPr>
      <w:r>
        <w:rPr>
          <w:rFonts w:ascii="CIDFont+F4" w:hAnsi="CIDFont+F4"/>
          <w:color w:val="000000"/>
          <w:sz w:val="20"/>
          <w:szCs w:val="20"/>
        </w:rPr>
        <w:t>(</w:t>
      </w:r>
      <w:r w:rsidR="003F6DE4" w:rsidRPr="003F6DE4">
        <w:rPr>
          <w:rFonts w:ascii="CIDFont+F4" w:hAnsi="CIDFont+F4"/>
          <w:b/>
          <w:color w:val="000000"/>
          <w:sz w:val="20"/>
          <w:szCs w:val="20"/>
        </w:rPr>
        <w:t xml:space="preserve">Deepak </w:t>
      </w:r>
      <w:proofErr w:type="spellStart"/>
      <w:r w:rsidR="003F6DE4" w:rsidRPr="003F6DE4">
        <w:rPr>
          <w:rFonts w:ascii="CIDFont+F4" w:hAnsi="CIDFont+F4"/>
          <w:b/>
          <w:color w:val="000000"/>
          <w:sz w:val="20"/>
          <w:szCs w:val="20"/>
        </w:rPr>
        <w:t>kumar</w:t>
      </w:r>
      <w:proofErr w:type="spellEnd"/>
      <w:r w:rsidR="003F6DE4" w:rsidRPr="003F6DE4">
        <w:rPr>
          <w:rFonts w:ascii="CIDFont+F4" w:hAnsi="CIDFont+F4"/>
          <w:b/>
          <w:color w:val="000000"/>
          <w:sz w:val="20"/>
          <w:szCs w:val="20"/>
        </w:rPr>
        <w:t>,</w:t>
      </w:r>
      <w:r w:rsidR="003F6DE4">
        <w:rPr>
          <w:rFonts w:ascii="CIDFont+F4" w:hAnsi="CIDFont+F4"/>
          <w:color w:val="000000"/>
          <w:sz w:val="20"/>
          <w:szCs w:val="20"/>
        </w:rPr>
        <w:t xml:space="preserve"> </w:t>
      </w:r>
      <w:r w:rsidRPr="006418EC">
        <w:rPr>
          <w:rFonts w:ascii="Times New Roman" w:hAnsi="Times New Roman" w:cs="Times New Roman"/>
          <w:b/>
          <w:color w:val="000000"/>
          <w:sz w:val="20"/>
          <w:szCs w:val="20"/>
        </w:rPr>
        <w:t xml:space="preserve">Deepak Kumar </w:t>
      </w:r>
      <w:proofErr w:type="spellStart"/>
      <w:r w:rsidRPr="006418EC">
        <w:rPr>
          <w:rFonts w:ascii="Times New Roman" w:hAnsi="Times New Roman" w:cs="Times New Roman"/>
          <w:b/>
          <w:color w:val="000000"/>
          <w:sz w:val="20"/>
          <w:szCs w:val="20"/>
        </w:rPr>
        <w:t>Sahu</w:t>
      </w:r>
      <w:proofErr w:type="spellEnd"/>
      <w:r w:rsidRPr="006418EC">
        <w:rPr>
          <w:rFonts w:ascii="Times New Roman" w:hAnsi="Times New Roman" w:cs="Times New Roman"/>
          <w:b/>
          <w:color w:val="000000"/>
          <w:sz w:val="20"/>
          <w:szCs w:val="20"/>
        </w:rPr>
        <w:t xml:space="preserve">, </w:t>
      </w:r>
      <w:proofErr w:type="spellStart"/>
      <w:r w:rsidRPr="006418EC">
        <w:rPr>
          <w:rFonts w:ascii="Times New Roman" w:hAnsi="Times New Roman" w:cs="Times New Roman"/>
          <w:b/>
          <w:color w:val="000000"/>
          <w:sz w:val="20"/>
          <w:szCs w:val="20"/>
        </w:rPr>
        <w:t>Prashant</w:t>
      </w:r>
      <w:proofErr w:type="spellEnd"/>
      <w:r w:rsidRPr="006418EC">
        <w:rPr>
          <w:rFonts w:ascii="Times New Roman" w:hAnsi="Times New Roman" w:cs="Times New Roman"/>
          <w:b/>
          <w:color w:val="000000"/>
          <w:sz w:val="20"/>
          <w:szCs w:val="20"/>
        </w:rPr>
        <w:t xml:space="preserve"> </w:t>
      </w:r>
      <w:proofErr w:type="spellStart"/>
      <w:r w:rsidRPr="006418EC">
        <w:rPr>
          <w:rFonts w:ascii="Times New Roman" w:hAnsi="Times New Roman" w:cs="Times New Roman"/>
          <w:b/>
          <w:color w:val="000000"/>
          <w:sz w:val="20"/>
          <w:szCs w:val="20"/>
        </w:rPr>
        <w:t>Janghel</w:t>
      </w:r>
      <w:proofErr w:type="spellEnd"/>
      <w:r w:rsidRPr="006418EC">
        <w:rPr>
          <w:rFonts w:ascii="Times New Roman" w:hAnsi="Times New Roman" w:cs="Times New Roman"/>
          <w:b/>
          <w:color w:val="000000"/>
          <w:sz w:val="20"/>
          <w:szCs w:val="20"/>
        </w:rPr>
        <w:t xml:space="preserve">, </w:t>
      </w:r>
      <w:proofErr w:type="spellStart"/>
      <w:r w:rsidRPr="006418EC">
        <w:rPr>
          <w:rFonts w:ascii="Times New Roman" w:hAnsi="Times New Roman" w:cs="Times New Roman"/>
          <w:b/>
          <w:color w:val="000000"/>
          <w:sz w:val="20"/>
          <w:szCs w:val="20"/>
        </w:rPr>
        <w:t>Shashikant</w:t>
      </w:r>
      <w:proofErr w:type="spellEnd"/>
      <w:r w:rsidRPr="006418EC">
        <w:rPr>
          <w:rFonts w:ascii="Times New Roman" w:hAnsi="Times New Roman" w:cs="Times New Roman"/>
          <w:b/>
          <w:color w:val="000000"/>
          <w:sz w:val="20"/>
          <w:szCs w:val="20"/>
        </w:rPr>
        <w:t xml:space="preserve"> </w:t>
      </w:r>
      <w:proofErr w:type="spellStart"/>
      <w:r w:rsidRPr="006418EC">
        <w:rPr>
          <w:rFonts w:ascii="Times New Roman" w:hAnsi="Times New Roman" w:cs="Times New Roman"/>
          <w:b/>
          <w:color w:val="000000"/>
          <w:sz w:val="20"/>
          <w:szCs w:val="20"/>
        </w:rPr>
        <w:t>Deshmukh</w:t>
      </w:r>
      <w:proofErr w:type="spellEnd"/>
      <w:r w:rsidRPr="006418EC">
        <w:rPr>
          <w:rFonts w:ascii="Times New Roman" w:hAnsi="Times New Roman" w:cs="Times New Roman"/>
          <w:b/>
          <w:color w:val="000000"/>
          <w:sz w:val="20"/>
          <w:szCs w:val="20"/>
        </w:rPr>
        <w:t xml:space="preserve">, </w:t>
      </w:r>
      <w:proofErr w:type="spellStart"/>
      <w:r w:rsidRPr="006418EC">
        <w:rPr>
          <w:rFonts w:ascii="Times New Roman" w:hAnsi="Times New Roman" w:cs="Times New Roman"/>
          <w:b/>
          <w:color w:val="000000"/>
          <w:sz w:val="20"/>
          <w:szCs w:val="20"/>
        </w:rPr>
        <w:t>Nageshwar</w:t>
      </w:r>
      <w:proofErr w:type="spellEnd"/>
      <w:r w:rsidRPr="006418EC">
        <w:rPr>
          <w:rFonts w:ascii="Times New Roman" w:hAnsi="Times New Roman" w:cs="Times New Roman"/>
          <w:b/>
          <w:color w:val="000000"/>
          <w:sz w:val="20"/>
          <w:szCs w:val="20"/>
        </w:rPr>
        <w:t xml:space="preserve"> Kumar</w:t>
      </w:r>
      <w:r w:rsidR="00846B68">
        <w:rPr>
          <w:rFonts w:ascii="Times New Roman" w:hAnsi="Times New Roman" w:cs="Times New Roman"/>
          <w:b/>
          <w:color w:val="000000"/>
          <w:sz w:val="20"/>
          <w:szCs w:val="20"/>
        </w:rPr>
        <w:t xml:space="preserve">, </w:t>
      </w:r>
      <w:proofErr w:type="spellStart"/>
      <w:r w:rsidR="00846B68">
        <w:rPr>
          <w:rFonts w:ascii="Times New Roman" w:hAnsi="Times New Roman" w:cs="Times New Roman"/>
          <w:b/>
          <w:color w:val="000000"/>
          <w:sz w:val="20"/>
          <w:szCs w:val="20"/>
        </w:rPr>
        <w:t>Tushar</w:t>
      </w:r>
      <w:proofErr w:type="spellEnd"/>
      <w:r w:rsidR="00846B68">
        <w:rPr>
          <w:rFonts w:ascii="Times New Roman" w:hAnsi="Times New Roman" w:cs="Times New Roman"/>
          <w:b/>
          <w:color w:val="000000"/>
          <w:sz w:val="20"/>
          <w:szCs w:val="20"/>
        </w:rPr>
        <w:t xml:space="preserve"> </w:t>
      </w:r>
      <w:proofErr w:type="spellStart"/>
      <w:proofErr w:type="gramStart"/>
      <w:r w:rsidR="00846B68">
        <w:rPr>
          <w:rFonts w:ascii="Times New Roman" w:hAnsi="Times New Roman" w:cs="Times New Roman"/>
          <w:b/>
          <w:color w:val="000000"/>
          <w:sz w:val="20"/>
          <w:szCs w:val="20"/>
        </w:rPr>
        <w:t>chandel</w:t>
      </w:r>
      <w:proofErr w:type="spellEnd"/>
      <w:r w:rsidR="00846B68">
        <w:rPr>
          <w:rFonts w:ascii="Times New Roman" w:hAnsi="Times New Roman" w:cs="Times New Roman"/>
          <w:b/>
          <w:color w:val="000000"/>
          <w:sz w:val="20"/>
          <w:szCs w:val="20"/>
        </w:rPr>
        <w:t xml:space="preserve"> ,</w:t>
      </w:r>
      <w:proofErr w:type="spellStart"/>
      <w:r w:rsidR="00846B68">
        <w:rPr>
          <w:rFonts w:ascii="Times New Roman" w:hAnsi="Times New Roman" w:cs="Times New Roman"/>
          <w:b/>
          <w:color w:val="000000"/>
          <w:sz w:val="20"/>
          <w:szCs w:val="20"/>
        </w:rPr>
        <w:t>Yugalkishor</w:t>
      </w:r>
      <w:proofErr w:type="spellEnd"/>
      <w:proofErr w:type="gramEnd"/>
      <w:r>
        <w:rPr>
          <w:rFonts w:ascii="CIDFont+F4" w:hAnsi="CIDFont+F4"/>
          <w:color w:val="000000"/>
          <w:sz w:val="20"/>
          <w:szCs w:val="20"/>
        </w:rPr>
        <w:t>)</w:t>
      </w:r>
      <w:r>
        <w:rPr>
          <w:rFonts w:ascii="CIDFont+F4" w:hAnsi="CIDFont+F4"/>
          <w:color w:val="000000"/>
          <w:sz w:val="20"/>
          <w:szCs w:val="20"/>
        </w:rPr>
        <w:br/>
      </w:r>
      <w:r>
        <w:rPr>
          <w:rFonts w:ascii="CIDFont+F7" w:hAnsi="CIDFont+F7"/>
          <w:i/>
          <w:iCs/>
          <w:color w:val="000000"/>
          <w:sz w:val="20"/>
          <w:szCs w:val="20"/>
        </w:rPr>
        <w:t xml:space="preserve">Civil Engineering Department, RSR </w:t>
      </w:r>
      <w:proofErr w:type="spellStart"/>
      <w:r>
        <w:rPr>
          <w:rFonts w:ascii="CIDFont+F7" w:hAnsi="CIDFont+F7"/>
          <w:i/>
          <w:iCs/>
          <w:color w:val="000000"/>
          <w:sz w:val="20"/>
          <w:szCs w:val="20"/>
        </w:rPr>
        <w:t>Rungta</w:t>
      </w:r>
      <w:proofErr w:type="spellEnd"/>
      <w:r>
        <w:rPr>
          <w:rFonts w:ascii="CIDFont+F7" w:hAnsi="CIDFont+F7"/>
          <w:i/>
          <w:iCs/>
          <w:color w:val="000000"/>
          <w:sz w:val="20"/>
          <w:szCs w:val="20"/>
        </w:rPr>
        <w:t xml:space="preserve"> College of Engineering &amp; Technology </w:t>
      </w:r>
      <w:proofErr w:type="spellStart"/>
      <w:r>
        <w:rPr>
          <w:rFonts w:ascii="CIDFont+F7" w:hAnsi="CIDFont+F7"/>
          <w:i/>
          <w:iCs/>
          <w:color w:val="000000"/>
          <w:sz w:val="20"/>
          <w:szCs w:val="20"/>
        </w:rPr>
        <w:t>Bhilai</w:t>
      </w:r>
      <w:proofErr w:type="spellEnd"/>
      <w:r>
        <w:rPr>
          <w:rFonts w:ascii="CIDFont+F7" w:hAnsi="CIDFont+F7"/>
          <w:i/>
          <w:iCs/>
          <w:color w:val="000000"/>
          <w:sz w:val="20"/>
          <w:szCs w:val="20"/>
        </w:rPr>
        <w:t xml:space="preserve"> C.G</w:t>
      </w:r>
    </w:p>
    <w:p w:rsidR="00F62A6F" w:rsidRDefault="00F62A6F" w:rsidP="00B82E9E">
      <w:pPr>
        <w:pStyle w:val="ListParagraph"/>
        <w:numPr>
          <w:ilvl w:val="0"/>
          <w:numId w:val="5"/>
        </w:numPr>
        <w:rPr>
          <w:rFonts w:ascii="Times New Roman" w:hAnsi="Times New Roman" w:cs="Times New Roman"/>
          <w:b/>
          <w:sz w:val="24"/>
          <w:szCs w:val="24"/>
        </w:rPr>
        <w:sectPr w:rsidR="00F62A6F" w:rsidSect="00B63DE3">
          <w:pgSz w:w="11906" w:h="16838" w:code="9"/>
          <w:pgMar w:top="1440" w:right="1440" w:bottom="1440" w:left="1440" w:header="708" w:footer="708" w:gutter="0"/>
          <w:pgBorders w:offsetFrom="page">
            <w:top w:val="single" w:sz="6" w:space="24" w:color="auto"/>
            <w:left w:val="single" w:sz="6" w:space="24" w:color="auto"/>
            <w:bottom w:val="single" w:sz="6" w:space="24" w:color="auto"/>
            <w:right w:val="single" w:sz="6" w:space="24" w:color="auto"/>
          </w:pgBorders>
          <w:cols w:space="708"/>
          <w:docGrid w:linePitch="360"/>
        </w:sectPr>
      </w:pPr>
    </w:p>
    <w:p w:rsidR="002B258E" w:rsidRPr="00B82E9E" w:rsidRDefault="00383C72" w:rsidP="00B82E9E">
      <w:pPr>
        <w:pStyle w:val="ListParagraph"/>
        <w:numPr>
          <w:ilvl w:val="0"/>
          <w:numId w:val="5"/>
        </w:numPr>
        <w:rPr>
          <w:rFonts w:ascii="Times New Roman" w:hAnsi="Times New Roman" w:cs="Times New Roman"/>
          <w:sz w:val="20"/>
          <w:szCs w:val="20"/>
        </w:rPr>
      </w:pPr>
      <w:r w:rsidRPr="00B82E9E">
        <w:rPr>
          <w:rFonts w:ascii="Times New Roman" w:hAnsi="Times New Roman" w:cs="Times New Roman"/>
          <w:b/>
          <w:sz w:val="24"/>
          <w:szCs w:val="24"/>
        </w:rPr>
        <w:lastRenderedPageBreak/>
        <w:t>ABSTRACT</w:t>
      </w:r>
      <w:r w:rsidR="00B63DE3" w:rsidRPr="00B82E9E">
        <w:rPr>
          <w:rFonts w:ascii="Times New Roman" w:hAnsi="Times New Roman" w:cs="Times New Roman"/>
          <w:b/>
          <w:sz w:val="24"/>
          <w:szCs w:val="24"/>
        </w:rPr>
        <w:t xml:space="preserve"> </w:t>
      </w:r>
    </w:p>
    <w:p w:rsidR="001631E7" w:rsidRDefault="00EA5565" w:rsidP="00B33DF9">
      <w:pPr>
        <w:jc w:val="both"/>
        <w:rPr>
          <w:rFonts w:ascii="Times New Roman" w:hAnsi="Times New Roman" w:cs="Times New Roman"/>
          <w:sz w:val="20"/>
          <w:szCs w:val="20"/>
        </w:rPr>
      </w:pPr>
      <w:r>
        <w:rPr>
          <w:rFonts w:ascii="Times New Roman" w:hAnsi="Times New Roman" w:cs="Times New Roman"/>
          <w:sz w:val="20"/>
          <w:szCs w:val="20"/>
        </w:rPr>
        <w:t xml:space="preserve">The country like </w:t>
      </w:r>
      <w:proofErr w:type="spellStart"/>
      <w:proofErr w:type="gramStart"/>
      <w:r>
        <w:rPr>
          <w:rFonts w:ascii="Times New Roman" w:hAnsi="Times New Roman" w:cs="Times New Roman"/>
          <w:sz w:val="20"/>
          <w:szCs w:val="20"/>
        </w:rPr>
        <w:t>india</w:t>
      </w:r>
      <w:proofErr w:type="spellEnd"/>
      <w:proofErr w:type="gramEnd"/>
      <w:r>
        <w:rPr>
          <w:rFonts w:ascii="Times New Roman" w:hAnsi="Times New Roman" w:cs="Times New Roman"/>
          <w:sz w:val="20"/>
          <w:szCs w:val="20"/>
        </w:rPr>
        <w:t xml:space="preserve"> which is agricultur</w:t>
      </w:r>
      <w:r w:rsidR="00A3662B">
        <w:rPr>
          <w:rFonts w:ascii="Times New Roman" w:hAnsi="Times New Roman" w:cs="Times New Roman"/>
          <w:sz w:val="20"/>
          <w:szCs w:val="20"/>
        </w:rPr>
        <w:t xml:space="preserve">e </w:t>
      </w:r>
      <w:r>
        <w:rPr>
          <w:rFonts w:ascii="Times New Roman" w:hAnsi="Times New Roman" w:cs="Times New Roman"/>
          <w:sz w:val="20"/>
          <w:szCs w:val="20"/>
        </w:rPr>
        <w:t xml:space="preserve">dominated produces a </w:t>
      </w:r>
      <w:proofErr w:type="spellStart"/>
      <w:r>
        <w:rPr>
          <w:rFonts w:ascii="Times New Roman" w:hAnsi="Times New Roman" w:cs="Times New Roman"/>
          <w:sz w:val="20"/>
          <w:szCs w:val="20"/>
        </w:rPr>
        <w:t>byproduct</w:t>
      </w:r>
      <w:proofErr w:type="spellEnd"/>
      <w:r>
        <w:rPr>
          <w:rFonts w:ascii="Times New Roman" w:hAnsi="Times New Roman" w:cs="Times New Roman"/>
          <w:sz w:val="20"/>
          <w:szCs w:val="20"/>
        </w:rPr>
        <w:t xml:space="preserve"> known as </w:t>
      </w:r>
      <w:proofErr w:type="spellStart"/>
      <w:r>
        <w:rPr>
          <w:rFonts w:ascii="Times New Roman" w:hAnsi="Times New Roman" w:cs="Times New Roman"/>
          <w:sz w:val="20"/>
          <w:szCs w:val="20"/>
        </w:rPr>
        <w:t>husk.</w:t>
      </w:r>
      <w:r w:rsidR="002B258E" w:rsidRPr="00383C72">
        <w:rPr>
          <w:rFonts w:ascii="Times New Roman" w:hAnsi="Times New Roman" w:cs="Times New Roman"/>
          <w:sz w:val="20"/>
          <w:szCs w:val="20"/>
        </w:rPr>
        <w:t>I</w:t>
      </w:r>
      <w:r w:rsidR="00B63DE3" w:rsidRPr="00383C72">
        <w:rPr>
          <w:rFonts w:ascii="Times New Roman" w:hAnsi="Times New Roman" w:cs="Times New Roman"/>
          <w:sz w:val="20"/>
          <w:szCs w:val="20"/>
        </w:rPr>
        <w:t>n</w:t>
      </w:r>
      <w:proofErr w:type="spellEnd"/>
      <w:r w:rsidR="00B63DE3" w:rsidRPr="00383C72">
        <w:rPr>
          <w:rFonts w:ascii="Times New Roman" w:hAnsi="Times New Roman" w:cs="Times New Roman"/>
          <w:sz w:val="20"/>
          <w:szCs w:val="20"/>
        </w:rPr>
        <w:t xml:space="preserve"> India rice milling produces a by product which is known as Husk. This husk is used as fuel in rice mills to produced steam for boiling process .This husk contain near about 75 % organic matter and the remaining 25% of this husk is modified into Ash during the firing process whi</w:t>
      </w:r>
      <w:r>
        <w:rPr>
          <w:rFonts w:ascii="Times New Roman" w:hAnsi="Times New Roman" w:cs="Times New Roman"/>
          <w:sz w:val="20"/>
          <w:szCs w:val="20"/>
        </w:rPr>
        <w:t xml:space="preserve">ch known as rice husk ash (RHA).In India the </w:t>
      </w:r>
      <w:proofErr w:type="spellStart"/>
      <w:r>
        <w:rPr>
          <w:rFonts w:ascii="Times New Roman" w:hAnsi="Times New Roman" w:cs="Times New Roman"/>
          <w:sz w:val="20"/>
          <w:szCs w:val="20"/>
        </w:rPr>
        <w:t>chhattisgarh</w:t>
      </w:r>
      <w:proofErr w:type="spellEnd"/>
      <w:r>
        <w:rPr>
          <w:rFonts w:ascii="Times New Roman" w:hAnsi="Times New Roman" w:cs="Times New Roman"/>
          <w:sz w:val="20"/>
          <w:szCs w:val="20"/>
        </w:rPr>
        <w:t xml:space="preserve"> which is known as “</w:t>
      </w:r>
      <w:proofErr w:type="spellStart"/>
      <w:r>
        <w:rPr>
          <w:rFonts w:ascii="Times New Roman" w:hAnsi="Times New Roman" w:cs="Times New Roman"/>
          <w:sz w:val="20"/>
          <w:szCs w:val="20"/>
        </w:rPr>
        <w:t>Dhan</w:t>
      </w:r>
      <w:proofErr w:type="spellEnd"/>
      <w:r>
        <w:rPr>
          <w:rFonts w:ascii="Times New Roman" w:hAnsi="Times New Roman" w:cs="Times New Roman"/>
          <w:sz w:val="20"/>
          <w:szCs w:val="20"/>
        </w:rPr>
        <w:t xml:space="preserve"> ka </w:t>
      </w:r>
      <w:proofErr w:type="spellStart"/>
      <w:r>
        <w:rPr>
          <w:rFonts w:ascii="Times New Roman" w:hAnsi="Times New Roman" w:cs="Times New Roman"/>
          <w:sz w:val="20"/>
          <w:szCs w:val="20"/>
        </w:rPr>
        <w:t>katora</w:t>
      </w:r>
      <w:proofErr w:type="spellEnd"/>
      <w:r>
        <w:rPr>
          <w:rFonts w:ascii="Times New Roman" w:hAnsi="Times New Roman" w:cs="Times New Roman"/>
          <w:sz w:val="20"/>
          <w:szCs w:val="20"/>
        </w:rPr>
        <w:t>” and west Bengal produces the highest amount of rice husk.</w:t>
      </w:r>
      <w:r w:rsidR="00B63DE3" w:rsidRPr="00383C72">
        <w:rPr>
          <w:rFonts w:ascii="Times New Roman" w:hAnsi="Times New Roman" w:cs="Times New Roman"/>
          <w:sz w:val="20"/>
          <w:szCs w:val="20"/>
        </w:rPr>
        <w:t xml:space="preserve"> The rice husk ash (RHA) contain near about 85 % to 90 % amorphous</w:t>
      </w:r>
      <w:r>
        <w:rPr>
          <w:rFonts w:ascii="Times New Roman" w:hAnsi="Times New Roman" w:cs="Times New Roman"/>
          <w:sz w:val="20"/>
          <w:szCs w:val="20"/>
        </w:rPr>
        <w:t xml:space="preserve"> silica.</w:t>
      </w:r>
      <w:r w:rsidR="00B63DE3" w:rsidRPr="00383C72">
        <w:rPr>
          <w:rFonts w:ascii="Times New Roman" w:hAnsi="Times New Roman" w:cs="Times New Roman"/>
          <w:sz w:val="20"/>
          <w:szCs w:val="20"/>
        </w:rPr>
        <w:t xml:space="preserve"> The current study and experimental investigation were taken to study the properties of con</w:t>
      </w:r>
      <w:r>
        <w:rPr>
          <w:rFonts w:ascii="Times New Roman" w:hAnsi="Times New Roman" w:cs="Times New Roman"/>
          <w:sz w:val="20"/>
          <w:szCs w:val="20"/>
        </w:rPr>
        <w:t xml:space="preserve">crete made with Rice husk ash. </w:t>
      </w:r>
      <w:r w:rsidR="00B63DE3" w:rsidRPr="00383C72">
        <w:rPr>
          <w:rFonts w:ascii="Times New Roman" w:hAnsi="Times New Roman" w:cs="Times New Roman"/>
          <w:sz w:val="20"/>
          <w:szCs w:val="20"/>
        </w:rPr>
        <w:t xml:space="preserve">the replacement is done partially in the proportion of 0% ,20% and its effect on workability of concrete made with rice husk ash were investigated for the 20% rice husk ash replacement </w:t>
      </w:r>
      <w:r w:rsidR="00590489">
        <w:rPr>
          <w:rFonts w:ascii="Times New Roman" w:hAnsi="Times New Roman" w:cs="Times New Roman"/>
          <w:sz w:val="20"/>
          <w:szCs w:val="20"/>
        </w:rPr>
        <w:t>,the hardened properties.</w:t>
      </w:r>
      <w:r w:rsidR="00B63DE3" w:rsidRPr="00383C72">
        <w:rPr>
          <w:rFonts w:ascii="Times New Roman" w:hAnsi="Times New Roman" w:cs="Times New Roman"/>
          <w:sz w:val="20"/>
          <w:szCs w:val="20"/>
        </w:rPr>
        <w:t xml:space="preserve"> The compressive strength test was conducted at 0 % and 20 % rice husk ash replacement and the highest compressive strength at 20 % RHA replacement as compared to 0% RHA replacement at 14 ,21 and 28 days.</w:t>
      </w:r>
    </w:p>
    <w:p w:rsidR="00DF7357" w:rsidRPr="00DF7357" w:rsidRDefault="00E220CC" w:rsidP="00DF7357">
      <w:pPr>
        <w:pStyle w:val="ListParagraph"/>
        <w:numPr>
          <w:ilvl w:val="0"/>
          <w:numId w:val="5"/>
        </w:numPr>
      </w:pPr>
      <w:r w:rsidRPr="00DF7357">
        <w:rPr>
          <w:rFonts w:ascii="Times New Roman" w:hAnsi="Times New Roman" w:cs="Times New Roman"/>
          <w:b/>
          <w:sz w:val="24"/>
          <w:szCs w:val="24"/>
        </w:rPr>
        <w:t>KEYWORDS</w:t>
      </w:r>
    </w:p>
    <w:p w:rsidR="003A69F9" w:rsidRPr="003A69F9" w:rsidRDefault="00E220CC" w:rsidP="00DF7357">
      <w:pPr>
        <w:pStyle w:val="ListParagraph"/>
      </w:pPr>
      <w:r>
        <w:t xml:space="preserve"> </w:t>
      </w:r>
    </w:p>
    <w:p w:rsidR="00E220CC" w:rsidRPr="00E220CC" w:rsidRDefault="00E220CC" w:rsidP="00E220CC">
      <w:pPr>
        <w:pStyle w:val="ListParagraph"/>
        <w:numPr>
          <w:ilvl w:val="0"/>
          <w:numId w:val="9"/>
        </w:numPr>
        <w:rPr>
          <w:rFonts w:ascii="Times New Roman" w:hAnsi="Times New Roman" w:cs="Times New Roman"/>
          <w:sz w:val="20"/>
          <w:szCs w:val="20"/>
        </w:rPr>
      </w:pPr>
      <w:r w:rsidRPr="00E220CC">
        <w:rPr>
          <w:rFonts w:ascii="Times New Roman" w:hAnsi="Times New Roman" w:cs="Times New Roman"/>
          <w:sz w:val="20"/>
          <w:szCs w:val="20"/>
        </w:rPr>
        <w:t>Rice husk ash, compressive strength etc.</w:t>
      </w:r>
    </w:p>
    <w:p w:rsidR="00E220CC" w:rsidRPr="00E220CC" w:rsidRDefault="00E220CC" w:rsidP="00E220CC">
      <w:pPr>
        <w:pStyle w:val="ListParagraph"/>
        <w:numPr>
          <w:ilvl w:val="0"/>
          <w:numId w:val="9"/>
        </w:numPr>
        <w:rPr>
          <w:rFonts w:ascii="Times New Roman" w:hAnsi="Times New Roman" w:cs="Times New Roman"/>
          <w:sz w:val="20"/>
          <w:szCs w:val="20"/>
        </w:rPr>
      </w:pPr>
      <w:r w:rsidRPr="00E220CC">
        <w:rPr>
          <w:rFonts w:ascii="Times New Roman" w:hAnsi="Times New Roman" w:cs="Times New Roman"/>
          <w:sz w:val="20"/>
          <w:szCs w:val="20"/>
        </w:rPr>
        <w:t>Rice husk, Silica, Refectory industry, absorbent.</w:t>
      </w:r>
    </w:p>
    <w:p w:rsidR="00E220CC" w:rsidRDefault="00E220CC" w:rsidP="001631E7">
      <w:pPr>
        <w:rPr>
          <w:rFonts w:ascii="Times New Roman" w:hAnsi="Times New Roman" w:cs="Times New Roman"/>
          <w:sz w:val="20"/>
          <w:szCs w:val="20"/>
        </w:rPr>
      </w:pPr>
    </w:p>
    <w:p w:rsidR="00F62A6F" w:rsidRDefault="00F62A6F" w:rsidP="001631E7">
      <w:pPr>
        <w:rPr>
          <w:rFonts w:ascii="Times New Roman" w:hAnsi="Times New Roman" w:cs="Times New Roman"/>
          <w:sz w:val="20"/>
          <w:szCs w:val="20"/>
        </w:rPr>
      </w:pPr>
    </w:p>
    <w:p w:rsidR="00F62A6F" w:rsidRPr="00383C72" w:rsidRDefault="00F62A6F" w:rsidP="001631E7">
      <w:pPr>
        <w:rPr>
          <w:rFonts w:ascii="Times New Roman" w:hAnsi="Times New Roman" w:cs="Times New Roman"/>
          <w:sz w:val="20"/>
          <w:szCs w:val="20"/>
        </w:rPr>
      </w:pPr>
    </w:p>
    <w:p w:rsidR="002B258E" w:rsidRPr="00B82E9E" w:rsidRDefault="00B63DE3" w:rsidP="00B82E9E">
      <w:pPr>
        <w:pStyle w:val="ListParagraph"/>
        <w:numPr>
          <w:ilvl w:val="0"/>
          <w:numId w:val="4"/>
        </w:numPr>
        <w:rPr>
          <w:rFonts w:ascii="Times New Roman" w:hAnsi="Times New Roman" w:cs="Times New Roman"/>
          <w:b/>
          <w:sz w:val="24"/>
          <w:szCs w:val="24"/>
        </w:rPr>
      </w:pPr>
      <w:r w:rsidRPr="00B82E9E">
        <w:rPr>
          <w:rFonts w:ascii="Times New Roman" w:hAnsi="Times New Roman" w:cs="Times New Roman"/>
          <w:b/>
          <w:sz w:val="24"/>
          <w:szCs w:val="24"/>
        </w:rPr>
        <w:t>INTRODU</w:t>
      </w:r>
      <w:r w:rsidR="002B258E" w:rsidRPr="00B82E9E">
        <w:rPr>
          <w:rFonts w:ascii="Times New Roman" w:hAnsi="Times New Roman" w:cs="Times New Roman"/>
          <w:b/>
          <w:sz w:val="24"/>
          <w:szCs w:val="24"/>
        </w:rPr>
        <w:t>CTION</w:t>
      </w:r>
    </w:p>
    <w:p w:rsidR="002A1489" w:rsidRPr="004013B8" w:rsidRDefault="002F44FE" w:rsidP="00B33DF9">
      <w:pPr>
        <w:jc w:val="both"/>
        <w:rPr>
          <w:rFonts w:ascii="Times New Roman" w:hAnsi="Times New Roman" w:cs="Times New Roman"/>
          <w:sz w:val="20"/>
          <w:szCs w:val="20"/>
        </w:rPr>
      </w:pPr>
      <w:r>
        <w:t xml:space="preserve"> </w:t>
      </w:r>
      <w:r w:rsidR="00A3662B">
        <w:rPr>
          <w:rFonts w:ascii="Times New Roman" w:hAnsi="Times New Roman" w:cs="Times New Roman"/>
          <w:sz w:val="20"/>
          <w:szCs w:val="20"/>
        </w:rPr>
        <w:t>Rice husk is a</w:t>
      </w:r>
      <w:r w:rsidR="00B63DE3" w:rsidRPr="004013B8">
        <w:rPr>
          <w:rFonts w:ascii="Times New Roman" w:hAnsi="Times New Roman" w:cs="Times New Roman"/>
          <w:sz w:val="20"/>
          <w:szCs w:val="20"/>
        </w:rPr>
        <w:t xml:space="preserve"> deposit that represents 20% of the 649.7 million a lot of rice created </w:t>
      </w:r>
      <w:r w:rsidR="00590489">
        <w:rPr>
          <w:rFonts w:ascii="Times New Roman" w:hAnsi="Times New Roman" w:cs="Times New Roman"/>
          <w:sz w:val="20"/>
          <w:szCs w:val="20"/>
        </w:rPr>
        <w:t>each year round the world</w:t>
      </w:r>
      <w:r w:rsidR="00B63DE3" w:rsidRPr="004013B8">
        <w:rPr>
          <w:rFonts w:ascii="Times New Roman" w:hAnsi="Times New Roman" w:cs="Times New Roman"/>
          <w:sz w:val="20"/>
          <w:szCs w:val="20"/>
        </w:rPr>
        <w:t xml:space="preserve">. The artificial arrangement of rice husk is found to vary beginning with one specimen then onto successive attributable to the distinctions within the reasonably paddy, harvest year, atmosphere and geologic conditions. </w:t>
      </w:r>
      <w:proofErr w:type="spellStart"/>
      <w:r w:rsidR="00B63DE3" w:rsidRPr="004013B8">
        <w:rPr>
          <w:rFonts w:ascii="Times New Roman" w:hAnsi="Times New Roman" w:cs="Times New Roman"/>
          <w:sz w:val="20"/>
          <w:szCs w:val="20"/>
        </w:rPr>
        <w:t>Smoldering</w:t>
      </w:r>
      <w:proofErr w:type="spellEnd"/>
      <w:r w:rsidR="00B63DE3" w:rsidRPr="004013B8">
        <w:rPr>
          <w:rFonts w:ascii="Times New Roman" w:hAnsi="Times New Roman" w:cs="Times New Roman"/>
          <w:sz w:val="20"/>
          <w:szCs w:val="20"/>
        </w:rPr>
        <w:t xml:space="preserve"> the husk beneath con</w:t>
      </w:r>
      <w:r w:rsidR="00D623BD">
        <w:rPr>
          <w:rFonts w:ascii="Times New Roman" w:hAnsi="Times New Roman" w:cs="Times New Roman"/>
          <w:sz w:val="20"/>
          <w:szCs w:val="20"/>
        </w:rPr>
        <w:t>trolled temperature beneath 800</w:t>
      </w:r>
      <w:r w:rsidR="00B63DE3" w:rsidRPr="004013B8">
        <w:rPr>
          <w:rFonts w:ascii="Times New Roman" w:hAnsi="Times New Roman" w:cs="Times New Roman"/>
          <w:sz w:val="20"/>
          <w:szCs w:val="20"/>
        </w:rPr>
        <w:t xml:space="preserve">°C </w:t>
      </w:r>
      <w:r w:rsidR="00EA5565">
        <w:rPr>
          <w:rFonts w:ascii="Times New Roman" w:hAnsi="Times New Roman" w:cs="Times New Roman"/>
          <w:sz w:val="20"/>
          <w:szCs w:val="20"/>
        </w:rPr>
        <w:t>will deliver fiery remains with</w:t>
      </w:r>
      <w:r w:rsidR="00B63DE3" w:rsidRPr="004013B8">
        <w:rPr>
          <w:rFonts w:ascii="Times New Roman" w:hAnsi="Times New Roman" w:cs="Times New Roman"/>
          <w:sz w:val="20"/>
          <w:szCs w:val="20"/>
        </w:rPr>
        <w:t xml:space="preserve"> silica primarily in shapeless structure. As of late, Nair et al. reportable an examination on the </w:t>
      </w:r>
      <w:proofErr w:type="spellStart"/>
      <w:r w:rsidR="00B63DE3" w:rsidRPr="004013B8">
        <w:rPr>
          <w:rFonts w:ascii="Times New Roman" w:hAnsi="Times New Roman" w:cs="Times New Roman"/>
          <w:sz w:val="20"/>
          <w:szCs w:val="20"/>
        </w:rPr>
        <w:t>pozzolanic</w:t>
      </w:r>
      <w:proofErr w:type="spellEnd"/>
      <w:r w:rsidR="00B63DE3" w:rsidRPr="004013B8">
        <w:rPr>
          <w:rFonts w:ascii="Times New Roman" w:hAnsi="Times New Roman" w:cs="Times New Roman"/>
          <w:sz w:val="20"/>
          <w:szCs w:val="20"/>
        </w:rPr>
        <w:t xml:space="preserve"> movement of RHA by utilizing completely different systems as an area of request to examine the impact of combustion temperature and </w:t>
      </w:r>
      <w:proofErr w:type="spellStart"/>
      <w:r w:rsidR="00B63DE3" w:rsidRPr="004013B8">
        <w:rPr>
          <w:rFonts w:ascii="Times New Roman" w:hAnsi="Times New Roman" w:cs="Times New Roman"/>
          <w:sz w:val="20"/>
          <w:szCs w:val="20"/>
        </w:rPr>
        <w:t>smoldering</w:t>
      </w:r>
      <w:proofErr w:type="spellEnd"/>
      <w:r w:rsidR="00B63DE3" w:rsidRPr="004013B8">
        <w:rPr>
          <w:rFonts w:ascii="Times New Roman" w:hAnsi="Times New Roman" w:cs="Times New Roman"/>
          <w:sz w:val="20"/>
          <w:szCs w:val="20"/>
        </w:rPr>
        <w:t xml:space="preserve"> length. He expressed that </w:t>
      </w:r>
      <w:r w:rsidR="00D623BD">
        <w:rPr>
          <w:rFonts w:ascii="Times New Roman" w:hAnsi="Times New Roman" w:cs="Times New Roman"/>
          <w:sz w:val="20"/>
          <w:szCs w:val="20"/>
        </w:rPr>
        <w:t>the specimens blazed 500</w:t>
      </w:r>
      <w:r w:rsidR="00D623BD" w:rsidRPr="004013B8">
        <w:rPr>
          <w:rFonts w:ascii="Times New Roman" w:hAnsi="Times New Roman" w:cs="Times New Roman"/>
          <w:sz w:val="20"/>
          <w:szCs w:val="20"/>
        </w:rPr>
        <w:t>°C</w:t>
      </w:r>
      <w:r w:rsidR="00D623BD">
        <w:rPr>
          <w:rFonts w:ascii="Times New Roman" w:hAnsi="Times New Roman" w:cs="Times New Roman"/>
          <w:sz w:val="20"/>
          <w:szCs w:val="20"/>
        </w:rPr>
        <w:t xml:space="preserve"> or 700</w:t>
      </w:r>
      <w:r w:rsidR="00B63DE3" w:rsidRPr="004013B8">
        <w:rPr>
          <w:rFonts w:ascii="Times New Roman" w:hAnsi="Times New Roman" w:cs="Times New Roman"/>
          <w:sz w:val="20"/>
          <w:szCs w:val="20"/>
        </w:rPr>
        <w:t xml:space="preserve">°C and </w:t>
      </w:r>
      <w:proofErr w:type="spellStart"/>
      <w:r w:rsidR="00B63DE3" w:rsidRPr="004013B8">
        <w:rPr>
          <w:rFonts w:ascii="Times New Roman" w:hAnsi="Times New Roman" w:cs="Times New Roman"/>
          <w:sz w:val="20"/>
          <w:szCs w:val="20"/>
        </w:rPr>
        <w:t>smoldered</w:t>
      </w:r>
      <w:proofErr w:type="spellEnd"/>
      <w:r w:rsidR="00B63DE3" w:rsidRPr="004013B8">
        <w:rPr>
          <w:rFonts w:ascii="Times New Roman" w:hAnsi="Times New Roman" w:cs="Times New Roman"/>
          <w:sz w:val="20"/>
          <w:szCs w:val="20"/>
        </w:rPr>
        <w:t xml:space="preserve"> for over 12 hours delivered fiery junk with high reactivity with no noteworthy measure of crystalline material. The short blazing spans (15 - 360 minutes) caused high carbon content for the created RHA even with high burning temperatures of 500</w:t>
      </w:r>
      <w:r w:rsidR="00D623BD" w:rsidRPr="004013B8">
        <w:rPr>
          <w:rFonts w:ascii="Times New Roman" w:hAnsi="Times New Roman" w:cs="Times New Roman"/>
          <w:sz w:val="20"/>
          <w:szCs w:val="20"/>
        </w:rPr>
        <w:t>°C</w:t>
      </w:r>
      <w:r w:rsidR="00D623BD">
        <w:rPr>
          <w:rFonts w:ascii="Times New Roman" w:hAnsi="Times New Roman" w:cs="Times New Roman"/>
          <w:sz w:val="20"/>
          <w:szCs w:val="20"/>
        </w:rPr>
        <w:t xml:space="preserve"> to 700</w:t>
      </w:r>
      <w:r w:rsidR="00B63DE3" w:rsidRPr="004013B8">
        <w:rPr>
          <w:rFonts w:ascii="Times New Roman" w:hAnsi="Times New Roman" w:cs="Times New Roman"/>
          <w:sz w:val="20"/>
          <w:szCs w:val="20"/>
        </w:rPr>
        <w:t xml:space="preserve">°C. A best in class report on rice husk fiery debris (RHA) was distributed by Mehta in 1992, and contains a survey of physical and compound properties of RHA, the impact of combustion conditions on the </w:t>
      </w:r>
      <w:proofErr w:type="spellStart"/>
      <w:r w:rsidR="00B63DE3" w:rsidRPr="004013B8">
        <w:rPr>
          <w:rFonts w:ascii="Times New Roman" w:hAnsi="Times New Roman" w:cs="Times New Roman"/>
          <w:sz w:val="20"/>
          <w:szCs w:val="20"/>
        </w:rPr>
        <w:t>pozzolanic</w:t>
      </w:r>
      <w:proofErr w:type="spellEnd"/>
      <w:r w:rsidR="00B63DE3" w:rsidRPr="004013B8">
        <w:rPr>
          <w:rFonts w:ascii="Times New Roman" w:hAnsi="Times New Roman" w:cs="Times New Roman"/>
          <w:sz w:val="20"/>
          <w:szCs w:val="20"/>
        </w:rPr>
        <w:t xml:space="preserve"> qualities of the clinker, and a rundown of the exploration discoveries from a number of nations on the use of RHA as </w:t>
      </w:r>
      <w:proofErr w:type="gramStart"/>
      <w:r w:rsidR="00B63DE3" w:rsidRPr="004013B8">
        <w:rPr>
          <w:rFonts w:ascii="Times New Roman" w:hAnsi="Times New Roman" w:cs="Times New Roman"/>
          <w:sz w:val="20"/>
          <w:szCs w:val="20"/>
        </w:rPr>
        <w:t>a  supplementary</w:t>
      </w:r>
      <w:proofErr w:type="gramEnd"/>
      <w:r w:rsidR="00B63DE3" w:rsidRPr="004013B8">
        <w:rPr>
          <w:rFonts w:ascii="Times New Roman" w:hAnsi="Times New Roman" w:cs="Times New Roman"/>
          <w:sz w:val="20"/>
          <w:szCs w:val="20"/>
        </w:rPr>
        <w:t xml:space="preserve"> establishing </w:t>
      </w:r>
      <w:proofErr w:type="spellStart"/>
      <w:r w:rsidR="00B63DE3" w:rsidRPr="004013B8">
        <w:rPr>
          <w:rFonts w:ascii="Times New Roman" w:hAnsi="Times New Roman" w:cs="Times New Roman"/>
          <w:sz w:val="20"/>
          <w:szCs w:val="20"/>
        </w:rPr>
        <w:t>pozzolanic</w:t>
      </w:r>
      <w:proofErr w:type="spellEnd"/>
      <w:r w:rsidR="00B63DE3" w:rsidRPr="004013B8">
        <w:rPr>
          <w:rFonts w:ascii="Times New Roman" w:hAnsi="Times New Roman" w:cs="Times New Roman"/>
          <w:sz w:val="20"/>
          <w:szCs w:val="20"/>
        </w:rPr>
        <w:t xml:space="preserve"> material.</w:t>
      </w:r>
    </w:p>
    <w:p w:rsidR="00F62A6F" w:rsidRDefault="00F62A6F" w:rsidP="001631E7">
      <w:pPr>
        <w:sectPr w:rsidR="00F62A6F" w:rsidSect="00F62A6F">
          <w:type w:val="continuous"/>
          <w:pgSz w:w="11906" w:h="16838" w:code="9"/>
          <w:pgMar w:top="1440" w:right="1440" w:bottom="1440" w:left="1440" w:header="708" w:footer="708" w:gutter="0"/>
          <w:pgBorders w:offsetFrom="page">
            <w:top w:val="single" w:sz="6" w:space="24" w:color="auto"/>
            <w:left w:val="single" w:sz="6" w:space="24" w:color="auto"/>
            <w:bottom w:val="single" w:sz="6" w:space="24" w:color="auto"/>
            <w:right w:val="single" w:sz="6" w:space="24" w:color="auto"/>
          </w:pgBorders>
          <w:cols w:num="2" w:space="708"/>
          <w:docGrid w:linePitch="360"/>
        </w:sectPr>
      </w:pPr>
    </w:p>
    <w:p w:rsidR="00DD4655" w:rsidRDefault="00DD4655" w:rsidP="001631E7"/>
    <w:p w:rsidR="002B258E" w:rsidRDefault="002B258E" w:rsidP="001631E7"/>
    <w:p w:rsidR="00F62A6F" w:rsidRDefault="00F62A6F" w:rsidP="004013B8">
      <w:pPr>
        <w:pStyle w:val="ListParagraph"/>
        <w:numPr>
          <w:ilvl w:val="0"/>
          <w:numId w:val="6"/>
        </w:numPr>
        <w:rPr>
          <w:rFonts w:ascii="Times New Roman" w:hAnsi="Times New Roman" w:cs="Times New Roman"/>
          <w:b/>
          <w:sz w:val="24"/>
          <w:szCs w:val="24"/>
        </w:rPr>
        <w:sectPr w:rsidR="00F62A6F" w:rsidSect="00F62A6F">
          <w:type w:val="continuous"/>
          <w:pgSz w:w="11906" w:h="16838" w:code="9"/>
          <w:pgMar w:top="1440" w:right="1440" w:bottom="1440" w:left="1440" w:header="708" w:footer="708" w:gutter="0"/>
          <w:pgBorders w:offsetFrom="page">
            <w:top w:val="single" w:sz="6" w:space="24" w:color="auto"/>
            <w:left w:val="single" w:sz="6" w:space="24" w:color="auto"/>
            <w:bottom w:val="single" w:sz="6" w:space="24" w:color="auto"/>
            <w:right w:val="single" w:sz="6" w:space="24" w:color="auto"/>
          </w:pgBorders>
          <w:cols w:space="708"/>
          <w:docGrid w:linePitch="360"/>
        </w:sectPr>
      </w:pPr>
    </w:p>
    <w:p w:rsidR="002B258E" w:rsidRPr="004013B8" w:rsidRDefault="00B63DE3" w:rsidP="004013B8">
      <w:pPr>
        <w:pStyle w:val="ListParagraph"/>
        <w:numPr>
          <w:ilvl w:val="0"/>
          <w:numId w:val="6"/>
        </w:numPr>
        <w:rPr>
          <w:rFonts w:ascii="Times New Roman" w:hAnsi="Times New Roman" w:cs="Times New Roman"/>
          <w:b/>
          <w:sz w:val="20"/>
          <w:szCs w:val="20"/>
        </w:rPr>
      </w:pPr>
      <w:r w:rsidRPr="004013B8">
        <w:rPr>
          <w:rFonts w:ascii="Times New Roman" w:hAnsi="Times New Roman" w:cs="Times New Roman"/>
          <w:b/>
          <w:sz w:val="24"/>
          <w:szCs w:val="24"/>
        </w:rPr>
        <w:lastRenderedPageBreak/>
        <w:t>What is RHA</w:t>
      </w:r>
      <w:r w:rsidR="002B258E" w:rsidRPr="004013B8">
        <w:rPr>
          <w:rFonts w:ascii="Times New Roman" w:hAnsi="Times New Roman" w:cs="Times New Roman"/>
          <w:b/>
          <w:sz w:val="24"/>
          <w:szCs w:val="24"/>
        </w:rPr>
        <w:t>?</w:t>
      </w:r>
    </w:p>
    <w:p w:rsidR="002B258E" w:rsidRPr="004013B8" w:rsidRDefault="00B63DE3" w:rsidP="00B33DF9">
      <w:pPr>
        <w:jc w:val="both"/>
        <w:rPr>
          <w:rFonts w:ascii="Times New Roman" w:hAnsi="Times New Roman" w:cs="Times New Roman"/>
          <w:sz w:val="20"/>
          <w:szCs w:val="20"/>
        </w:rPr>
      </w:pPr>
      <w:r w:rsidRPr="004013B8">
        <w:rPr>
          <w:rFonts w:ascii="Times New Roman" w:hAnsi="Times New Roman" w:cs="Times New Roman"/>
          <w:sz w:val="20"/>
          <w:szCs w:val="20"/>
        </w:rPr>
        <w:t xml:space="preserve">    Rice husk may be </w:t>
      </w:r>
      <w:proofErr w:type="spellStart"/>
      <w:r w:rsidRPr="004013B8">
        <w:rPr>
          <w:rFonts w:ascii="Times New Roman" w:hAnsi="Times New Roman" w:cs="Times New Roman"/>
          <w:sz w:val="20"/>
          <w:szCs w:val="20"/>
        </w:rPr>
        <w:t>smoldered</w:t>
      </w:r>
      <w:proofErr w:type="spellEnd"/>
      <w:r w:rsidRPr="004013B8">
        <w:rPr>
          <w:rFonts w:ascii="Times New Roman" w:hAnsi="Times New Roman" w:cs="Times New Roman"/>
          <w:sz w:val="20"/>
          <w:szCs w:val="20"/>
        </w:rPr>
        <w:t xml:space="preserve"> into fiery remains that satisfies the physical qualities and compound piece of mineral admixtures. </w:t>
      </w:r>
      <w:proofErr w:type="spellStart"/>
      <w:r w:rsidRPr="004013B8">
        <w:rPr>
          <w:rFonts w:ascii="Times New Roman" w:hAnsi="Times New Roman" w:cs="Times New Roman"/>
          <w:sz w:val="20"/>
          <w:szCs w:val="20"/>
        </w:rPr>
        <w:t>Pozzolanic</w:t>
      </w:r>
      <w:proofErr w:type="spellEnd"/>
      <w:r w:rsidRPr="004013B8">
        <w:rPr>
          <w:rFonts w:ascii="Times New Roman" w:hAnsi="Times New Roman" w:cs="Times New Roman"/>
          <w:sz w:val="20"/>
          <w:szCs w:val="20"/>
        </w:rPr>
        <w:t xml:space="preserve"> action of rice husk cinder (RHA) depends on upon</w:t>
      </w:r>
      <w:r w:rsidR="002B258E" w:rsidRPr="004013B8">
        <w:rPr>
          <w:rFonts w:ascii="Times New Roman" w:hAnsi="Times New Roman" w:cs="Times New Roman"/>
          <w:sz w:val="20"/>
          <w:szCs w:val="20"/>
        </w:rPr>
        <w:t xml:space="preserve"> </w:t>
      </w:r>
    </w:p>
    <w:p w:rsidR="002B258E" w:rsidRPr="004013B8" w:rsidRDefault="00D623BD" w:rsidP="00B33DF9">
      <w:pPr>
        <w:spacing w:after="0"/>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proofErr w:type="spellStart"/>
      <w:r>
        <w:rPr>
          <w:rFonts w:ascii="Times New Roman" w:hAnsi="Times New Roman" w:cs="Times New Roman"/>
          <w:sz w:val="20"/>
          <w:szCs w:val="20"/>
        </w:rPr>
        <w:t>i</w:t>
      </w:r>
      <w:proofErr w:type="spellEnd"/>
      <w:proofErr w:type="gramStart"/>
      <w:r>
        <w:rPr>
          <w:rFonts w:ascii="Times New Roman" w:hAnsi="Times New Roman" w:cs="Times New Roman"/>
          <w:sz w:val="20"/>
          <w:szCs w:val="20"/>
        </w:rPr>
        <w:t>)silica</w:t>
      </w:r>
      <w:proofErr w:type="gramEnd"/>
      <w:r>
        <w:rPr>
          <w:rFonts w:ascii="Times New Roman" w:hAnsi="Times New Roman" w:cs="Times New Roman"/>
          <w:sz w:val="20"/>
          <w:szCs w:val="20"/>
        </w:rPr>
        <w:t>-</w:t>
      </w:r>
      <w:r w:rsidR="00B63DE3" w:rsidRPr="004013B8">
        <w:rPr>
          <w:rFonts w:ascii="Times New Roman" w:hAnsi="Times New Roman" w:cs="Times New Roman"/>
          <w:sz w:val="20"/>
          <w:szCs w:val="20"/>
        </w:rPr>
        <w:t>content</w:t>
      </w:r>
      <w:r w:rsidR="002B258E" w:rsidRPr="004013B8">
        <w:rPr>
          <w:rFonts w:ascii="Times New Roman" w:hAnsi="Times New Roman" w:cs="Times New Roman"/>
          <w:sz w:val="20"/>
          <w:szCs w:val="20"/>
        </w:rPr>
        <w:t xml:space="preserve">                                                                                                                                                      </w:t>
      </w:r>
      <w:r w:rsidR="00B63DE3" w:rsidRPr="004013B8">
        <w:rPr>
          <w:rFonts w:ascii="Times New Roman" w:hAnsi="Times New Roman" w:cs="Times New Roman"/>
          <w:sz w:val="20"/>
          <w:szCs w:val="20"/>
        </w:rPr>
        <w:t>, (ii) s</w:t>
      </w:r>
      <w:r w:rsidR="002B258E" w:rsidRPr="004013B8">
        <w:rPr>
          <w:rFonts w:ascii="Times New Roman" w:hAnsi="Times New Roman" w:cs="Times New Roman"/>
          <w:sz w:val="20"/>
          <w:szCs w:val="20"/>
        </w:rPr>
        <w:t>ilica crystallization stage</w:t>
      </w:r>
    </w:p>
    <w:p w:rsidR="002B258E" w:rsidRPr="004013B8" w:rsidRDefault="00B63DE3" w:rsidP="00B33DF9">
      <w:pPr>
        <w:spacing w:after="0"/>
        <w:jc w:val="both"/>
        <w:rPr>
          <w:rFonts w:ascii="Times New Roman" w:hAnsi="Times New Roman" w:cs="Times New Roman"/>
          <w:sz w:val="20"/>
          <w:szCs w:val="20"/>
        </w:rPr>
      </w:pPr>
      <w:r w:rsidRPr="004013B8">
        <w:rPr>
          <w:rFonts w:ascii="Times New Roman" w:hAnsi="Times New Roman" w:cs="Times New Roman"/>
          <w:sz w:val="20"/>
          <w:szCs w:val="20"/>
        </w:rPr>
        <w:t xml:space="preserve"> (iii) </w:t>
      </w:r>
      <w:proofErr w:type="gramStart"/>
      <w:r w:rsidRPr="004013B8">
        <w:rPr>
          <w:rFonts w:ascii="Times New Roman" w:hAnsi="Times New Roman" w:cs="Times New Roman"/>
          <w:sz w:val="20"/>
          <w:szCs w:val="20"/>
        </w:rPr>
        <w:t>size</w:t>
      </w:r>
      <w:proofErr w:type="gramEnd"/>
      <w:r w:rsidRPr="004013B8">
        <w:rPr>
          <w:rFonts w:ascii="Times New Roman" w:hAnsi="Times New Roman" w:cs="Times New Roman"/>
          <w:sz w:val="20"/>
          <w:szCs w:val="20"/>
        </w:rPr>
        <w:t xml:space="preserve"> and surface region of fiery remains particles.</w:t>
      </w:r>
    </w:p>
    <w:p w:rsidR="00B63DE3" w:rsidRDefault="00B63DE3" w:rsidP="00B33DF9">
      <w:pPr>
        <w:spacing w:after="0"/>
        <w:jc w:val="both"/>
      </w:pPr>
      <w:r w:rsidRPr="004013B8">
        <w:rPr>
          <w:rFonts w:ascii="Times New Roman" w:hAnsi="Times New Roman" w:cs="Times New Roman"/>
          <w:sz w:val="20"/>
          <w:szCs w:val="20"/>
        </w:rPr>
        <w:t xml:space="preserve"> Likewise, cinder r should contain simply a little measure of carbon. The upgraded RHA, by controlled blaze and/or pounding, has been used as </w:t>
      </w:r>
      <w:r w:rsidRPr="004013B8">
        <w:rPr>
          <w:rFonts w:ascii="Times New Roman" w:hAnsi="Times New Roman" w:cs="Times New Roman"/>
          <w:sz w:val="20"/>
          <w:szCs w:val="20"/>
        </w:rPr>
        <w:lastRenderedPageBreak/>
        <w:t xml:space="preserve">a </w:t>
      </w:r>
      <w:proofErr w:type="spellStart"/>
      <w:r w:rsidRPr="004013B8">
        <w:rPr>
          <w:rFonts w:ascii="Times New Roman" w:hAnsi="Times New Roman" w:cs="Times New Roman"/>
          <w:sz w:val="20"/>
          <w:szCs w:val="20"/>
        </w:rPr>
        <w:t>pozzolanic</w:t>
      </w:r>
      <w:proofErr w:type="spellEnd"/>
      <w:r w:rsidRPr="004013B8">
        <w:rPr>
          <w:rFonts w:ascii="Times New Roman" w:hAnsi="Times New Roman" w:cs="Times New Roman"/>
          <w:sz w:val="20"/>
          <w:szCs w:val="20"/>
        </w:rPr>
        <w:t xml:space="preserve"> material as a part of bond and cement. Utilizing it provides a number of focal points, as an example, natural benefits known with the transfer of waste materials and to lessened carbon dioxide emanations</w:t>
      </w:r>
      <w:r>
        <w:t>.</w:t>
      </w:r>
    </w:p>
    <w:p w:rsidR="00383C72" w:rsidRPr="00B82E9E" w:rsidRDefault="00B63DE3" w:rsidP="00D22E7D">
      <w:pPr>
        <w:jc w:val="both"/>
        <w:rPr>
          <w:rFonts w:ascii="Times New Roman" w:hAnsi="Times New Roman" w:cs="Times New Roman"/>
          <w:b/>
          <w:sz w:val="24"/>
          <w:szCs w:val="24"/>
        </w:rPr>
      </w:pPr>
      <w:r w:rsidRPr="004013B8">
        <w:rPr>
          <w:rFonts w:ascii="Times New Roman" w:hAnsi="Times New Roman" w:cs="Times New Roman"/>
          <w:sz w:val="20"/>
          <w:szCs w:val="20"/>
        </w:rPr>
        <w:t xml:space="preserve">RHA created within the wake of </w:t>
      </w:r>
      <w:proofErr w:type="spellStart"/>
      <w:r w:rsidRPr="004013B8">
        <w:rPr>
          <w:rFonts w:ascii="Times New Roman" w:hAnsi="Times New Roman" w:cs="Times New Roman"/>
          <w:sz w:val="20"/>
          <w:szCs w:val="20"/>
        </w:rPr>
        <w:t>smoldering</w:t>
      </w:r>
      <w:proofErr w:type="spellEnd"/>
      <w:r w:rsidR="009E7F4C">
        <w:rPr>
          <w:rFonts w:ascii="Times New Roman" w:hAnsi="Times New Roman" w:cs="Times New Roman"/>
          <w:sz w:val="20"/>
          <w:szCs w:val="20"/>
        </w:rPr>
        <w:t xml:space="preserve"> </w:t>
      </w:r>
      <w:r w:rsidRPr="004013B8">
        <w:rPr>
          <w:rFonts w:ascii="Times New Roman" w:hAnsi="Times New Roman" w:cs="Times New Roman"/>
          <w:sz w:val="20"/>
          <w:szCs w:val="20"/>
        </w:rPr>
        <w:t xml:space="preserve">of Rice husks (RH) has high reactivity and </w:t>
      </w:r>
      <w:proofErr w:type="spellStart"/>
      <w:r w:rsidRPr="004013B8">
        <w:rPr>
          <w:rFonts w:ascii="Times New Roman" w:hAnsi="Times New Roman" w:cs="Times New Roman"/>
          <w:sz w:val="20"/>
          <w:szCs w:val="20"/>
        </w:rPr>
        <w:t>pozzolanic</w:t>
      </w:r>
      <w:proofErr w:type="spellEnd"/>
      <w:r w:rsidR="009E7F4C">
        <w:rPr>
          <w:rFonts w:ascii="Times New Roman" w:hAnsi="Times New Roman" w:cs="Times New Roman"/>
          <w:sz w:val="20"/>
          <w:szCs w:val="20"/>
        </w:rPr>
        <w:t xml:space="preserve"> </w:t>
      </w:r>
      <w:r w:rsidRPr="004013B8">
        <w:rPr>
          <w:rFonts w:ascii="Times New Roman" w:hAnsi="Times New Roman" w:cs="Times New Roman"/>
          <w:sz w:val="20"/>
          <w:szCs w:val="20"/>
        </w:rPr>
        <w:t xml:space="preserve">property. Concoction structures of RHA are influenced because of blazing procedure and temperature. </w:t>
      </w:r>
      <w:proofErr w:type="gramStart"/>
      <w:r w:rsidRPr="004013B8">
        <w:rPr>
          <w:rFonts w:ascii="Times New Roman" w:hAnsi="Times New Roman" w:cs="Times New Roman"/>
          <w:sz w:val="20"/>
          <w:szCs w:val="20"/>
        </w:rPr>
        <w:t>silica</w:t>
      </w:r>
      <w:proofErr w:type="gramEnd"/>
      <w:r w:rsidRPr="004013B8">
        <w:rPr>
          <w:rFonts w:ascii="Times New Roman" w:hAnsi="Times New Roman" w:cs="Times New Roman"/>
          <w:sz w:val="20"/>
          <w:szCs w:val="20"/>
        </w:rPr>
        <w:t xml:space="preserve"> contents within the powder increments with higher the blazing temperature. </w:t>
      </w:r>
      <w:r w:rsidR="00383C72" w:rsidRPr="00B82E9E">
        <w:rPr>
          <w:rFonts w:ascii="Times New Roman" w:hAnsi="Times New Roman" w:cs="Times New Roman"/>
          <w:b/>
          <w:sz w:val="24"/>
          <w:szCs w:val="24"/>
        </w:rPr>
        <w:t>MATERIALS AND METHODS</w:t>
      </w:r>
    </w:p>
    <w:p w:rsidR="00B63DE3" w:rsidRPr="004013B8" w:rsidRDefault="00B63DE3" w:rsidP="00B33DF9">
      <w:pPr>
        <w:jc w:val="both"/>
        <w:rPr>
          <w:rFonts w:ascii="Times New Roman" w:hAnsi="Times New Roman" w:cs="Times New Roman"/>
          <w:sz w:val="20"/>
          <w:szCs w:val="20"/>
        </w:rPr>
      </w:pPr>
      <w:r w:rsidRPr="004013B8">
        <w:rPr>
          <w:b/>
        </w:rPr>
        <w:t xml:space="preserve"> Materials</w:t>
      </w:r>
      <w:r w:rsidRPr="004013B8">
        <w:rPr>
          <w:rFonts w:ascii="Times New Roman" w:hAnsi="Times New Roman" w:cs="Times New Roman"/>
          <w:sz w:val="20"/>
          <w:szCs w:val="20"/>
        </w:rPr>
        <w:t>:</w:t>
      </w:r>
      <w:r w:rsidR="004013B8" w:rsidRPr="004013B8">
        <w:rPr>
          <w:rFonts w:ascii="Times New Roman" w:hAnsi="Times New Roman" w:cs="Times New Roman"/>
          <w:sz w:val="20"/>
          <w:szCs w:val="20"/>
        </w:rPr>
        <w:t xml:space="preserve"> </w:t>
      </w:r>
      <w:r w:rsidRPr="004013B8">
        <w:rPr>
          <w:rFonts w:ascii="Times New Roman" w:hAnsi="Times New Roman" w:cs="Times New Roman"/>
          <w:sz w:val="20"/>
          <w:szCs w:val="20"/>
        </w:rPr>
        <w:t xml:space="preserve"> RHA: The temperature was within the scope of 400-600 degree C .The powder collected was sieved through </w:t>
      </w:r>
      <w:proofErr w:type="spellStart"/>
      <w:proofErr w:type="gramStart"/>
      <w:r w:rsidRPr="004013B8">
        <w:rPr>
          <w:rFonts w:ascii="Times New Roman" w:hAnsi="Times New Roman" w:cs="Times New Roman"/>
          <w:sz w:val="20"/>
          <w:szCs w:val="20"/>
        </w:rPr>
        <w:t>bs</w:t>
      </w:r>
      <w:proofErr w:type="spellEnd"/>
      <w:proofErr w:type="gramEnd"/>
      <w:r w:rsidRPr="004013B8">
        <w:rPr>
          <w:rFonts w:ascii="Times New Roman" w:hAnsi="Times New Roman" w:cs="Times New Roman"/>
          <w:sz w:val="20"/>
          <w:szCs w:val="20"/>
        </w:rPr>
        <w:t xml:space="preserve"> standard sieve size 75µm and its shading was dim. Cement: Ordinary Portland concrete (OPC) of 43 evaluation was utilized as a section of that the structure and properties is in consistence with the Indian standard association. Concrete will be defined as the holding material having strong and glue properties that create it capable to join the various development materials and structure the compacted get together. Standard/Normal Portland concrete is a standout amongst the most broadly utilised kind of Portland cement. The name Portland bond was given by </w:t>
      </w:r>
      <w:r w:rsidRPr="004013B8">
        <w:rPr>
          <w:rFonts w:ascii="Times New Roman" w:hAnsi="Times New Roman" w:cs="Times New Roman"/>
          <w:sz w:val="20"/>
          <w:szCs w:val="20"/>
        </w:rPr>
        <w:lastRenderedPageBreak/>
        <w:t xml:space="preserve">Joseph </w:t>
      </w:r>
      <w:proofErr w:type="spellStart"/>
      <w:proofErr w:type="gramStart"/>
      <w:r w:rsidRPr="004013B8">
        <w:rPr>
          <w:rFonts w:ascii="Times New Roman" w:hAnsi="Times New Roman" w:cs="Times New Roman"/>
          <w:sz w:val="20"/>
          <w:szCs w:val="20"/>
        </w:rPr>
        <w:t>Aspdin</w:t>
      </w:r>
      <w:proofErr w:type="spellEnd"/>
      <w:r w:rsidRPr="004013B8">
        <w:rPr>
          <w:rFonts w:ascii="Times New Roman" w:hAnsi="Times New Roman" w:cs="Times New Roman"/>
          <w:sz w:val="20"/>
          <w:szCs w:val="20"/>
        </w:rPr>
        <w:t xml:space="preserve">  in</w:t>
      </w:r>
      <w:proofErr w:type="gramEnd"/>
      <w:r w:rsidRPr="004013B8">
        <w:rPr>
          <w:rFonts w:ascii="Times New Roman" w:hAnsi="Times New Roman" w:cs="Times New Roman"/>
          <w:sz w:val="20"/>
          <w:szCs w:val="20"/>
        </w:rPr>
        <w:t xml:space="preserve"> 1824 due to its similarity in shading and its Quality when it solidifies like Portland stone. </w:t>
      </w:r>
    </w:p>
    <w:p w:rsidR="006C3BEF" w:rsidRPr="004013B8" w:rsidRDefault="00273FA1" w:rsidP="00273FA1">
      <w:pPr>
        <w:jc w:val="center"/>
        <w:rPr>
          <w:rFonts w:ascii="Times New Roman" w:hAnsi="Times New Roman" w:cs="Times New Roman"/>
          <w:sz w:val="20"/>
          <w:szCs w:val="20"/>
        </w:rPr>
      </w:pPr>
      <w:r>
        <w:rPr>
          <w:rFonts w:ascii="Times New Roman" w:hAnsi="Times New Roman" w:cs="Times New Roman"/>
          <w:noProof/>
          <w:sz w:val="20"/>
          <w:szCs w:val="20"/>
          <w:lang w:eastAsia="en-IN"/>
        </w:rPr>
        <w:drawing>
          <wp:inline distT="0" distB="0" distL="0" distR="0">
            <wp:extent cx="2859322" cy="2277927"/>
            <wp:effectExtent l="19050" t="0" r="0" b="0"/>
            <wp:docPr id="2" name="Picture 1" descr="be3be741-ffc9-46a5-ab78-73e5462d4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3be741-ffc9-46a5-ab78-73e5462d4205.jpg"/>
                    <pic:cNvPicPr/>
                  </pic:nvPicPr>
                  <pic:blipFill>
                    <a:blip r:embed="rId6"/>
                    <a:stretch>
                      <a:fillRect/>
                    </a:stretch>
                  </pic:blipFill>
                  <pic:spPr>
                    <a:xfrm>
                      <a:off x="0" y="0"/>
                      <a:ext cx="2862307" cy="2280305"/>
                    </a:xfrm>
                    <a:prstGeom prst="rect">
                      <a:avLst/>
                    </a:prstGeom>
                  </pic:spPr>
                </pic:pic>
              </a:graphicData>
            </a:graphic>
          </wp:inline>
        </w:drawing>
      </w:r>
    </w:p>
    <w:p w:rsidR="00B63DE3" w:rsidRDefault="006C3BEF" w:rsidP="00B33DF9">
      <w:pPr>
        <w:jc w:val="both"/>
        <w:rPr>
          <w:rFonts w:ascii="Times New Roman" w:hAnsi="Times New Roman" w:cs="Times New Roman"/>
          <w:sz w:val="20"/>
          <w:szCs w:val="20"/>
        </w:rPr>
      </w:pPr>
      <w:r w:rsidRPr="00E220CC">
        <w:rPr>
          <w:rFonts w:ascii="Times New Roman" w:hAnsi="Times New Roman" w:cs="Times New Roman"/>
          <w:b/>
          <w:sz w:val="24"/>
          <w:szCs w:val="24"/>
        </w:rPr>
        <w:t xml:space="preserve">  </w:t>
      </w:r>
      <w:proofErr w:type="gramStart"/>
      <w:r w:rsidR="00E220CC" w:rsidRPr="00E220CC">
        <w:rPr>
          <w:rFonts w:ascii="Times New Roman" w:hAnsi="Times New Roman" w:cs="Times New Roman"/>
          <w:b/>
          <w:sz w:val="24"/>
          <w:szCs w:val="24"/>
        </w:rPr>
        <w:t>Aggregate</w:t>
      </w:r>
      <w:r w:rsidR="00E220CC">
        <w:rPr>
          <w:rFonts w:ascii="Times New Roman" w:hAnsi="Times New Roman" w:cs="Times New Roman"/>
          <w:sz w:val="20"/>
          <w:szCs w:val="20"/>
        </w:rPr>
        <w:t xml:space="preserve">  -</w:t>
      </w:r>
      <w:proofErr w:type="gramEnd"/>
      <w:r w:rsidRPr="004013B8">
        <w:rPr>
          <w:rFonts w:ascii="Times New Roman" w:hAnsi="Times New Roman" w:cs="Times New Roman"/>
          <w:sz w:val="20"/>
          <w:szCs w:val="20"/>
        </w:rPr>
        <w:t xml:space="preserve"> Total is a granular material, as an example, sand, rock, squashed stone, smashed hydraulic-bond cement, or iron impact heater slag, utilized with water powered establishing medium to make either concrete or mortar. Those particles that are dominatingly which held on the 4.75 mm (No. 4) strainer are known as coarse total. Those particles passing the 9.5 mm (3/8 in.) strainer, all passing the 4.75 mm (No. 4) strainer, </w:t>
      </w:r>
    </w:p>
    <w:p w:rsidR="00F62A6F" w:rsidRDefault="00F62A6F" w:rsidP="001631E7">
      <w:pPr>
        <w:rPr>
          <w:rFonts w:ascii="Times New Roman" w:hAnsi="Times New Roman" w:cs="Times New Roman"/>
          <w:sz w:val="20"/>
          <w:szCs w:val="20"/>
        </w:rPr>
        <w:sectPr w:rsidR="00F62A6F" w:rsidSect="00F62A6F">
          <w:type w:val="continuous"/>
          <w:pgSz w:w="11906" w:h="16838" w:code="9"/>
          <w:pgMar w:top="1440" w:right="1440" w:bottom="1440" w:left="1440" w:header="708" w:footer="708" w:gutter="0"/>
          <w:pgBorders w:offsetFrom="page">
            <w:top w:val="single" w:sz="6" w:space="24" w:color="auto"/>
            <w:left w:val="single" w:sz="6" w:space="24" w:color="auto"/>
            <w:bottom w:val="single" w:sz="6" w:space="24" w:color="auto"/>
            <w:right w:val="single" w:sz="6" w:space="24" w:color="auto"/>
          </w:pgBorders>
          <w:cols w:num="2" w:space="708"/>
          <w:docGrid w:linePitch="360"/>
        </w:sectPr>
      </w:pPr>
    </w:p>
    <w:p w:rsidR="00E220CC" w:rsidRDefault="00E220CC" w:rsidP="001631E7">
      <w:pPr>
        <w:rPr>
          <w:rFonts w:ascii="Times New Roman" w:hAnsi="Times New Roman" w:cs="Times New Roman"/>
          <w:sz w:val="20"/>
          <w:szCs w:val="20"/>
        </w:rPr>
      </w:pPr>
    </w:p>
    <w:p w:rsidR="00E220CC" w:rsidRPr="00E220CC" w:rsidRDefault="00E220CC" w:rsidP="001631E7">
      <w:pPr>
        <w:rPr>
          <w:rFonts w:ascii="Times New Roman" w:hAnsi="Times New Roman" w:cs="Times New Roman"/>
          <w:b/>
          <w:sz w:val="20"/>
          <w:szCs w:val="20"/>
        </w:rPr>
      </w:pPr>
      <w:r w:rsidRPr="00E220CC">
        <w:rPr>
          <w:rFonts w:ascii="Times New Roman" w:hAnsi="Times New Roman" w:cs="Times New Roman"/>
          <w:b/>
          <w:sz w:val="20"/>
          <w:szCs w:val="20"/>
        </w:rPr>
        <w:t>PHYSICAL PROPERTY</w:t>
      </w:r>
    </w:p>
    <w:tbl>
      <w:tblPr>
        <w:tblStyle w:val="TableGrid"/>
        <w:tblW w:w="0" w:type="auto"/>
        <w:tblLook w:val="04A0"/>
      </w:tblPr>
      <w:tblGrid>
        <w:gridCol w:w="817"/>
        <w:gridCol w:w="2268"/>
        <w:gridCol w:w="3227"/>
      </w:tblGrid>
      <w:tr w:rsidR="00E220CC" w:rsidTr="00E220CC">
        <w:trPr>
          <w:trHeight w:val="249"/>
        </w:trPr>
        <w:tc>
          <w:tcPr>
            <w:tcW w:w="817" w:type="dxa"/>
          </w:tcPr>
          <w:p w:rsidR="00E220CC" w:rsidRPr="00E220CC" w:rsidRDefault="00E220CC" w:rsidP="00E220CC">
            <w:pPr>
              <w:rPr>
                <w:rFonts w:ascii="Times New Roman" w:hAnsi="Times New Roman" w:cs="Times New Roman"/>
                <w:b/>
                <w:sz w:val="20"/>
                <w:szCs w:val="20"/>
              </w:rPr>
            </w:pPr>
            <w:r w:rsidRPr="00E220CC">
              <w:rPr>
                <w:rFonts w:ascii="Times New Roman" w:hAnsi="Times New Roman" w:cs="Times New Roman"/>
                <w:b/>
                <w:sz w:val="20"/>
                <w:szCs w:val="20"/>
              </w:rPr>
              <w:t xml:space="preserve">Sr. No. </w:t>
            </w:r>
          </w:p>
        </w:tc>
        <w:tc>
          <w:tcPr>
            <w:tcW w:w="2268" w:type="dxa"/>
          </w:tcPr>
          <w:p w:rsidR="00E220CC" w:rsidRPr="00E220CC" w:rsidRDefault="00E220CC" w:rsidP="00E220CC">
            <w:pPr>
              <w:rPr>
                <w:rFonts w:ascii="Times New Roman" w:hAnsi="Times New Roman" w:cs="Times New Roman"/>
                <w:b/>
                <w:sz w:val="20"/>
                <w:szCs w:val="20"/>
              </w:rPr>
            </w:pPr>
            <w:r w:rsidRPr="00E220CC">
              <w:rPr>
                <w:rFonts w:ascii="Times New Roman" w:hAnsi="Times New Roman" w:cs="Times New Roman"/>
                <w:b/>
                <w:sz w:val="20"/>
                <w:szCs w:val="20"/>
              </w:rPr>
              <w:t xml:space="preserve">Particulars </w:t>
            </w:r>
          </w:p>
        </w:tc>
        <w:tc>
          <w:tcPr>
            <w:tcW w:w="3227" w:type="dxa"/>
          </w:tcPr>
          <w:p w:rsidR="00E220CC" w:rsidRPr="00E220CC" w:rsidRDefault="00E220CC" w:rsidP="001631E7">
            <w:pPr>
              <w:rPr>
                <w:rFonts w:ascii="Times New Roman" w:hAnsi="Times New Roman" w:cs="Times New Roman"/>
                <w:b/>
                <w:sz w:val="20"/>
                <w:szCs w:val="20"/>
              </w:rPr>
            </w:pPr>
            <w:r w:rsidRPr="00E220CC">
              <w:rPr>
                <w:rFonts w:ascii="Times New Roman" w:hAnsi="Times New Roman" w:cs="Times New Roman"/>
                <w:b/>
                <w:sz w:val="20"/>
                <w:szCs w:val="20"/>
              </w:rPr>
              <w:t>Proportion</w:t>
            </w:r>
          </w:p>
        </w:tc>
      </w:tr>
      <w:tr w:rsidR="00E220CC" w:rsidTr="00E220CC">
        <w:trPr>
          <w:trHeight w:val="249"/>
        </w:trPr>
        <w:tc>
          <w:tcPr>
            <w:tcW w:w="817" w:type="dxa"/>
          </w:tcPr>
          <w:p w:rsidR="00E220CC" w:rsidRDefault="00E220CC" w:rsidP="001631E7">
            <w:pPr>
              <w:rPr>
                <w:rFonts w:ascii="Times New Roman" w:hAnsi="Times New Roman" w:cs="Times New Roman"/>
                <w:sz w:val="20"/>
                <w:szCs w:val="20"/>
              </w:rPr>
            </w:pPr>
            <w:r>
              <w:rPr>
                <w:rFonts w:ascii="Times New Roman" w:hAnsi="Times New Roman" w:cs="Times New Roman"/>
                <w:sz w:val="20"/>
                <w:szCs w:val="20"/>
              </w:rPr>
              <w:t>1</w:t>
            </w:r>
          </w:p>
        </w:tc>
        <w:tc>
          <w:tcPr>
            <w:tcW w:w="2268" w:type="dxa"/>
          </w:tcPr>
          <w:p w:rsidR="00E220CC" w:rsidRDefault="00E220CC" w:rsidP="001631E7">
            <w:pPr>
              <w:rPr>
                <w:rFonts w:ascii="Times New Roman" w:hAnsi="Times New Roman" w:cs="Times New Roman"/>
                <w:sz w:val="20"/>
                <w:szCs w:val="20"/>
              </w:rPr>
            </w:pPr>
            <w:r>
              <w:rPr>
                <w:rFonts w:ascii="Times New Roman" w:hAnsi="Times New Roman" w:cs="Times New Roman"/>
                <w:sz w:val="20"/>
                <w:szCs w:val="20"/>
              </w:rPr>
              <w:t>Colour</w:t>
            </w:r>
          </w:p>
        </w:tc>
        <w:tc>
          <w:tcPr>
            <w:tcW w:w="3227" w:type="dxa"/>
          </w:tcPr>
          <w:p w:rsidR="00E220CC" w:rsidRDefault="00E220CC" w:rsidP="001631E7">
            <w:pPr>
              <w:rPr>
                <w:rFonts w:ascii="Times New Roman" w:hAnsi="Times New Roman" w:cs="Times New Roman"/>
                <w:sz w:val="20"/>
                <w:szCs w:val="20"/>
              </w:rPr>
            </w:pPr>
            <w:r>
              <w:rPr>
                <w:rFonts w:ascii="Times New Roman" w:hAnsi="Times New Roman" w:cs="Times New Roman"/>
                <w:sz w:val="20"/>
                <w:szCs w:val="20"/>
              </w:rPr>
              <w:t>Gray</w:t>
            </w:r>
            <w:r w:rsidR="00360813">
              <w:rPr>
                <w:rFonts w:ascii="Times New Roman" w:hAnsi="Times New Roman" w:cs="Times New Roman"/>
                <w:sz w:val="20"/>
                <w:szCs w:val="20"/>
              </w:rPr>
              <w:t>-black</w:t>
            </w:r>
          </w:p>
        </w:tc>
      </w:tr>
      <w:tr w:rsidR="00E220CC" w:rsidTr="00E220CC">
        <w:trPr>
          <w:trHeight w:val="263"/>
        </w:trPr>
        <w:tc>
          <w:tcPr>
            <w:tcW w:w="817" w:type="dxa"/>
          </w:tcPr>
          <w:p w:rsidR="00E220CC" w:rsidRDefault="00E220CC" w:rsidP="001631E7">
            <w:pPr>
              <w:rPr>
                <w:rFonts w:ascii="Times New Roman" w:hAnsi="Times New Roman" w:cs="Times New Roman"/>
                <w:sz w:val="20"/>
                <w:szCs w:val="20"/>
              </w:rPr>
            </w:pPr>
            <w:r>
              <w:rPr>
                <w:rFonts w:ascii="Times New Roman" w:hAnsi="Times New Roman" w:cs="Times New Roman"/>
                <w:sz w:val="20"/>
                <w:szCs w:val="20"/>
              </w:rPr>
              <w:t>2</w:t>
            </w:r>
          </w:p>
        </w:tc>
        <w:tc>
          <w:tcPr>
            <w:tcW w:w="2268" w:type="dxa"/>
          </w:tcPr>
          <w:p w:rsidR="00E220CC" w:rsidRDefault="00E220CC" w:rsidP="001631E7">
            <w:pPr>
              <w:rPr>
                <w:rFonts w:ascii="Times New Roman" w:hAnsi="Times New Roman" w:cs="Times New Roman"/>
                <w:sz w:val="20"/>
                <w:szCs w:val="20"/>
              </w:rPr>
            </w:pPr>
            <w:r>
              <w:rPr>
                <w:rFonts w:ascii="Times New Roman" w:hAnsi="Times New Roman" w:cs="Times New Roman"/>
                <w:sz w:val="20"/>
                <w:szCs w:val="20"/>
              </w:rPr>
              <w:t>Shape texture</w:t>
            </w:r>
          </w:p>
        </w:tc>
        <w:tc>
          <w:tcPr>
            <w:tcW w:w="3227" w:type="dxa"/>
          </w:tcPr>
          <w:p w:rsidR="00E220CC" w:rsidRDefault="00E220CC" w:rsidP="001631E7">
            <w:pPr>
              <w:rPr>
                <w:rFonts w:ascii="Times New Roman" w:hAnsi="Times New Roman" w:cs="Times New Roman"/>
                <w:sz w:val="20"/>
                <w:szCs w:val="20"/>
              </w:rPr>
            </w:pPr>
            <w:proofErr w:type="spellStart"/>
            <w:r>
              <w:rPr>
                <w:rFonts w:ascii="Times New Roman" w:hAnsi="Times New Roman" w:cs="Times New Roman"/>
                <w:sz w:val="20"/>
                <w:szCs w:val="20"/>
              </w:rPr>
              <w:t>Inregular</w:t>
            </w:r>
            <w:proofErr w:type="spellEnd"/>
          </w:p>
        </w:tc>
      </w:tr>
      <w:tr w:rsidR="00E220CC" w:rsidTr="00E220CC">
        <w:trPr>
          <w:trHeight w:val="249"/>
        </w:trPr>
        <w:tc>
          <w:tcPr>
            <w:tcW w:w="817" w:type="dxa"/>
          </w:tcPr>
          <w:p w:rsidR="00E220CC" w:rsidRDefault="00E220CC" w:rsidP="001631E7">
            <w:pPr>
              <w:rPr>
                <w:rFonts w:ascii="Times New Roman" w:hAnsi="Times New Roman" w:cs="Times New Roman"/>
                <w:sz w:val="20"/>
                <w:szCs w:val="20"/>
              </w:rPr>
            </w:pPr>
            <w:r>
              <w:rPr>
                <w:rFonts w:ascii="Times New Roman" w:hAnsi="Times New Roman" w:cs="Times New Roman"/>
                <w:sz w:val="20"/>
                <w:szCs w:val="20"/>
              </w:rPr>
              <w:t>3</w:t>
            </w:r>
          </w:p>
        </w:tc>
        <w:tc>
          <w:tcPr>
            <w:tcW w:w="2268" w:type="dxa"/>
          </w:tcPr>
          <w:p w:rsidR="00E220CC" w:rsidRDefault="00E220CC" w:rsidP="001631E7">
            <w:pPr>
              <w:rPr>
                <w:rFonts w:ascii="Times New Roman" w:hAnsi="Times New Roman" w:cs="Times New Roman"/>
                <w:sz w:val="20"/>
                <w:szCs w:val="20"/>
              </w:rPr>
            </w:pPr>
            <w:r>
              <w:rPr>
                <w:rFonts w:ascii="Times New Roman" w:hAnsi="Times New Roman" w:cs="Times New Roman"/>
                <w:sz w:val="20"/>
                <w:szCs w:val="20"/>
              </w:rPr>
              <w:t>Mineralogy</w:t>
            </w:r>
          </w:p>
        </w:tc>
        <w:tc>
          <w:tcPr>
            <w:tcW w:w="3227" w:type="dxa"/>
          </w:tcPr>
          <w:p w:rsidR="00E220CC" w:rsidRDefault="00B73578" w:rsidP="001631E7">
            <w:pPr>
              <w:rPr>
                <w:rFonts w:ascii="Times New Roman" w:hAnsi="Times New Roman" w:cs="Times New Roman"/>
                <w:sz w:val="20"/>
                <w:szCs w:val="20"/>
              </w:rPr>
            </w:pPr>
            <w:proofErr w:type="spellStart"/>
            <w:r>
              <w:rPr>
                <w:rFonts w:ascii="Times New Roman" w:hAnsi="Times New Roman" w:cs="Times New Roman"/>
                <w:sz w:val="20"/>
                <w:szCs w:val="20"/>
              </w:rPr>
              <w:t>N</w:t>
            </w:r>
            <w:r w:rsidR="00E220CC">
              <w:rPr>
                <w:rFonts w:ascii="Times New Roman" w:hAnsi="Times New Roman" w:cs="Times New Roman"/>
                <w:sz w:val="20"/>
                <w:szCs w:val="20"/>
              </w:rPr>
              <w:t>oncrystalline</w:t>
            </w:r>
            <w:proofErr w:type="spellEnd"/>
          </w:p>
        </w:tc>
      </w:tr>
      <w:tr w:rsidR="00E220CC" w:rsidTr="00E220CC">
        <w:trPr>
          <w:trHeight w:val="249"/>
        </w:trPr>
        <w:tc>
          <w:tcPr>
            <w:tcW w:w="817" w:type="dxa"/>
          </w:tcPr>
          <w:p w:rsidR="00E220CC" w:rsidRDefault="00E220CC" w:rsidP="001631E7">
            <w:pPr>
              <w:rPr>
                <w:rFonts w:ascii="Times New Roman" w:hAnsi="Times New Roman" w:cs="Times New Roman"/>
                <w:sz w:val="20"/>
                <w:szCs w:val="20"/>
              </w:rPr>
            </w:pPr>
            <w:r>
              <w:rPr>
                <w:rFonts w:ascii="Times New Roman" w:hAnsi="Times New Roman" w:cs="Times New Roman"/>
                <w:sz w:val="20"/>
                <w:szCs w:val="20"/>
              </w:rPr>
              <w:t>4</w:t>
            </w:r>
          </w:p>
        </w:tc>
        <w:tc>
          <w:tcPr>
            <w:tcW w:w="2268" w:type="dxa"/>
          </w:tcPr>
          <w:p w:rsidR="00E220CC" w:rsidRDefault="00E220CC" w:rsidP="001631E7">
            <w:pPr>
              <w:rPr>
                <w:rFonts w:ascii="Times New Roman" w:hAnsi="Times New Roman" w:cs="Times New Roman"/>
                <w:sz w:val="20"/>
                <w:szCs w:val="20"/>
              </w:rPr>
            </w:pPr>
            <w:r>
              <w:rPr>
                <w:rFonts w:ascii="Times New Roman" w:hAnsi="Times New Roman" w:cs="Times New Roman"/>
                <w:sz w:val="20"/>
                <w:szCs w:val="20"/>
              </w:rPr>
              <w:t>Particle size</w:t>
            </w:r>
          </w:p>
        </w:tc>
        <w:tc>
          <w:tcPr>
            <w:tcW w:w="3227" w:type="dxa"/>
          </w:tcPr>
          <w:p w:rsidR="00E220CC" w:rsidRDefault="00E220CC" w:rsidP="001631E7">
            <w:pPr>
              <w:rPr>
                <w:rFonts w:ascii="Times New Roman" w:hAnsi="Times New Roman" w:cs="Times New Roman"/>
                <w:sz w:val="20"/>
                <w:szCs w:val="20"/>
              </w:rPr>
            </w:pPr>
            <w:r>
              <w:rPr>
                <w:rFonts w:ascii="Times New Roman" w:hAnsi="Times New Roman" w:cs="Times New Roman"/>
                <w:sz w:val="20"/>
                <w:szCs w:val="20"/>
              </w:rPr>
              <w:t>Less than 45micron</w:t>
            </w:r>
          </w:p>
        </w:tc>
      </w:tr>
      <w:tr w:rsidR="00E220CC" w:rsidTr="00E220CC">
        <w:trPr>
          <w:trHeight w:val="249"/>
        </w:trPr>
        <w:tc>
          <w:tcPr>
            <w:tcW w:w="817" w:type="dxa"/>
          </w:tcPr>
          <w:p w:rsidR="00E220CC" w:rsidRDefault="00E220CC" w:rsidP="001631E7">
            <w:pPr>
              <w:rPr>
                <w:rFonts w:ascii="Times New Roman" w:hAnsi="Times New Roman" w:cs="Times New Roman"/>
                <w:sz w:val="20"/>
                <w:szCs w:val="20"/>
              </w:rPr>
            </w:pPr>
            <w:r>
              <w:rPr>
                <w:rFonts w:ascii="Times New Roman" w:hAnsi="Times New Roman" w:cs="Times New Roman"/>
                <w:sz w:val="20"/>
                <w:szCs w:val="20"/>
              </w:rPr>
              <w:t>5</w:t>
            </w:r>
          </w:p>
        </w:tc>
        <w:tc>
          <w:tcPr>
            <w:tcW w:w="2268" w:type="dxa"/>
          </w:tcPr>
          <w:p w:rsidR="00E220CC" w:rsidRDefault="00E220CC" w:rsidP="001631E7">
            <w:pPr>
              <w:rPr>
                <w:rFonts w:ascii="Times New Roman" w:hAnsi="Times New Roman" w:cs="Times New Roman"/>
                <w:sz w:val="20"/>
                <w:szCs w:val="20"/>
              </w:rPr>
            </w:pPr>
            <w:r>
              <w:rPr>
                <w:rFonts w:ascii="Times New Roman" w:hAnsi="Times New Roman" w:cs="Times New Roman"/>
                <w:sz w:val="20"/>
                <w:szCs w:val="20"/>
              </w:rPr>
              <w:t>Odour</w:t>
            </w:r>
          </w:p>
        </w:tc>
        <w:tc>
          <w:tcPr>
            <w:tcW w:w="3227" w:type="dxa"/>
          </w:tcPr>
          <w:p w:rsidR="00E220CC" w:rsidRDefault="00E220CC" w:rsidP="001631E7">
            <w:pPr>
              <w:rPr>
                <w:rFonts w:ascii="Times New Roman" w:hAnsi="Times New Roman" w:cs="Times New Roman"/>
                <w:sz w:val="20"/>
                <w:szCs w:val="20"/>
              </w:rPr>
            </w:pPr>
            <w:r>
              <w:rPr>
                <w:rFonts w:ascii="Times New Roman" w:hAnsi="Times New Roman" w:cs="Times New Roman"/>
                <w:sz w:val="20"/>
                <w:szCs w:val="20"/>
              </w:rPr>
              <w:t>Odourless</w:t>
            </w:r>
          </w:p>
        </w:tc>
      </w:tr>
      <w:tr w:rsidR="00E220CC" w:rsidTr="00E220CC">
        <w:trPr>
          <w:trHeight w:val="249"/>
        </w:trPr>
        <w:tc>
          <w:tcPr>
            <w:tcW w:w="817" w:type="dxa"/>
          </w:tcPr>
          <w:p w:rsidR="00E220CC" w:rsidRDefault="00E220CC" w:rsidP="001631E7">
            <w:pPr>
              <w:rPr>
                <w:rFonts w:ascii="Times New Roman" w:hAnsi="Times New Roman" w:cs="Times New Roman"/>
                <w:sz w:val="20"/>
                <w:szCs w:val="20"/>
              </w:rPr>
            </w:pPr>
            <w:r>
              <w:rPr>
                <w:rFonts w:ascii="Times New Roman" w:hAnsi="Times New Roman" w:cs="Times New Roman"/>
                <w:sz w:val="20"/>
                <w:szCs w:val="20"/>
              </w:rPr>
              <w:t>6</w:t>
            </w:r>
          </w:p>
        </w:tc>
        <w:tc>
          <w:tcPr>
            <w:tcW w:w="2268" w:type="dxa"/>
          </w:tcPr>
          <w:p w:rsidR="00E220CC" w:rsidRDefault="00E220CC" w:rsidP="001631E7">
            <w:pPr>
              <w:rPr>
                <w:rFonts w:ascii="Times New Roman" w:hAnsi="Times New Roman" w:cs="Times New Roman"/>
                <w:sz w:val="20"/>
                <w:szCs w:val="20"/>
              </w:rPr>
            </w:pPr>
            <w:r>
              <w:rPr>
                <w:rFonts w:ascii="Times New Roman" w:hAnsi="Times New Roman" w:cs="Times New Roman"/>
                <w:sz w:val="20"/>
                <w:szCs w:val="20"/>
              </w:rPr>
              <w:t>Specific gravity</w:t>
            </w:r>
          </w:p>
        </w:tc>
        <w:tc>
          <w:tcPr>
            <w:tcW w:w="3227" w:type="dxa"/>
          </w:tcPr>
          <w:p w:rsidR="00E220CC" w:rsidRDefault="00E220CC" w:rsidP="001631E7">
            <w:pPr>
              <w:rPr>
                <w:rFonts w:ascii="Times New Roman" w:hAnsi="Times New Roman" w:cs="Times New Roman"/>
                <w:sz w:val="20"/>
                <w:szCs w:val="20"/>
              </w:rPr>
            </w:pPr>
            <w:r>
              <w:rPr>
                <w:rFonts w:ascii="Times New Roman" w:hAnsi="Times New Roman" w:cs="Times New Roman"/>
                <w:sz w:val="20"/>
                <w:szCs w:val="20"/>
              </w:rPr>
              <w:t>2.3</w:t>
            </w:r>
          </w:p>
        </w:tc>
      </w:tr>
      <w:tr w:rsidR="00E220CC" w:rsidTr="00E220CC">
        <w:trPr>
          <w:trHeight w:val="263"/>
        </w:trPr>
        <w:tc>
          <w:tcPr>
            <w:tcW w:w="817" w:type="dxa"/>
          </w:tcPr>
          <w:p w:rsidR="00E220CC" w:rsidRDefault="00E220CC" w:rsidP="001631E7">
            <w:pPr>
              <w:rPr>
                <w:rFonts w:ascii="Times New Roman" w:hAnsi="Times New Roman" w:cs="Times New Roman"/>
                <w:sz w:val="20"/>
                <w:szCs w:val="20"/>
              </w:rPr>
            </w:pPr>
            <w:r>
              <w:rPr>
                <w:rFonts w:ascii="Times New Roman" w:hAnsi="Times New Roman" w:cs="Times New Roman"/>
                <w:sz w:val="20"/>
                <w:szCs w:val="20"/>
              </w:rPr>
              <w:t>7</w:t>
            </w:r>
          </w:p>
        </w:tc>
        <w:tc>
          <w:tcPr>
            <w:tcW w:w="2268" w:type="dxa"/>
          </w:tcPr>
          <w:p w:rsidR="00E220CC" w:rsidRDefault="00E220CC" w:rsidP="001631E7">
            <w:pPr>
              <w:rPr>
                <w:rFonts w:ascii="Times New Roman" w:hAnsi="Times New Roman" w:cs="Times New Roman"/>
                <w:sz w:val="20"/>
                <w:szCs w:val="20"/>
              </w:rPr>
            </w:pPr>
            <w:r>
              <w:rPr>
                <w:rFonts w:ascii="Times New Roman" w:hAnsi="Times New Roman" w:cs="Times New Roman"/>
                <w:sz w:val="20"/>
                <w:szCs w:val="20"/>
              </w:rPr>
              <w:t>Appearance</w:t>
            </w:r>
          </w:p>
        </w:tc>
        <w:tc>
          <w:tcPr>
            <w:tcW w:w="3227" w:type="dxa"/>
          </w:tcPr>
          <w:p w:rsidR="00E220CC" w:rsidRDefault="00E220CC" w:rsidP="001631E7">
            <w:pPr>
              <w:rPr>
                <w:rFonts w:ascii="Times New Roman" w:hAnsi="Times New Roman" w:cs="Times New Roman"/>
                <w:sz w:val="20"/>
                <w:szCs w:val="20"/>
              </w:rPr>
            </w:pPr>
            <w:r>
              <w:rPr>
                <w:rFonts w:ascii="Times New Roman" w:hAnsi="Times New Roman" w:cs="Times New Roman"/>
                <w:sz w:val="20"/>
                <w:szCs w:val="20"/>
              </w:rPr>
              <w:t>Very fine</w:t>
            </w:r>
          </w:p>
        </w:tc>
      </w:tr>
    </w:tbl>
    <w:p w:rsidR="00E220CC" w:rsidRDefault="00E220CC" w:rsidP="001631E7">
      <w:pPr>
        <w:rPr>
          <w:rFonts w:ascii="Times New Roman" w:hAnsi="Times New Roman" w:cs="Times New Roman"/>
          <w:sz w:val="20"/>
          <w:szCs w:val="20"/>
        </w:rPr>
      </w:pPr>
    </w:p>
    <w:p w:rsidR="00E220CC" w:rsidRDefault="00E220CC" w:rsidP="001631E7">
      <w:pPr>
        <w:rPr>
          <w:rFonts w:ascii="Times New Roman" w:hAnsi="Times New Roman" w:cs="Times New Roman"/>
          <w:sz w:val="20"/>
          <w:szCs w:val="20"/>
        </w:rPr>
      </w:pPr>
      <w:r w:rsidRPr="00E220CC">
        <w:rPr>
          <w:rFonts w:ascii="Times New Roman" w:hAnsi="Times New Roman" w:cs="Times New Roman"/>
          <w:b/>
          <w:sz w:val="20"/>
          <w:szCs w:val="20"/>
        </w:rPr>
        <w:t>CHEMICAL PROPERTY</w:t>
      </w:r>
      <w:r>
        <w:rPr>
          <w:rFonts w:ascii="Times New Roman" w:hAnsi="Times New Roman" w:cs="Times New Roman"/>
          <w:sz w:val="20"/>
          <w:szCs w:val="20"/>
        </w:rPr>
        <w:t xml:space="preserve"> - </w:t>
      </w:r>
    </w:p>
    <w:tbl>
      <w:tblPr>
        <w:tblStyle w:val="TableGrid"/>
        <w:tblW w:w="0" w:type="auto"/>
        <w:tblLook w:val="04A0"/>
      </w:tblPr>
      <w:tblGrid>
        <w:gridCol w:w="817"/>
        <w:gridCol w:w="2268"/>
        <w:gridCol w:w="3227"/>
      </w:tblGrid>
      <w:tr w:rsidR="00E220CC" w:rsidTr="00A0653F">
        <w:trPr>
          <w:trHeight w:val="249"/>
        </w:trPr>
        <w:tc>
          <w:tcPr>
            <w:tcW w:w="817" w:type="dxa"/>
          </w:tcPr>
          <w:p w:rsidR="00E220CC" w:rsidRPr="00E220CC" w:rsidRDefault="00E220CC" w:rsidP="00A0653F">
            <w:pPr>
              <w:rPr>
                <w:rFonts w:ascii="Times New Roman" w:hAnsi="Times New Roman" w:cs="Times New Roman"/>
                <w:b/>
                <w:sz w:val="20"/>
                <w:szCs w:val="20"/>
              </w:rPr>
            </w:pPr>
            <w:r w:rsidRPr="00E220CC">
              <w:rPr>
                <w:rFonts w:ascii="Times New Roman" w:hAnsi="Times New Roman" w:cs="Times New Roman"/>
                <w:b/>
                <w:sz w:val="20"/>
                <w:szCs w:val="20"/>
              </w:rPr>
              <w:t xml:space="preserve">Sr. No. </w:t>
            </w:r>
          </w:p>
        </w:tc>
        <w:tc>
          <w:tcPr>
            <w:tcW w:w="2268" w:type="dxa"/>
          </w:tcPr>
          <w:p w:rsidR="00E220CC" w:rsidRPr="00E220CC" w:rsidRDefault="00E220CC" w:rsidP="00A0653F">
            <w:pPr>
              <w:rPr>
                <w:rFonts w:ascii="Times New Roman" w:hAnsi="Times New Roman" w:cs="Times New Roman"/>
                <w:b/>
                <w:sz w:val="20"/>
                <w:szCs w:val="20"/>
              </w:rPr>
            </w:pPr>
            <w:r w:rsidRPr="00E220CC">
              <w:rPr>
                <w:rFonts w:ascii="Times New Roman" w:hAnsi="Times New Roman" w:cs="Times New Roman"/>
                <w:b/>
                <w:sz w:val="20"/>
                <w:szCs w:val="20"/>
              </w:rPr>
              <w:t xml:space="preserve">Particulars </w:t>
            </w:r>
          </w:p>
        </w:tc>
        <w:tc>
          <w:tcPr>
            <w:tcW w:w="3227" w:type="dxa"/>
          </w:tcPr>
          <w:p w:rsidR="00E220CC" w:rsidRPr="00E220CC" w:rsidRDefault="00E220CC" w:rsidP="00A0653F">
            <w:pPr>
              <w:rPr>
                <w:rFonts w:ascii="Times New Roman" w:hAnsi="Times New Roman" w:cs="Times New Roman"/>
                <w:b/>
                <w:sz w:val="20"/>
                <w:szCs w:val="20"/>
              </w:rPr>
            </w:pPr>
            <w:r w:rsidRPr="00E220CC">
              <w:rPr>
                <w:rFonts w:ascii="Times New Roman" w:hAnsi="Times New Roman" w:cs="Times New Roman"/>
                <w:b/>
                <w:sz w:val="20"/>
                <w:szCs w:val="20"/>
              </w:rPr>
              <w:t>Proportion</w:t>
            </w:r>
          </w:p>
        </w:tc>
      </w:tr>
      <w:tr w:rsidR="00E220CC" w:rsidTr="00A0653F">
        <w:trPr>
          <w:trHeight w:val="249"/>
        </w:trPr>
        <w:tc>
          <w:tcPr>
            <w:tcW w:w="817" w:type="dxa"/>
          </w:tcPr>
          <w:p w:rsidR="00E220CC" w:rsidRDefault="00E220CC" w:rsidP="00A0653F">
            <w:pPr>
              <w:rPr>
                <w:rFonts w:ascii="Times New Roman" w:hAnsi="Times New Roman" w:cs="Times New Roman"/>
                <w:sz w:val="20"/>
                <w:szCs w:val="20"/>
              </w:rPr>
            </w:pPr>
            <w:r>
              <w:rPr>
                <w:rFonts w:ascii="Times New Roman" w:hAnsi="Times New Roman" w:cs="Times New Roman"/>
                <w:sz w:val="20"/>
                <w:szCs w:val="20"/>
              </w:rPr>
              <w:t>1</w:t>
            </w:r>
          </w:p>
        </w:tc>
        <w:tc>
          <w:tcPr>
            <w:tcW w:w="2268" w:type="dxa"/>
          </w:tcPr>
          <w:p w:rsidR="00E220CC" w:rsidRDefault="00E220CC" w:rsidP="00A0653F">
            <w:pPr>
              <w:rPr>
                <w:rFonts w:ascii="Times New Roman" w:hAnsi="Times New Roman" w:cs="Times New Roman"/>
                <w:sz w:val="20"/>
                <w:szCs w:val="20"/>
              </w:rPr>
            </w:pPr>
            <w:r>
              <w:rPr>
                <w:rFonts w:ascii="Times New Roman" w:hAnsi="Times New Roman" w:cs="Times New Roman"/>
                <w:sz w:val="20"/>
                <w:szCs w:val="20"/>
              </w:rPr>
              <w:t>Silicon dioxide</w:t>
            </w:r>
          </w:p>
        </w:tc>
        <w:tc>
          <w:tcPr>
            <w:tcW w:w="3227" w:type="dxa"/>
          </w:tcPr>
          <w:p w:rsidR="00E220CC" w:rsidRDefault="00E220CC" w:rsidP="00A0653F">
            <w:pPr>
              <w:rPr>
                <w:rFonts w:ascii="Times New Roman" w:hAnsi="Times New Roman" w:cs="Times New Roman"/>
                <w:sz w:val="20"/>
                <w:szCs w:val="20"/>
              </w:rPr>
            </w:pPr>
            <w:r>
              <w:rPr>
                <w:rFonts w:ascii="Times New Roman" w:hAnsi="Times New Roman" w:cs="Times New Roman"/>
                <w:sz w:val="20"/>
                <w:szCs w:val="20"/>
              </w:rPr>
              <w:t>87%</w:t>
            </w:r>
          </w:p>
        </w:tc>
      </w:tr>
      <w:tr w:rsidR="00E220CC" w:rsidTr="00A0653F">
        <w:trPr>
          <w:trHeight w:val="263"/>
        </w:trPr>
        <w:tc>
          <w:tcPr>
            <w:tcW w:w="817" w:type="dxa"/>
          </w:tcPr>
          <w:p w:rsidR="00E220CC" w:rsidRDefault="00E220CC" w:rsidP="00A0653F">
            <w:pPr>
              <w:rPr>
                <w:rFonts w:ascii="Times New Roman" w:hAnsi="Times New Roman" w:cs="Times New Roman"/>
                <w:sz w:val="20"/>
                <w:szCs w:val="20"/>
              </w:rPr>
            </w:pPr>
            <w:r>
              <w:rPr>
                <w:rFonts w:ascii="Times New Roman" w:hAnsi="Times New Roman" w:cs="Times New Roman"/>
                <w:sz w:val="20"/>
                <w:szCs w:val="20"/>
              </w:rPr>
              <w:t>2</w:t>
            </w:r>
          </w:p>
        </w:tc>
        <w:tc>
          <w:tcPr>
            <w:tcW w:w="2268" w:type="dxa"/>
          </w:tcPr>
          <w:p w:rsidR="00E220CC" w:rsidRDefault="00E220CC" w:rsidP="00A0653F">
            <w:pPr>
              <w:rPr>
                <w:rFonts w:ascii="Times New Roman" w:hAnsi="Times New Roman" w:cs="Times New Roman"/>
                <w:sz w:val="20"/>
                <w:szCs w:val="20"/>
              </w:rPr>
            </w:pPr>
            <w:r>
              <w:rPr>
                <w:rFonts w:ascii="Times New Roman" w:hAnsi="Times New Roman" w:cs="Times New Roman"/>
                <w:sz w:val="20"/>
                <w:szCs w:val="20"/>
              </w:rPr>
              <w:t>Aluminium oxide</w:t>
            </w:r>
          </w:p>
        </w:tc>
        <w:tc>
          <w:tcPr>
            <w:tcW w:w="3227" w:type="dxa"/>
          </w:tcPr>
          <w:p w:rsidR="00E220CC" w:rsidRDefault="00E220CC" w:rsidP="00A0653F">
            <w:pPr>
              <w:rPr>
                <w:rFonts w:ascii="Times New Roman" w:hAnsi="Times New Roman" w:cs="Times New Roman"/>
                <w:sz w:val="20"/>
                <w:szCs w:val="20"/>
              </w:rPr>
            </w:pPr>
            <w:r>
              <w:rPr>
                <w:rFonts w:ascii="Times New Roman" w:hAnsi="Times New Roman" w:cs="Times New Roman"/>
                <w:sz w:val="20"/>
                <w:szCs w:val="20"/>
              </w:rPr>
              <w:t>.2%</w:t>
            </w:r>
          </w:p>
        </w:tc>
      </w:tr>
      <w:tr w:rsidR="00E220CC" w:rsidTr="00A0653F">
        <w:trPr>
          <w:trHeight w:val="249"/>
        </w:trPr>
        <w:tc>
          <w:tcPr>
            <w:tcW w:w="817" w:type="dxa"/>
          </w:tcPr>
          <w:p w:rsidR="00E220CC" w:rsidRDefault="00E220CC" w:rsidP="00A0653F">
            <w:pPr>
              <w:rPr>
                <w:rFonts w:ascii="Times New Roman" w:hAnsi="Times New Roman" w:cs="Times New Roman"/>
                <w:sz w:val="20"/>
                <w:szCs w:val="20"/>
              </w:rPr>
            </w:pPr>
            <w:r>
              <w:rPr>
                <w:rFonts w:ascii="Times New Roman" w:hAnsi="Times New Roman" w:cs="Times New Roman"/>
                <w:sz w:val="20"/>
                <w:szCs w:val="20"/>
              </w:rPr>
              <w:t>3</w:t>
            </w:r>
          </w:p>
        </w:tc>
        <w:tc>
          <w:tcPr>
            <w:tcW w:w="2268" w:type="dxa"/>
          </w:tcPr>
          <w:p w:rsidR="00E220CC" w:rsidRDefault="00E220CC" w:rsidP="00A0653F">
            <w:pPr>
              <w:rPr>
                <w:rFonts w:ascii="Times New Roman" w:hAnsi="Times New Roman" w:cs="Times New Roman"/>
                <w:sz w:val="20"/>
                <w:szCs w:val="20"/>
              </w:rPr>
            </w:pPr>
            <w:r>
              <w:rPr>
                <w:rFonts w:ascii="Times New Roman" w:hAnsi="Times New Roman" w:cs="Times New Roman"/>
                <w:sz w:val="20"/>
                <w:szCs w:val="20"/>
              </w:rPr>
              <w:t>Iron oxide</w:t>
            </w:r>
          </w:p>
        </w:tc>
        <w:tc>
          <w:tcPr>
            <w:tcW w:w="3227" w:type="dxa"/>
          </w:tcPr>
          <w:p w:rsidR="00E220CC" w:rsidRDefault="00E220CC" w:rsidP="00A0653F">
            <w:pPr>
              <w:rPr>
                <w:rFonts w:ascii="Times New Roman" w:hAnsi="Times New Roman" w:cs="Times New Roman"/>
                <w:sz w:val="20"/>
                <w:szCs w:val="20"/>
              </w:rPr>
            </w:pPr>
            <w:r>
              <w:rPr>
                <w:rFonts w:ascii="Times New Roman" w:hAnsi="Times New Roman" w:cs="Times New Roman"/>
                <w:sz w:val="20"/>
                <w:szCs w:val="20"/>
              </w:rPr>
              <w:t>.1%</w:t>
            </w:r>
          </w:p>
        </w:tc>
      </w:tr>
      <w:tr w:rsidR="00E220CC" w:rsidTr="00A0653F">
        <w:trPr>
          <w:trHeight w:val="249"/>
        </w:trPr>
        <w:tc>
          <w:tcPr>
            <w:tcW w:w="817" w:type="dxa"/>
          </w:tcPr>
          <w:p w:rsidR="00E220CC" w:rsidRDefault="00E220CC" w:rsidP="00A0653F">
            <w:pPr>
              <w:rPr>
                <w:rFonts w:ascii="Times New Roman" w:hAnsi="Times New Roman" w:cs="Times New Roman"/>
                <w:sz w:val="20"/>
                <w:szCs w:val="20"/>
              </w:rPr>
            </w:pPr>
            <w:r>
              <w:rPr>
                <w:rFonts w:ascii="Times New Roman" w:hAnsi="Times New Roman" w:cs="Times New Roman"/>
                <w:sz w:val="20"/>
                <w:szCs w:val="20"/>
              </w:rPr>
              <w:t>4</w:t>
            </w:r>
          </w:p>
        </w:tc>
        <w:tc>
          <w:tcPr>
            <w:tcW w:w="2268" w:type="dxa"/>
          </w:tcPr>
          <w:p w:rsidR="00E220CC" w:rsidRPr="00E220CC" w:rsidRDefault="00E220CC" w:rsidP="00A0653F">
            <w:pPr>
              <w:rPr>
                <w:rFonts w:ascii="Times New Roman" w:hAnsi="Times New Roman" w:cs="Times New Roman"/>
                <w:sz w:val="20"/>
                <w:szCs w:val="20"/>
              </w:rPr>
            </w:pPr>
            <w:r>
              <w:rPr>
                <w:rFonts w:ascii="Times New Roman" w:hAnsi="Times New Roman" w:cs="Times New Roman"/>
                <w:sz w:val="20"/>
                <w:szCs w:val="20"/>
              </w:rPr>
              <w:t xml:space="preserve">Calcium </w:t>
            </w:r>
            <w:r w:rsidRPr="00E220CC">
              <w:rPr>
                <w:rFonts w:ascii="Times New Roman" w:hAnsi="Times New Roman" w:cs="Times New Roman"/>
                <w:sz w:val="20"/>
                <w:szCs w:val="20"/>
              </w:rPr>
              <w:t>oxide</w:t>
            </w:r>
          </w:p>
        </w:tc>
        <w:tc>
          <w:tcPr>
            <w:tcW w:w="3227" w:type="dxa"/>
          </w:tcPr>
          <w:p w:rsidR="00E220CC" w:rsidRDefault="00E220CC" w:rsidP="00A0653F">
            <w:pPr>
              <w:rPr>
                <w:rFonts w:ascii="Times New Roman" w:hAnsi="Times New Roman" w:cs="Times New Roman"/>
                <w:sz w:val="20"/>
                <w:szCs w:val="20"/>
              </w:rPr>
            </w:pPr>
            <w:r>
              <w:rPr>
                <w:rFonts w:ascii="Times New Roman" w:hAnsi="Times New Roman" w:cs="Times New Roman"/>
                <w:sz w:val="20"/>
                <w:szCs w:val="20"/>
              </w:rPr>
              <w:t>.3-2.2%</w:t>
            </w:r>
          </w:p>
        </w:tc>
      </w:tr>
      <w:tr w:rsidR="00E220CC" w:rsidTr="00A0653F">
        <w:trPr>
          <w:trHeight w:val="249"/>
        </w:trPr>
        <w:tc>
          <w:tcPr>
            <w:tcW w:w="817" w:type="dxa"/>
          </w:tcPr>
          <w:p w:rsidR="00E220CC" w:rsidRDefault="00E220CC" w:rsidP="00A0653F">
            <w:pPr>
              <w:rPr>
                <w:rFonts w:ascii="Times New Roman" w:hAnsi="Times New Roman" w:cs="Times New Roman"/>
                <w:sz w:val="20"/>
                <w:szCs w:val="20"/>
              </w:rPr>
            </w:pPr>
            <w:r>
              <w:rPr>
                <w:rFonts w:ascii="Times New Roman" w:hAnsi="Times New Roman" w:cs="Times New Roman"/>
                <w:sz w:val="20"/>
                <w:szCs w:val="20"/>
              </w:rPr>
              <w:t>5</w:t>
            </w:r>
          </w:p>
        </w:tc>
        <w:tc>
          <w:tcPr>
            <w:tcW w:w="2268" w:type="dxa"/>
          </w:tcPr>
          <w:p w:rsidR="00E220CC" w:rsidRDefault="00E220CC" w:rsidP="00A0653F">
            <w:pPr>
              <w:rPr>
                <w:rFonts w:ascii="Times New Roman" w:hAnsi="Times New Roman" w:cs="Times New Roman"/>
                <w:sz w:val="20"/>
                <w:szCs w:val="20"/>
              </w:rPr>
            </w:pPr>
            <w:r>
              <w:rPr>
                <w:rFonts w:ascii="Times New Roman" w:hAnsi="Times New Roman" w:cs="Times New Roman"/>
                <w:sz w:val="20"/>
                <w:szCs w:val="20"/>
              </w:rPr>
              <w:t>Magnesium oxide</w:t>
            </w:r>
          </w:p>
        </w:tc>
        <w:tc>
          <w:tcPr>
            <w:tcW w:w="3227" w:type="dxa"/>
          </w:tcPr>
          <w:p w:rsidR="00E220CC" w:rsidRDefault="00E220CC" w:rsidP="00A0653F">
            <w:pPr>
              <w:rPr>
                <w:rFonts w:ascii="Times New Roman" w:hAnsi="Times New Roman" w:cs="Times New Roman"/>
                <w:sz w:val="20"/>
                <w:szCs w:val="20"/>
              </w:rPr>
            </w:pPr>
            <w:r>
              <w:rPr>
                <w:rFonts w:ascii="Times New Roman" w:hAnsi="Times New Roman" w:cs="Times New Roman"/>
                <w:sz w:val="20"/>
                <w:szCs w:val="20"/>
              </w:rPr>
              <w:t>.2-.6%</w:t>
            </w:r>
          </w:p>
        </w:tc>
      </w:tr>
      <w:tr w:rsidR="00E220CC" w:rsidTr="00A0653F">
        <w:trPr>
          <w:trHeight w:val="249"/>
        </w:trPr>
        <w:tc>
          <w:tcPr>
            <w:tcW w:w="817" w:type="dxa"/>
          </w:tcPr>
          <w:p w:rsidR="00E220CC" w:rsidRDefault="00E220CC" w:rsidP="00A0653F">
            <w:pPr>
              <w:rPr>
                <w:rFonts w:ascii="Times New Roman" w:hAnsi="Times New Roman" w:cs="Times New Roman"/>
                <w:sz w:val="20"/>
                <w:szCs w:val="20"/>
              </w:rPr>
            </w:pPr>
            <w:r>
              <w:rPr>
                <w:rFonts w:ascii="Times New Roman" w:hAnsi="Times New Roman" w:cs="Times New Roman"/>
                <w:sz w:val="20"/>
                <w:szCs w:val="20"/>
              </w:rPr>
              <w:t>6</w:t>
            </w:r>
          </w:p>
        </w:tc>
        <w:tc>
          <w:tcPr>
            <w:tcW w:w="2268" w:type="dxa"/>
          </w:tcPr>
          <w:p w:rsidR="00E220CC" w:rsidRDefault="00E220CC" w:rsidP="00A0653F">
            <w:pPr>
              <w:rPr>
                <w:rFonts w:ascii="Times New Roman" w:hAnsi="Times New Roman" w:cs="Times New Roman"/>
                <w:sz w:val="20"/>
                <w:szCs w:val="20"/>
              </w:rPr>
            </w:pPr>
            <w:r>
              <w:rPr>
                <w:rFonts w:ascii="Times New Roman" w:hAnsi="Times New Roman" w:cs="Times New Roman"/>
                <w:sz w:val="20"/>
                <w:szCs w:val="20"/>
              </w:rPr>
              <w:t>Sodium oxide</w:t>
            </w:r>
          </w:p>
        </w:tc>
        <w:tc>
          <w:tcPr>
            <w:tcW w:w="3227" w:type="dxa"/>
          </w:tcPr>
          <w:p w:rsidR="00E220CC" w:rsidRDefault="00E220CC" w:rsidP="00A0653F">
            <w:pPr>
              <w:rPr>
                <w:rFonts w:ascii="Times New Roman" w:hAnsi="Times New Roman" w:cs="Times New Roman"/>
                <w:sz w:val="20"/>
                <w:szCs w:val="20"/>
              </w:rPr>
            </w:pPr>
            <w:r>
              <w:rPr>
                <w:rFonts w:ascii="Times New Roman" w:hAnsi="Times New Roman" w:cs="Times New Roman"/>
                <w:sz w:val="20"/>
                <w:szCs w:val="20"/>
              </w:rPr>
              <w:t>.1-.8%</w:t>
            </w:r>
          </w:p>
        </w:tc>
      </w:tr>
      <w:tr w:rsidR="00E220CC" w:rsidTr="00A0653F">
        <w:trPr>
          <w:trHeight w:val="263"/>
        </w:trPr>
        <w:tc>
          <w:tcPr>
            <w:tcW w:w="817" w:type="dxa"/>
          </w:tcPr>
          <w:p w:rsidR="00E220CC" w:rsidRDefault="00E220CC" w:rsidP="00A0653F">
            <w:pPr>
              <w:rPr>
                <w:rFonts w:ascii="Times New Roman" w:hAnsi="Times New Roman" w:cs="Times New Roman"/>
                <w:sz w:val="20"/>
                <w:szCs w:val="20"/>
              </w:rPr>
            </w:pPr>
            <w:r>
              <w:rPr>
                <w:rFonts w:ascii="Times New Roman" w:hAnsi="Times New Roman" w:cs="Times New Roman"/>
                <w:sz w:val="20"/>
                <w:szCs w:val="20"/>
              </w:rPr>
              <w:t>7</w:t>
            </w:r>
          </w:p>
        </w:tc>
        <w:tc>
          <w:tcPr>
            <w:tcW w:w="2268" w:type="dxa"/>
          </w:tcPr>
          <w:p w:rsidR="00E220CC" w:rsidRDefault="00E220CC" w:rsidP="00A0653F">
            <w:pPr>
              <w:rPr>
                <w:rFonts w:ascii="Times New Roman" w:hAnsi="Times New Roman" w:cs="Times New Roman"/>
                <w:sz w:val="20"/>
                <w:szCs w:val="20"/>
              </w:rPr>
            </w:pPr>
            <w:r>
              <w:rPr>
                <w:rFonts w:ascii="Times New Roman" w:hAnsi="Times New Roman" w:cs="Times New Roman"/>
                <w:sz w:val="20"/>
                <w:szCs w:val="20"/>
              </w:rPr>
              <w:t>Potassium oxide</w:t>
            </w:r>
          </w:p>
        </w:tc>
        <w:tc>
          <w:tcPr>
            <w:tcW w:w="3227" w:type="dxa"/>
          </w:tcPr>
          <w:p w:rsidR="00E220CC" w:rsidRDefault="00E220CC" w:rsidP="00A0653F">
            <w:pPr>
              <w:rPr>
                <w:rFonts w:ascii="Times New Roman" w:hAnsi="Times New Roman" w:cs="Times New Roman"/>
                <w:sz w:val="20"/>
                <w:szCs w:val="20"/>
              </w:rPr>
            </w:pPr>
            <w:r>
              <w:rPr>
                <w:rFonts w:ascii="Times New Roman" w:hAnsi="Times New Roman" w:cs="Times New Roman"/>
                <w:sz w:val="20"/>
                <w:szCs w:val="20"/>
              </w:rPr>
              <w:t>2.15-2.30%</w:t>
            </w:r>
          </w:p>
        </w:tc>
      </w:tr>
    </w:tbl>
    <w:p w:rsidR="00E220CC" w:rsidRDefault="00E220CC" w:rsidP="00E220CC">
      <w:pPr>
        <w:rPr>
          <w:rFonts w:ascii="Times New Roman" w:hAnsi="Times New Roman" w:cs="Times New Roman"/>
          <w:sz w:val="20"/>
          <w:szCs w:val="20"/>
        </w:rPr>
      </w:pPr>
    </w:p>
    <w:p w:rsidR="00F62A6F" w:rsidRDefault="00F62A6F" w:rsidP="001631E7">
      <w:pPr>
        <w:rPr>
          <w:rFonts w:ascii="Times New Roman" w:hAnsi="Times New Roman" w:cs="Times New Roman"/>
          <w:sz w:val="20"/>
          <w:szCs w:val="20"/>
        </w:rPr>
        <w:sectPr w:rsidR="00F62A6F" w:rsidSect="00F62A6F">
          <w:type w:val="continuous"/>
          <w:pgSz w:w="11906" w:h="16838" w:code="9"/>
          <w:pgMar w:top="1440" w:right="1440" w:bottom="1440" w:left="1440" w:header="708" w:footer="708" w:gutter="0"/>
          <w:pgBorders w:offsetFrom="page">
            <w:top w:val="single" w:sz="6" w:space="24" w:color="auto"/>
            <w:left w:val="single" w:sz="6" w:space="24" w:color="auto"/>
            <w:bottom w:val="single" w:sz="6" w:space="24" w:color="auto"/>
            <w:right w:val="single" w:sz="6" w:space="24" w:color="auto"/>
          </w:pgBorders>
          <w:cols w:space="708"/>
          <w:docGrid w:linePitch="360"/>
        </w:sectPr>
      </w:pPr>
    </w:p>
    <w:p w:rsidR="00E220CC" w:rsidRDefault="00E220CC" w:rsidP="001631E7">
      <w:pPr>
        <w:rPr>
          <w:rFonts w:ascii="Times New Roman" w:hAnsi="Times New Roman" w:cs="Times New Roman"/>
          <w:sz w:val="20"/>
          <w:szCs w:val="20"/>
        </w:rPr>
      </w:pPr>
    </w:p>
    <w:p w:rsidR="006C3BEF" w:rsidRPr="00250065" w:rsidRDefault="00383C72" w:rsidP="00B82E9E">
      <w:pPr>
        <w:pStyle w:val="ListParagraph"/>
        <w:numPr>
          <w:ilvl w:val="0"/>
          <w:numId w:val="2"/>
        </w:numPr>
        <w:rPr>
          <w:rFonts w:ascii="Times New Roman" w:hAnsi="Times New Roman" w:cs="Times New Roman"/>
          <w:b/>
          <w:sz w:val="24"/>
          <w:szCs w:val="24"/>
        </w:rPr>
      </w:pPr>
      <w:r w:rsidRPr="00250065">
        <w:rPr>
          <w:rFonts w:ascii="Times New Roman" w:hAnsi="Times New Roman" w:cs="Times New Roman"/>
          <w:b/>
          <w:sz w:val="24"/>
          <w:szCs w:val="24"/>
        </w:rPr>
        <w:t xml:space="preserve">METHODOLOGY </w:t>
      </w:r>
    </w:p>
    <w:p w:rsidR="002B258E" w:rsidRPr="00250065" w:rsidRDefault="006C3BEF" w:rsidP="00B33DF9">
      <w:pPr>
        <w:jc w:val="both"/>
        <w:rPr>
          <w:rFonts w:ascii="Times New Roman" w:hAnsi="Times New Roman" w:cs="Times New Roman"/>
          <w:sz w:val="20"/>
          <w:szCs w:val="20"/>
        </w:rPr>
      </w:pPr>
      <w:r w:rsidRPr="00250065">
        <w:rPr>
          <w:rFonts w:ascii="Times New Roman" w:hAnsi="Times New Roman" w:cs="Times New Roman"/>
          <w:sz w:val="20"/>
          <w:szCs w:val="20"/>
        </w:rPr>
        <w:t xml:space="preserve">It is </w:t>
      </w:r>
      <w:r w:rsidR="00360813">
        <w:rPr>
          <w:rFonts w:ascii="Times New Roman" w:hAnsi="Times New Roman" w:cs="Times New Roman"/>
          <w:sz w:val="20"/>
          <w:szCs w:val="20"/>
        </w:rPr>
        <w:t xml:space="preserve">that </w:t>
      </w:r>
      <w:r w:rsidRPr="00250065">
        <w:rPr>
          <w:rFonts w:ascii="Times New Roman" w:hAnsi="Times New Roman" w:cs="Times New Roman"/>
          <w:sz w:val="20"/>
          <w:szCs w:val="20"/>
        </w:rPr>
        <w:t xml:space="preserve">last results of the venture can have a general helpful impact on the utility of rice husk powder concrete within the field of structural building development work. Taking when parameters impacts conduct of the rice husk fiery debris solid, thus these parameters are kept consistent for the exploratory work.  </w:t>
      </w:r>
    </w:p>
    <w:p w:rsidR="00B82E9E" w:rsidRPr="00250065" w:rsidRDefault="006C3BEF" w:rsidP="00B33DF9">
      <w:pPr>
        <w:spacing w:after="0"/>
        <w:rPr>
          <w:rFonts w:ascii="Times New Roman" w:hAnsi="Times New Roman" w:cs="Times New Roman"/>
          <w:sz w:val="20"/>
          <w:szCs w:val="20"/>
        </w:rPr>
      </w:pPr>
      <w:r w:rsidRPr="00250065">
        <w:rPr>
          <w:rFonts w:ascii="Times New Roman" w:hAnsi="Times New Roman" w:cs="Times New Roman"/>
          <w:sz w:val="20"/>
          <w:szCs w:val="20"/>
        </w:rPr>
        <w:t xml:space="preserve"> 1. Percentage substitution of concrete by rice husk powder Fineness of rice husk ash</w:t>
      </w:r>
      <w:r w:rsidR="00B82E9E" w:rsidRPr="00250065">
        <w:rPr>
          <w:rFonts w:ascii="Times New Roman" w:hAnsi="Times New Roman" w:cs="Times New Roman"/>
          <w:sz w:val="20"/>
          <w:szCs w:val="20"/>
        </w:rPr>
        <w:t>.</w:t>
      </w:r>
    </w:p>
    <w:p w:rsidR="00B33DF9" w:rsidRDefault="00360813" w:rsidP="00B33DF9">
      <w:pPr>
        <w:spacing w:after="0"/>
        <w:rPr>
          <w:rFonts w:ascii="Times New Roman" w:hAnsi="Times New Roman" w:cs="Times New Roman"/>
          <w:sz w:val="20"/>
          <w:szCs w:val="20"/>
        </w:rPr>
      </w:pPr>
      <w:r>
        <w:rPr>
          <w:rFonts w:ascii="Times New Roman" w:hAnsi="Times New Roman" w:cs="Times New Roman"/>
          <w:sz w:val="20"/>
          <w:szCs w:val="20"/>
        </w:rPr>
        <w:t xml:space="preserve"> 2</w:t>
      </w:r>
      <w:r w:rsidR="006C3BEF" w:rsidRPr="00250065">
        <w:rPr>
          <w:rFonts w:ascii="Times New Roman" w:hAnsi="Times New Roman" w:cs="Times New Roman"/>
          <w:sz w:val="20"/>
          <w:szCs w:val="20"/>
        </w:rPr>
        <w:t>. Chemical structure of rice husk fiery debris</w:t>
      </w:r>
      <w:r w:rsidR="00B82E9E" w:rsidRPr="00250065">
        <w:rPr>
          <w:rFonts w:ascii="Times New Roman" w:hAnsi="Times New Roman" w:cs="Times New Roman"/>
          <w:sz w:val="20"/>
          <w:szCs w:val="20"/>
        </w:rPr>
        <w:t>.</w:t>
      </w:r>
    </w:p>
    <w:p w:rsidR="00273FA1" w:rsidRDefault="00360813" w:rsidP="00B33DF9">
      <w:pPr>
        <w:jc w:val="both"/>
        <w:rPr>
          <w:rFonts w:ascii="Times New Roman" w:hAnsi="Times New Roman" w:cs="Times New Roman"/>
          <w:sz w:val="20"/>
          <w:szCs w:val="20"/>
        </w:rPr>
      </w:pPr>
      <w:r>
        <w:rPr>
          <w:rFonts w:ascii="Times New Roman" w:hAnsi="Times New Roman" w:cs="Times New Roman"/>
          <w:sz w:val="20"/>
          <w:szCs w:val="20"/>
        </w:rPr>
        <w:t>3</w:t>
      </w:r>
      <w:r w:rsidR="006C3BEF" w:rsidRPr="00250065">
        <w:rPr>
          <w:rFonts w:ascii="Times New Roman" w:hAnsi="Times New Roman" w:cs="Times New Roman"/>
          <w:sz w:val="20"/>
          <w:szCs w:val="20"/>
        </w:rPr>
        <w:t xml:space="preserve">. </w:t>
      </w:r>
      <w:proofErr w:type="gramStart"/>
      <w:r w:rsidR="006C3BEF" w:rsidRPr="00250065">
        <w:rPr>
          <w:rFonts w:ascii="Times New Roman" w:hAnsi="Times New Roman" w:cs="Times New Roman"/>
          <w:sz w:val="20"/>
          <w:szCs w:val="20"/>
        </w:rPr>
        <w:t>type</w:t>
      </w:r>
      <w:proofErr w:type="gramEnd"/>
      <w:r w:rsidR="006C3BEF" w:rsidRPr="00250065">
        <w:rPr>
          <w:rFonts w:ascii="Times New Roman" w:hAnsi="Times New Roman" w:cs="Times New Roman"/>
          <w:sz w:val="20"/>
          <w:szCs w:val="20"/>
        </w:rPr>
        <w:t xml:space="preserve"> of curing Additionally from the writing study</w:t>
      </w:r>
      <w:r w:rsidR="00CD0065" w:rsidRPr="00250065">
        <w:rPr>
          <w:rFonts w:ascii="Times New Roman" w:hAnsi="Times New Roman" w:cs="Times New Roman"/>
          <w:sz w:val="20"/>
          <w:szCs w:val="20"/>
        </w:rPr>
        <w:t xml:space="preserve"> it's watched that the parameters suggested by varied analysts and their outcomes aren't coordinative with one another. </w:t>
      </w:r>
      <w:proofErr w:type="gramStart"/>
      <w:r w:rsidR="00CD0065" w:rsidRPr="00250065">
        <w:rPr>
          <w:rFonts w:ascii="Times New Roman" w:hAnsi="Times New Roman" w:cs="Times New Roman"/>
          <w:sz w:val="20"/>
          <w:szCs w:val="20"/>
        </w:rPr>
        <w:t>it</w:t>
      </w:r>
      <w:proofErr w:type="gramEnd"/>
      <w:r w:rsidR="00CD0065" w:rsidRPr="00250065">
        <w:rPr>
          <w:rFonts w:ascii="Times New Roman" w:hAnsi="Times New Roman" w:cs="Times New Roman"/>
          <w:sz w:val="20"/>
          <w:szCs w:val="20"/>
        </w:rPr>
        <w:t xml:space="preserve"> absolutely was due to variety in properties of various materials thought of within the work. </w:t>
      </w:r>
      <w:proofErr w:type="gramStart"/>
      <w:r w:rsidR="00CD0065" w:rsidRPr="00250065">
        <w:rPr>
          <w:rFonts w:ascii="Times New Roman" w:hAnsi="Times New Roman" w:cs="Times New Roman"/>
          <w:sz w:val="20"/>
          <w:szCs w:val="20"/>
        </w:rPr>
        <w:t>along</w:t>
      </w:r>
      <w:proofErr w:type="gramEnd"/>
      <w:r w:rsidR="00CD0065" w:rsidRPr="00250065">
        <w:rPr>
          <w:rFonts w:ascii="Times New Roman" w:hAnsi="Times New Roman" w:cs="Times New Roman"/>
          <w:sz w:val="20"/>
          <w:szCs w:val="20"/>
        </w:rPr>
        <w:t xml:space="preserve"> these lines the rate substitution of bond by rice husk slag and </w:t>
      </w:r>
      <w:proofErr w:type="spellStart"/>
      <w:r w:rsidR="00CD0065" w:rsidRPr="00250065">
        <w:rPr>
          <w:rFonts w:ascii="Times New Roman" w:hAnsi="Times New Roman" w:cs="Times New Roman"/>
          <w:sz w:val="20"/>
          <w:szCs w:val="20"/>
        </w:rPr>
        <w:t>strat</w:t>
      </w:r>
      <w:proofErr w:type="spellEnd"/>
    </w:p>
    <w:p w:rsidR="00E220CC" w:rsidRDefault="00E220CC" w:rsidP="00E220CC">
      <w:pPr>
        <w:jc w:val="center"/>
        <w:rPr>
          <w:rFonts w:ascii="Times New Roman" w:hAnsi="Times New Roman" w:cs="Times New Roman"/>
          <w:sz w:val="20"/>
          <w:szCs w:val="20"/>
        </w:rPr>
      </w:pPr>
      <w:r>
        <w:rPr>
          <w:rFonts w:ascii="Times New Roman" w:hAnsi="Times New Roman" w:cs="Times New Roman"/>
          <w:noProof/>
          <w:sz w:val="20"/>
          <w:szCs w:val="20"/>
          <w:lang w:eastAsia="en-IN"/>
        </w:rPr>
        <w:drawing>
          <wp:inline distT="0" distB="0" distL="0" distR="0">
            <wp:extent cx="1952873" cy="3471943"/>
            <wp:effectExtent l="19050" t="0" r="9277" b="0"/>
            <wp:docPr id="5" name="Picture 4" descr="39b66ce9-3044-4da0-b175-beb2ce99059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b66ce9-3044-4da0-b175-beb2ce99059d.jpg"/>
                    <pic:cNvPicPr/>
                  </pic:nvPicPr>
                  <pic:blipFill>
                    <a:blip r:embed="rId7"/>
                    <a:stretch>
                      <a:fillRect/>
                    </a:stretch>
                  </pic:blipFill>
                  <pic:spPr>
                    <a:xfrm>
                      <a:off x="0" y="0"/>
                      <a:ext cx="1955190" cy="3476063"/>
                    </a:xfrm>
                    <a:prstGeom prst="rect">
                      <a:avLst/>
                    </a:prstGeom>
                  </pic:spPr>
                </pic:pic>
              </a:graphicData>
            </a:graphic>
          </wp:inline>
        </w:drawing>
      </w:r>
    </w:p>
    <w:p w:rsidR="00E220CC" w:rsidRDefault="00E220CC" w:rsidP="00E220CC">
      <w:pPr>
        <w:jc w:val="center"/>
        <w:rPr>
          <w:rFonts w:ascii="Times New Roman" w:hAnsi="Times New Roman" w:cs="Times New Roman"/>
          <w:sz w:val="20"/>
          <w:szCs w:val="20"/>
        </w:rPr>
      </w:pPr>
    </w:p>
    <w:p w:rsidR="00273FA1" w:rsidRPr="00273FA1" w:rsidRDefault="00273FA1" w:rsidP="00273FA1">
      <w:pPr>
        <w:pStyle w:val="ListParagraph"/>
        <w:numPr>
          <w:ilvl w:val="0"/>
          <w:numId w:val="2"/>
        </w:numPr>
        <w:rPr>
          <w:rFonts w:ascii="Times New Roman" w:hAnsi="Times New Roman" w:cs="Times New Roman"/>
          <w:b/>
          <w:sz w:val="24"/>
          <w:szCs w:val="24"/>
        </w:rPr>
      </w:pPr>
      <w:r w:rsidRPr="00273FA1">
        <w:rPr>
          <w:rFonts w:ascii="Times New Roman" w:hAnsi="Times New Roman" w:cs="Times New Roman"/>
          <w:b/>
          <w:sz w:val="24"/>
          <w:szCs w:val="24"/>
        </w:rPr>
        <w:t>COMPRESSIVE STRENGTH TEST</w:t>
      </w:r>
    </w:p>
    <w:p w:rsidR="00273FA1" w:rsidRPr="00273FA1" w:rsidRDefault="00273FA1" w:rsidP="00B33DF9">
      <w:pPr>
        <w:jc w:val="both"/>
        <w:rPr>
          <w:rFonts w:ascii="Times New Roman" w:hAnsi="Times New Roman" w:cs="Times New Roman"/>
          <w:sz w:val="20"/>
          <w:szCs w:val="20"/>
        </w:rPr>
      </w:pPr>
      <w:r w:rsidRPr="00273FA1">
        <w:rPr>
          <w:rFonts w:ascii="Times New Roman" w:hAnsi="Times New Roman" w:cs="Times New Roman"/>
          <w:sz w:val="20"/>
          <w:szCs w:val="20"/>
        </w:rPr>
        <w:t>Due to the dependence of the mechanical behaviour of concrete on its curing process, for every mechanical characterization test, the following points (proposed by RILEM [20]) have to be stated as a minimum:</w:t>
      </w:r>
    </w:p>
    <w:p w:rsidR="00273FA1" w:rsidRPr="00273FA1" w:rsidRDefault="00273FA1" w:rsidP="00273FA1">
      <w:pPr>
        <w:rPr>
          <w:rFonts w:ascii="Times New Roman" w:hAnsi="Times New Roman" w:cs="Times New Roman"/>
          <w:sz w:val="20"/>
          <w:szCs w:val="20"/>
        </w:rPr>
      </w:pPr>
      <w:r w:rsidRPr="00273FA1">
        <w:rPr>
          <w:rFonts w:ascii="Times New Roman" w:hAnsi="Times New Roman" w:cs="Times New Roman"/>
          <w:sz w:val="20"/>
          <w:szCs w:val="20"/>
        </w:rPr>
        <w:t>Type and dimensions of the specimen;</w:t>
      </w:r>
    </w:p>
    <w:p w:rsidR="00273FA1" w:rsidRPr="00273FA1" w:rsidRDefault="00273FA1" w:rsidP="00273FA1">
      <w:pPr>
        <w:rPr>
          <w:rFonts w:ascii="Times New Roman" w:hAnsi="Times New Roman" w:cs="Times New Roman"/>
          <w:sz w:val="20"/>
          <w:szCs w:val="20"/>
        </w:rPr>
      </w:pPr>
      <w:r w:rsidRPr="00273FA1">
        <w:rPr>
          <w:rFonts w:ascii="Times New Roman" w:hAnsi="Times New Roman" w:cs="Times New Roman"/>
          <w:sz w:val="20"/>
          <w:szCs w:val="20"/>
        </w:rPr>
        <w:t>Composition of concrete;</w:t>
      </w:r>
    </w:p>
    <w:p w:rsidR="00273FA1" w:rsidRPr="00273FA1" w:rsidRDefault="00273FA1" w:rsidP="00273FA1">
      <w:pPr>
        <w:rPr>
          <w:rFonts w:ascii="Times New Roman" w:hAnsi="Times New Roman" w:cs="Times New Roman"/>
          <w:sz w:val="20"/>
          <w:szCs w:val="20"/>
        </w:rPr>
      </w:pPr>
      <w:r w:rsidRPr="00273FA1">
        <w:rPr>
          <w:rFonts w:ascii="Times New Roman" w:hAnsi="Times New Roman" w:cs="Times New Roman"/>
          <w:sz w:val="20"/>
          <w:szCs w:val="20"/>
        </w:rPr>
        <w:t>How to implement concrete;</w:t>
      </w:r>
    </w:p>
    <w:p w:rsidR="00273FA1" w:rsidRPr="00273FA1" w:rsidRDefault="00273FA1" w:rsidP="00273FA1">
      <w:pPr>
        <w:rPr>
          <w:rFonts w:ascii="Times New Roman" w:hAnsi="Times New Roman" w:cs="Times New Roman"/>
          <w:sz w:val="20"/>
          <w:szCs w:val="20"/>
        </w:rPr>
      </w:pPr>
      <w:r w:rsidRPr="00273FA1">
        <w:rPr>
          <w:rFonts w:ascii="Times New Roman" w:hAnsi="Times New Roman" w:cs="Times New Roman"/>
          <w:sz w:val="20"/>
          <w:szCs w:val="20"/>
        </w:rPr>
        <w:t>How to obtain specimens;</w:t>
      </w:r>
    </w:p>
    <w:p w:rsidR="00273FA1" w:rsidRPr="00273FA1" w:rsidRDefault="00273FA1" w:rsidP="00273FA1">
      <w:pPr>
        <w:rPr>
          <w:rFonts w:ascii="Times New Roman" w:hAnsi="Times New Roman" w:cs="Times New Roman"/>
          <w:sz w:val="20"/>
          <w:szCs w:val="20"/>
        </w:rPr>
      </w:pPr>
      <w:proofErr w:type="gramStart"/>
      <w:r w:rsidRPr="00273FA1">
        <w:rPr>
          <w:rFonts w:ascii="Times New Roman" w:hAnsi="Times New Roman" w:cs="Times New Roman"/>
          <w:sz w:val="20"/>
          <w:szCs w:val="20"/>
        </w:rPr>
        <w:t>curing</w:t>
      </w:r>
      <w:proofErr w:type="gramEnd"/>
      <w:r w:rsidRPr="00273FA1">
        <w:rPr>
          <w:rFonts w:ascii="Times New Roman" w:hAnsi="Times New Roman" w:cs="Times New Roman"/>
          <w:sz w:val="20"/>
          <w:szCs w:val="20"/>
        </w:rPr>
        <w:t xml:space="preserve"> conditions;</w:t>
      </w:r>
    </w:p>
    <w:p w:rsidR="00273FA1" w:rsidRPr="00273FA1" w:rsidRDefault="00273FA1" w:rsidP="00273FA1">
      <w:pPr>
        <w:rPr>
          <w:rFonts w:ascii="Times New Roman" w:hAnsi="Times New Roman" w:cs="Times New Roman"/>
          <w:sz w:val="20"/>
          <w:szCs w:val="20"/>
        </w:rPr>
      </w:pPr>
      <w:r w:rsidRPr="00273FA1">
        <w:rPr>
          <w:rFonts w:ascii="Times New Roman" w:hAnsi="Times New Roman" w:cs="Times New Roman"/>
          <w:sz w:val="20"/>
          <w:szCs w:val="20"/>
        </w:rPr>
        <w:t>Conservation conditions;</w:t>
      </w:r>
    </w:p>
    <w:p w:rsidR="00273FA1" w:rsidRPr="00273FA1" w:rsidRDefault="00273FA1" w:rsidP="00273FA1">
      <w:pPr>
        <w:rPr>
          <w:rFonts w:ascii="Times New Roman" w:hAnsi="Times New Roman" w:cs="Times New Roman"/>
          <w:sz w:val="20"/>
          <w:szCs w:val="20"/>
        </w:rPr>
      </w:pPr>
      <w:r w:rsidRPr="00273FA1">
        <w:rPr>
          <w:rFonts w:ascii="Times New Roman" w:hAnsi="Times New Roman" w:cs="Times New Roman"/>
          <w:sz w:val="20"/>
          <w:szCs w:val="20"/>
        </w:rPr>
        <w:t>Number of identical tests performed or experimental scattering of the results.</w:t>
      </w:r>
    </w:p>
    <w:p w:rsidR="00F62A6F" w:rsidRDefault="00360813" w:rsidP="00360813">
      <w:pPr>
        <w:jc w:val="both"/>
        <w:rPr>
          <w:rFonts w:ascii="Times New Roman" w:hAnsi="Times New Roman" w:cs="Times New Roman"/>
          <w:sz w:val="20"/>
          <w:szCs w:val="20"/>
        </w:rPr>
        <w:sectPr w:rsidR="00F62A6F" w:rsidSect="00F62A6F">
          <w:type w:val="continuous"/>
          <w:pgSz w:w="11906" w:h="16838" w:code="9"/>
          <w:pgMar w:top="1440" w:right="1440" w:bottom="1440" w:left="1440" w:header="708" w:footer="708" w:gutter="0"/>
          <w:pgBorders w:offsetFrom="page">
            <w:top w:val="single" w:sz="6" w:space="24" w:color="auto"/>
            <w:left w:val="single" w:sz="6" w:space="24" w:color="auto"/>
            <w:bottom w:val="single" w:sz="6" w:space="24" w:color="auto"/>
            <w:right w:val="single" w:sz="6" w:space="24" w:color="auto"/>
          </w:pgBorders>
          <w:cols w:num="2" w:space="708"/>
          <w:docGrid w:linePitch="360"/>
        </w:sectPr>
      </w:pPr>
      <w:r>
        <w:rPr>
          <w:rFonts w:ascii="Times New Roman" w:hAnsi="Times New Roman" w:cs="Times New Roman"/>
          <w:sz w:val="20"/>
          <w:szCs w:val="20"/>
        </w:rPr>
        <w:t>According to</w:t>
      </w:r>
      <w:r w:rsidR="00273FA1" w:rsidRPr="00273FA1">
        <w:rPr>
          <w:rFonts w:ascii="Times New Roman" w:hAnsi="Times New Roman" w:cs="Times New Roman"/>
          <w:sz w:val="20"/>
          <w:szCs w:val="20"/>
        </w:rPr>
        <w:t xml:space="preserve"> investigations, it is thought that th</w:t>
      </w:r>
      <w:r>
        <w:rPr>
          <w:rFonts w:ascii="Times New Roman" w:hAnsi="Times New Roman" w:cs="Times New Roman"/>
          <w:sz w:val="20"/>
          <w:szCs w:val="20"/>
        </w:rPr>
        <w:t>e type and size of the specimen</w:t>
      </w:r>
      <w:r w:rsidR="00273FA1" w:rsidRPr="00273FA1">
        <w:rPr>
          <w:rFonts w:ascii="Times New Roman" w:hAnsi="Times New Roman" w:cs="Times New Roman"/>
          <w:sz w:val="20"/>
          <w:szCs w:val="20"/>
        </w:rPr>
        <w:t xml:space="preserve"> could affect considerably on c</w:t>
      </w:r>
      <w:r>
        <w:rPr>
          <w:rFonts w:ascii="Times New Roman" w:hAnsi="Times New Roman" w:cs="Times New Roman"/>
          <w:sz w:val="20"/>
          <w:szCs w:val="20"/>
        </w:rPr>
        <w:t>ompressive strength test result. Cube specimen of dimension</w:t>
      </w:r>
      <w:r w:rsidR="00273FA1" w:rsidRPr="00273FA1">
        <w:rPr>
          <w:rFonts w:ascii="Times New Roman" w:hAnsi="Times New Roman" w:cs="Times New Roman"/>
          <w:sz w:val="20"/>
          <w:szCs w:val="20"/>
        </w:rPr>
        <w:t xml:space="preserve"> 100 mm × 100mm × 100 mm experienced water curing to evaluate unit weight and short term water absorption, and then placed under hydraulic jack to calculate the compressive s</w:t>
      </w:r>
      <w:r>
        <w:rPr>
          <w:rFonts w:ascii="Times New Roman" w:hAnsi="Times New Roman" w:cs="Times New Roman"/>
          <w:sz w:val="20"/>
          <w:szCs w:val="20"/>
        </w:rPr>
        <w:t>trength at 7 and 28 d of curing.</w:t>
      </w:r>
    </w:p>
    <w:p w:rsidR="00273FA1" w:rsidRDefault="00273FA1" w:rsidP="00273FA1">
      <w:pPr>
        <w:jc w:val="center"/>
        <w:rPr>
          <w:rFonts w:ascii="Times New Roman" w:hAnsi="Times New Roman" w:cs="Times New Roman"/>
          <w:sz w:val="20"/>
          <w:szCs w:val="20"/>
        </w:rPr>
      </w:pPr>
      <w:r>
        <w:rPr>
          <w:rFonts w:ascii="Times New Roman" w:hAnsi="Times New Roman" w:cs="Times New Roman"/>
          <w:noProof/>
          <w:sz w:val="20"/>
          <w:szCs w:val="20"/>
          <w:lang w:eastAsia="en-IN"/>
        </w:rPr>
        <w:lastRenderedPageBreak/>
        <w:drawing>
          <wp:inline distT="0" distB="0" distL="0" distR="0">
            <wp:extent cx="4537047" cy="2716398"/>
            <wp:effectExtent l="19050" t="0" r="0" b="0"/>
            <wp:docPr id="3" name="Picture 2" descr="4ea0502b-df28-4f43-a35d-265a86e144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ea0502b-df28-4f43-a35d-265a86e1440d.jpg"/>
                    <pic:cNvPicPr/>
                  </pic:nvPicPr>
                  <pic:blipFill>
                    <a:blip r:embed="rId8"/>
                    <a:stretch>
                      <a:fillRect/>
                    </a:stretch>
                  </pic:blipFill>
                  <pic:spPr>
                    <a:xfrm>
                      <a:off x="0" y="0"/>
                      <a:ext cx="4534164" cy="2714672"/>
                    </a:xfrm>
                    <a:prstGeom prst="rect">
                      <a:avLst/>
                    </a:prstGeom>
                  </pic:spPr>
                </pic:pic>
              </a:graphicData>
            </a:graphic>
          </wp:inline>
        </w:drawing>
      </w:r>
    </w:p>
    <w:p w:rsidR="00273FA1" w:rsidRDefault="00273FA1" w:rsidP="00273FA1">
      <w:pPr>
        <w:jc w:val="center"/>
        <w:rPr>
          <w:rFonts w:ascii="Times New Roman" w:hAnsi="Times New Roman" w:cs="Times New Roman"/>
          <w:sz w:val="20"/>
          <w:szCs w:val="20"/>
        </w:rPr>
      </w:pPr>
      <w:r>
        <w:rPr>
          <w:rFonts w:ascii="Times New Roman" w:hAnsi="Times New Roman" w:cs="Times New Roman"/>
          <w:noProof/>
          <w:sz w:val="20"/>
          <w:szCs w:val="20"/>
          <w:lang w:eastAsia="en-IN"/>
        </w:rPr>
        <w:drawing>
          <wp:inline distT="0" distB="0" distL="0" distR="0">
            <wp:extent cx="3877089" cy="2274879"/>
            <wp:effectExtent l="19050" t="0" r="9111" b="0"/>
            <wp:docPr id="4" name="Picture 3" descr="5d16749f-560f-4624-8442-3d5ce28fa64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d16749f-560f-4624-8442-3d5ce28fa64e.jpg"/>
                    <pic:cNvPicPr/>
                  </pic:nvPicPr>
                  <pic:blipFill>
                    <a:blip r:embed="rId9"/>
                    <a:stretch>
                      <a:fillRect/>
                    </a:stretch>
                  </pic:blipFill>
                  <pic:spPr>
                    <a:xfrm>
                      <a:off x="0" y="0"/>
                      <a:ext cx="3876581" cy="2274581"/>
                    </a:xfrm>
                    <a:prstGeom prst="rect">
                      <a:avLst/>
                    </a:prstGeom>
                  </pic:spPr>
                </pic:pic>
              </a:graphicData>
            </a:graphic>
          </wp:inline>
        </w:drawing>
      </w:r>
    </w:p>
    <w:p w:rsidR="00273FA1" w:rsidRDefault="00273FA1" w:rsidP="00273FA1">
      <w:pPr>
        <w:jc w:val="center"/>
        <w:rPr>
          <w:rFonts w:ascii="Times New Roman" w:hAnsi="Times New Roman" w:cs="Times New Roman"/>
          <w:sz w:val="20"/>
          <w:szCs w:val="20"/>
        </w:rPr>
      </w:pPr>
    </w:p>
    <w:p w:rsidR="00F62A6F" w:rsidRDefault="00F62A6F" w:rsidP="006418EC">
      <w:pPr>
        <w:pStyle w:val="ListParagraph"/>
        <w:numPr>
          <w:ilvl w:val="0"/>
          <w:numId w:val="2"/>
        </w:numPr>
        <w:rPr>
          <w:rFonts w:ascii="Times New Roman" w:hAnsi="Times New Roman" w:cs="Times New Roman"/>
          <w:b/>
          <w:sz w:val="24"/>
          <w:szCs w:val="24"/>
        </w:rPr>
        <w:sectPr w:rsidR="00F62A6F" w:rsidSect="00F62A6F">
          <w:type w:val="continuous"/>
          <w:pgSz w:w="11906" w:h="16838" w:code="9"/>
          <w:pgMar w:top="1440" w:right="1440" w:bottom="1440" w:left="1440" w:header="708" w:footer="708" w:gutter="0"/>
          <w:pgBorders w:offsetFrom="page">
            <w:top w:val="single" w:sz="6" w:space="24" w:color="auto"/>
            <w:left w:val="single" w:sz="6" w:space="24" w:color="auto"/>
            <w:bottom w:val="single" w:sz="6" w:space="24" w:color="auto"/>
            <w:right w:val="single" w:sz="6" w:space="24" w:color="auto"/>
          </w:pgBorders>
          <w:cols w:space="708"/>
          <w:docGrid w:linePitch="360"/>
        </w:sectPr>
      </w:pPr>
    </w:p>
    <w:p w:rsidR="006418EC" w:rsidRPr="00296187" w:rsidRDefault="00296187" w:rsidP="006418EC">
      <w:pPr>
        <w:pStyle w:val="ListParagraph"/>
        <w:numPr>
          <w:ilvl w:val="0"/>
          <w:numId w:val="2"/>
        </w:numPr>
        <w:rPr>
          <w:rFonts w:ascii="Times New Roman" w:hAnsi="Times New Roman" w:cs="Times New Roman"/>
          <w:b/>
          <w:sz w:val="24"/>
          <w:szCs w:val="24"/>
        </w:rPr>
      </w:pPr>
      <w:r w:rsidRPr="00296187">
        <w:rPr>
          <w:rFonts w:ascii="Times New Roman" w:hAnsi="Times New Roman" w:cs="Times New Roman"/>
          <w:b/>
          <w:sz w:val="24"/>
          <w:szCs w:val="24"/>
        </w:rPr>
        <w:lastRenderedPageBreak/>
        <w:t>ADVANTAGES</w:t>
      </w:r>
    </w:p>
    <w:p w:rsidR="006418EC" w:rsidRPr="006418EC" w:rsidRDefault="006418EC" w:rsidP="006418EC">
      <w:pPr>
        <w:pStyle w:val="ListParagraph"/>
        <w:ind w:left="360"/>
        <w:rPr>
          <w:rFonts w:ascii="Times New Roman" w:hAnsi="Times New Roman" w:cs="Times New Roman"/>
          <w:b/>
          <w:sz w:val="28"/>
          <w:szCs w:val="28"/>
        </w:rPr>
      </w:pPr>
    </w:p>
    <w:p w:rsidR="006418EC" w:rsidRPr="006418EC" w:rsidRDefault="006418EC" w:rsidP="006418EC">
      <w:pPr>
        <w:pStyle w:val="ListParagraph"/>
        <w:numPr>
          <w:ilvl w:val="0"/>
          <w:numId w:val="7"/>
        </w:numPr>
        <w:rPr>
          <w:rFonts w:ascii="Times New Roman" w:hAnsi="Times New Roman" w:cs="Times New Roman"/>
          <w:sz w:val="20"/>
          <w:szCs w:val="20"/>
        </w:rPr>
      </w:pPr>
      <w:r w:rsidRPr="006418EC">
        <w:rPr>
          <w:rFonts w:ascii="Times New Roman" w:hAnsi="Times New Roman" w:cs="Times New Roman"/>
          <w:sz w:val="20"/>
          <w:szCs w:val="20"/>
        </w:rPr>
        <w:t xml:space="preserve">Rice husk </w:t>
      </w:r>
      <w:proofErr w:type="spellStart"/>
      <w:r w:rsidRPr="006418EC">
        <w:rPr>
          <w:rFonts w:ascii="Times New Roman" w:hAnsi="Times New Roman" w:cs="Times New Roman"/>
          <w:sz w:val="20"/>
          <w:szCs w:val="20"/>
        </w:rPr>
        <w:t>ash</w:t>
      </w:r>
      <w:r w:rsidR="00360813">
        <w:rPr>
          <w:rFonts w:ascii="Times New Roman" w:hAnsi="Times New Roman" w:cs="Times New Roman"/>
          <w:sz w:val="20"/>
          <w:szCs w:val="20"/>
        </w:rPr>
        <w:t>esh</w:t>
      </w:r>
      <w:proofErr w:type="spellEnd"/>
      <w:r w:rsidR="00360813">
        <w:rPr>
          <w:rFonts w:ascii="Times New Roman" w:hAnsi="Times New Roman" w:cs="Times New Roman"/>
          <w:sz w:val="20"/>
          <w:szCs w:val="20"/>
        </w:rPr>
        <w:t xml:space="preserve"> provide</w:t>
      </w:r>
      <w:r w:rsidRPr="006418EC">
        <w:rPr>
          <w:rFonts w:ascii="Times New Roman" w:hAnsi="Times New Roman" w:cs="Times New Roman"/>
          <w:sz w:val="20"/>
          <w:szCs w:val="20"/>
        </w:rPr>
        <w:t xml:space="preserve"> good compressive strength to the concrete.</w:t>
      </w:r>
    </w:p>
    <w:p w:rsidR="006418EC" w:rsidRPr="006418EC" w:rsidRDefault="006418EC" w:rsidP="006418EC">
      <w:pPr>
        <w:pStyle w:val="ListParagraph"/>
        <w:numPr>
          <w:ilvl w:val="0"/>
          <w:numId w:val="7"/>
        </w:numPr>
        <w:rPr>
          <w:rFonts w:ascii="Times New Roman" w:hAnsi="Times New Roman" w:cs="Times New Roman"/>
          <w:sz w:val="20"/>
          <w:szCs w:val="20"/>
        </w:rPr>
      </w:pPr>
      <w:r w:rsidRPr="006418EC">
        <w:rPr>
          <w:rFonts w:ascii="Times New Roman" w:hAnsi="Times New Roman" w:cs="Times New Roman"/>
          <w:sz w:val="20"/>
          <w:szCs w:val="20"/>
        </w:rPr>
        <w:t>It is a by-product; hence, it helps in cutting down the environmental pollution.</w:t>
      </w:r>
    </w:p>
    <w:p w:rsidR="006418EC" w:rsidRPr="006418EC" w:rsidRDefault="006418EC" w:rsidP="006418EC">
      <w:pPr>
        <w:pStyle w:val="ListParagraph"/>
        <w:numPr>
          <w:ilvl w:val="0"/>
          <w:numId w:val="7"/>
        </w:numPr>
        <w:rPr>
          <w:rFonts w:ascii="Times New Roman" w:hAnsi="Times New Roman" w:cs="Times New Roman"/>
          <w:sz w:val="20"/>
          <w:szCs w:val="20"/>
        </w:rPr>
      </w:pPr>
      <w:r w:rsidRPr="006418EC">
        <w:rPr>
          <w:rFonts w:ascii="Times New Roman" w:hAnsi="Times New Roman" w:cs="Times New Roman"/>
          <w:sz w:val="20"/>
          <w:szCs w:val="20"/>
        </w:rPr>
        <w:t xml:space="preserve">The high silica content makes it a good supplementary </w:t>
      </w:r>
      <w:proofErr w:type="spellStart"/>
      <w:r w:rsidRPr="006418EC">
        <w:rPr>
          <w:rFonts w:ascii="Times New Roman" w:hAnsi="Times New Roman" w:cs="Times New Roman"/>
          <w:sz w:val="20"/>
          <w:szCs w:val="20"/>
        </w:rPr>
        <w:t>cementitious</w:t>
      </w:r>
      <w:proofErr w:type="spellEnd"/>
      <w:r w:rsidRPr="006418EC">
        <w:rPr>
          <w:rFonts w:ascii="Times New Roman" w:hAnsi="Times New Roman" w:cs="Times New Roman"/>
          <w:sz w:val="20"/>
          <w:szCs w:val="20"/>
        </w:rPr>
        <w:t xml:space="preserve"> material or </w:t>
      </w:r>
      <w:proofErr w:type="spellStart"/>
      <w:r w:rsidRPr="006418EC">
        <w:rPr>
          <w:rFonts w:ascii="Times New Roman" w:hAnsi="Times New Roman" w:cs="Times New Roman"/>
          <w:sz w:val="20"/>
          <w:szCs w:val="20"/>
        </w:rPr>
        <w:t>pozzolanic</w:t>
      </w:r>
      <w:proofErr w:type="spellEnd"/>
      <w:r w:rsidRPr="006418EC">
        <w:rPr>
          <w:rFonts w:ascii="Times New Roman" w:hAnsi="Times New Roman" w:cs="Times New Roman"/>
          <w:sz w:val="20"/>
          <w:szCs w:val="20"/>
        </w:rPr>
        <w:t xml:space="preserve"> admixture.</w:t>
      </w:r>
    </w:p>
    <w:p w:rsidR="006418EC" w:rsidRPr="006418EC" w:rsidRDefault="006418EC" w:rsidP="006418EC">
      <w:pPr>
        <w:pStyle w:val="ListParagraph"/>
        <w:numPr>
          <w:ilvl w:val="0"/>
          <w:numId w:val="7"/>
        </w:numPr>
        <w:rPr>
          <w:rFonts w:ascii="Times New Roman" w:hAnsi="Times New Roman" w:cs="Times New Roman"/>
          <w:sz w:val="20"/>
          <w:szCs w:val="20"/>
        </w:rPr>
      </w:pPr>
      <w:r w:rsidRPr="006418EC">
        <w:rPr>
          <w:rFonts w:ascii="Times New Roman" w:hAnsi="Times New Roman" w:cs="Times New Roman"/>
          <w:sz w:val="20"/>
          <w:szCs w:val="20"/>
        </w:rPr>
        <w:t>The density of concrete containing rice husk ash is similar to the normal weight</w:t>
      </w:r>
      <w:r w:rsidR="00360813">
        <w:rPr>
          <w:rFonts w:ascii="Times New Roman" w:hAnsi="Times New Roman" w:cs="Times New Roman"/>
          <w:sz w:val="20"/>
          <w:szCs w:val="20"/>
        </w:rPr>
        <w:t>.</w:t>
      </w:r>
      <w:r w:rsidRPr="006418EC">
        <w:rPr>
          <w:rFonts w:ascii="Times New Roman" w:hAnsi="Times New Roman" w:cs="Times New Roman"/>
          <w:sz w:val="20"/>
          <w:szCs w:val="20"/>
        </w:rPr>
        <w:t xml:space="preserve"> </w:t>
      </w:r>
      <w:proofErr w:type="gramStart"/>
      <w:r w:rsidRPr="006418EC">
        <w:rPr>
          <w:rFonts w:ascii="Times New Roman" w:hAnsi="Times New Roman" w:cs="Times New Roman"/>
          <w:sz w:val="20"/>
          <w:szCs w:val="20"/>
        </w:rPr>
        <w:lastRenderedPageBreak/>
        <w:t>concrete</w:t>
      </w:r>
      <w:proofErr w:type="gramEnd"/>
      <w:r w:rsidRPr="006418EC">
        <w:rPr>
          <w:rFonts w:ascii="Times New Roman" w:hAnsi="Times New Roman" w:cs="Times New Roman"/>
          <w:sz w:val="20"/>
          <w:szCs w:val="20"/>
        </w:rPr>
        <w:t>; hence, it can also be used for the general-purpose application too.</w:t>
      </w:r>
    </w:p>
    <w:p w:rsidR="006418EC" w:rsidRPr="006418EC" w:rsidRDefault="006418EC" w:rsidP="006418EC">
      <w:pPr>
        <w:pStyle w:val="ListParagraph"/>
        <w:numPr>
          <w:ilvl w:val="0"/>
          <w:numId w:val="7"/>
        </w:numPr>
        <w:rPr>
          <w:rFonts w:ascii="Times New Roman" w:hAnsi="Times New Roman" w:cs="Times New Roman"/>
          <w:sz w:val="20"/>
          <w:szCs w:val="20"/>
        </w:rPr>
      </w:pPr>
      <w:r w:rsidRPr="006418EC">
        <w:rPr>
          <w:rFonts w:ascii="Times New Roman" w:hAnsi="Times New Roman" w:cs="Times New Roman"/>
          <w:sz w:val="20"/>
          <w:szCs w:val="20"/>
        </w:rPr>
        <w:t>The impervious microstructure of rice husk ash concrete provides better resistance to the sulphate attack, chloride in</w:t>
      </w:r>
    </w:p>
    <w:p w:rsidR="006418EC" w:rsidRPr="002A1489" w:rsidRDefault="006418EC" w:rsidP="006418EC">
      <w:pPr>
        <w:pStyle w:val="ListParagraph"/>
        <w:numPr>
          <w:ilvl w:val="0"/>
          <w:numId w:val="7"/>
        </w:numPr>
        <w:rPr>
          <w:rFonts w:ascii="Times New Roman" w:hAnsi="Times New Roman" w:cs="Times New Roman"/>
          <w:sz w:val="24"/>
          <w:szCs w:val="24"/>
        </w:rPr>
      </w:pPr>
      <w:r w:rsidRPr="006418EC">
        <w:rPr>
          <w:rFonts w:ascii="Times New Roman" w:hAnsi="Times New Roman" w:cs="Times New Roman"/>
          <w:sz w:val="20"/>
          <w:szCs w:val="20"/>
        </w:rPr>
        <w:t>Rice hull concrete has good shrinkage property and increases the durability of concrete.</w:t>
      </w:r>
    </w:p>
    <w:p w:rsidR="002A1489" w:rsidRPr="006418EC" w:rsidRDefault="002A1489" w:rsidP="002A1489">
      <w:pPr>
        <w:pStyle w:val="ListParagraph"/>
        <w:ind w:left="758"/>
        <w:rPr>
          <w:rFonts w:ascii="Times New Roman" w:hAnsi="Times New Roman" w:cs="Times New Roman"/>
          <w:sz w:val="24"/>
          <w:szCs w:val="24"/>
        </w:rPr>
      </w:pPr>
    </w:p>
    <w:p w:rsidR="00790C4C" w:rsidRDefault="00790C4C" w:rsidP="00790C4C">
      <w:pPr>
        <w:pStyle w:val="ListParagraph"/>
        <w:ind w:left="360"/>
        <w:rPr>
          <w:rFonts w:ascii="Times New Roman" w:hAnsi="Times New Roman" w:cs="Times New Roman"/>
          <w:b/>
          <w:sz w:val="24"/>
          <w:szCs w:val="24"/>
        </w:rPr>
      </w:pPr>
    </w:p>
    <w:p w:rsidR="00F62A6F" w:rsidRDefault="00F62A6F" w:rsidP="00790C4C">
      <w:pPr>
        <w:pStyle w:val="ListParagraph"/>
        <w:ind w:left="360"/>
        <w:rPr>
          <w:rFonts w:ascii="Times New Roman" w:hAnsi="Times New Roman" w:cs="Times New Roman"/>
          <w:b/>
          <w:sz w:val="24"/>
          <w:szCs w:val="24"/>
        </w:rPr>
      </w:pPr>
    </w:p>
    <w:p w:rsidR="00F62A6F" w:rsidRDefault="00F62A6F" w:rsidP="00790C4C">
      <w:pPr>
        <w:pStyle w:val="ListParagraph"/>
        <w:numPr>
          <w:ilvl w:val="0"/>
          <w:numId w:val="2"/>
        </w:numPr>
        <w:rPr>
          <w:rFonts w:ascii="Times New Roman" w:hAnsi="Times New Roman" w:cs="Times New Roman"/>
          <w:b/>
          <w:sz w:val="24"/>
          <w:szCs w:val="24"/>
        </w:rPr>
        <w:sectPr w:rsidR="00F62A6F" w:rsidSect="00F62A6F">
          <w:type w:val="continuous"/>
          <w:pgSz w:w="11906" w:h="16838" w:code="9"/>
          <w:pgMar w:top="1440" w:right="1440" w:bottom="1440" w:left="1440" w:header="708" w:footer="708" w:gutter="0"/>
          <w:pgBorders w:offsetFrom="page">
            <w:top w:val="single" w:sz="6" w:space="24" w:color="auto"/>
            <w:left w:val="single" w:sz="6" w:space="24" w:color="auto"/>
            <w:bottom w:val="single" w:sz="6" w:space="24" w:color="auto"/>
            <w:right w:val="single" w:sz="6" w:space="24" w:color="auto"/>
          </w:pgBorders>
          <w:cols w:num="2" w:space="708"/>
          <w:docGrid w:linePitch="360"/>
        </w:sectPr>
      </w:pPr>
    </w:p>
    <w:p w:rsidR="00790C4C" w:rsidRDefault="00296187" w:rsidP="00790C4C">
      <w:pPr>
        <w:pStyle w:val="ListParagraph"/>
        <w:numPr>
          <w:ilvl w:val="0"/>
          <w:numId w:val="2"/>
        </w:numPr>
        <w:rPr>
          <w:rFonts w:ascii="Times New Roman" w:hAnsi="Times New Roman" w:cs="Times New Roman"/>
          <w:b/>
          <w:sz w:val="24"/>
          <w:szCs w:val="24"/>
        </w:rPr>
      </w:pPr>
      <w:r w:rsidRPr="00790C4C">
        <w:rPr>
          <w:rFonts w:ascii="Times New Roman" w:hAnsi="Times New Roman" w:cs="Times New Roman"/>
          <w:b/>
          <w:sz w:val="24"/>
          <w:szCs w:val="24"/>
        </w:rPr>
        <w:lastRenderedPageBreak/>
        <w:t>DISADVANTAGES</w:t>
      </w:r>
    </w:p>
    <w:p w:rsidR="00790C4C" w:rsidRPr="00790C4C" w:rsidRDefault="00790C4C" w:rsidP="00790C4C">
      <w:pPr>
        <w:pStyle w:val="ListParagraph"/>
        <w:ind w:left="360"/>
        <w:rPr>
          <w:rFonts w:ascii="Times New Roman" w:hAnsi="Times New Roman" w:cs="Times New Roman"/>
          <w:b/>
          <w:sz w:val="24"/>
          <w:szCs w:val="24"/>
        </w:rPr>
      </w:pPr>
    </w:p>
    <w:p w:rsidR="006418EC" w:rsidRDefault="00790C4C" w:rsidP="00B33DF9">
      <w:pPr>
        <w:pStyle w:val="ListParagraph"/>
        <w:numPr>
          <w:ilvl w:val="0"/>
          <w:numId w:val="8"/>
        </w:numPr>
        <w:jc w:val="both"/>
        <w:rPr>
          <w:rFonts w:ascii="Times New Roman" w:hAnsi="Times New Roman" w:cs="Times New Roman"/>
          <w:sz w:val="24"/>
          <w:szCs w:val="24"/>
        </w:rPr>
      </w:pPr>
      <w:r w:rsidRPr="00790C4C">
        <w:rPr>
          <w:rFonts w:ascii="Times New Roman" w:hAnsi="Times New Roman" w:cs="Times New Roman"/>
          <w:sz w:val="20"/>
          <w:szCs w:val="20"/>
        </w:rPr>
        <w:t xml:space="preserve">By the use of rise husk ash, concrete progressively becomes unworkable. Hence </w:t>
      </w:r>
      <w:r w:rsidRPr="00790C4C">
        <w:rPr>
          <w:rFonts w:ascii="Times New Roman" w:hAnsi="Times New Roman" w:cs="Times New Roman"/>
          <w:sz w:val="20"/>
          <w:szCs w:val="20"/>
        </w:rPr>
        <w:lastRenderedPageBreak/>
        <w:t>water-reducing admixtures should be used to obtain workable concrete for the ease of placement and compaction of concrete</w:t>
      </w:r>
      <w:r w:rsidRPr="00790C4C">
        <w:rPr>
          <w:rFonts w:ascii="Times New Roman" w:hAnsi="Times New Roman" w:cs="Times New Roman"/>
          <w:sz w:val="24"/>
          <w:szCs w:val="24"/>
        </w:rPr>
        <w:t>.</w:t>
      </w:r>
    </w:p>
    <w:p w:rsidR="00F62A6F" w:rsidRDefault="00F62A6F" w:rsidP="00DD4655">
      <w:pPr>
        <w:pStyle w:val="ListParagraph"/>
        <w:ind w:left="360"/>
        <w:rPr>
          <w:rFonts w:ascii="Times New Roman" w:hAnsi="Times New Roman" w:cs="Times New Roman"/>
          <w:b/>
          <w:sz w:val="24"/>
          <w:szCs w:val="24"/>
        </w:rPr>
        <w:sectPr w:rsidR="00F62A6F" w:rsidSect="00E474A8">
          <w:type w:val="continuous"/>
          <w:pgSz w:w="11906" w:h="16838" w:code="9"/>
          <w:pgMar w:top="1440" w:right="1440" w:bottom="1440" w:left="1440" w:header="708" w:footer="708" w:gutter="0"/>
          <w:pgBorders w:offsetFrom="page">
            <w:top w:val="single" w:sz="6" w:space="24" w:color="auto"/>
            <w:left w:val="single" w:sz="6" w:space="24" w:color="auto"/>
            <w:bottom w:val="single" w:sz="6" w:space="24" w:color="auto"/>
            <w:right w:val="single" w:sz="6" w:space="24" w:color="auto"/>
          </w:pgBorders>
          <w:cols w:num="2" w:space="708"/>
          <w:docGrid w:linePitch="360"/>
        </w:sectPr>
      </w:pPr>
    </w:p>
    <w:p w:rsidR="00F62A6F" w:rsidRDefault="00F62A6F" w:rsidP="00DD4655">
      <w:pPr>
        <w:pStyle w:val="ListParagraph"/>
        <w:ind w:left="360"/>
        <w:rPr>
          <w:rFonts w:ascii="Times New Roman" w:hAnsi="Times New Roman" w:cs="Times New Roman"/>
          <w:b/>
          <w:sz w:val="24"/>
          <w:szCs w:val="24"/>
        </w:rPr>
        <w:sectPr w:rsidR="00F62A6F" w:rsidSect="00F62A6F">
          <w:type w:val="continuous"/>
          <w:pgSz w:w="11906" w:h="16838" w:code="9"/>
          <w:pgMar w:top="1440" w:right="1440" w:bottom="1440" w:left="1440" w:header="708" w:footer="708" w:gutter="0"/>
          <w:pgBorders w:offsetFrom="page">
            <w:top w:val="single" w:sz="6" w:space="24" w:color="auto"/>
            <w:left w:val="single" w:sz="6" w:space="24" w:color="auto"/>
            <w:bottom w:val="single" w:sz="6" w:space="24" w:color="auto"/>
            <w:right w:val="single" w:sz="6" w:space="24" w:color="auto"/>
          </w:pgBorders>
          <w:cols w:space="708"/>
          <w:docGrid w:linePitch="360"/>
        </w:sectPr>
      </w:pPr>
    </w:p>
    <w:p w:rsidR="00DD4655" w:rsidRDefault="00DD4655" w:rsidP="00DD4655">
      <w:pPr>
        <w:pStyle w:val="ListParagraph"/>
        <w:ind w:left="360"/>
        <w:rPr>
          <w:rFonts w:ascii="Times New Roman" w:hAnsi="Times New Roman" w:cs="Times New Roman"/>
          <w:b/>
          <w:sz w:val="24"/>
          <w:szCs w:val="24"/>
        </w:rPr>
      </w:pPr>
    </w:p>
    <w:p w:rsidR="00D63051" w:rsidRDefault="00D63051" w:rsidP="00DD4655">
      <w:pPr>
        <w:pStyle w:val="ListParagraph"/>
        <w:numPr>
          <w:ilvl w:val="0"/>
          <w:numId w:val="2"/>
        </w:numPr>
        <w:rPr>
          <w:rFonts w:ascii="Times New Roman" w:hAnsi="Times New Roman" w:cs="Times New Roman"/>
          <w:b/>
          <w:sz w:val="24"/>
          <w:szCs w:val="24"/>
        </w:rPr>
        <w:sectPr w:rsidR="00D63051" w:rsidSect="00F62A6F">
          <w:type w:val="continuous"/>
          <w:pgSz w:w="11906" w:h="16838" w:code="9"/>
          <w:pgMar w:top="1440" w:right="1440" w:bottom="1440" w:left="1440" w:header="708" w:footer="708" w:gutter="0"/>
          <w:pgBorders w:offsetFrom="page">
            <w:top w:val="single" w:sz="6" w:space="24" w:color="auto"/>
            <w:left w:val="single" w:sz="6" w:space="24" w:color="auto"/>
            <w:bottom w:val="single" w:sz="6" w:space="24" w:color="auto"/>
            <w:right w:val="single" w:sz="6" w:space="24" w:color="auto"/>
          </w:pgBorders>
          <w:cols w:space="708"/>
          <w:docGrid w:linePitch="360"/>
        </w:sectPr>
      </w:pPr>
    </w:p>
    <w:p w:rsidR="00DD4655" w:rsidRDefault="00DD4655" w:rsidP="00DD4655">
      <w:pPr>
        <w:pStyle w:val="ListParagraph"/>
        <w:numPr>
          <w:ilvl w:val="0"/>
          <w:numId w:val="2"/>
        </w:numPr>
        <w:rPr>
          <w:rFonts w:ascii="Times New Roman" w:hAnsi="Times New Roman" w:cs="Times New Roman"/>
          <w:b/>
          <w:sz w:val="24"/>
          <w:szCs w:val="24"/>
        </w:rPr>
      </w:pPr>
      <w:r w:rsidRPr="00DD4655">
        <w:rPr>
          <w:rFonts w:ascii="Times New Roman" w:hAnsi="Times New Roman" w:cs="Times New Roman"/>
          <w:b/>
          <w:sz w:val="24"/>
          <w:szCs w:val="24"/>
        </w:rPr>
        <w:lastRenderedPageBreak/>
        <w:t>APPLICATION OF RESEARCH</w:t>
      </w:r>
    </w:p>
    <w:p w:rsidR="009279D7" w:rsidRPr="009279D7" w:rsidRDefault="009279D7" w:rsidP="009279D7">
      <w:pPr>
        <w:spacing w:after="0"/>
        <w:jc w:val="both"/>
        <w:rPr>
          <w:rFonts w:ascii="Times New Roman" w:hAnsi="Times New Roman" w:cs="Times New Roman"/>
          <w:sz w:val="20"/>
          <w:szCs w:val="20"/>
        </w:rPr>
      </w:pPr>
      <w:r w:rsidRPr="009279D7">
        <w:rPr>
          <w:rFonts w:ascii="Times New Roman" w:hAnsi="Times New Roman" w:cs="Times New Roman"/>
          <w:sz w:val="20"/>
          <w:szCs w:val="20"/>
        </w:rPr>
        <w:t>RHA is a carbon neutral green product. Lots of modes are being thought of for disposing them by making</w:t>
      </w:r>
      <w:r>
        <w:rPr>
          <w:rFonts w:ascii="Times New Roman" w:hAnsi="Times New Roman" w:cs="Times New Roman"/>
          <w:sz w:val="20"/>
          <w:szCs w:val="20"/>
        </w:rPr>
        <w:t xml:space="preserve"> of</w:t>
      </w:r>
    </w:p>
    <w:p w:rsidR="009279D7" w:rsidRPr="009279D7" w:rsidRDefault="009279D7" w:rsidP="009279D7">
      <w:pPr>
        <w:spacing w:after="0"/>
        <w:jc w:val="both"/>
        <w:rPr>
          <w:rFonts w:ascii="Times New Roman" w:hAnsi="Times New Roman" w:cs="Times New Roman"/>
          <w:sz w:val="20"/>
          <w:szCs w:val="20"/>
        </w:rPr>
      </w:pPr>
      <w:proofErr w:type="gramStart"/>
      <w:r w:rsidRPr="009279D7">
        <w:rPr>
          <w:rFonts w:ascii="Times New Roman" w:hAnsi="Times New Roman" w:cs="Times New Roman"/>
          <w:sz w:val="20"/>
          <w:szCs w:val="20"/>
        </w:rPr>
        <w:t>commercial</w:t>
      </w:r>
      <w:proofErr w:type="gramEnd"/>
      <w:r w:rsidRPr="009279D7">
        <w:rPr>
          <w:rFonts w:ascii="Times New Roman" w:hAnsi="Times New Roman" w:cs="Times New Roman"/>
          <w:sz w:val="20"/>
          <w:szCs w:val="20"/>
        </w:rPr>
        <w:t xml:space="preserve"> use of this RHA. RHA is a good </w:t>
      </w:r>
      <w:proofErr w:type="spellStart"/>
      <w:r w:rsidRPr="009279D7">
        <w:rPr>
          <w:rFonts w:ascii="Times New Roman" w:hAnsi="Times New Roman" w:cs="Times New Roman"/>
          <w:sz w:val="20"/>
          <w:szCs w:val="20"/>
        </w:rPr>
        <w:t>pozzolanic</w:t>
      </w:r>
      <w:proofErr w:type="spellEnd"/>
      <w:r w:rsidRPr="009279D7">
        <w:rPr>
          <w:rFonts w:ascii="Times New Roman" w:hAnsi="Times New Roman" w:cs="Times New Roman"/>
          <w:sz w:val="20"/>
          <w:szCs w:val="20"/>
        </w:rPr>
        <w:t xml:space="preserve"> material and can be used in a big way to make special</w:t>
      </w:r>
      <w:r w:rsidR="00E474A8">
        <w:rPr>
          <w:rFonts w:ascii="Times New Roman" w:hAnsi="Times New Roman" w:cs="Times New Roman"/>
          <w:sz w:val="20"/>
          <w:szCs w:val="20"/>
        </w:rPr>
        <w:t>.</w:t>
      </w:r>
    </w:p>
    <w:p w:rsidR="009279D7" w:rsidRPr="009279D7" w:rsidRDefault="009279D7" w:rsidP="009279D7">
      <w:pPr>
        <w:spacing w:after="0"/>
        <w:jc w:val="both"/>
        <w:rPr>
          <w:rFonts w:ascii="Times New Roman" w:hAnsi="Times New Roman" w:cs="Times New Roman"/>
          <w:sz w:val="20"/>
          <w:szCs w:val="20"/>
        </w:rPr>
      </w:pPr>
      <w:proofErr w:type="gramStart"/>
      <w:r w:rsidRPr="009279D7">
        <w:rPr>
          <w:rFonts w:ascii="Times New Roman" w:hAnsi="Times New Roman" w:cs="Times New Roman"/>
          <w:sz w:val="20"/>
          <w:szCs w:val="20"/>
        </w:rPr>
        <w:t>concrete</w:t>
      </w:r>
      <w:proofErr w:type="gramEnd"/>
      <w:r w:rsidRPr="009279D7">
        <w:rPr>
          <w:rFonts w:ascii="Times New Roman" w:hAnsi="Times New Roman" w:cs="Times New Roman"/>
          <w:sz w:val="20"/>
          <w:szCs w:val="20"/>
        </w:rPr>
        <w:t xml:space="preserve"> mixes. There is a growing demand for fine amorphous silica in the production of special cement and</w:t>
      </w:r>
    </w:p>
    <w:p w:rsidR="009279D7" w:rsidRPr="009279D7" w:rsidRDefault="009279D7" w:rsidP="009279D7">
      <w:pPr>
        <w:spacing w:after="0"/>
        <w:jc w:val="both"/>
        <w:rPr>
          <w:rFonts w:ascii="Times New Roman" w:hAnsi="Times New Roman" w:cs="Times New Roman"/>
          <w:sz w:val="20"/>
          <w:szCs w:val="20"/>
        </w:rPr>
      </w:pPr>
      <w:proofErr w:type="gramStart"/>
      <w:r w:rsidRPr="009279D7">
        <w:rPr>
          <w:rFonts w:ascii="Times New Roman" w:hAnsi="Times New Roman" w:cs="Times New Roman"/>
          <w:sz w:val="20"/>
          <w:szCs w:val="20"/>
        </w:rPr>
        <w:t>concrete</w:t>
      </w:r>
      <w:proofErr w:type="gramEnd"/>
      <w:r w:rsidRPr="009279D7">
        <w:rPr>
          <w:rFonts w:ascii="Times New Roman" w:hAnsi="Times New Roman" w:cs="Times New Roman"/>
          <w:sz w:val="20"/>
          <w:szCs w:val="20"/>
        </w:rPr>
        <w:t xml:space="preserve"> mixes, high performance concrete, high strength, low permeability concrete, for use in bridges, marine</w:t>
      </w:r>
      <w:r w:rsidR="00E474A8">
        <w:rPr>
          <w:rFonts w:ascii="Times New Roman" w:hAnsi="Times New Roman" w:cs="Times New Roman"/>
          <w:sz w:val="20"/>
          <w:szCs w:val="20"/>
        </w:rPr>
        <w:t>.</w:t>
      </w:r>
    </w:p>
    <w:p w:rsidR="009279D7" w:rsidRDefault="00D1198B" w:rsidP="009279D7">
      <w:pPr>
        <w:spacing w:after="0"/>
        <w:jc w:val="both"/>
        <w:rPr>
          <w:rFonts w:ascii="Times New Roman" w:hAnsi="Times New Roman" w:cs="Times New Roman"/>
          <w:sz w:val="20"/>
          <w:szCs w:val="20"/>
        </w:rPr>
      </w:pPr>
      <w:proofErr w:type="gramStart"/>
      <w:r>
        <w:rPr>
          <w:rFonts w:ascii="Times New Roman" w:hAnsi="Times New Roman" w:cs="Times New Roman"/>
          <w:sz w:val="20"/>
          <w:szCs w:val="20"/>
        </w:rPr>
        <w:t>environment</w:t>
      </w:r>
      <w:proofErr w:type="gramEnd"/>
      <w:r>
        <w:rPr>
          <w:rFonts w:ascii="Times New Roman" w:hAnsi="Times New Roman" w:cs="Times New Roman"/>
          <w:sz w:val="20"/>
          <w:szCs w:val="20"/>
        </w:rPr>
        <w:t>, nuclear power plant</w:t>
      </w:r>
      <w:r w:rsidR="009279D7" w:rsidRPr="009279D7">
        <w:rPr>
          <w:rFonts w:ascii="Times New Roman" w:hAnsi="Times New Roman" w:cs="Times New Roman"/>
          <w:sz w:val="20"/>
          <w:szCs w:val="20"/>
        </w:rPr>
        <w:t xml:space="preserve"> etc.</w:t>
      </w:r>
    </w:p>
    <w:p w:rsidR="009279D7" w:rsidRPr="009279D7" w:rsidRDefault="009279D7" w:rsidP="009279D7">
      <w:pPr>
        <w:spacing w:after="0"/>
        <w:jc w:val="both"/>
        <w:rPr>
          <w:rFonts w:ascii="Times New Roman" w:hAnsi="Times New Roman" w:cs="Times New Roman"/>
          <w:sz w:val="20"/>
          <w:szCs w:val="20"/>
        </w:rPr>
      </w:pPr>
    </w:p>
    <w:p w:rsidR="009279D7" w:rsidRDefault="009279D7" w:rsidP="009279D7">
      <w:pPr>
        <w:jc w:val="both"/>
        <w:rPr>
          <w:rFonts w:ascii="Times New Roman" w:hAnsi="Times New Roman" w:cs="Times New Roman"/>
          <w:sz w:val="20"/>
          <w:szCs w:val="20"/>
        </w:rPr>
      </w:pPr>
      <w:r w:rsidRPr="009279D7">
        <w:rPr>
          <w:rFonts w:ascii="Times New Roman" w:hAnsi="Times New Roman" w:cs="Times New Roman"/>
          <w:sz w:val="20"/>
          <w:szCs w:val="20"/>
        </w:rPr>
        <w:t>This product can be used in a variety of applications like:</w:t>
      </w:r>
    </w:p>
    <w:p w:rsidR="009279D7" w:rsidRPr="009279D7" w:rsidRDefault="009279D7" w:rsidP="009279D7">
      <w:pPr>
        <w:pStyle w:val="ListParagraph"/>
        <w:numPr>
          <w:ilvl w:val="0"/>
          <w:numId w:val="8"/>
        </w:numPr>
        <w:jc w:val="both"/>
        <w:rPr>
          <w:rFonts w:ascii="Times New Roman" w:hAnsi="Times New Roman" w:cs="Times New Roman"/>
          <w:sz w:val="20"/>
          <w:szCs w:val="20"/>
        </w:rPr>
      </w:pPr>
      <w:proofErr w:type="gramStart"/>
      <w:r w:rsidRPr="009279D7">
        <w:rPr>
          <w:rFonts w:ascii="Times New Roman" w:hAnsi="Times New Roman" w:cs="Times New Roman"/>
          <w:sz w:val="20"/>
          <w:szCs w:val="20"/>
        </w:rPr>
        <w:t>high</w:t>
      </w:r>
      <w:proofErr w:type="gramEnd"/>
      <w:r w:rsidRPr="009279D7">
        <w:rPr>
          <w:rFonts w:ascii="Times New Roman" w:hAnsi="Times New Roman" w:cs="Times New Roman"/>
          <w:sz w:val="20"/>
          <w:szCs w:val="20"/>
        </w:rPr>
        <w:t xml:space="preserve"> performance concrete</w:t>
      </w:r>
      <w:r w:rsidR="00E474A8">
        <w:rPr>
          <w:rFonts w:ascii="Times New Roman" w:hAnsi="Times New Roman" w:cs="Times New Roman"/>
          <w:sz w:val="20"/>
          <w:szCs w:val="20"/>
        </w:rPr>
        <w:t>.</w:t>
      </w:r>
    </w:p>
    <w:p w:rsidR="009279D7" w:rsidRPr="009279D7" w:rsidRDefault="009279D7" w:rsidP="009279D7">
      <w:pPr>
        <w:pStyle w:val="ListParagraph"/>
        <w:numPr>
          <w:ilvl w:val="0"/>
          <w:numId w:val="8"/>
        </w:numPr>
        <w:jc w:val="both"/>
        <w:rPr>
          <w:rFonts w:ascii="Times New Roman" w:hAnsi="Times New Roman" w:cs="Times New Roman"/>
          <w:sz w:val="20"/>
          <w:szCs w:val="20"/>
        </w:rPr>
      </w:pPr>
      <w:r w:rsidRPr="009279D7">
        <w:rPr>
          <w:rFonts w:ascii="Times New Roman" w:hAnsi="Times New Roman" w:cs="Times New Roman"/>
          <w:sz w:val="20"/>
          <w:szCs w:val="20"/>
        </w:rPr>
        <w:t>In making green concrete</w:t>
      </w:r>
      <w:r w:rsidR="00E474A8">
        <w:rPr>
          <w:rFonts w:ascii="Times New Roman" w:hAnsi="Times New Roman" w:cs="Times New Roman"/>
          <w:sz w:val="20"/>
          <w:szCs w:val="20"/>
        </w:rPr>
        <w:t>.</w:t>
      </w:r>
    </w:p>
    <w:p w:rsidR="009279D7" w:rsidRPr="009279D7" w:rsidRDefault="009279D7" w:rsidP="009279D7">
      <w:pPr>
        <w:pStyle w:val="ListParagraph"/>
        <w:numPr>
          <w:ilvl w:val="0"/>
          <w:numId w:val="8"/>
        </w:numPr>
        <w:jc w:val="both"/>
        <w:rPr>
          <w:rFonts w:ascii="Times New Roman" w:hAnsi="Times New Roman" w:cs="Times New Roman"/>
          <w:sz w:val="20"/>
          <w:szCs w:val="20"/>
        </w:rPr>
      </w:pPr>
      <w:r w:rsidRPr="009279D7">
        <w:rPr>
          <w:rFonts w:ascii="Times New Roman" w:hAnsi="Times New Roman" w:cs="Times New Roman"/>
          <w:sz w:val="20"/>
          <w:szCs w:val="20"/>
        </w:rPr>
        <w:t>Ceramic glaze</w:t>
      </w:r>
      <w:r w:rsidR="00E474A8">
        <w:rPr>
          <w:rFonts w:ascii="Times New Roman" w:hAnsi="Times New Roman" w:cs="Times New Roman"/>
          <w:sz w:val="20"/>
          <w:szCs w:val="20"/>
        </w:rPr>
        <w:t>.</w:t>
      </w:r>
    </w:p>
    <w:p w:rsidR="009279D7" w:rsidRPr="009279D7" w:rsidRDefault="009279D7" w:rsidP="009279D7">
      <w:pPr>
        <w:pStyle w:val="ListParagraph"/>
        <w:numPr>
          <w:ilvl w:val="0"/>
          <w:numId w:val="8"/>
        </w:numPr>
        <w:jc w:val="both"/>
        <w:rPr>
          <w:rFonts w:ascii="Times New Roman" w:hAnsi="Times New Roman" w:cs="Times New Roman"/>
          <w:sz w:val="20"/>
          <w:szCs w:val="20"/>
        </w:rPr>
      </w:pPr>
      <w:proofErr w:type="gramStart"/>
      <w:r w:rsidRPr="009279D7">
        <w:rPr>
          <w:rFonts w:ascii="Times New Roman" w:hAnsi="Times New Roman" w:cs="Times New Roman"/>
          <w:sz w:val="20"/>
          <w:szCs w:val="20"/>
        </w:rPr>
        <w:t>oil</w:t>
      </w:r>
      <w:proofErr w:type="gramEnd"/>
      <w:r w:rsidRPr="009279D7">
        <w:rPr>
          <w:rFonts w:ascii="Times New Roman" w:hAnsi="Times New Roman" w:cs="Times New Roman"/>
          <w:sz w:val="20"/>
          <w:szCs w:val="20"/>
        </w:rPr>
        <w:t xml:space="preserve"> spill absorbent</w:t>
      </w:r>
      <w:r w:rsidR="00E474A8">
        <w:rPr>
          <w:rFonts w:ascii="Times New Roman" w:hAnsi="Times New Roman" w:cs="Times New Roman"/>
          <w:sz w:val="20"/>
          <w:szCs w:val="20"/>
        </w:rPr>
        <w:t>.</w:t>
      </w:r>
    </w:p>
    <w:p w:rsidR="009279D7" w:rsidRDefault="009279D7" w:rsidP="009279D7">
      <w:pPr>
        <w:pStyle w:val="ListParagraph"/>
        <w:numPr>
          <w:ilvl w:val="0"/>
          <w:numId w:val="8"/>
        </w:numPr>
        <w:jc w:val="both"/>
        <w:rPr>
          <w:rFonts w:ascii="Times New Roman" w:hAnsi="Times New Roman" w:cs="Times New Roman"/>
          <w:sz w:val="20"/>
          <w:szCs w:val="20"/>
        </w:rPr>
      </w:pPr>
      <w:r w:rsidRPr="009279D7">
        <w:rPr>
          <w:rFonts w:ascii="Times New Roman" w:hAnsi="Times New Roman" w:cs="Times New Roman"/>
          <w:sz w:val="20"/>
          <w:szCs w:val="20"/>
        </w:rPr>
        <w:t>Water proofing chemicals</w:t>
      </w:r>
      <w:r w:rsidR="00E474A8">
        <w:rPr>
          <w:rFonts w:ascii="Times New Roman" w:hAnsi="Times New Roman" w:cs="Times New Roman"/>
          <w:sz w:val="20"/>
          <w:szCs w:val="20"/>
        </w:rPr>
        <w:t>.</w:t>
      </w:r>
    </w:p>
    <w:p w:rsidR="009279D7" w:rsidRPr="009279D7" w:rsidRDefault="009279D7" w:rsidP="009279D7">
      <w:pPr>
        <w:jc w:val="both"/>
        <w:rPr>
          <w:rFonts w:ascii="Times New Roman" w:hAnsi="Times New Roman" w:cs="Times New Roman"/>
          <w:sz w:val="20"/>
          <w:szCs w:val="20"/>
        </w:rPr>
      </w:pPr>
    </w:p>
    <w:p w:rsidR="00383C72" w:rsidRPr="00250065" w:rsidRDefault="00383C72" w:rsidP="00250065">
      <w:pPr>
        <w:pStyle w:val="ListParagraph"/>
        <w:numPr>
          <w:ilvl w:val="0"/>
          <w:numId w:val="2"/>
        </w:numPr>
        <w:rPr>
          <w:rFonts w:ascii="Times New Roman" w:hAnsi="Times New Roman" w:cs="Times New Roman"/>
          <w:sz w:val="20"/>
          <w:szCs w:val="20"/>
        </w:rPr>
      </w:pPr>
      <w:r w:rsidRPr="00250065">
        <w:rPr>
          <w:rFonts w:ascii="Times New Roman" w:hAnsi="Times New Roman" w:cs="Times New Roman"/>
          <w:b/>
          <w:sz w:val="24"/>
          <w:szCs w:val="24"/>
        </w:rPr>
        <w:t>CONCLUSION</w:t>
      </w:r>
    </w:p>
    <w:p w:rsidR="00785DF6" w:rsidRPr="00250065" w:rsidRDefault="002F44FE" w:rsidP="00785DF6">
      <w:pPr>
        <w:rPr>
          <w:rFonts w:ascii="Times New Roman" w:hAnsi="Times New Roman" w:cs="Times New Roman"/>
          <w:sz w:val="20"/>
          <w:szCs w:val="20"/>
        </w:rPr>
      </w:pPr>
      <w:r w:rsidRPr="00250065">
        <w:rPr>
          <w:rFonts w:ascii="Times New Roman" w:hAnsi="Times New Roman" w:cs="Times New Roman"/>
          <w:sz w:val="20"/>
          <w:szCs w:val="20"/>
        </w:rPr>
        <w:t>In view of the restricted study did on the quality conduct of Rice Husk cinder, the accompanying conclusions are drawn.</w:t>
      </w:r>
    </w:p>
    <w:p w:rsidR="00785DF6" w:rsidRPr="00250065" w:rsidRDefault="002F44FE" w:rsidP="00B33DF9">
      <w:pPr>
        <w:pStyle w:val="ListParagraph"/>
        <w:numPr>
          <w:ilvl w:val="0"/>
          <w:numId w:val="1"/>
        </w:numPr>
        <w:rPr>
          <w:rFonts w:ascii="Times New Roman" w:hAnsi="Times New Roman" w:cs="Times New Roman"/>
          <w:sz w:val="20"/>
          <w:szCs w:val="20"/>
        </w:rPr>
      </w:pPr>
      <w:r w:rsidRPr="00250065">
        <w:rPr>
          <w:rFonts w:ascii="Times New Roman" w:hAnsi="Times New Roman" w:cs="Times New Roman"/>
          <w:sz w:val="20"/>
          <w:szCs w:val="20"/>
        </w:rPr>
        <w:t xml:space="preserve"> 1. At all the bond substitution levels of Rice husk fiery debris; there is slow increment in compressive quality from 3 days to 7 days. However there is huge expansion in compressive quality from 7 </w:t>
      </w:r>
      <w:r w:rsidRPr="00250065">
        <w:rPr>
          <w:rFonts w:ascii="Times New Roman" w:hAnsi="Times New Roman" w:cs="Times New Roman"/>
          <w:sz w:val="20"/>
          <w:szCs w:val="20"/>
        </w:rPr>
        <w:lastRenderedPageBreak/>
        <w:t>days to 28 days took after by slow increment from 28 days</w:t>
      </w:r>
      <w:r w:rsidR="00785DF6" w:rsidRPr="00250065">
        <w:rPr>
          <w:rFonts w:ascii="Times New Roman" w:hAnsi="Times New Roman" w:cs="Times New Roman"/>
          <w:sz w:val="20"/>
          <w:szCs w:val="20"/>
        </w:rPr>
        <w:t>.</w:t>
      </w:r>
    </w:p>
    <w:p w:rsidR="00785DF6" w:rsidRPr="00250065" w:rsidRDefault="00785DF6" w:rsidP="00785DF6">
      <w:pPr>
        <w:pStyle w:val="ListParagraph"/>
        <w:rPr>
          <w:rFonts w:ascii="Times New Roman" w:hAnsi="Times New Roman" w:cs="Times New Roman"/>
          <w:sz w:val="20"/>
          <w:szCs w:val="20"/>
        </w:rPr>
      </w:pPr>
    </w:p>
    <w:p w:rsidR="00785DF6" w:rsidRPr="00250065" w:rsidRDefault="002F44FE" w:rsidP="00B33DF9">
      <w:pPr>
        <w:pStyle w:val="ListParagraph"/>
        <w:numPr>
          <w:ilvl w:val="0"/>
          <w:numId w:val="1"/>
        </w:numPr>
        <w:jc w:val="both"/>
        <w:rPr>
          <w:rFonts w:ascii="Times New Roman" w:hAnsi="Times New Roman" w:cs="Times New Roman"/>
          <w:sz w:val="20"/>
          <w:szCs w:val="20"/>
        </w:rPr>
      </w:pPr>
      <w:r w:rsidRPr="00250065">
        <w:rPr>
          <w:rFonts w:ascii="Times New Roman" w:hAnsi="Times New Roman" w:cs="Times New Roman"/>
          <w:sz w:val="20"/>
          <w:szCs w:val="20"/>
        </w:rPr>
        <w:t xml:space="preserve"> 2. By utilizing this Rice husk fiery debris as a part of concrete as substitution the discharge of nursery gasses can be diminished to be a more noteworthy degree. Therefore there is more prominent plausibility to acquire number of carbon credits.</w:t>
      </w:r>
    </w:p>
    <w:p w:rsidR="00785DF6" w:rsidRDefault="00785DF6" w:rsidP="00785DF6">
      <w:pPr>
        <w:pStyle w:val="ListParagraph"/>
      </w:pPr>
    </w:p>
    <w:p w:rsidR="00785DF6" w:rsidRPr="00250065" w:rsidRDefault="002F44FE" w:rsidP="00785DF6">
      <w:pPr>
        <w:pStyle w:val="ListParagraph"/>
        <w:numPr>
          <w:ilvl w:val="0"/>
          <w:numId w:val="1"/>
        </w:numPr>
        <w:rPr>
          <w:rFonts w:ascii="Times New Roman" w:hAnsi="Times New Roman" w:cs="Times New Roman"/>
          <w:sz w:val="20"/>
          <w:szCs w:val="20"/>
        </w:rPr>
      </w:pPr>
      <w:r w:rsidRPr="00250065">
        <w:rPr>
          <w:rFonts w:ascii="Times New Roman" w:hAnsi="Times New Roman" w:cs="Times New Roman"/>
          <w:sz w:val="20"/>
          <w:szCs w:val="20"/>
        </w:rPr>
        <w:t xml:space="preserve"> 3. The specialized and monetary focal points of fusing Rice Husk Ash in cement ought to be misused by the development and rice commercial enterprises, all the more so for the rice developing countries of Asia.</w:t>
      </w:r>
    </w:p>
    <w:p w:rsidR="00785DF6" w:rsidRPr="00250065" w:rsidRDefault="00785DF6" w:rsidP="00785DF6">
      <w:pPr>
        <w:pStyle w:val="ListParagraph"/>
        <w:rPr>
          <w:rFonts w:ascii="Times New Roman" w:hAnsi="Times New Roman" w:cs="Times New Roman"/>
          <w:sz w:val="20"/>
          <w:szCs w:val="20"/>
        </w:rPr>
      </w:pPr>
    </w:p>
    <w:p w:rsidR="00785DF6" w:rsidRPr="00250065" w:rsidRDefault="002F44FE" w:rsidP="00B33DF9">
      <w:pPr>
        <w:pStyle w:val="ListParagraph"/>
        <w:numPr>
          <w:ilvl w:val="0"/>
          <w:numId w:val="1"/>
        </w:numPr>
        <w:jc w:val="both"/>
        <w:rPr>
          <w:rFonts w:ascii="Times New Roman" w:hAnsi="Times New Roman" w:cs="Times New Roman"/>
          <w:sz w:val="20"/>
          <w:szCs w:val="20"/>
        </w:rPr>
      </w:pPr>
      <w:r w:rsidRPr="00250065">
        <w:rPr>
          <w:rFonts w:ascii="Times New Roman" w:hAnsi="Times New Roman" w:cs="Times New Roman"/>
          <w:sz w:val="20"/>
          <w:szCs w:val="20"/>
        </w:rPr>
        <w:t xml:space="preserve"> 4. RHA based sand concrete piece can essentially decrease room temperature. Henceforth ventilation system operation is diminishing bringing about electric vitality sparing.</w:t>
      </w:r>
    </w:p>
    <w:p w:rsidR="00785DF6" w:rsidRPr="00250065" w:rsidRDefault="00785DF6" w:rsidP="00B33DF9">
      <w:pPr>
        <w:pStyle w:val="ListParagraph"/>
        <w:jc w:val="both"/>
        <w:rPr>
          <w:rFonts w:ascii="Times New Roman" w:hAnsi="Times New Roman" w:cs="Times New Roman"/>
          <w:sz w:val="20"/>
          <w:szCs w:val="20"/>
        </w:rPr>
      </w:pPr>
    </w:p>
    <w:p w:rsidR="00785DF6" w:rsidRPr="00250065" w:rsidRDefault="002F44FE" w:rsidP="00B33DF9">
      <w:pPr>
        <w:pStyle w:val="ListParagraph"/>
        <w:numPr>
          <w:ilvl w:val="0"/>
          <w:numId w:val="1"/>
        </w:numPr>
        <w:jc w:val="both"/>
        <w:rPr>
          <w:rFonts w:ascii="Times New Roman" w:hAnsi="Times New Roman" w:cs="Times New Roman"/>
          <w:sz w:val="20"/>
          <w:szCs w:val="20"/>
        </w:rPr>
      </w:pPr>
      <w:r w:rsidRPr="00250065">
        <w:rPr>
          <w:rFonts w:ascii="Times New Roman" w:hAnsi="Times New Roman" w:cs="Times New Roman"/>
          <w:sz w:val="20"/>
          <w:szCs w:val="20"/>
        </w:rPr>
        <w:t xml:space="preserve"> 5. Also with the utilization of rice husk powder, the heaviness of cement lessens, along these lines making the solid lighter which can be utilized as light weight development material.</w:t>
      </w:r>
    </w:p>
    <w:p w:rsidR="00785DF6" w:rsidRPr="00250065" w:rsidRDefault="002F44FE" w:rsidP="00785DF6">
      <w:pPr>
        <w:pStyle w:val="ListParagraph"/>
        <w:rPr>
          <w:rFonts w:ascii="Times New Roman" w:hAnsi="Times New Roman" w:cs="Times New Roman"/>
          <w:sz w:val="20"/>
          <w:szCs w:val="20"/>
        </w:rPr>
      </w:pPr>
      <w:r w:rsidRPr="00250065">
        <w:rPr>
          <w:rFonts w:ascii="Times New Roman" w:hAnsi="Times New Roman" w:cs="Times New Roman"/>
          <w:sz w:val="20"/>
          <w:szCs w:val="20"/>
        </w:rPr>
        <w:t xml:space="preserve"> </w:t>
      </w:r>
    </w:p>
    <w:p w:rsidR="00785DF6" w:rsidRPr="00250065" w:rsidRDefault="002F44FE" w:rsidP="00785DF6">
      <w:pPr>
        <w:pStyle w:val="ListParagraph"/>
        <w:numPr>
          <w:ilvl w:val="0"/>
          <w:numId w:val="1"/>
        </w:numPr>
        <w:rPr>
          <w:rFonts w:ascii="Times New Roman" w:hAnsi="Times New Roman" w:cs="Times New Roman"/>
          <w:sz w:val="20"/>
          <w:szCs w:val="20"/>
        </w:rPr>
      </w:pPr>
      <w:r w:rsidRPr="00250065">
        <w:rPr>
          <w:rFonts w:ascii="Times New Roman" w:hAnsi="Times New Roman" w:cs="Times New Roman"/>
          <w:sz w:val="20"/>
          <w:szCs w:val="20"/>
        </w:rPr>
        <w:t xml:space="preserve">6. To The </w:t>
      </w:r>
      <w:proofErr w:type="spellStart"/>
      <w:r w:rsidRPr="00250065">
        <w:rPr>
          <w:rFonts w:ascii="Times New Roman" w:hAnsi="Times New Roman" w:cs="Times New Roman"/>
          <w:sz w:val="20"/>
          <w:szCs w:val="20"/>
        </w:rPr>
        <w:t>pozzolonic</w:t>
      </w:r>
      <w:proofErr w:type="spellEnd"/>
      <w:r w:rsidRPr="00250065">
        <w:rPr>
          <w:rFonts w:ascii="Times New Roman" w:hAnsi="Times New Roman" w:cs="Times New Roman"/>
          <w:sz w:val="20"/>
          <w:szCs w:val="20"/>
        </w:rPr>
        <w:t xml:space="preserve"> action of rice husk fiery remains is viable in upgrade the solid quality, as well as in enhancing the </w:t>
      </w:r>
      <w:proofErr w:type="spellStart"/>
      <w:r w:rsidRPr="00250065">
        <w:rPr>
          <w:rFonts w:ascii="Times New Roman" w:hAnsi="Times New Roman" w:cs="Times New Roman"/>
          <w:sz w:val="20"/>
          <w:szCs w:val="20"/>
        </w:rPr>
        <w:t>impermeability</w:t>
      </w:r>
      <w:proofErr w:type="spellEnd"/>
      <w:r w:rsidRPr="00250065">
        <w:rPr>
          <w:rFonts w:ascii="Times New Roman" w:hAnsi="Times New Roman" w:cs="Times New Roman"/>
          <w:sz w:val="20"/>
          <w:szCs w:val="20"/>
        </w:rPr>
        <w:t xml:space="preserve"> attributes of </w:t>
      </w:r>
      <w:proofErr w:type="gramStart"/>
      <w:r w:rsidRPr="00250065">
        <w:rPr>
          <w:rFonts w:ascii="Times New Roman" w:hAnsi="Times New Roman" w:cs="Times New Roman"/>
          <w:sz w:val="20"/>
          <w:szCs w:val="20"/>
        </w:rPr>
        <w:t xml:space="preserve">cement </w:t>
      </w:r>
      <w:r w:rsidR="00785DF6" w:rsidRPr="00250065">
        <w:rPr>
          <w:rFonts w:ascii="Times New Roman" w:hAnsi="Times New Roman" w:cs="Times New Roman"/>
          <w:sz w:val="20"/>
          <w:szCs w:val="20"/>
        </w:rPr>
        <w:t>.</w:t>
      </w:r>
      <w:proofErr w:type="gramEnd"/>
    </w:p>
    <w:p w:rsidR="00785DF6" w:rsidRPr="00250065" w:rsidRDefault="00785DF6" w:rsidP="00785DF6">
      <w:pPr>
        <w:pStyle w:val="ListParagraph"/>
        <w:rPr>
          <w:rFonts w:ascii="Times New Roman" w:hAnsi="Times New Roman" w:cs="Times New Roman"/>
          <w:sz w:val="20"/>
          <w:szCs w:val="20"/>
        </w:rPr>
      </w:pPr>
    </w:p>
    <w:p w:rsidR="00273FA1" w:rsidRPr="00273FA1" w:rsidRDefault="002F44FE" w:rsidP="00785DF6">
      <w:pPr>
        <w:pStyle w:val="ListParagraph"/>
        <w:numPr>
          <w:ilvl w:val="0"/>
          <w:numId w:val="1"/>
        </w:numPr>
      </w:pPr>
      <w:r w:rsidRPr="00250065">
        <w:rPr>
          <w:rFonts w:ascii="Times New Roman" w:hAnsi="Times New Roman" w:cs="Times New Roman"/>
          <w:sz w:val="20"/>
          <w:szCs w:val="20"/>
        </w:rPr>
        <w:t>7. As the Rice Husk Ash is waste material, it less</w:t>
      </w:r>
      <w:r w:rsidR="00273FA1">
        <w:rPr>
          <w:rFonts w:ascii="Times New Roman" w:hAnsi="Times New Roman" w:cs="Times New Roman"/>
          <w:sz w:val="20"/>
          <w:szCs w:val="20"/>
        </w:rPr>
        <w:t>ens the expense of development.</w:t>
      </w:r>
    </w:p>
    <w:p w:rsidR="00D63051" w:rsidRDefault="00D63051" w:rsidP="00273FA1">
      <w:pPr>
        <w:pStyle w:val="ListParagraph"/>
        <w:rPr>
          <w:rFonts w:ascii="Times New Roman" w:hAnsi="Times New Roman" w:cs="Times New Roman"/>
          <w:sz w:val="20"/>
          <w:szCs w:val="20"/>
        </w:rPr>
        <w:sectPr w:rsidR="00D63051" w:rsidSect="00D63051">
          <w:type w:val="continuous"/>
          <w:pgSz w:w="11906" w:h="16838" w:code="9"/>
          <w:pgMar w:top="1440" w:right="1440" w:bottom="1440" w:left="1440" w:header="708" w:footer="708" w:gutter="0"/>
          <w:pgBorders w:offsetFrom="page">
            <w:top w:val="single" w:sz="6" w:space="24" w:color="auto"/>
            <w:left w:val="single" w:sz="6" w:space="24" w:color="auto"/>
            <w:bottom w:val="single" w:sz="6" w:space="24" w:color="auto"/>
            <w:right w:val="single" w:sz="6" w:space="24" w:color="auto"/>
          </w:pgBorders>
          <w:cols w:num="2" w:space="708"/>
          <w:docGrid w:linePitch="360"/>
        </w:sectPr>
      </w:pPr>
    </w:p>
    <w:p w:rsidR="00273FA1" w:rsidRDefault="00273FA1" w:rsidP="00273FA1">
      <w:pPr>
        <w:pStyle w:val="ListParagraph"/>
        <w:rPr>
          <w:rFonts w:ascii="Times New Roman" w:hAnsi="Times New Roman" w:cs="Times New Roman"/>
          <w:sz w:val="20"/>
          <w:szCs w:val="20"/>
        </w:rPr>
      </w:pPr>
    </w:p>
    <w:p w:rsidR="00D63051" w:rsidRDefault="00D63051" w:rsidP="00273FA1">
      <w:pPr>
        <w:pStyle w:val="ListParagraph"/>
        <w:rPr>
          <w:rFonts w:ascii="Times New Roman" w:hAnsi="Times New Roman" w:cs="Times New Roman"/>
          <w:sz w:val="20"/>
          <w:szCs w:val="20"/>
        </w:rPr>
      </w:pPr>
    </w:p>
    <w:p w:rsidR="00D63051" w:rsidRDefault="00D63051" w:rsidP="00273FA1">
      <w:pPr>
        <w:pStyle w:val="ListParagraph"/>
        <w:rPr>
          <w:rFonts w:ascii="Times New Roman" w:hAnsi="Times New Roman" w:cs="Times New Roman"/>
          <w:sz w:val="20"/>
          <w:szCs w:val="20"/>
        </w:rPr>
      </w:pPr>
    </w:p>
    <w:p w:rsidR="00D63051" w:rsidRDefault="00D63051" w:rsidP="00273FA1">
      <w:pPr>
        <w:pStyle w:val="ListParagraph"/>
        <w:rPr>
          <w:rFonts w:ascii="Times New Roman" w:hAnsi="Times New Roman" w:cs="Times New Roman"/>
          <w:sz w:val="20"/>
          <w:szCs w:val="20"/>
        </w:rPr>
      </w:pPr>
    </w:p>
    <w:p w:rsidR="00D63051" w:rsidRDefault="00D63051" w:rsidP="00273FA1">
      <w:pPr>
        <w:pStyle w:val="ListParagraph"/>
        <w:rPr>
          <w:rFonts w:ascii="Times New Roman" w:hAnsi="Times New Roman" w:cs="Times New Roman"/>
          <w:sz w:val="20"/>
          <w:szCs w:val="20"/>
        </w:rPr>
      </w:pPr>
    </w:p>
    <w:p w:rsidR="00D63051" w:rsidRDefault="00D63051" w:rsidP="00273FA1">
      <w:pPr>
        <w:pStyle w:val="ListParagraph"/>
        <w:rPr>
          <w:rFonts w:ascii="Times New Roman" w:hAnsi="Times New Roman" w:cs="Times New Roman"/>
          <w:sz w:val="20"/>
          <w:szCs w:val="20"/>
        </w:rPr>
      </w:pPr>
    </w:p>
    <w:p w:rsidR="00E474A8" w:rsidRDefault="00E474A8" w:rsidP="00273FA1">
      <w:pPr>
        <w:pStyle w:val="ListParagraph"/>
        <w:rPr>
          <w:rFonts w:ascii="Times New Roman" w:hAnsi="Times New Roman" w:cs="Times New Roman"/>
          <w:sz w:val="20"/>
          <w:szCs w:val="20"/>
        </w:rPr>
      </w:pPr>
    </w:p>
    <w:p w:rsidR="00D63051" w:rsidRPr="00273FA1" w:rsidRDefault="00D63051" w:rsidP="00273FA1">
      <w:pPr>
        <w:pStyle w:val="ListParagraph"/>
        <w:rPr>
          <w:rFonts w:ascii="Times New Roman" w:hAnsi="Times New Roman" w:cs="Times New Roman"/>
          <w:sz w:val="20"/>
          <w:szCs w:val="20"/>
        </w:rPr>
      </w:pPr>
    </w:p>
    <w:p w:rsidR="00186DE9" w:rsidRDefault="00186DE9" w:rsidP="00273FA1">
      <w:pPr>
        <w:pStyle w:val="ListParagraph"/>
        <w:numPr>
          <w:ilvl w:val="0"/>
          <w:numId w:val="2"/>
        </w:numPr>
        <w:rPr>
          <w:rFonts w:ascii="Times New Roman" w:hAnsi="Times New Roman" w:cs="Times New Roman"/>
          <w:b/>
          <w:sz w:val="24"/>
          <w:szCs w:val="24"/>
        </w:rPr>
        <w:sectPr w:rsidR="00186DE9" w:rsidSect="00F62A6F">
          <w:type w:val="continuous"/>
          <w:pgSz w:w="11906" w:h="16838" w:code="9"/>
          <w:pgMar w:top="1440" w:right="1440" w:bottom="1440" w:left="1440" w:header="708" w:footer="708" w:gutter="0"/>
          <w:pgBorders w:offsetFrom="page">
            <w:top w:val="single" w:sz="6" w:space="24" w:color="auto"/>
            <w:left w:val="single" w:sz="6" w:space="24" w:color="auto"/>
            <w:bottom w:val="single" w:sz="6" w:space="24" w:color="auto"/>
            <w:right w:val="single" w:sz="6" w:space="24" w:color="auto"/>
          </w:pgBorders>
          <w:cols w:space="708"/>
          <w:docGrid w:linePitch="360"/>
        </w:sectPr>
      </w:pPr>
    </w:p>
    <w:p w:rsidR="00273FA1" w:rsidRDefault="00273FA1" w:rsidP="00273FA1">
      <w:pPr>
        <w:pStyle w:val="ListParagraph"/>
        <w:numPr>
          <w:ilvl w:val="0"/>
          <w:numId w:val="2"/>
        </w:numPr>
        <w:rPr>
          <w:rFonts w:ascii="Times New Roman" w:hAnsi="Times New Roman" w:cs="Times New Roman"/>
          <w:b/>
          <w:sz w:val="24"/>
          <w:szCs w:val="24"/>
        </w:rPr>
      </w:pPr>
      <w:r w:rsidRPr="00273FA1">
        <w:rPr>
          <w:rFonts w:ascii="Times New Roman" w:hAnsi="Times New Roman" w:cs="Times New Roman"/>
          <w:b/>
          <w:sz w:val="24"/>
          <w:szCs w:val="24"/>
        </w:rPr>
        <w:lastRenderedPageBreak/>
        <w:t>REFERENCE-</w:t>
      </w:r>
    </w:p>
    <w:p w:rsidR="00273FA1" w:rsidRPr="00273FA1" w:rsidRDefault="00273FA1" w:rsidP="00273FA1">
      <w:pPr>
        <w:pStyle w:val="ListParagraph"/>
        <w:ind w:left="360"/>
        <w:rPr>
          <w:b/>
          <w:sz w:val="24"/>
          <w:szCs w:val="24"/>
        </w:rPr>
      </w:pPr>
    </w:p>
    <w:p w:rsidR="00273FA1" w:rsidRDefault="00273FA1" w:rsidP="00B33DF9">
      <w:pPr>
        <w:pStyle w:val="ListParagraph"/>
        <w:numPr>
          <w:ilvl w:val="0"/>
          <w:numId w:val="1"/>
        </w:numPr>
        <w:jc w:val="both"/>
        <w:rPr>
          <w:rFonts w:ascii="Times New Roman" w:hAnsi="Times New Roman" w:cs="Times New Roman"/>
          <w:sz w:val="20"/>
          <w:szCs w:val="20"/>
        </w:rPr>
      </w:pPr>
      <w:r w:rsidRPr="00273FA1">
        <w:rPr>
          <w:rFonts w:ascii="Times New Roman" w:hAnsi="Times New Roman" w:cs="Times New Roman"/>
          <w:sz w:val="20"/>
          <w:szCs w:val="20"/>
        </w:rPr>
        <w:t xml:space="preserve">1. </w:t>
      </w:r>
      <w:proofErr w:type="spellStart"/>
      <w:r w:rsidRPr="00273FA1">
        <w:rPr>
          <w:rFonts w:ascii="Times New Roman" w:hAnsi="Times New Roman" w:cs="Times New Roman"/>
          <w:sz w:val="20"/>
          <w:szCs w:val="20"/>
        </w:rPr>
        <w:t>Sankar</w:t>
      </w:r>
      <w:proofErr w:type="spellEnd"/>
      <w:r w:rsidRPr="00273FA1">
        <w:rPr>
          <w:rFonts w:ascii="Times New Roman" w:hAnsi="Times New Roman" w:cs="Times New Roman"/>
          <w:sz w:val="20"/>
          <w:szCs w:val="20"/>
        </w:rPr>
        <w:t xml:space="preserve"> </w:t>
      </w:r>
      <w:proofErr w:type="spellStart"/>
      <w:r w:rsidRPr="00273FA1">
        <w:rPr>
          <w:rFonts w:ascii="Times New Roman" w:hAnsi="Times New Roman" w:cs="Times New Roman"/>
          <w:sz w:val="20"/>
          <w:szCs w:val="20"/>
        </w:rPr>
        <w:t>jegadesh</w:t>
      </w:r>
      <w:proofErr w:type="spellEnd"/>
      <w:r w:rsidRPr="00273FA1">
        <w:rPr>
          <w:rFonts w:ascii="Times New Roman" w:hAnsi="Times New Roman" w:cs="Times New Roman"/>
          <w:sz w:val="20"/>
          <w:szCs w:val="20"/>
        </w:rPr>
        <w:t xml:space="preserve"> J. S &amp; S. </w:t>
      </w:r>
      <w:proofErr w:type="spellStart"/>
      <w:r w:rsidRPr="00273FA1">
        <w:rPr>
          <w:rFonts w:ascii="Times New Roman" w:hAnsi="Times New Roman" w:cs="Times New Roman"/>
          <w:sz w:val="20"/>
          <w:szCs w:val="20"/>
        </w:rPr>
        <w:t>Jayalekshmi</w:t>
      </w:r>
      <w:proofErr w:type="spellEnd"/>
      <w:r w:rsidRPr="00273FA1">
        <w:rPr>
          <w:rFonts w:ascii="Times New Roman" w:hAnsi="Times New Roman" w:cs="Times New Roman"/>
          <w:sz w:val="20"/>
          <w:szCs w:val="20"/>
        </w:rPr>
        <w:t xml:space="preserve">., “Study on properties of concrete with </w:t>
      </w:r>
      <w:proofErr w:type="spellStart"/>
      <w:r w:rsidRPr="00273FA1">
        <w:rPr>
          <w:rFonts w:ascii="Times New Roman" w:hAnsi="Times New Roman" w:cs="Times New Roman"/>
          <w:sz w:val="20"/>
          <w:szCs w:val="20"/>
        </w:rPr>
        <w:t>color</w:t>
      </w:r>
      <w:proofErr w:type="spellEnd"/>
      <w:r w:rsidRPr="00273FA1">
        <w:rPr>
          <w:rFonts w:ascii="Times New Roman" w:hAnsi="Times New Roman" w:cs="Times New Roman"/>
          <w:sz w:val="20"/>
          <w:szCs w:val="20"/>
        </w:rPr>
        <w:t xml:space="preserve"> adsorbed fly ash, rice husk ash, steel slag and polypropylene </w:t>
      </w:r>
      <w:proofErr w:type="spellStart"/>
      <w:r w:rsidRPr="00273FA1">
        <w:rPr>
          <w:rFonts w:ascii="Times New Roman" w:hAnsi="Times New Roman" w:cs="Times New Roman"/>
          <w:sz w:val="20"/>
          <w:szCs w:val="20"/>
        </w:rPr>
        <w:t>fibers</w:t>
      </w:r>
      <w:proofErr w:type="spellEnd"/>
      <w:r w:rsidRPr="00273FA1">
        <w:rPr>
          <w:rFonts w:ascii="Times New Roman" w:hAnsi="Times New Roman" w:cs="Times New Roman"/>
          <w:sz w:val="20"/>
          <w:szCs w:val="20"/>
        </w:rPr>
        <w:t xml:space="preserve">”, International Journal of Civil Engineering </w:t>
      </w:r>
      <w:r w:rsidRPr="00273FA1">
        <w:rPr>
          <w:rFonts w:ascii="Times New Roman" w:hAnsi="Times New Roman" w:cs="Times New Roman"/>
          <w:sz w:val="20"/>
          <w:szCs w:val="20"/>
        </w:rPr>
        <w:lastRenderedPageBreak/>
        <w:t>(IJCE) ISSN(P): 2278-9987; ISSN(E):,2278-9995 Vol. 3, Issue 3, May 2014, 9-18</w:t>
      </w:r>
    </w:p>
    <w:p w:rsidR="00E220CC" w:rsidRPr="00273FA1" w:rsidRDefault="00E220CC" w:rsidP="00B57A49">
      <w:pPr>
        <w:pStyle w:val="ListParagraph"/>
        <w:rPr>
          <w:rFonts w:ascii="Times New Roman" w:hAnsi="Times New Roman" w:cs="Times New Roman"/>
          <w:sz w:val="20"/>
          <w:szCs w:val="20"/>
        </w:rPr>
      </w:pPr>
    </w:p>
    <w:p w:rsidR="00273FA1" w:rsidRDefault="00273FA1" w:rsidP="00B33DF9">
      <w:pPr>
        <w:pStyle w:val="ListParagraph"/>
        <w:numPr>
          <w:ilvl w:val="0"/>
          <w:numId w:val="1"/>
        </w:numPr>
        <w:jc w:val="both"/>
        <w:rPr>
          <w:rFonts w:ascii="Times New Roman" w:hAnsi="Times New Roman" w:cs="Times New Roman"/>
          <w:sz w:val="20"/>
          <w:szCs w:val="20"/>
        </w:rPr>
      </w:pPr>
      <w:r w:rsidRPr="00273FA1">
        <w:rPr>
          <w:rFonts w:ascii="Times New Roman" w:hAnsi="Times New Roman" w:cs="Times New Roman"/>
          <w:sz w:val="20"/>
          <w:szCs w:val="20"/>
        </w:rPr>
        <w:t xml:space="preserve"> 2. </w:t>
      </w:r>
      <w:proofErr w:type="spellStart"/>
      <w:r w:rsidRPr="00273FA1">
        <w:rPr>
          <w:rFonts w:ascii="Times New Roman" w:hAnsi="Times New Roman" w:cs="Times New Roman"/>
          <w:sz w:val="20"/>
          <w:szCs w:val="20"/>
        </w:rPr>
        <w:t>Tanvir</w:t>
      </w:r>
      <w:proofErr w:type="spellEnd"/>
      <w:r w:rsidRPr="00273FA1">
        <w:rPr>
          <w:rFonts w:ascii="Times New Roman" w:hAnsi="Times New Roman" w:cs="Times New Roman"/>
          <w:sz w:val="20"/>
          <w:szCs w:val="20"/>
        </w:rPr>
        <w:t xml:space="preserve"> Hussein, </w:t>
      </w:r>
      <w:proofErr w:type="spellStart"/>
      <w:r w:rsidRPr="00273FA1">
        <w:rPr>
          <w:rFonts w:ascii="Times New Roman" w:hAnsi="Times New Roman" w:cs="Times New Roman"/>
          <w:sz w:val="20"/>
          <w:szCs w:val="20"/>
        </w:rPr>
        <w:t>Shuronjit</w:t>
      </w:r>
      <w:proofErr w:type="spellEnd"/>
      <w:r w:rsidRPr="00273FA1">
        <w:rPr>
          <w:rFonts w:ascii="Times New Roman" w:hAnsi="Times New Roman" w:cs="Times New Roman"/>
          <w:sz w:val="20"/>
          <w:szCs w:val="20"/>
        </w:rPr>
        <w:t xml:space="preserve"> Kumar </w:t>
      </w:r>
      <w:proofErr w:type="spellStart"/>
      <w:r w:rsidRPr="00273FA1">
        <w:rPr>
          <w:rFonts w:ascii="Times New Roman" w:hAnsi="Times New Roman" w:cs="Times New Roman"/>
          <w:sz w:val="20"/>
          <w:szCs w:val="20"/>
        </w:rPr>
        <w:t>Sarker</w:t>
      </w:r>
      <w:proofErr w:type="spellEnd"/>
      <w:r w:rsidRPr="00273FA1">
        <w:rPr>
          <w:rFonts w:ascii="Times New Roman" w:hAnsi="Times New Roman" w:cs="Times New Roman"/>
          <w:sz w:val="20"/>
          <w:szCs w:val="20"/>
        </w:rPr>
        <w:t xml:space="preserve">, B.C. </w:t>
      </w:r>
      <w:proofErr w:type="spellStart"/>
      <w:r w:rsidRPr="00273FA1">
        <w:rPr>
          <w:rFonts w:ascii="Times New Roman" w:hAnsi="Times New Roman" w:cs="Times New Roman"/>
          <w:sz w:val="20"/>
          <w:szCs w:val="20"/>
        </w:rPr>
        <w:t>Basak</w:t>
      </w:r>
      <w:proofErr w:type="spellEnd"/>
      <w:r w:rsidRPr="00273FA1">
        <w:rPr>
          <w:rFonts w:ascii="Times New Roman" w:hAnsi="Times New Roman" w:cs="Times New Roman"/>
          <w:sz w:val="20"/>
          <w:szCs w:val="20"/>
        </w:rPr>
        <w:t xml:space="preserve">.,“ Utilization potential of rice husk ash as a construction material </w:t>
      </w:r>
      <w:r w:rsidRPr="00273FA1">
        <w:rPr>
          <w:rFonts w:ascii="Times New Roman" w:hAnsi="Times New Roman" w:cs="Times New Roman"/>
          <w:sz w:val="20"/>
          <w:szCs w:val="20"/>
        </w:rPr>
        <w:lastRenderedPageBreak/>
        <w:t>in rural areas” ,Journal of Civil Engineering (IEB), 39 (2), November 2011, 175-188</w:t>
      </w:r>
    </w:p>
    <w:p w:rsidR="00E220CC" w:rsidRPr="00273FA1" w:rsidRDefault="00E220CC" w:rsidP="00B57A49">
      <w:pPr>
        <w:pStyle w:val="ListParagraph"/>
        <w:rPr>
          <w:rFonts w:ascii="Times New Roman" w:hAnsi="Times New Roman" w:cs="Times New Roman"/>
          <w:sz w:val="20"/>
          <w:szCs w:val="20"/>
        </w:rPr>
      </w:pPr>
    </w:p>
    <w:p w:rsidR="00273FA1" w:rsidRDefault="00273FA1" w:rsidP="00B33DF9">
      <w:pPr>
        <w:pStyle w:val="ListParagraph"/>
        <w:numPr>
          <w:ilvl w:val="0"/>
          <w:numId w:val="1"/>
        </w:numPr>
        <w:jc w:val="both"/>
        <w:rPr>
          <w:rFonts w:ascii="Times New Roman" w:hAnsi="Times New Roman" w:cs="Times New Roman"/>
          <w:sz w:val="20"/>
          <w:szCs w:val="20"/>
        </w:rPr>
      </w:pPr>
      <w:r w:rsidRPr="00273FA1">
        <w:rPr>
          <w:rFonts w:ascii="Times New Roman" w:hAnsi="Times New Roman" w:cs="Times New Roman"/>
          <w:sz w:val="20"/>
          <w:szCs w:val="20"/>
        </w:rPr>
        <w:t xml:space="preserve"> 3. Tomas U. </w:t>
      </w:r>
      <w:proofErr w:type="spellStart"/>
      <w:r w:rsidRPr="00273FA1">
        <w:rPr>
          <w:rFonts w:ascii="Times New Roman" w:hAnsi="Times New Roman" w:cs="Times New Roman"/>
          <w:sz w:val="20"/>
          <w:szCs w:val="20"/>
        </w:rPr>
        <w:t>Ganiron</w:t>
      </w:r>
      <w:proofErr w:type="spellEnd"/>
      <w:r w:rsidRPr="00273FA1">
        <w:rPr>
          <w:rFonts w:ascii="Times New Roman" w:hAnsi="Times New Roman" w:cs="Times New Roman"/>
          <w:sz w:val="20"/>
          <w:szCs w:val="20"/>
        </w:rPr>
        <w:t xml:space="preserve"> Jr., “ Effects of Rice Hush as Substitute for Fine Aggregate in Concrete Mixture International Journal of Advanced Science and Technology Vol.58, 2013, 29-40</w:t>
      </w:r>
    </w:p>
    <w:p w:rsidR="00E220CC" w:rsidRPr="00273FA1" w:rsidRDefault="00E220CC" w:rsidP="00E220CC">
      <w:pPr>
        <w:pStyle w:val="ListParagraph"/>
        <w:rPr>
          <w:rFonts w:ascii="Times New Roman" w:hAnsi="Times New Roman" w:cs="Times New Roman"/>
          <w:sz w:val="20"/>
          <w:szCs w:val="20"/>
        </w:rPr>
      </w:pPr>
    </w:p>
    <w:p w:rsidR="00273FA1" w:rsidRDefault="00273FA1" w:rsidP="00B33DF9">
      <w:pPr>
        <w:pStyle w:val="ListParagraph"/>
        <w:numPr>
          <w:ilvl w:val="0"/>
          <w:numId w:val="1"/>
        </w:numPr>
        <w:jc w:val="both"/>
        <w:rPr>
          <w:rFonts w:ascii="Times New Roman" w:hAnsi="Times New Roman" w:cs="Times New Roman"/>
          <w:sz w:val="20"/>
          <w:szCs w:val="20"/>
        </w:rPr>
      </w:pPr>
      <w:r w:rsidRPr="00273FA1">
        <w:rPr>
          <w:rFonts w:ascii="Times New Roman" w:hAnsi="Times New Roman" w:cs="Times New Roman"/>
          <w:sz w:val="20"/>
          <w:szCs w:val="20"/>
        </w:rPr>
        <w:t xml:space="preserve"> 4. </w:t>
      </w:r>
      <w:proofErr w:type="spellStart"/>
      <w:r w:rsidRPr="00273FA1">
        <w:rPr>
          <w:rFonts w:ascii="Times New Roman" w:hAnsi="Times New Roman" w:cs="Times New Roman"/>
          <w:sz w:val="20"/>
          <w:szCs w:val="20"/>
        </w:rPr>
        <w:t>Zalak</w:t>
      </w:r>
      <w:proofErr w:type="spellEnd"/>
      <w:r w:rsidRPr="00273FA1">
        <w:rPr>
          <w:rFonts w:ascii="Times New Roman" w:hAnsi="Times New Roman" w:cs="Times New Roman"/>
          <w:sz w:val="20"/>
          <w:szCs w:val="20"/>
        </w:rPr>
        <w:t xml:space="preserve"> Shah., “Experimental Study on the Strength of Concrete by Using Corrugated Steel </w:t>
      </w:r>
      <w:proofErr w:type="spellStart"/>
      <w:r w:rsidRPr="00273FA1">
        <w:rPr>
          <w:rFonts w:ascii="Times New Roman" w:hAnsi="Times New Roman" w:cs="Times New Roman"/>
          <w:sz w:val="20"/>
          <w:szCs w:val="20"/>
        </w:rPr>
        <w:t>Fibers</w:t>
      </w:r>
      <w:proofErr w:type="spellEnd"/>
      <w:r w:rsidRPr="00273FA1">
        <w:rPr>
          <w:rFonts w:ascii="Times New Roman" w:hAnsi="Times New Roman" w:cs="Times New Roman"/>
          <w:sz w:val="20"/>
          <w:szCs w:val="20"/>
        </w:rPr>
        <w:t xml:space="preserve"> with Rice Husk Ash”, Indian journal of applied research Volume : 3 , Issue : 5, May 2013 , ISSN - 2249-555X, 311-315</w:t>
      </w:r>
    </w:p>
    <w:p w:rsidR="00E220CC" w:rsidRPr="00273FA1" w:rsidRDefault="00E220CC" w:rsidP="00E220CC">
      <w:pPr>
        <w:pStyle w:val="ListParagraph"/>
        <w:rPr>
          <w:rFonts w:ascii="Times New Roman" w:hAnsi="Times New Roman" w:cs="Times New Roman"/>
          <w:sz w:val="20"/>
          <w:szCs w:val="20"/>
        </w:rPr>
      </w:pPr>
    </w:p>
    <w:p w:rsidR="00273FA1" w:rsidRDefault="00273FA1" w:rsidP="00B33DF9">
      <w:pPr>
        <w:pStyle w:val="ListParagraph"/>
        <w:numPr>
          <w:ilvl w:val="0"/>
          <w:numId w:val="1"/>
        </w:numPr>
        <w:jc w:val="both"/>
        <w:rPr>
          <w:rFonts w:ascii="Times New Roman" w:hAnsi="Times New Roman" w:cs="Times New Roman"/>
          <w:sz w:val="20"/>
          <w:szCs w:val="20"/>
        </w:rPr>
      </w:pPr>
      <w:r w:rsidRPr="00273FA1">
        <w:rPr>
          <w:rFonts w:ascii="Times New Roman" w:hAnsi="Times New Roman" w:cs="Times New Roman"/>
          <w:sz w:val="20"/>
          <w:szCs w:val="20"/>
        </w:rPr>
        <w:t xml:space="preserve"> 5. </w:t>
      </w:r>
      <w:proofErr w:type="spellStart"/>
      <w:r w:rsidRPr="00273FA1">
        <w:rPr>
          <w:rFonts w:ascii="Times New Roman" w:hAnsi="Times New Roman" w:cs="Times New Roman"/>
          <w:sz w:val="20"/>
          <w:szCs w:val="20"/>
        </w:rPr>
        <w:t>Rajendra</w:t>
      </w:r>
      <w:proofErr w:type="spellEnd"/>
      <w:r w:rsidRPr="00273FA1">
        <w:rPr>
          <w:rFonts w:ascii="Times New Roman" w:hAnsi="Times New Roman" w:cs="Times New Roman"/>
          <w:sz w:val="20"/>
          <w:szCs w:val="20"/>
        </w:rPr>
        <w:t xml:space="preserve"> Singh </w:t>
      </w:r>
      <w:proofErr w:type="spellStart"/>
      <w:r w:rsidRPr="00273FA1">
        <w:rPr>
          <w:rFonts w:ascii="Times New Roman" w:hAnsi="Times New Roman" w:cs="Times New Roman"/>
          <w:sz w:val="20"/>
          <w:szCs w:val="20"/>
        </w:rPr>
        <w:t>Dangi</w:t>
      </w:r>
      <w:proofErr w:type="spellEnd"/>
      <w:r w:rsidRPr="00273FA1">
        <w:rPr>
          <w:rFonts w:ascii="Times New Roman" w:hAnsi="Times New Roman" w:cs="Times New Roman"/>
          <w:sz w:val="20"/>
          <w:szCs w:val="20"/>
        </w:rPr>
        <w:t>, Dr. Y.P Joshi., “Experimental study on Fly Ash, Wheat Straw Ash, Rice Husk Ash ,Saw Dust Ash and Glass powder as a partial replacement of cement in Concrete and their Cost Analysis”, International Journal for Scientific Research &amp; Development Vol. 2, Issue 05, 2014 ISSN (online): 2321 0613</w:t>
      </w:r>
    </w:p>
    <w:p w:rsidR="00E220CC" w:rsidRPr="00273FA1" w:rsidRDefault="00E220CC" w:rsidP="00E220CC">
      <w:pPr>
        <w:pStyle w:val="ListParagraph"/>
        <w:rPr>
          <w:rFonts w:ascii="Times New Roman" w:hAnsi="Times New Roman" w:cs="Times New Roman"/>
          <w:sz w:val="20"/>
          <w:szCs w:val="20"/>
        </w:rPr>
      </w:pPr>
    </w:p>
    <w:p w:rsidR="00273FA1" w:rsidRDefault="00273FA1" w:rsidP="00B33DF9">
      <w:pPr>
        <w:pStyle w:val="ListParagraph"/>
        <w:numPr>
          <w:ilvl w:val="0"/>
          <w:numId w:val="1"/>
        </w:numPr>
        <w:jc w:val="both"/>
        <w:rPr>
          <w:rFonts w:ascii="Times New Roman" w:hAnsi="Times New Roman" w:cs="Times New Roman"/>
          <w:sz w:val="20"/>
          <w:szCs w:val="20"/>
        </w:rPr>
      </w:pPr>
      <w:r w:rsidRPr="00273FA1">
        <w:rPr>
          <w:rFonts w:ascii="Times New Roman" w:hAnsi="Times New Roman" w:cs="Times New Roman"/>
          <w:sz w:val="20"/>
          <w:szCs w:val="20"/>
        </w:rPr>
        <w:t xml:space="preserve">6. S. I. </w:t>
      </w:r>
      <w:proofErr w:type="spellStart"/>
      <w:r w:rsidRPr="00273FA1">
        <w:rPr>
          <w:rFonts w:ascii="Times New Roman" w:hAnsi="Times New Roman" w:cs="Times New Roman"/>
          <w:sz w:val="20"/>
          <w:szCs w:val="20"/>
        </w:rPr>
        <w:t>Khassaf</w:t>
      </w:r>
      <w:proofErr w:type="spellEnd"/>
      <w:r w:rsidRPr="00273FA1">
        <w:rPr>
          <w:rFonts w:ascii="Times New Roman" w:hAnsi="Times New Roman" w:cs="Times New Roman"/>
          <w:sz w:val="20"/>
          <w:szCs w:val="20"/>
        </w:rPr>
        <w:t xml:space="preserve">, A. T. </w:t>
      </w:r>
      <w:proofErr w:type="spellStart"/>
      <w:r w:rsidRPr="00273FA1">
        <w:rPr>
          <w:rFonts w:ascii="Times New Roman" w:hAnsi="Times New Roman" w:cs="Times New Roman"/>
          <w:sz w:val="20"/>
          <w:szCs w:val="20"/>
        </w:rPr>
        <w:t>Jasim</w:t>
      </w:r>
      <w:proofErr w:type="spellEnd"/>
      <w:r w:rsidRPr="00273FA1">
        <w:rPr>
          <w:rFonts w:ascii="Times New Roman" w:hAnsi="Times New Roman" w:cs="Times New Roman"/>
          <w:sz w:val="20"/>
          <w:szCs w:val="20"/>
        </w:rPr>
        <w:t xml:space="preserve">, F.K. </w:t>
      </w:r>
      <w:proofErr w:type="spellStart"/>
      <w:r w:rsidRPr="00273FA1">
        <w:rPr>
          <w:rFonts w:ascii="Times New Roman" w:hAnsi="Times New Roman" w:cs="Times New Roman"/>
          <w:sz w:val="20"/>
          <w:szCs w:val="20"/>
        </w:rPr>
        <w:t>Mahdi</w:t>
      </w:r>
      <w:proofErr w:type="spellEnd"/>
      <w:r w:rsidRPr="00273FA1">
        <w:rPr>
          <w:rFonts w:ascii="Times New Roman" w:hAnsi="Times New Roman" w:cs="Times New Roman"/>
          <w:sz w:val="20"/>
          <w:szCs w:val="20"/>
        </w:rPr>
        <w:t xml:space="preserve">., “Investigation The Properties Of Concrete International Journal of Trend in Scientific Research and Development (IJTSRD) ISSN: 2456-6470 @ IJTSRD | Available Online @ www.ijtsrd.com | Volume – 2 | Issue – 3 | Mar-Apr 2018 Page: 1790 </w:t>
      </w:r>
      <w:r w:rsidRPr="00273FA1">
        <w:rPr>
          <w:rFonts w:ascii="Times New Roman" w:hAnsi="Times New Roman" w:cs="Times New Roman"/>
          <w:sz w:val="20"/>
          <w:szCs w:val="20"/>
        </w:rPr>
        <w:lastRenderedPageBreak/>
        <w:t>Containing Rice Husk Ash To Reduction The Seepage In Canals.”, international journal of scientific &amp; technology research VOLUME 3, ISSUE 4, ISSN 2277-8616, April 2014, 348-355</w:t>
      </w:r>
    </w:p>
    <w:p w:rsidR="00E220CC" w:rsidRPr="00273FA1" w:rsidRDefault="00E220CC" w:rsidP="00B33DF9">
      <w:pPr>
        <w:pStyle w:val="ListParagraph"/>
        <w:jc w:val="both"/>
        <w:rPr>
          <w:rFonts w:ascii="Times New Roman" w:hAnsi="Times New Roman" w:cs="Times New Roman"/>
          <w:sz w:val="20"/>
          <w:szCs w:val="20"/>
        </w:rPr>
      </w:pPr>
    </w:p>
    <w:p w:rsidR="00273FA1" w:rsidRDefault="00273FA1" w:rsidP="00B33DF9">
      <w:pPr>
        <w:pStyle w:val="ListParagraph"/>
        <w:numPr>
          <w:ilvl w:val="0"/>
          <w:numId w:val="1"/>
        </w:numPr>
        <w:jc w:val="both"/>
        <w:rPr>
          <w:rFonts w:ascii="Times New Roman" w:hAnsi="Times New Roman" w:cs="Times New Roman"/>
          <w:sz w:val="20"/>
          <w:szCs w:val="20"/>
        </w:rPr>
      </w:pPr>
      <w:r w:rsidRPr="00273FA1">
        <w:rPr>
          <w:rFonts w:ascii="Times New Roman" w:hAnsi="Times New Roman" w:cs="Times New Roman"/>
          <w:sz w:val="20"/>
          <w:szCs w:val="20"/>
        </w:rPr>
        <w:t xml:space="preserve">7. P. </w:t>
      </w:r>
      <w:proofErr w:type="spellStart"/>
      <w:r w:rsidRPr="00273FA1">
        <w:rPr>
          <w:rFonts w:ascii="Times New Roman" w:hAnsi="Times New Roman" w:cs="Times New Roman"/>
          <w:sz w:val="20"/>
          <w:szCs w:val="20"/>
        </w:rPr>
        <w:t>Padma</w:t>
      </w:r>
      <w:proofErr w:type="spellEnd"/>
      <w:r w:rsidRPr="00273FA1">
        <w:rPr>
          <w:rFonts w:ascii="Times New Roman" w:hAnsi="Times New Roman" w:cs="Times New Roman"/>
          <w:sz w:val="20"/>
          <w:szCs w:val="20"/>
        </w:rPr>
        <w:t xml:space="preserve"> </w:t>
      </w:r>
      <w:proofErr w:type="spellStart"/>
      <w:r w:rsidRPr="00273FA1">
        <w:rPr>
          <w:rFonts w:ascii="Times New Roman" w:hAnsi="Times New Roman" w:cs="Times New Roman"/>
          <w:sz w:val="20"/>
          <w:szCs w:val="20"/>
        </w:rPr>
        <w:t>Rao</w:t>
      </w:r>
      <w:proofErr w:type="spellEnd"/>
      <w:r w:rsidRPr="00273FA1">
        <w:rPr>
          <w:rFonts w:ascii="Times New Roman" w:hAnsi="Times New Roman" w:cs="Times New Roman"/>
          <w:sz w:val="20"/>
          <w:szCs w:val="20"/>
        </w:rPr>
        <w:t>, A .</w:t>
      </w:r>
      <w:proofErr w:type="spellStart"/>
      <w:r w:rsidRPr="00273FA1">
        <w:rPr>
          <w:rFonts w:ascii="Times New Roman" w:hAnsi="Times New Roman" w:cs="Times New Roman"/>
          <w:sz w:val="20"/>
          <w:szCs w:val="20"/>
        </w:rPr>
        <w:t>Pradhan</w:t>
      </w:r>
      <w:proofErr w:type="spellEnd"/>
      <w:r w:rsidRPr="00273FA1">
        <w:rPr>
          <w:rFonts w:ascii="Times New Roman" w:hAnsi="Times New Roman" w:cs="Times New Roman"/>
          <w:sz w:val="20"/>
          <w:szCs w:val="20"/>
        </w:rPr>
        <w:t xml:space="preserve"> Kumar, B .</w:t>
      </w:r>
      <w:proofErr w:type="spellStart"/>
      <w:r w:rsidRPr="00273FA1">
        <w:rPr>
          <w:rFonts w:ascii="Times New Roman" w:hAnsi="Times New Roman" w:cs="Times New Roman"/>
          <w:sz w:val="20"/>
          <w:szCs w:val="20"/>
        </w:rPr>
        <w:t>Bhaskar</w:t>
      </w:r>
      <w:proofErr w:type="spellEnd"/>
      <w:r w:rsidRPr="00273FA1">
        <w:rPr>
          <w:rFonts w:ascii="Times New Roman" w:hAnsi="Times New Roman" w:cs="Times New Roman"/>
          <w:sz w:val="20"/>
          <w:szCs w:val="20"/>
        </w:rPr>
        <w:t xml:space="preserve"> Singh, “A Study on Use of Rice Husk Ash in Concrete”, IJEAR Vol. 4, Issue Spl-2, </w:t>
      </w:r>
      <w:proofErr w:type="gramStart"/>
      <w:r w:rsidRPr="00273FA1">
        <w:rPr>
          <w:rFonts w:ascii="Times New Roman" w:hAnsi="Times New Roman" w:cs="Times New Roman"/>
          <w:sz w:val="20"/>
          <w:szCs w:val="20"/>
        </w:rPr>
        <w:t>ISSN</w:t>
      </w:r>
      <w:proofErr w:type="gramEnd"/>
      <w:r w:rsidRPr="00273FA1">
        <w:rPr>
          <w:rFonts w:ascii="Times New Roman" w:hAnsi="Times New Roman" w:cs="Times New Roman"/>
          <w:sz w:val="20"/>
          <w:szCs w:val="20"/>
        </w:rPr>
        <w:t>: 2348-0033, Jan - June 2014.</w:t>
      </w:r>
    </w:p>
    <w:p w:rsidR="00E220CC" w:rsidRPr="00273FA1" w:rsidRDefault="00E220CC" w:rsidP="00E220CC">
      <w:pPr>
        <w:pStyle w:val="ListParagraph"/>
        <w:rPr>
          <w:rFonts w:ascii="Times New Roman" w:hAnsi="Times New Roman" w:cs="Times New Roman"/>
          <w:sz w:val="20"/>
          <w:szCs w:val="20"/>
        </w:rPr>
      </w:pPr>
    </w:p>
    <w:p w:rsidR="00273FA1" w:rsidRDefault="00273FA1" w:rsidP="00B33DF9">
      <w:pPr>
        <w:pStyle w:val="ListParagraph"/>
        <w:numPr>
          <w:ilvl w:val="0"/>
          <w:numId w:val="1"/>
        </w:numPr>
        <w:jc w:val="both"/>
        <w:rPr>
          <w:rFonts w:ascii="Times New Roman" w:hAnsi="Times New Roman" w:cs="Times New Roman"/>
          <w:sz w:val="20"/>
          <w:szCs w:val="20"/>
        </w:rPr>
      </w:pPr>
      <w:r w:rsidRPr="00273FA1">
        <w:rPr>
          <w:rFonts w:ascii="Times New Roman" w:hAnsi="Times New Roman" w:cs="Times New Roman"/>
          <w:sz w:val="20"/>
          <w:szCs w:val="20"/>
        </w:rPr>
        <w:t xml:space="preserve"> 8. R. S. </w:t>
      </w:r>
      <w:proofErr w:type="spellStart"/>
      <w:r w:rsidRPr="00273FA1">
        <w:rPr>
          <w:rFonts w:ascii="Times New Roman" w:hAnsi="Times New Roman" w:cs="Times New Roman"/>
          <w:sz w:val="20"/>
          <w:szCs w:val="20"/>
        </w:rPr>
        <w:t>Deotale</w:t>
      </w:r>
      <w:proofErr w:type="spellEnd"/>
      <w:r w:rsidRPr="00273FA1">
        <w:rPr>
          <w:rFonts w:ascii="Times New Roman" w:hAnsi="Times New Roman" w:cs="Times New Roman"/>
          <w:sz w:val="20"/>
          <w:szCs w:val="20"/>
        </w:rPr>
        <w:t xml:space="preserve">, S. H. </w:t>
      </w:r>
      <w:proofErr w:type="spellStart"/>
      <w:r w:rsidRPr="00273FA1">
        <w:rPr>
          <w:rFonts w:ascii="Times New Roman" w:hAnsi="Times New Roman" w:cs="Times New Roman"/>
          <w:sz w:val="20"/>
          <w:szCs w:val="20"/>
        </w:rPr>
        <w:t>Sathawane</w:t>
      </w:r>
      <w:proofErr w:type="spellEnd"/>
      <w:r w:rsidRPr="00273FA1">
        <w:rPr>
          <w:rFonts w:ascii="Times New Roman" w:hAnsi="Times New Roman" w:cs="Times New Roman"/>
          <w:sz w:val="20"/>
          <w:szCs w:val="20"/>
        </w:rPr>
        <w:t xml:space="preserve">, A.R. </w:t>
      </w:r>
      <w:proofErr w:type="spellStart"/>
      <w:r w:rsidRPr="00273FA1">
        <w:rPr>
          <w:rFonts w:ascii="Times New Roman" w:hAnsi="Times New Roman" w:cs="Times New Roman"/>
          <w:sz w:val="20"/>
          <w:szCs w:val="20"/>
        </w:rPr>
        <w:t>Narde</w:t>
      </w:r>
      <w:proofErr w:type="spellEnd"/>
      <w:r w:rsidRPr="00273FA1">
        <w:rPr>
          <w:rFonts w:ascii="Times New Roman" w:hAnsi="Times New Roman" w:cs="Times New Roman"/>
          <w:sz w:val="20"/>
          <w:szCs w:val="20"/>
        </w:rPr>
        <w:t xml:space="preserve">., “Effect of Partial Replacement of Cement by Fly Ash, Rice Husk Ash with Using Steel </w:t>
      </w:r>
      <w:proofErr w:type="spellStart"/>
      <w:r w:rsidRPr="00273FA1">
        <w:rPr>
          <w:rFonts w:ascii="Times New Roman" w:hAnsi="Times New Roman" w:cs="Times New Roman"/>
          <w:sz w:val="20"/>
          <w:szCs w:val="20"/>
        </w:rPr>
        <w:t>Fiber</w:t>
      </w:r>
      <w:proofErr w:type="spellEnd"/>
      <w:r w:rsidRPr="00273FA1">
        <w:rPr>
          <w:rFonts w:ascii="Times New Roman" w:hAnsi="Times New Roman" w:cs="Times New Roman"/>
          <w:sz w:val="20"/>
          <w:szCs w:val="20"/>
        </w:rPr>
        <w:t xml:space="preserve"> in Concrete International Journal of Scientific &amp; Engineering Research, Volume 3, Issue 6, June2012 ISSN 2229-5518, 1-9</w:t>
      </w:r>
    </w:p>
    <w:p w:rsidR="00E220CC" w:rsidRPr="00273FA1" w:rsidRDefault="00E220CC" w:rsidP="00B33DF9">
      <w:pPr>
        <w:pStyle w:val="ListParagraph"/>
        <w:jc w:val="both"/>
        <w:rPr>
          <w:rFonts w:ascii="Times New Roman" w:hAnsi="Times New Roman" w:cs="Times New Roman"/>
          <w:sz w:val="20"/>
          <w:szCs w:val="20"/>
        </w:rPr>
      </w:pPr>
    </w:p>
    <w:p w:rsidR="00273FA1" w:rsidRDefault="00273FA1" w:rsidP="00B33DF9">
      <w:pPr>
        <w:pStyle w:val="ListParagraph"/>
        <w:numPr>
          <w:ilvl w:val="0"/>
          <w:numId w:val="1"/>
        </w:numPr>
        <w:jc w:val="both"/>
        <w:rPr>
          <w:rFonts w:ascii="Times New Roman" w:hAnsi="Times New Roman" w:cs="Times New Roman"/>
          <w:sz w:val="20"/>
          <w:szCs w:val="20"/>
        </w:rPr>
      </w:pPr>
      <w:r w:rsidRPr="00273FA1">
        <w:rPr>
          <w:rFonts w:ascii="Times New Roman" w:hAnsi="Times New Roman" w:cs="Times New Roman"/>
          <w:sz w:val="20"/>
          <w:szCs w:val="20"/>
        </w:rPr>
        <w:t xml:space="preserve"> 9. R.N. Krishna, “Rice husk ash – an ideal admixture for concrete in aggressive environments”, 37th Conference on our world in concrete &amp; structures: 29 - 31 August 2012,Singapore Article Online Id: 100037026</w:t>
      </w:r>
    </w:p>
    <w:p w:rsidR="00E220CC" w:rsidRPr="00273FA1" w:rsidRDefault="00E220CC" w:rsidP="00B33DF9">
      <w:pPr>
        <w:pStyle w:val="ListParagraph"/>
        <w:jc w:val="both"/>
        <w:rPr>
          <w:rFonts w:ascii="Times New Roman" w:hAnsi="Times New Roman" w:cs="Times New Roman"/>
          <w:sz w:val="20"/>
          <w:szCs w:val="20"/>
        </w:rPr>
      </w:pPr>
    </w:p>
    <w:p w:rsidR="00186DE9" w:rsidRDefault="00273FA1" w:rsidP="00B33DF9">
      <w:pPr>
        <w:pStyle w:val="ListParagraph"/>
        <w:numPr>
          <w:ilvl w:val="0"/>
          <w:numId w:val="1"/>
        </w:numPr>
        <w:jc w:val="both"/>
        <w:rPr>
          <w:rFonts w:ascii="Times New Roman" w:hAnsi="Times New Roman" w:cs="Times New Roman"/>
          <w:sz w:val="20"/>
          <w:szCs w:val="20"/>
        </w:rPr>
        <w:sectPr w:rsidR="00186DE9" w:rsidSect="00186DE9">
          <w:type w:val="continuous"/>
          <w:pgSz w:w="11906" w:h="16838" w:code="9"/>
          <w:pgMar w:top="1440" w:right="1440" w:bottom="1440" w:left="1440" w:header="708" w:footer="708" w:gutter="0"/>
          <w:pgBorders w:offsetFrom="page">
            <w:top w:val="single" w:sz="6" w:space="24" w:color="auto"/>
            <w:left w:val="single" w:sz="6" w:space="24" w:color="auto"/>
            <w:bottom w:val="single" w:sz="6" w:space="24" w:color="auto"/>
            <w:right w:val="single" w:sz="6" w:space="24" w:color="auto"/>
          </w:pgBorders>
          <w:cols w:num="2" w:space="708"/>
          <w:docGrid w:linePitch="360"/>
        </w:sectPr>
      </w:pPr>
      <w:r w:rsidRPr="00273FA1">
        <w:rPr>
          <w:rFonts w:ascii="Times New Roman" w:hAnsi="Times New Roman" w:cs="Times New Roman"/>
          <w:sz w:val="20"/>
          <w:szCs w:val="20"/>
        </w:rPr>
        <w:t xml:space="preserve"> 10. </w:t>
      </w:r>
      <w:proofErr w:type="spellStart"/>
      <w:r w:rsidRPr="00273FA1">
        <w:rPr>
          <w:rFonts w:ascii="Times New Roman" w:hAnsi="Times New Roman" w:cs="Times New Roman"/>
          <w:sz w:val="20"/>
          <w:szCs w:val="20"/>
        </w:rPr>
        <w:t>Naveen</w:t>
      </w:r>
      <w:proofErr w:type="spellEnd"/>
      <w:r w:rsidRPr="00273FA1">
        <w:rPr>
          <w:rFonts w:ascii="Times New Roman" w:hAnsi="Times New Roman" w:cs="Times New Roman"/>
          <w:sz w:val="20"/>
          <w:szCs w:val="20"/>
        </w:rPr>
        <w:t xml:space="preserve">, </w:t>
      </w:r>
      <w:proofErr w:type="spellStart"/>
      <w:r w:rsidRPr="00273FA1">
        <w:rPr>
          <w:rFonts w:ascii="Times New Roman" w:hAnsi="Times New Roman" w:cs="Times New Roman"/>
          <w:sz w:val="20"/>
          <w:szCs w:val="20"/>
        </w:rPr>
        <w:t>Sumit</w:t>
      </w:r>
      <w:proofErr w:type="spellEnd"/>
      <w:r w:rsidRPr="00273FA1">
        <w:rPr>
          <w:rFonts w:ascii="Times New Roman" w:hAnsi="Times New Roman" w:cs="Times New Roman"/>
          <w:sz w:val="20"/>
          <w:szCs w:val="20"/>
        </w:rPr>
        <w:t xml:space="preserve"> </w:t>
      </w:r>
      <w:proofErr w:type="spellStart"/>
      <w:r w:rsidRPr="00273FA1">
        <w:rPr>
          <w:rFonts w:ascii="Times New Roman" w:hAnsi="Times New Roman" w:cs="Times New Roman"/>
          <w:sz w:val="20"/>
          <w:szCs w:val="20"/>
        </w:rPr>
        <w:t>Bansal</w:t>
      </w:r>
      <w:proofErr w:type="spellEnd"/>
      <w:r w:rsidRPr="00273FA1">
        <w:rPr>
          <w:rFonts w:ascii="Times New Roman" w:hAnsi="Times New Roman" w:cs="Times New Roman"/>
          <w:sz w:val="20"/>
          <w:szCs w:val="20"/>
        </w:rPr>
        <w:t xml:space="preserve"> and </w:t>
      </w:r>
      <w:proofErr w:type="spellStart"/>
      <w:r w:rsidRPr="00273FA1">
        <w:rPr>
          <w:rFonts w:ascii="Times New Roman" w:hAnsi="Times New Roman" w:cs="Times New Roman"/>
          <w:sz w:val="20"/>
          <w:szCs w:val="20"/>
        </w:rPr>
        <w:t>Yogender</w:t>
      </w:r>
      <w:proofErr w:type="spellEnd"/>
      <w:r w:rsidRPr="00273FA1">
        <w:rPr>
          <w:rFonts w:ascii="Times New Roman" w:hAnsi="Times New Roman" w:cs="Times New Roman"/>
          <w:sz w:val="20"/>
          <w:szCs w:val="20"/>
        </w:rPr>
        <w:t xml:space="preserve"> </w:t>
      </w:r>
      <w:proofErr w:type="spellStart"/>
      <w:r w:rsidRPr="00273FA1">
        <w:rPr>
          <w:rFonts w:ascii="Times New Roman" w:hAnsi="Times New Roman" w:cs="Times New Roman"/>
          <w:sz w:val="20"/>
          <w:szCs w:val="20"/>
        </w:rPr>
        <w:t>Antil</w:t>
      </w:r>
      <w:proofErr w:type="spellEnd"/>
      <w:r w:rsidRPr="00273FA1">
        <w:rPr>
          <w:rFonts w:ascii="Times New Roman" w:hAnsi="Times New Roman" w:cs="Times New Roman"/>
          <w:sz w:val="20"/>
          <w:szCs w:val="20"/>
        </w:rPr>
        <w:t>., “Effect of Rice Husk on Compressive Strength of Concrete”, International Journal on Emerging Technologies, ISSN No. (Online): 2249-3255, June, 2015,144-150</w:t>
      </w:r>
    </w:p>
    <w:p w:rsidR="00273FA1" w:rsidRPr="00B63DE3" w:rsidRDefault="00273FA1" w:rsidP="00186DE9">
      <w:pPr>
        <w:pStyle w:val="ListParagraph"/>
        <w:jc w:val="both"/>
      </w:pPr>
    </w:p>
    <w:sectPr w:rsidR="00273FA1" w:rsidRPr="00B63DE3" w:rsidSect="00F62A6F">
      <w:type w:val="continuous"/>
      <w:pgSz w:w="11906" w:h="16838" w:code="9"/>
      <w:pgMar w:top="1440" w:right="1440" w:bottom="1440" w:left="1440" w:header="708" w:footer="708" w:gutter="0"/>
      <w:pgBorders w:offsetFrom="page">
        <w:top w:val="single" w:sz="6" w:space="24" w:color="auto"/>
        <w:left w:val="single" w:sz="6" w:space="24" w:color="auto"/>
        <w:bottom w:val="single" w:sz="6" w:space="24" w:color="auto"/>
        <w:right w:val="single" w:sz="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IDFont+F4">
    <w:altName w:val="Times New Roman"/>
    <w:panose1 w:val="00000000000000000000"/>
    <w:charset w:val="00"/>
    <w:family w:val="roman"/>
    <w:notTrueType/>
    <w:pitch w:val="default"/>
    <w:sig w:usb0="00000000" w:usb1="00000000" w:usb2="00000000" w:usb3="00000000" w:csb0="00000000" w:csb1="00000000"/>
  </w:font>
  <w:font w:name="CIDFont+F7">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96BB0"/>
    <w:multiLevelType w:val="hybridMultilevel"/>
    <w:tmpl w:val="193EA100"/>
    <w:lvl w:ilvl="0" w:tplc="4009000B">
      <w:start w:val="1"/>
      <w:numFmt w:val="bullet"/>
      <w:lvlText w:val=""/>
      <w:lvlJc w:val="left"/>
      <w:pPr>
        <w:ind w:left="758" w:hanging="360"/>
      </w:pPr>
      <w:rPr>
        <w:rFonts w:ascii="Wingdings" w:hAnsi="Wingdings" w:hint="default"/>
      </w:rPr>
    </w:lvl>
    <w:lvl w:ilvl="1" w:tplc="40090003" w:tentative="1">
      <w:start w:val="1"/>
      <w:numFmt w:val="bullet"/>
      <w:lvlText w:val="o"/>
      <w:lvlJc w:val="left"/>
      <w:pPr>
        <w:ind w:left="1478" w:hanging="360"/>
      </w:pPr>
      <w:rPr>
        <w:rFonts w:ascii="Courier New" w:hAnsi="Courier New" w:cs="Courier New" w:hint="default"/>
      </w:rPr>
    </w:lvl>
    <w:lvl w:ilvl="2" w:tplc="40090005" w:tentative="1">
      <w:start w:val="1"/>
      <w:numFmt w:val="bullet"/>
      <w:lvlText w:val=""/>
      <w:lvlJc w:val="left"/>
      <w:pPr>
        <w:ind w:left="2198" w:hanging="360"/>
      </w:pPr>
      <w:rPr>
        <w:rFonts w:ascii="Wingdings" w:hAnsi="Wingdings" w:hint="default"/>
      </w:rPr>
    </w:lvl>
    <w:lvl w:ilvl="3" w:tplc="40090001" w:tentative="1">
      <w:start w:val="1"/>
      <w:numFmt w:val="bullet"/>
      <w:lvlText w:val=""/>
      <w:lvlJc w:val="left"/>
      <w:pPr>
        <w:ind w:left="2918" w:hanging="360"/>
      </w:pPr>
      <w:rPr>
        <w:rFonts w:ascii="Symbol" w:hAnsi="Symbol" w:hint="default"/>
      </w:rPr>
    </w:lvl>
    <w:lvl w:ilvl="4" w:tplc="40090003" w:tentative="1">
      <w:start w:val="1"/>
      <w:numFmt w:val="bullet"/>
      <w:lvlText w:val="o"/>
      <w:lvlJc w:val="left"/>
      <w:pPr>
        <w:ind w:left="3638" w:hanging="360"/>
      </w:pPr>
      <w:rPr>
        <w:rFonts w:ascii="Courier New" w:hAnsi="Courier New" w:cs="Courier New" w:hint="default"/>
      </w:rPr>
    </w:lvl>
    <w:lvl w:ilvl="5" w:tplc="40090005" w:tentative="1">
      <w:start w:val="1"/>
      <w:numFmt w:val="bullet"/>
      <w:lvlText w:val=""/>
      <w:lvlJc w:val="left"/>
      <w:pPr>
        <w:ind w:left="4358" w:hanging="360"/>
      </w:pPr>
      <w:rPr>
        <w:rFonts w:ascii="Wingdings" w:hAnsi="Wingdings" w:hint="default"/>
      </w:rPr>
    </w:lvl>
    <w:lvl w:ilvl="6" w:tplc="40090001" w:tentative="1">
      <w:start w:val="1"/>
      <w:numFmt w:val="bullet"/>
      <w:lvlText w:val=""/>
      <w:lvlJc w:val="left"/>
      <w:pPr>
        <w:ind w:left="5078" w:hanging="360"/>
      </w:pPr>
      <w:rPr>
        <w:rFonts w:ascii="Symbol" w:hAnsi="Symbol" w:hint="default"/>
      </w:rPr>
    </w:lvl>
    <w:lvl w:ilvl="7" w:tplc="40090003" w:tentative="1">
      <w:start w:val="1"/>
      <w:numFmt w:val="bullet"/>
      <w:lvlText w:val="o"/>
      <w:lvlJc w:val="left"/>
      <w:pPr>
        <w:ind w:left="5798" w:hanging="360"/>
      </w:pPr>
      <w:rPr>
        <w:rFonts w:ascii="Courier New" w:hAnsi="Courier New" w:cs="Courier New" w:hint="default"/>
      </w:rPr>
    </w:lvl>
    <w:lvl w:ilvl="8" w:tplc="40090005" w:tentative="1">
      <w:start w:val="1"/>
      <w:numFmt w:val="bullet"/>
      <w:lvlText w:val=""/>
      <w:lvlJc w:val="left"/>
      <w:pPr>
        <w:ind w:left="6518" w:hanging="360"/>
      </w:pPr>
      <w:rPr>
        <w:rFonts w:ascii="Wingdings" w:hAnsi="Wingdings" w:hint="default"/>
      </w:rPr>
    </w:lvl>
  </w:abstractNum>
  <w:abstractNum w:abstractNumId="1">
    <w:nsid w:val="3E852997"/>
    <w:multiLevelType w:val="hybridMultilevel"/>
    <w:tmpl w:val="A06252B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47DD2A5A"/>
    <w:multiLevelType w:val="hybridMultilevel"/>
    <w:tmpl w:val="C4C4174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53286E2A"/>
    <w:multiLevelType w:val="hybridMultilevel"/>
    <w:tmpl w:val="232CC8F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53C73EDB"/>
    <w:multiLevelType w:val="hybridMultilevel"/>
    <w:tmpl w:val="4F1A0E9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553F208B"/>
    <w:multiLevelType w:val="hybridMultilevel"/>
    <w:tmpl w:val="C172CBC4"/>
    <w:lvl w:ilvl="0" w:tplc="4009000B">
      <w:start w:val="1"/>
      <w:numFmt w:val="bullet"/>
      <w:lvlText w:val=""/>
      <w:lvlJc w:val="left"/>
      <w:pPr>
        <w:ind w:left="758" w:hanging="360"/>
      </w:pPr>
      <w:rPr>
        <w:rFonts w:ascii="Wingdings" w:hAnsi="Wingdings" w:hint="default"/>
      </w:rPr>
    </w:lvl>
    <w:lvl w:ilvl="1" w:tplc="40090003" w:tentative="1">
      <w:start w:val="1"/>
      <w:numFmt w:val="bullet"/>
      <w:lvlText w:val="o"/>
      <w:lvlJc w:val="left"/>
      <w:pPr>
        <w:ind w:left="1478" w:hanging="360"/>
      </w:pPr>
      <w:rPr>
        <w:rFonts w:ascii="Courier New" w:hAnsi="Courier New" w:cs="Courier New" w:hint="default"/>
      </w:rPr>
    </w:lvl>
    <w:lvl w:ilvl="2" w:tplc="40090005" w:tentative="1">
      <w:start w:val="1"/>
      <w:numFmt w:val="bullet"/>
      <w:lvlText w:val=""/>
      <w:lvlJc w:val="left"/>
      <w:pPr>
        <w:ind w:left="2198" w:hanging="360"/>
      </w:pPr>
      <w:rPr>
        <w:rFonts w:ascii="Wingdings" w:hAnsi="Wingdings" w:hint="default"/>
      </w:rPr>
    </w:lvl>
    <w:lvl w:ilvl="3" w:tplc="40090001" w:tentative="1">
      <w:start w:val="1"/>
      <w:numFmt w:val="bullet"/>
      <w:lvlText w:val=""/>
      <w:lvlJc w:val="left"/>
      <w:pPr>
        <w:ind w:left="2918" w:hanging="360"/>
      </w:pPr>
      <w:rPr>
        <w:rFonts w:ascii="Symbol" w:hAnsi="Symbol" w:hint="default"/>
      </w:rPr>
    </w:lvl>
    <w:lvl w:ilvl="4" w:tplc="40090003" w:tentative="1">
      <w:start w:val="1"/>
      <w:numFmt w:val="bullet"/>
      <w:lvlText w:val="o"/>
      <w:lvlJc w:val="left"/>
      <w:pPr>
        <w:ind w:left="3638" w:hanging="360"/>
      </w:pPr>
      <w:rPr>
        <w:rFonts w:ascii="Courier New" w:hAnsi="Courier New" w:cs="Courier New" w:hint="default"/>
      </w:rPr>
    </w:lvl>
    <w:lvl w:ilvl="5" w:tplc="40090005" w:tentative="1">
      <w:start w:val="1"/>
      <w:numFmt w:val="bullet"/>
      <w:lvlText w:val=""/>
      <w:lvlJc w:val="left"/>
      <w:pPr>
        <w:ind w:left="4358" w:hanging="360"/>
      </w:pPr>
      <w:rPr>
        <w:rFonts w:ascii="Wingdings" w:hAnsi="Wingdings" w:hint="default"/>
      </w:rPr>
    </w:lvl>
    <w:lvl w:ilvl="6" w:tplc="40090001" w:tentative="1">
      <w:start w:val="1"/>
      <w:numFmt w:val="bullet"/>
      <w:lvlText w:val=""/>
      <w:lvlJc w:val="left"/>
      <w:pPr>
        <w:ind w:left="5078" w:hanging="360"/>
      </w:pPr>
      <w:rPr>
        <w:rFonts w:ascii="Symbol" w:hAnsi="Symbol" w:hint="default"/>
      </w:rPr>
    </w:lvl>
    <w:lvl w:ilvl="7" w:tplc="40090003" w:tentative="1">
      <w:start w:val="1"/>
      <w:numFmt w:val="bullet"/>
      <w:lvlText w:val="o"/>
      <w:lvlJc w:val="left"/>
      <w:pPr>
        <w:ind w:left="5798" w:hanging="360"/>
      </w:pPr>
      <w:rPr>
        <w:rFonts w:ascii="Courier New" w:hAnsi="Courier New" w:cs="Courier New" w:hint="default"/>
      </w:rPr>
    </w:lvl>
    <w:lvl w:ilvl="8" w:tplc="40090005" w:tentative="1">
      <w:start w:val="1"/>
      <w:numFmt w:val="bullet"/>
      <w:lvlText w:val=""/>
      <w:lvlJc w:val="left"/>
      <w:pPr>
        <w:ind w:left="6518" w:hanging="360"/>
      </w:pPr>
      <w:rPr>
        <w:rFonts w:ascii="Wingdings" w:hAnsi="Wingdings" w:hint="default"/>
      </w:rPr>
    </w:lvl>
  </w:abstractNum>
  <w:abstractNum w:abstractNumId="6">
    <w:nsid w:val="5B924513"/>
    <w:multiLevelType w:val="hybridMultilevel"/>
    <w:tmpl w:val="65CCB274"/>
    <w:lvl w:ilvl="0" w:tplc="40090009">
      <w:start w:val="1"/>
      <w:numFmt w:val="bullet"/>
      <w:lvlText w:val=""/>
      <w:lvlJc w:val="left"/>
      <w:pPr>
        <w:ind w:left="765" w:hanging="360"/>
      </w:pPr>
      <w:rPr>
        <w:rFonts w:ascii="Wingdings" w:hAnsi="Wingdings"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7">
    <w:nsid w:val="75342006"/>
    <w:multiLevelType w:val="hybridMultilevel"/>
    <w:tmpl w:val="9D321B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7E1006AC"/>
    <w:multiLevelType w:val="hybridMultilevel"/>
    <w:tmpl w:val="BCB641A8"/>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3"/>
  </w:num>
  <w:num w:numId="2">
    <w:abstractNumId w:val="8"/>
  </w:num>
  <w:num w:numId="3">
    <w:abstractNumId w:val="6"/>
  </w:num>
  <w:num w:numId="4">
    <w:abstractNumId w:val="1"/>
  </w:num>
  <w:num w:numId="5">
    <w:abstractNumId w:val="4"/>
  </w:num>
  <w:num w:numId="6">
    <w:abstractNumId w:val="7"/>
  </w:num>
  <w:num w:numId="7">
    <w:abstractNumId w:val="5"/>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1631E7"/>
    <w:rsid w:val="001631E7"/>
    <w:rsid w:val="001639D1"/>
    <w:rsid w:val="00186DE9"/>
    <w:rsid w:val="001D5264"/>
    <w:rsid w:val="00235767"/>
    <w:rsid w:val="00250065"/>
    <w:rsid w:val="00273FA1"/>
    <w:rsid w:val="00296187"/>
    <w:rsid w:val="002A1489"/>
    <w:rsid w:val="002B258E"/>
    <w:rsid w:val="002B5FD5"/>
    <w:rsid w:val="002F44FE"/>
    <w:rsid w:val="0034067E"/>
    <w:rsid w:val="00360813"/>
    <w:rsid w:val="00383C72"/>
    <w:rsid w:val="003A69F9"/>
    <w:rsid w:val="003F6DE4"/>
    <w:rsid w:val="0040120C"/>
    <w:rsid w:val="004013B8"/>
    <w:rsid w:val="00494C20"/>
    <w:rsid w:val="004B3B92"/>
    <w:rsid w:val="00590489"/>
    <w:rsid w:val="006418EC"/>
    <w:rsid w:val="006A676F"/>
    <w:rsid w:val="006C3BEF"/>
    <w:rsid w:val="007577C5"/>
    <w:rsid w:val="00785DF6"/>
    <w:rsid w:val="00790C4C"/>
    <w:rsid w:val="007A1350"/>
    <w:rsid w:val="00846B68"/>
    <w:rsid w:val="00883EF7"/>
    <w:rsid w:val="00885119"/>
    <w:rsid w:val="008C4A4C"/>
    <w:rsid w:val="009279D7"/>
    <w:rsid w:val="00930AF9"/>
    <w:rsid w:val="009A1A20"/>
    <w:rsid w:val="009E7F4C"/>
    <w:rsid w:val="009F4A0B"/>
    <w:rsid w:val="00A3662B"/>
    <w:rsid w:val="00AA5EC1"/>
    <w:rsid w:val="00AC04EF"/>
    <w:rsid w:val="00B33DF9"/>
    <w:rsid w:val="00B57A49"/>
    <w:rsid w:val="00B63DE3"/>
    <w:rsid w:val="00B73578"/>
    <w:rsid w:val="00B82E9E"/>
    <w:rsid w:val="00CA31A1"/>
    <w:rsid w:val="00CB4617"/>
    <w:rsid w:val="00CD0065"/>
    <w:rsid w:val="00D1198B"/>
    <w:rsid w:val="00D22E7D"/>
    <w:rsid w:val="00D623BD"/>
    <w:rsid w:val="00D63051"/>
    <w:rsid w:val="00DB03C4"/>
    <w:rsid w:val="00DD4655"/>
    <w:rsid w:val="00DF7357"/>
    <w:rsid w:val="00E220CC"/>
    <w:rsid w:val="00E474A8"/>
    <w:rsid w:val="00EA5565"/>
    <w:rsid w:val="00EB051B"/>
    <w:rsid w:val="00F62A6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5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DF6"/>
    <w:pPr>
      <w:ind w:left="720"/>
      <w:contextualSpacing/>
    </w:pPr>
  </w:style>
  <w:style w:type="paragraph" w:styleId="BalloonText">
    <w:name w:val="Balloon Text"/>
    <w:basedOn w:val="Normal"/>
    <w:link w:val="BalloonTextChar"/>
    <w:uiPriority w:val="99"/>
    <w:semiHidden/>
    <w:unhideWhenUsed/>
    <w:rsid w:val="008851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119"/>
    <w:rPr>
      <w:rFonts w:ascii="Tahoma" w:hAnsi="Tahoma" w:cs="Tahoma"/>
      <w:sz w:val="16"/>
      <w:szCs w:val="16"/>
    </w:rPr>
  </w:style>
  <w:style w:type="table" w:styleId="TableGrid">
    <w:name w:val="Table Grid"/>
    <w:basedOn w:val="TableNormal"/>
    <w:uiPriority w:val="59"/>
    <w:rsid w:val="00E220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54FCC-C2A5-4415-8949-949626BAA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6</Pages>
  <Words>1925</Words>
  <Characters>10977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SURENDRA</dc:creator>
  <cp:lastModifiedBy>SURENDRA</cp:lastModifiedBy>
  <cp:revision>74</cp:revision>
  <dcterms:created xsi:type="dcterms:W3CDTF">2020-01-14T08:53:00Z</dcterms:created>
  <dcterms:modified xsi:type="dcterms:W3CDTF">2020-01-24T09:39:00Z</dcterms:modified>
</cp:coreProperties>
</file>