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64" w:rsidRPr="000E3B95" w:rsidRDefault="008C1964" w:rsidP="008C1964">
      <w:pPr>
        <w:widowControl w:val="0"/>
        <w:jc w:val="center"/>
        <w:rPr>
          <w:rFonts w:ascii="Times New Roman" w:eastAsia="Times New Roman" w:hAnsi="Times New Roman" w:cs="Times New Roman"/>
          <w:b/>
          <w:sz w:val="48"/>
          <w:szCs w:val="48"/>
        </w:rPr>
      </w:pPr>
      <w:r w:rsidRPr="000E3B95">
        <w:rPr>
          <w:rFonts w:ascii="Times New Roman" w:eastAsia="Times New Roman" w:hAnsi="Times New Roman" w:cs="Times New Roman"/>
          <w:b/>
          <w:sz w:val="48"/>
          <w:szCs w:val="48"/>
        </w:rPr>
        <w:t>DETECTING FRAUD APPS USING SENTIMENT ANALYSIS</w:t>
      </w:r>
    </w:p>
    <w:p w:rsidR="008C1964" w:rsidRPr="00F37FBE" w:rsidRDefault="006A2CD1" w:rsidP="009856CB">
      <w:pPr>
        <w:widowControl w:val="0"/>
        <w:spacing w:before="280"/>
        <w:jc w:val="center"/>
        <w:rPr>
          <w:rFonts w:ascii="Times" w:eastAsia="Times" w:hAnsi="Times" w:cs="Times"/>
          <w:b/>
          <w:i/>
          <w:sz w:val="24"/>
          <w:szCs w:val="24"/>
        </w:rPr>
      </w:pPr>
      <w:r>
        <w:rPr>
          <w:rFonts w:ascii="Times" w:eastAsia="Times" w:hAnsi="Times" w:cs="Times"/>
          <w:b/>
          <w:i/>
          <w:sz w:val="24"/>
          <w:szCs w:val="24"/>
        </w:rPr>
        <w:t>Rashmi Jain,</w:t>
      </w:r>
      <w:r w:rsidRPr="00F37FBE">
        <w:rPr>
          <w:rFonts w:ascii="Times" w:eastAsia="Times" w:hAnsi="Times" w:cs="Times"/>
          <w:b/>
          <w:i/>
          <w:sz w:val="24"/>
          <w:szCs w:val="24"/>
          <w:vertAlign w:val="superscript"/>
        </w:rPr>
        <w:t>1</w:t>
      </w:r>
      <w:r>
        <w:rPr>
          <w:rFonts w:ascii="Times" w:eastAsia="Times" w:hAnsi="Times" w:cs="Times"/>
          <w:b/>
          <w:i/>
          <w:sz w:val="24"/>
          <w:szCs w:val="24"/>
          <w:vertAlign w:val="superscript"/>
        </w:rPr>
        <w:t xml:space="preserve"> </w:t>
      </w:r>
      <w:r w:rsidR="008C1964" w:rsidRPr="00F37FBE">
        <w:rPr>
          <w:rFonts w:ascii="Times" w:eastAsia="Times" w:hAnsi="Times" w:cs="Times"/>
          <w:b/>
          <w:i/>
          <w:sz w:val="24"/>
          <w:szCs w:val="24"/>
        </w:rPr>
        <w:t xml:space="preserve">Rutuja </w:t>
      </w:r>
      <w:r>
        <w:rPr>
          <w:rFonts w:ascii="Times" w:eastAsia="Times" w:hAnsi="Times" w:cs="Times"/>
          <w:b/>
          <w:i/>
          <w:sz w:val="24"/>
          <w:szCs w:val="24"/>
        </w:rPr>
        <w:t>Z</w:t>
      </w:r>
      <w:r w:rsidR="008C1964" w:rsidRPr="00F37FBE">
        <w:rPr>
          <w:rFonts w:ascii="Times" w:eastAsia="Times" w:hAnsi="Times" w:cs="Times"/>
          <w:b/>
          <w:i/>
          <w:sz w:val="24"/>
          <w:szCs w:val="24"/>
        </w:rPr>
        <w:t>atale</w:t>
      </w:r>
      <w:r>
        <w:rPr>
          <w:rFonts w:ascii="Times" w:eastAsia="Times" w:hAnsi="Times" w:cs="Times"/>
          <w:b/>
          <w:i/>
          <w:sz w:val="24"/>
          <w:szCs w:val="24"/>
        </w:rPr>
        <w:t xml:space="preserve"> </w:t>
      </w:r>
      <w:r w:rsidRPr="00F37FBE">
        <w:rPr>
          <w:rFonts w:ascii="Times" w:eastAsia="Times" w:hAnsi="Times" w:cs="Times"/>
          <w:b/>
          <w:i/>
          <w:sz w:val="24"/>
          <w:szCs w:val="24"/>
          <w:vertAlign w:val="superscript"/>
        </w:rPr>
        <w:t>2</w:t>
      </w:r>
      <w:r w:rsidRPr="006A2CD1">
        <w:rPr>
          <w:rFonts w:ascii="Times" w:eastAsia="Times" w:hAnsi="Times" w:cs="Times"/>
          <w:b/>
          <w:i/>
          <w:sz w:val="24"/>
          <w:szCs w:val="24"/>
        </w:rPr>
        <w:t xml:space="preserve">, </w:t>
      </w:r>
      <w:r w:rsidR="008E45CC">
        <w:rPr>
          <w:rFonts w:ascii="Times" w:eastAsia="Times" w:hAnsi="Times" w:cs="Times"/>
          <w:b/>
          <w:i/>
          <w:sz w:val="24"/>
          <w:szCs w:val="24"/>
        </w:rPr>
        <w:t>Sham</w:t>
      </w:r>
      <w:r w:rsidR="008C1964" w:rsidRPr="00F37FBE">
        <w:rPr>
          <w:rFonts w:ascii="Times" w:eastAsia="Times" w:hAnsi="Times" w:cs="Times"/>
          <w:b/>
          <w:i/>
          <w:sz w:val="24"/>
          <w:szCs w:val="24"/>
        </w:rPr>
        <w:t xml:space="preserve">li </w:t>
      </w:r>
      <w:r>
        <w:rPr>
          <w:rFonts w:ascii="Times" w:eastAsia="Times" w:hAnsi="Times" w:cs="Times"/>
          <w:b/>
          <w:i/>
          <w:sz w:val="24"/>
          <w:szCs w:val="24"/>
        </w:rPr>
        <w:t>K</w:t>
      </w:r>
      <w:r w:rsidR="008C1964" w:rsidRPr="00F37FBE">
        <w:rPr>
          <w:rFonts w:ascii="Times" w:eastAsia="Times" w:hAnsi="Times" w:cs="Times"/>
          <w:b/>
          <w:i/>
          <w:sz w:val="24"/>
          <w:szCs w:val="24"/>
        </w:rPr>
        <w:t>ene</w:t>
      </w:r>
      <w:r w:rsidRPr="00F37FBE">
        <w:rPr>
          <w:rFonts w:ascii="Times" w:eastAsia="Times" w:hAnsi="Times" w:cs="Times"/>
          <w:b/>
          <w:i/>
          <w:sz w:val="24"/>
          <w:szCs w:val="24"/>
          <w:vertAlign w:val="superscript"/>
        </w:rPr>
        <w:t>3</w:t>
      </w:r>
      <w:r w:rsidR="008C1964" w:rsidRPr="00F37FBE">
        <w:rPr>
          <w:rFonts w:ascii="Times" w:eastAsia="Times" w:hAnsi="Times" w:cs="Times"/>
          <w:b/>
          <w:i/>
          <w:sz w:val="24"/>
          <w:szCs w:val="24"/>
        </w:rPr>
        <w:t>,</w:t>
      </w:r>
      <w:r w:rsidRPr="00F37FBE">
        <w:rPr>
          <w:rFonts w:ascii="Times" w:eastAsia="Times" w:hAnsi="Times" w:cs="Times"/>
          <w:b/>
          <w:i/>
          <w:sz w:val="24"/>
          <w:szCs w:val="24"/>
        </w:rPr>
        <w:t xml:space="preserve"> </w:t>
      </w:r>
      <w:r w:rsidR="008C1964" w:rsidRPr="00F37FBE">
        <w:rPr>
          <w:rFonts w:ascii="Times" w:eastAsia="Times" w:hAnsi="Times" w:cs="Times"/>
          <w:b/>
          <w:i/>
          <w:sz w:val="24"/>
          <w:szCs w:val="24"/>
        </w:rPr>
        <w:t>Himanshu Pote</w:t>
      </w:r>
      <w:r w:rsidRPr="00F37FBE">
        <w:rPr>
          <w:rFonts w:ascii="Times" w:eastAsia="Times" w:hAnsi="Times" w:cs="Times"/>
          <w:b/>
          <w:i/>
          <w:sz w:val="24"/>
          <w:szCs w:val="24"/>
          <w:vertAlign w:val="superscript"/>
        </w:rPr>
        <w:t>4</w:t>
      </w:r>
      <w:r w:rsidR="008C1964" w:rsidRPr="00F37FBE">
        <w:rPr>
          <w:rFonts w:ascii="Times" w:eastAsia="Times" w:hAnsi="Times" w:cs="Times"/>
          <w:b/>
          <w:i/>
          <w:sz w:val="24"/>
          <w:szCs w:val="24"/>
        </w:rPr>
        <w:t>,</w:t>
      </w:r>
      <w:r w:rsidRPr="00F37FBE">
        <w:rPr>
          <w:rFonts w:ascii="Times" w:eastAsia="Times" w:hAnsi="Times" w:cs="Times"/>
          <w:b/>
          <w:i/>
          <w:sz w:val="24"/>
          <w:szCs w:val="24"/>
        </w:rPr>
        <w:t xml:space="preserve"> </w:t>
      </w:r>
      <w:r w:rsidR="008C1964" w:rsidRPr="00F37FBE">
        <w:rPr>
          <w:rFonts w:ascii="Times" w:eastAsia="Times" w:hAnsi="Times" w:cs="Times"/>
          <w:b/>
          <w:i/>
          <w:sz w:val="24"/>
          <w:szCs w:val="24"/>
        </w:rPr>
        <w:t xml:space="preserve">Shruti </w:t>
      </w:r>
      <w:r>
        <w:rPr>
          <w:rFonts w:ascii="Times" w:eastAsia="Times" w:hAnsi="Times" w:cs="Times"/>
          <w:b/>
          <w:i/>
          <w:sz w:val="24"/>
          <w:szCs w:val="24"/>
        </w:rPr>
        <w:t>D</w:t>
      </w:r>
      <w:r w:rsidR="008C1964" w:rsidRPr="00F37FBE">
        <w:rPr>
          <w:rFonts w:ascii="Times" w:eastAsia="Times" w:hAnsi="Times" w:cs="Times"/>
          <w:b/>
          <w:i/>
          <w:sz w:val="24"/>
          <w:szCs w:val="24"/>
        </w:rPr>
        <w:t>u</w:t>
      </w:r>
      <w:r>
        <w:rPr>
          <w:rFonts w:ascii="Times" w:eastAsia="Times" w:hAnsi="Times" w:cs="Times"/>
          <w:b/>
          <w:i/>
          <w:sz w:val="24"/>
          <w:szCs w:val="24"/>
        </w:rPr>
        <w:t>s</w:t>
      </w:r>
      <w:r w:rsidR="008C1964" w:rsidRPr="00F37FBE">
        <w:rPr>
          <w:rFonts w:ascii="Times" w:eastAsia="Times" w:hAnsi="Times" w:cs="Times"/>
          <w:b/>
          <w:i/>
          <w:sz w:val="24"/>
          <w:szCs w:val="24"/>
        </w:rPr>
        <w:t>ke</w:t>
      </w:r>
      <w:r w:rsidRPr="00F37FBE">
        <w:rPr>
          <w:rFonts w:ascii="Times" w:eastAsia="Times" w:hAnsi="Times" w:cs="Times"/>
          <w:b/>
          <w:i/>
          <w:sz w:val="24"/>
          <w:szCs w:val="24"/>
          <w:vertAlign w:val="superscript"/>
        </w:rPr>
        <w:t>5</w:t>
      </w:r>
      <w:r w:rsidR="008C1964" w:rsidRPr="00F37FBE">
        <w:rPr>
          <w:rFonts w:ascii="Times" w:eastAsia="Times" w:hAnsi="Times" w:cs="Times"/>
          <w:b/>
          <w:i/>
          <w:sz w:val="24"/>
          <w:szCs w:val="24"/>
        </w:rPr>
        <w:t>,</w:t>
      </w:r>
      <w:r w:rsidRPr="00F37FBE">
        <w:rPr>
          <w:rFonts w:ascii="Times" w:eastAsia="Times" w:hAnsi="Times" w:cs="Times"/>
          <w:b/>
          <w:i/>
          <w:sz w:val="24"/>
          <w:szCs w:val="24"/>
        </w:rPr>
        <w:t xml:space="preserve"> </w:t>
      </w:r>
      <w:r w:rsidR="008C1964" w:rsidRPr="00F37FBE">
        <w:rPr>
          <w:rFonts w:ascii="Times" w:eastAsia="Times" w:hAnsi="Times" w:cs="Times"/>
          <w:b/>
          <w:i/>
          <w:sz w:val="24"/>
          <w:szCs w:val="24"/>
        </w:rPr>
        <w:t xml:space="preserve">Utkarsha </w:t>
      </w:r>
      <w:r>
        <w:rPr>
          <w:rFonts w:ascii="Times" w:eastAsia="Times" w:hAnsi="Times" w:cs="Times"/>
          <w:b/>
          <w:i/>
          <w:sz w:val="24"/>
          <w:szCs w:val="24"/>
        </w:rPr>
        <w:t>Z</w:t>
      </w:r>
      <w:r w:rsidR="008C1964" w:rsidRPr="00F37FBE">
        <w:rPr>
          <w:rFonts w:ascii="Times" w:eastAsia="Times" w:hAnsi="Times" w:cs="Times"/>
          <w:b/>
          <w:i/>
          <w:sz w:val="24"/>
          <w:szCs w:val="24"/>
        </w:rPr>
        <w:t>amare</w:t>
      </w:r>
      <w:r w:rsidRPr="006A2CD1">
        <w:rPr>
          <w:rFonts w:ascii="Times" w:eastAsia="Times" w:hAnsi="Times" w:cs="Times"/>
          <w:b/>
          <w:i/>
          <w:sz w:val="24"/>
          <w:szCs w:val="24"/>
          <w:vertAlign w:val="superscript"/>
        </w:rPr>
        <w:t>6</w:t>
      </w:r>
    </w:p>
    <w:p w:rsidR="008C1964" w:rsidRDefault="00504469" w:rsidP="00504469">
      <w:pPr>
        <w:pStyle w:val="ListParagraph"/>
        <w:widowControl w:val="0"/>
        <w:spacing w:before="280"/>
        <w:rPr>
          <w:rFonts w:ascii="Times" w:eastAsia="Times" w:hAnsi="Times" w:cs="Times"/>
          <w:b/>
          <w:i/>
          <w:sz w:val="20"/>
          <w:szCs w:val="20"/>
        </w:rPr>
      </w:pPr>
      <w:r>
        <w:rPr>
          <w:rFonts w:ascii="Times New Roman" w:hAnsi="Times New Roman" w:cs="Times New Roman"/>
          <w:i/>
          <w:iCs/>
          <w:sz w:val="24"/>
          <w:szCs w:val="24"/>
        </w:rPr>
        <w:t xml:space="preserve"> </w:t>
      </w:r>
      <w:r w:rsidR="008C1964" w:rsidRPr="00F37FBE">
        <w:rPr>
          <w:rFonts w:ascii="Times New Roman" w:hAnsi="Times New Roman" w:cs="Times New Roman"/>
          <w:i/>
          <w:iCs/>
          <w:sz w:val="24"/>
          <w:szCs w:val="24"/>
        </w:rPr>
        <w:t xml:space="preserve">Department of CSE, </w:t>
      </w:r>
      <w:r w:rsidR="008C1964" w:rsidRPr="00F37FBE">
        <w:rPr>
          <w:rFonts w:ascii="Times" w:eastAsia="Times" w:hAnsi="Times" w:cs="Times"/>
          <w:b/>
          <w:i/>
          <w:sz w:val="20"/>
          <w:szCs w:val="20"/>
        </w:rPr>
        <w:t>Rajiv Gandhi college of Engineering Research</w:t>
      </w:r>
      <w:r w:rsidR="009856CB">
        <w:rPr>
          <w:rFonts w:ascii="Times" w:eastAsia="Times" w:hAnsi="Times" w:cs="Times"/>
          <w:b/>
          <w:i/>
          <w:sz w:val="20"/>
          <w:szCs w:val="20"/>
        </w:rPr>
        <w:t xml:space="preserve">, </w:t>
      </w:r>
      <w:r w:rsidR="008C1964" w:rsidRPr="00F37FBE">
        <w:rPr>
          <w:rFonts w:ascii="Times" w:eastAsia="Times" w:hAnsi="Times" w:cs="Times"/>
          <w:b/>
          <w:i/>
          <w:sz w:val="20"/>
          <w:szCs w:val="20"/>
        </w:rPr>
        <w:t>Nagpur</w:t>
      </w:r>
      <w:r w:rsidR="006A2CD1">
        <w:rPr>
          <w:rFonts w:ascii="Times" w:eastAsia="Times" w:hAnsi="Times" w:cs="Times"/>
          <w:b/>
          <w:i/>
          <w:sz w:val="20"/>
          <w:szCs w:val="20"/>
        </w:rPr>
        <w:t>,</w:t>
      </w:r>
      <w:r w:rsidR="008C1964" w:rsidRPr="00F37FBE">
        <w:rPr>
          <w:rFonts w:ascii="Times" w:eastAsia="Times" w:hAnsi="Times" w:cs="Times"/>
          <w:b/>
          <w:i/>
          <w:sz w:val="20"/>
          <w:szCs w:val="20"/>
        </w:rPr>
        <w:t xml:space="preserve"> India</w:t>
      </w:r>
    </w:p>
    <w:p w:rsidR="008C1964" w:rsidRPr="000E3B95" w:rsidRDefault="006600C4" w:rsidP="008C1964">
      <w:pPr>
        <w:pStyle w:val="ListParagraph"/>
        <w:widowControl w:val="0"/>
        <w:spacing w:before="280"/>
        <w:rPr>
          <w:rFonts w:ascii="Times" w:eastAsia="Times" w:hAnsi="Times" w:cs="Times"/>
          <w:i/>
          <w:sz w:val="24"/>
          <w:szCs w:val="24"/>
        </w:rPr>
      </w:pPr>
      <w:r w:rsidRPr="006600C4">
        <w:rPr>
          <w:rFonts w:ascii="Times" w:eastAsia="Times" w:hAnsi="Times" w:cs="Times"/>
          <w:i/>
          <w:noProof/>
          <w:color w:val="000000" w:themeColor="text1"/>
          <w:sz w:val="24"/>
          <w:szCs w:val="24"/>
        </w:rPr>
        <w:pict>
          <v:line id="Straight Connector 18" o:spid="_x0000_s1026" style="position:absolute;left:0;text-align:left;z-index:251659264;visibility:visible;mso-height-relative:margin" from="2.2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" strokecolor="black [3200]" strokeweight="2pt">
            <v:shadow on="t" color="black" opacity="24903f" origin=",.5" offset="0,.55556mm"/>
          </v:line>
        </w:pict>
      </w:r>
    </w:p>
    <w:p w:rsidR="008C1964" w:rsidRPr="00A56184" w:rsidRDefault="00A56184" w:rsidP="00346524">
      <w:pPr>
        <w:widowControl w:val="0"/>
        <w:jc w:val="both"/>
        <w:rPr>
          <w:rFonts w:ascii="Times New Roman" w:eastAsia="Times New Roman" w:hAnsi="Times New Roman" w:cs="Times New Roman"/>
          <w:i/>
          <w:sz w:val="20"/>
          <w:szCs w:val="20"/>
        </w:rPr>
      </w:pPr>
      <w:r w:rsidRPr="00443AE6">
        <w:rPr>
          <w:rFonts w:ascii="Cambria" w:eastAsia="Cambria" w:hAnsi="Cambria" w:cs="Cambria"/>
          <w:b/>
          <w:sz w:val="24"/>
          <w:szCs w:val="24"/>
        </w:rPr>
        <w:t>ABSTRACT</w:t>
      </w:r>
      <w:r w:rsidR="008C1964" w:rsidRPr="00443AE6">
        <w:rPr>
          <w:b/>
          <w:sz w:val="24"/>
          <w:szCs w:val="24"/>
        </w:rPr>
        <w:t>-</w:t>
      </w:r>
      <w:r w:rsidR="008C1964">
        <w:rPr>
          <w:sz w:val="24"/>
          <w:szCs w:val="24"/>
        </w:rPr>
        <w:t xml:space="preserve"> </w:t>
      </w:r>
      <w:r w:rsidR="008C1964">
        <w:rPr>
          <w:rFonts w:ascii="Times New Roman" w:eastAsia="Times New Roman" w:hAnsi="Times New Roman" w:cs="Times New Roman"/>
          <w:i/>
          <w:sz w:val="20"/>
          <w:szCs w:val="20"/>
        </w:rPr>
        <w:t>Nowadays, mobile apps are considered common p</w:t>
      </w:r>
      <w:r w:rsidR="00346524">
        <w:rPr>
          <w:rFonts w:ascii="Times New Roman" w:eastAsia="Times New Roman" w:hAnsi="Times New Roman" w:cs="Times New Roman"/>
          <w:i/>
          <w:sz w:val="20"/>
          <w:szCs w:val="20"/>
        </w:rPr>
        <w:t xml:space="preserve">lace because of how popular and </w:t>
      </w:r>
      <w:r w:rsidR="008C1964">
        <w:rPr>
          <w:rFonts w:ascii="Times New Roman" w:eastAsia="Times New Roman" w:hAnsi="Times New Roman" w:cs="Times New Roman"/>
          <w:i/>
          <w:sz w:val="20"/>
          <w:szCs w:val="20"/>
        </w:rPr>
        <w:t xml:space="preserve">mainstream they are with mobile technology has become. Since there are so many mobile applications in the market, app rating manipulation is the most difficult problem for both the developers and consumers to prevent .Class expansionism is when malicious or disingenuous actions have the intention of artificially rising the numbers of apps in the rating. As a result, it is increasingly popular for application developers to use questionable strategies, like inflating revenue or posting false scores, nefarious ratings, to attempt to achieve a higher rank in the App store. </w:t>
      </w:r>
      <w:r w:rsidR="00346524">
        <w:rPr>
          <w:rFonts w:ascii="Times New Roman" w:eastAsia="Times New Roman" w:hAnsi="Times New Roman" w:cs="Times New Roman"/>
          <w:i/>
          <w:sz w:val="20"/>
          <w:szCs w:val="20"/>
        </w:rPr>
        <w:t>That’s why</w:t>
      </w:r>
      <w:r w:rsidR="008C1964">
        <w:rPr>
          <w:rFonts w:ascii="Times New Roman" w:eastAsia="Times New Roman" w:hAnsi="Times New Roman" w:cs="Times New Roman"/>
          <w:i/>
          <w:sz w:val="20"/>
          <w:szCs w:val="20"/>
        </w:rPr>
        <w:t xml:space="preserve"> using statistical models to calculate, we also analyse three varieties of evidences: 1) In these cases, the models rank applications, and2) product ratings and quantitative evidences, and 3) product feedback may </w:t>
      </w:r>
      <w:r w:rsidR="00CB406D">
        <w:rPr>
          <w:rFonts w:ascii="Times New Roman" w:eastAsia="Times New Roman" w:hAnsi="Times New Roman" w:cs="Times New Roman"/>
          <w:i/>
          <w:sz w:val="20"/>
          <w:szCs w:val="20"/>
        </w:rPr>
        <w:t>serve as quantitative evidence.</w:t>
      </w:r>
    </w:p>
    <w:p w:rsidR="00504469" w:rsidRDefault="00504469" w:rsidP="008C1964">
      <w:pPr>
        <w:widowControl w:val="0"/>
        <w:spacing w:after="0" w:line="240" w:lineRule="auto"/>
        <w:rPr>
          <w:rFonts w:ascii="Cambria" w:eastAsia="Cambria" w:hAnsi="Cambria" w:cs="Cambria"/>
          <w:b/>
          <w:sz w:val="32"/>
          <w:szCs w:val="32"/>
        </w:rPr>
        <w:sectPr w:rsidR="00504469">
          <w:pgSz w:w="12240" w:h="15840"/>
          <w:pgMar w:top="1440" w:right="1440" w:bottom="1440" w:left="1440" w:header="720" w:footer="720" w:gutter="0"/>
          <w:pgNumType w:start="1"/>
          <w:cols w:space="720"/>
        </w:sectPr>
      </w:pPr>
    </w:p>
    <w:p w:rsidR="00443AE6" w:rsidRDefault="00443AE6" w:rsidP="00443AE6">
      <w:pPr>
        <w:pStyle w:val="ListParagraph"/>
        <w:widowControl w:val="0"/>
        <w:spacing w:after="0" w:line="240" w:lineRule="auto"/>
        <w:ind w:left="1080"/>
        <w:rPr>
          <w:rFonts w:ascii="Cambria" w:eastAsia="Cambria" w:hAnsi="Cambria" w:cs="Cambria"/>
          <w:b/>
          <w:sz w:val="24"/>
          <w:szCs w:val="24"/>
        </w:rPr>
      </w:pPr>
      <w:r>
        <w:rPr>
          <w:rFonts w:ascii="Cambria" w:eastAsia="Cambria" w:hAnsi="Cambria" w:cs="Cambria"/>
          <w:b/>
          <w:sz w:val="24"/>
          <w:szCs w:val="24"/>
        </w:rPr>
        <w:lastRenderedPageBreak/>
        <w:t>I-</w:t>
      </w:r>
      <w:r w:rsidR="008C1964" w:rsidRPr="00443AE6">
        <w:rPr>
          <w:rFonts w:ascii="Cambria" w:eastAsia="Cambria" w:hAnsi="Cambria" w:cs="Cambria"/>
          <w:b/>
          <w:sz w:val="24"/>
          <w:szCs w:val="24"/>
        </w:rPr>
        <w:t>I</w:t>
      </w:r>
      <w:r w:rsidR="00A56184" w:rsidRPr="00443AE6">
        <w:rPr>
          <w:rFonts w:ascii="Cambria" w:eastAsia="Cambria" w:hAnsi="Cambria" w:cs="Cambria"/>
          <w:b/>
          <w:sz w:val="24"/>
          <w:szCs w:val="24"/>
        </w:rPr>
        <w:t>NTRODUCTION</w:t>
      </w:r>
    </w:p>
    <w:p w:rsidR="00443AE6" w:rsidRPr="00443AE6" w:rsidRDefault="00443AE6" w:rsidP="00443AE6">
      <w:pPr>
        <w:pStyle w:val="ListParagraph"/>
        <w:widowControl w:val="0"/>
        <w:spacing w:after="0" w:line="240" w:lineRule="auto"/>
        <w:ind w:left="1080"/>
        <w:rPr>
          <w:sz w:val="20"/>
          <w:szCs w:val="20"/>
        </w:rPr>
      </w:pPr>
    </w:p>
    <w:p w:rsidR="008C1964" w:rsidRPr="00443AE6" w:rsidRDefault="008C1964" w:rsidP="00346524">
      <w:pPr>
        <w:widowControl w:val="0"/>
        <w:spacing w:after="0" w:line="240" w:lineRule="auto"/>
        <w:jc w:val="both"/>
        <w:rPr>
          <w:rFonts w:ascii="Times New Roman" w:eastAsia="Times New Roman" w:hAnsi="Times New Roman" w:cs="Times New Roman"/>
          <w:iCs/>
          <w:color w:val="000000"/>
          <w:sz w:val="20"/>
          <w:szCs w:val="20"/>
        </w:rPr>
      </w:pPr>
      <w:r w:rsidRPr="00443AE6">
        <w:rPr>
          <w:rFonts w:ascii="Times New Roman" w:eastAsia="Times New Roman" w:hAnsi="Times New Roman" w:cs="Times New Roman"/>
          <w:iCs/>
          <w:color w:val="000000"/>
          <w:sz w:val="20"/>
          <w:szCs w:val="20"/>
        </w:rPr>
        <w:t xml:space="preserve">A vast number of smartphone applications has been developed over the past few years and is available as Downloads on phones as well For </w:t>
      </w:r>
      <w:r w:rsidR="008B4BA1" w:rsidRPr="00443AE6">
        <w:rPr>
          <w:rFonts w:ascii="Times New Roman" w:eastAsia="Times New Roman" w:hAnsi="Times New Roman" w:cs="Times New Roman"/>
          <w:iCs/>
          <w:color w:val="000000"/>
          <w:sz w:val="20"/>
          <w:szCs w:val="20"/>
        </w:rPr>
        <w:t>instance;</w:t>
      </w:r>
      <w:r w:rsidRPr="00443AE6">
        <w:rPr>
          <w:rFonts w:ascii="Times New Roman" w:eastAsia="Times New Roman" w:hAnsi="Times New Roman" w:cs="Times New Roman"/>
          <w:iCs/>
          <w:color w:val="000000"/>
          <w:sz w:val="20"/>
          <w:szCs w:val="20"/>
        </w:rPr>
        <w:t xml:space="preserve"> there are over a Million applications on the App Store, while Google Play Already had over 1.6 million by the end of April 2013. For Better application creation, a placement, several app stores Have introduced the regular chart of most popular applications, Including Google Play, the App Store, and the Apple AppStore though small mobile Apps are essential for promoting Itself, this form of apps is the most effective ways. When your Company sits at the top of the company board, you are likely </w:t>
      </w:r>
      <w:r w:rsidR="00443AE6" w:rsidRPr="00443AE6">
        <w:rPr>
          <w:rFonts w:ascii="Times New Roman" w:eastAsia="Times New Roman" w:hAnsi="Times New Roman" w:cs="Times New Roman"/>
          <w:iCs/>
          <w:color w:val="000000"/>
          <w:sz w:val="20"/>
          <w:szCs w:val="20"/>
        </w:rPr>
        <w:t>to</w:t>
      </w:r>
      <w:r w:rsidRPr="00443AE6">
        <w:rPr>
          <w:rFonts w:ascii="Times New Roman" w:eastAsia="Times New Roman" w:hAnsi="Times New Roman" w:cs="Times New Roman"/>
          <w:iCs/>
          <w:color w:val="000000"/>
          <w:sz w:val="20"/>
          <w:szCs w:val="20"/>
        </w:rPr>
        <w:t xml:space="preserve"> see a large number of downloads and millions in sales. Because of this, the proliferation of different means of Application marketing, developers end up using approaches Such as </w:t>
      </w:r>
      <w:r w:rsidR="00443AE6" w:rsidRPr="00443AE6">
        <w:rPr>
          <w:rFonts w:ascii="Times New Roman" w:eastAsia="Times New Roman" w:hAnsi="Times New Roman" w:cs="Times New Roman"/>
          <w:iCs/>
          <w:color w:val="000000"/>
          <w:sz w:val="20"/>
          <w:szCs w:val="20"/>
        </w:rPr>
        <w:t>their</w:t>
      </w:r>
      <w:r w:rsidRPr="00443AE6">
        <w:rPr>
          <w:rFonts w:ascii="Times New Roman" w:eastAsia="Times New Roman" w:hAnsi="Times New Roman" w:cs="Times New Roman"/>
          <w:iCs/>
          <w:color w:val="000000"/>
          <w:sz w:val="20"/>
          <w:szCs w:val="20"/>
        </w:rPr>
        <w:t xml:space="preserve"> application rankings in search engines to Promote their apps </w:t>
      </w:r>
      <w:r w:rsidR="00DE6E55" w:rsidRPr="00443AE6">
        <w:rPr>
          <w:rFonts w:ascii="Times New Roman" w:eastAsia="Times New Roman" w:hAnsi="Times New Roman" w:cs="Times New Roman"/>
          <w:iCs/>
          <w:color w:val="000000"/>
          <w:sz w:val="20"/>
          <w:szCs w:val="20"/>
        </w:rPr>
        <w:t>of</w:t>
      </w:r>
      <w:r w:rsidRPr="00443AE6">
        <w:rPr>
          <w:rFonts w:ascii="Times New Roman" w:eastAsia="Times New Roman" w:hAnsi="Times New Roman" w:cs="Times New Roman"/>
          <w:iCs/>
          <w:color w:val="000000"/>
          <w:sz w:val="20"/>
          <w:szCs w:val="20"/>
        </w:rPr>
        <w:t xml:space="preserve"> late mark expanding Software developers have Made extensive use of dishonest practices to unjustifiably Benefit their own applications by using illegitimate means. The final thing they do is to change the chart rankings on the app store. A variety of small teams of employees work tirelessly to drive the app to the top of the charts and bring it to bear on social media, both called "Internet bots" and "human water-dinosaur armies" support this process. As an example, Venture Beat reported that when an app was placed on the </w:t>
      </w:r>
      <w:r w:rsidRPr="00443AE6">
        <w:rPr>
          <w:rFonts w:ascii="Times New Roman" w:eastAsia="Times New Roman" w:hAnsi="Times New Roman" w:cs="Times New Roman"/>
          <w:iCs/>
          <w:color w:val="000000"/>
          <w:sz w:val="20"/>
          <w:szCs w:val="20"/>
        </w:rPr>
        <w:lastRenderedPageBreak/>
        <w:t xml:space="preserve">number one-two spot in the App Store and it had a slow-moving description, long rank could garner a substantial traffic in the highest of 50,000 to tens of thousands of new users in a couple of days. Although such rating manipulation has been favourably rewarded in the app industry, it increases a lot of doubts and worries for mobile app developers. The company has said that it will start cracking down on App developers who flout its quality standards by selling fake and </w:t>
      </w:r>
      <w:r w:rsidR="00A56184" w:rsidRPr="00443AE6">
        <w:rPr>
          <w:rFonts w:ascii="Times New Roman" w:eastAsia="Times New Roman" w:hAnsi="Times New Roman" w:cs="Times New Roman"/>
          <w:iCs/>
          <w:color w:val="000000"/>
          <w:sz w:val="20"/>
          <w:szCs w:val="20"/>
        </w:rPr>
        <w:t>Inflated app</w:t>
      </w:r>
      <w:r w:rsidRPr="00443AE6">
        <w:rPr>
          <w:rFonts w:ascii="Times New Roman" w:eastAsia="Times New Roman" w:hAnsi="Times New Roman" w:cs="Times New Roman"/>
          <w:iCs/>
          <w:color w:val="000000"/>
          <w:sz w:val="20"/>
          <w:szCs w:val="20"/>
        </w:rPr>
        <w:t xml:space="preserve"> rankings in the App Store. From the varied types of mobile Apps and functions that serve different needs, mobile forms come in various types of leading (to be viewed, to be watched, to be checked, to be inspected, to be accessed). Apps that are available for smartphones and aren't necessarily at the top of the leader boards, however, by the way, happens Mobile forms come in various types of leading (to be viewed, to be watched, to be checked, to be inspected, to be accessed). Apps that are available for smartphones and aren't necessarily at the top of the leader boards, however, by the way, happens to be one of the most used apps the detection of Mob applications ranks will, therefore, detecting that there is an illegal application in the session of the mobile Apps is, in reality, the job of spotting them at the outset One may use this paper's algorithm to classify the front-running sessions from an existing mobile application's overall ranking records to determine which sessions should be ranked ahead of others. There is fraudulent proof </w:t>
      </w:r>
      <w:r w:rsidRPr="00443AE6">
        <w:rPr>
          <w:rFonts w:ascii="Times New Roman" w:eastAsia="Times New Roman" w:hAnsi="Times New Roman" w:cs="Times New Roman"/>
          <w:iCs/>
          <w:color w:val="000000"/>
          <w:sz w:val="20"/>
          <w:szCs w:val="20"/>
        </w:rPr>
        <w:lastRenderedPageBreak/>
        <w:t>in this example. A collection of fraud evidences was suggested by the concept of App Expanded and App's rating and background. These provide evidence of App expansion and fraud from trends in App's history and previous ratings.</w:t>
      </w:r>
    </w:p>
    <w:p w:rsidR="00160EE9" w:rsidRDefault="00160EE9" w:rsidP="00346524">
      <w:pPr>
        <w:widowControl w:val="0"/>
        <w:spacing w:after="24"/>
        <w:jc w:val="both"/>
        <w:rPr>
          <w:rFonts w:ascii="Cambria" w:eastAsia="Cambria" w:hAnsi="Cambria" w:cs="Cambria"/>
          <w:b/>
          <w:sz w:val="32"/>
          <w:szCs w:val="32"/>
        </w:rPr>
      </w:pPr>
    </w:p>
    <w:p w:rsidR="008C1964" w:rsidRPr="00443AE6" w:rsidRDefault="008C1964" w:rsidP="00443AE6">
      <w:pPr>
        <w:widowControl w:val="0"/>
        <w:spacing w:after="24"/>
        <w:jc w:val="center"/>
        <w:rPr>
          <w:rFonts w:ascii="Cambria" w:eastAsia="Cambria" w:hAnsi="Cambria" w:cs="Cambria"/>
          <w:b/>
          <w:sz w:val="24"/>
          <w:szCs w:val="24"/>
        </w:rPr>
      </w:pPr>
      <w:r w:rsidRPr="00443AE6">
        <w:rPr>
          <w:rFonts w:ascii="Cambria" w:eastAsia="Cambria" w:hAnsi="Cambria" w:cs="Cambria"/>
          <w:b/>
          <w:sz w:val="24"/>
          <w:szCs w:val="24"/>
        </w:rPr>
        <w:t>II-LITERATURE SURVEY</w:t>
      </w:r>
    </w:p>
    <w:p w:rsidR="00A56184" w:rsidRDefault="006600C4" w:rsidP="00346524">
      <w:pPr>
        <w:widowControl w:val="0"/>
        <w:jc w:val="both"/>
        <w:rPr>
          <w:rFonts w:ascii="Times New Roman" w:eastAsia="Times New Roman" w:hAnsi="Times New Roman" w:cs="Times New Roman"/>
          <w:sz w:val="20"/>
          <w:szCs w:val="20"/>
        </w:rPr>
      </w:pPr>
      <w:r w:rsidRPr="006600C4">
        <w:rPr>
          <w:rFonts w:ascii="Times" w:eastAsia="Times" w:hAnsi="Times" w:cs="Times"/>
          <w:i/>
          <w:noProof/>
          <w:color w:val="000000" w:themeColor="text1"/>
          <w:sz w:val="24"/>
          <w:szCs w:val="24"/>
        </w:rPr>
        <w:pict>
          <v:line id="Straight Connector 2" o:spid="_x0000_s1027" style="position:absolute;left:0;text-align:left;z-index:251661312;visibility:visible;mso-height-relative:margin" from="565.5pt,-32.75pt" to="1032.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" strokecolor="black [3200]" strokeweight="2pt">
            <v:shadow on="t" color="black" opacity="24903f" origin=",.5" offset="0,.55556mm"/>
          </v:line>
        </w:pict>
      </w:r>
      <w:r w:rsidR="008C1964">
        <w:rPr>
          <w:rFonts w:ascii="Times New Roman" w:eastAsia="Times New Roman" w:hAnsi="Times New Roman" w:cs="Times New Roman"/>
          <w:sz w:val="20"/>
          <w:szCs w:val="20"/>
        </w:rPr>
        <w:t>The works within this analysis are classified in three groups, namely: the paraphrases by adjacent to this one, those below it, those that complement this one, and those that refer to it. In the first segment, we will talk about finding and removing spam on the Internet. Efforts that include unfair practice that puts unfair weighting of influence on particular Web pages within the context of the web structure, such as producing lists of favourable or negative mentions for paid inclusion in search engine results. A significant issue facing spam deterrence in the general Internet population is unsupervised identification of spam. A spam city score is implemented in order to help define whether or not a web page is considered to be spam. Measurement flexibility and adjustability are superior when classifying (a classification technique) according to users' input data, not by machine results. They provide an effective connection filter and an analysis system for spam detection that relies on spam</w:t>
      </w:r>
      <w:r w:rsidR="00443AE6">
        <w:rPr>
          <w:rFonts w:ascii="Times New Roman" w:eastAsia="Times New Roman" w:hAnsi="Times New Roman" w:cs="Times New Roman"/>
          <w:sz w:val="20"/>
          <w:szCs w:val="20"/>
        </w:rPr>
        <w:t>. These procedures</w:t>
      </w:r>
      <w:r w:rsidR="008C1964">
        <w:rPr>
          <w:rFonts w:ascii="Times New Roman" w:eastAsia="Times New Roman" w:hAnsi="Times New Roman" w:cs="Times New Roman"/>
          <w:sz w:val="20"/>
          <w:szCs w:val="20"/>
        </w:rPr>
        <w:t xml:space="preserve"> do not require preparation, but are easy and inexpensive to use. If it is necessary, a real, previously collected dataset is used to support the claims of that are made here. One way in which Ntoul et al. [2] have </w:t>
      </w:r>
      <w:r w:rsidR="00A56184">
        <w:rPr>
          <w:rFonts w:ascii="Times New Roman" w:eastAsia="Times New Roman" w:hAnsi="Times New Roman" w:cs="Times New Roman"/>
          <w:sz w:val="20"/>
          <w:szCs w:val="20"/>
        </w:rPr>
        <w:t>analysed</w:t>
      </w:r>
      <w:r w:rsidR="008C1964">
        <w:rPr>
          <w:rFonts w:ascii="Times New Roman" w:eastAsia="Times New Roman" w:hAnsi="Times New Roman" w:cs="Times New Roman"/>
          <w:sz w:val="20"/>
          <w:szCs w:val="20"/>
        </w:rPr>
        <w:t xml:space="preserve"> different aspects of content-oriented spam on the web and given various techniques for identifying content-oriented spam is to look for suspicious patterns in web content. They perform “spam” examinations online to check for "spam dressing" pages to insert artificially. They look for “spam dynet” (spam inserted for manipulative reasons to boost rankings in search engines to increase page traffic to websites) inserted pages in the internet. The current paper looks at some previously unknown techniques and how these techniques can be used, and attempts to </w:t>
      </w:r>
      <w:r w:rsidR="006A2CD1">
        <w:rPr>
          <w:rFonts w:ascii="Times New Roman" w:eastAsia="Times New Roman" w:hAnsi="Times New Roman" w:cs="Times New Roman"/>
          <w:sz w:val="20"/>
          <w:szCs w:val="20"/>
        </w:rPr>
        <w:t>analyse</w:t>
      </w:r>
      <w:r w:rsidR="008C1964">
        <w:rPr>
          <w:rFonts w:ascii="Times New Roman" w:eastAsia="Times New Roman" w:hAnsi="Times New Roman" w:cs="Times New Roman"/>
          <w:sz w:val="20"/>
          <w:szCs w:val="20"/>
        </w:rPr>
        <w:t xml:space="preserve"> the accuracy of these techniques in an </w:t>
      </w:r>
      <w:r w:rsidR="00A56184">
        <w:rPr>
          <w:rFonts w:ascii="Times New Roman" w:eastAsia="Times New Roman" w:hAnsi="Times New Roman" w:cs="Times New Roman"/>
          <w:sz w:val="20"/>
          <w:szCs w:val="20"/>
        </w:rPr>
        <w:t xml:space="preserve">aggregate setting. When trying to determine which sites are generating spam, they [the authors of the paper by Zhou et al. (Zhou et al.)] used the unsupervised technique of scanning the Internet to identify malicious activity. More specifically, they suggested powerful online </w:t>
      </w:r>
      <w:r w:rsidR="00A56184">
        <w:rPr>
          <w:rFonts w:ascii="Times New Roman" w:eastAsia="Times New Roman" w:hAnsi="Times New Roman" w:cs="Times New Roman"/>
          <w:sz w:val="20"/>
          <w:szCs w:val="20"/>
        </w:rPr>
        <w:lastRenderedPageBreak/>
        <w:t>word spam huffing and anti-spam methods using the spam city of the meanings. This survey goes over all that is known about spamming detection and jamming spam filtration in Web environments, and the results we</w:t>
      </w:r>
      <w:r w:rsidR="001A298A">
        <w:rPr>
          <w:rFonts w:ascii="Times New Roman" w:eastAsia="Times New Roman" w:hAnsi="Times New Roman" w:cs="Times New Roman"/>
          <w:sz w:val="20"/>
          <w:szCs w:val="20"/>
        </w:rPr>
        <w:t>re presented recently by Spirin</w:t>
      </w:r>
      <w:r w:rsidR="00A56184">
        <w:rPr>
          <w:rFonts w:ascii="Times New Roman" w:eastAsia="Times New Roman" w:hAnsi="Times New Roman" w:cs="Times New Roman"/>
          <w:sz w:val="20"/>
          <w:szCs w:val="20"/>
        </w:rPr>
        <w:t>et al.</w:t>
      </w:r>
    </w:p>
    <w:p w:rsidR="00A56184" w:rsidRPr="00443AE6" w:rsidRDefault="00A56184" w:rsidP="00443AE6">
      <w:pPr>
        <w:widowControl w:val="0"/>
        <w:jc w:val="center"/>
        <w:rPr>
          <w:rFonts w:ascii="Cambria" w:eastAsia="Cambria" w:hAnsi="Cambria" w:cs="Cambria"/>
          <w:b/>
          <w:sz w:val="24"/>
          <w:szCs w:val="24"/>
        </w:rPr>
      </w:pPr>
      <w:r w:rsidRPr="00443AE6">
        <w:rPr>
          <w:rFonts w:ascii="Cambria" w:eastAsia="Cambria" w:hAnsi="Cambria" w:cs="Cambria"/>
          <w:b/>
          <w:sz w:val="24"/>
          <w:szCs w:val="24"/>
        </w:rPr>
        <w:t>III- ARCHITECTURE</w:t>
      </w:r>
      <w:r w:rsidR="00DE6E55" w:rsidRPr="00DE6E55">
        <w:rPr>
          <w:rFonts w:ascii="Cambria" w:eastAsia="Cambria" w:hAnsi="Cambria" w:cs="Cambria"/>
          <w:b/>
          <w:sz w:val="24"/>
          <w:szCs w:val="24"/>
        </w:rPr>
        <w:t xml:space="preserve"> </w:t>
      </w:r>
      <w:r w:rsidR="00DE6E55" w:rsidRPr="00443AE6">
        <w:rPr>
          <w:rFonts w:ascii="Cambria" w:eastAsia="Cambria" w:hAnsi="Cambria" w:cs="Cambria"/>
          <w:b/>
          <w:sz w:val="24"/>
          <w:szCs w:val="24"/>
        </w:rPr>
        <w:t>AND WORKDONE</w:t>
      </w:r>
    </w:p>
    <w:p w:rsidR="00313358" w:rsidRPr="00ED67E1" w:rsidRDefault="00AF3B1D" w:rsidP="00346524">
      <w:pPr>
        <w:widowControl w:val="0"/>
        <w:jc w:val="both"/>
        <w:rPr>
          <w:rFonts w:ascii="Cambria" w:eastAsia="Cambria" w:hAnsi="Cambria" w:cs="Cambria"/>
          <w:sz w:val="32"/>
          <w:szCs w:val="32"/>
        </w:rPr>
      </w:pPr>
      <w:r w:rsidRPr="00AF3B1D">
        <w:rPr>
          <w:rFonts w:ascii="Cambria" w:eastAsia="Cambria" w:hAnsi="Cambria" w:cs="Cambria"/>
          <w:b/>
          <w:noProof/>
          <w:sz w:val="32"/>
          <w:szCs w:val="32"/>
        </w:rPr>
        <w:drawing>
          <wp:inline distT="0" distB="0" distL="0" distR="0">
            <wp:extent cx="2990850" cy="31623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994453" cy="3166110"/>
                    </a:xfrm>
                    <a:prstGeom prst="rect">
                      <a:avLst/>
                    </a:prstGeom>
                    <a:noFill/>
                    <a:ln w="9525">
                      <a:noFill/>
                      <a:miter lim="800000"/>
                      <a:headEnd/>
                      <a:tailEnd/>
                    </a:ln>
                  </pic:spPr>
                </pic:pic>
              </a:graphicData>
            </a:graphic>
          </wp:inline>
        </w:drawing>
      </w:r>
    </w:p>
    <w:p w:rsidR="00AF3B1D" w:rsidRDefault="00AF3B1D" w:rsidP="00346524">
      <w:pPr>
        <w:widowControl w:val="0"/>
        <w:jc w:val="both"/>
        <w:rPr>
          <w:rFonts w:ascii="Times New Roman" w:eastAsia="Cambria" w:hAnsi="Times New Roman" w:cs="Times New Roman"/>
          <w:b/>
          <w:sz w:val="20"/>
          <w:szCs w:val="20"/>
        </w:rPr>
      </w:pPr>
      <w:r>
        <w:rPr>
          <w:rFonts w:ascii="Times New Roman" w:eastAsia="Cambria" w:hAnsi="Times New Roman" w:cs="Times New Roman"/>
          <w:sz w:val="20"/>
          <w:szCs w:val="20"/>
        </w:rPr>
        <w:t xml:space="preserve">In this system architecture given above we need to consider various mobile apps and a dataset as a form of </w:t>
      </w:r>
      <w:r w:rsidR="00443AE6">
        <w:rPr>
          <w:rFonts w:ascii="Times New Roman" w:eastAsia="Cambria" w:hAnsi="Times New Roman" w:cs="Times New Roman"/>
          <w:sz w:val="20"/>
          <w:szCs w:val="20"/>
        </w:rPr>
        <w:t>input</w:t>
      </w:r>
      <w:r w:rsidR="0088658F">
        <w:rPr>
          <w:rFonts w:ascii="Times New Roman" w:eastAsia="Cambria" w:hAnsi="Times New Roman" w:cs="Times New Roman"/>
          <w:sz w:val="20"/>
          <w:szCs w:val="20"/>
        </w:rPr>
        <w:t>.</w:t>
      </w:r>
      <w:r w:rsidR="00443AE6">
        <w:rPr>
          <w:rFonts w:ascii="Times New Roman" w:eastAsia="Cambria" w:hAnsi="Times New Roman" w:cs="Times New Roman"/>
          <w:sz w:val="20"/>
          <w:szCs w:val="20"/>
        </w:rPr>
        <w:t xml:space="preserve"> </w:t>
      </w:r>
      <w:r w:rsidR="0088658F">
        <w:rPr>
          <w:rFonts w:ascii="Times New Roman" w:eastAsia="Cambria" w:hAnsi="Times New Roman" w:cs="Times New Roman"/>
          <w:sz w:val="20"/>
          <w:szCs w:val="20"/>
        </w:rPr>
        <w:t>W</w:t>
      </w:r>
      <w:r w:rsidR="00443AE6">
        <w:rPr>
          <w:rFonts w:ascii="Times New Roman" w:eastAsia="Cambria" w:hAnsi="Times New Roman" w:cs="Times New Roman"/>
          <w:sz w:val="20"/>
          <w:szCs w:val="20"/>
        </w:rPr>
        <w:t>e</w:t>
      </w:r>
      <w:r>
        <w:rPr>
          <w:rFonts w:ascii="Times New Roman" w:eastAsia="Cambria" w:hAnsi="Times New Roman" w:cs="Times New Roman"/>
          <w:sz w:val="20"/>
          <w:szCs w:val="20"/>
        </w:rPr>
        <w:t xml:space="preserve"> have </w:t>
      </w:r>
      <w:r w:rsidR="00443AE6">
        <w:rPr>
          <w:rFonts w:ascii="Times New Roman" w:eastAsia="Cambria" w:hAnsi="Times New Roman" w:cs="Times New Roman"/>
          <w:sz w:val="20"/>
          <w:szCs w:val="20"/>
        </w:rPr>
        <w:t>taken the</w:t>
      </w:r>
      <w:r>
        <w:rPr>
          <w:rFonts w:ascii="Times New Roman" w:eastAsia="Cambria" w:hAnsi="Times New Roman" w:cs="Times New Roman"/>
          <w:sz w:val="20"/>
          <w:szCs w:val="20"/>
        </w:rPr>
        <w:t xml:space="preserve"> dataset require</w:t>
      </w:r>
      <w:r w:rsidR="00D50C52">
        <w:rPr>
          <w:rFonts w:ascii="Times New Roman" w:eastAsia="Cambria" w:hAnsi="Times New Roman" w:cs="Times New Roman"/>
          <w:sz w:val="20"/>
          <w:szCs w:val="20"/>
        </w:rPr>
        <w:t xml:space="preserve">d from UCI </w:t>
      </w:r>
      <w:r>
        <w:rPr>
          <w:rFonts w:ascii="Times New Roman" w:eastAsia="Cambria" w:hAnsi="Times New Roman" w:cs="Times New Roman"/>
          <w:sz w:val="20"/>
          <w:szCs w:val="20"/>
        </w:rPr>
        <w:t xml:space="preserve"> machine learning </w:t>
      </w:r>
      <w:r w:rsidR="006A2CD1">
        <w:rPr>
          <w:rFonts w:ascii="Times New Roman" w:eastAsia="Cambria" w:hAnsi="Times New Roman" w:cs="Times New Roman"/>
          <w:sz w:val="20"/>
          <w:szCs w:val="20"/>
        </w:rPr>
        <w:t>repository</w:t>
      </w:r>
      <w:r>
        <w:rPr>
          <w:rFonts w:ascii="Times New Roman" w:eastAsia="Cambria" w:hAnsi="Times New Roman" w:cs="Times New Roman"/>
          <w:sz w:val="20"/>
          <w:szCs w:val="20"/>
        </w:rPr>
        <w:t xml:space="preserve"> and we have used the google play store dataset</w:t>
      </w:r>
      <w:r w:rsidR="00F47AB0">
        <w:rPr>
          <w:rFonts w:ascii="Times New Roman" w:eastAsia="Cambria" w:hAnsi="Times New Roman" w:cs="Times New Roman"/>
          <w:sz w:val="20"/>
          <w:szCs w:val="20"/>
        </w:rPr>
        <w:t xml:space="preserve"> . The data that we have gathered we need to present it in a summarized format that’s why we do </w:t>
      </w:r>
      <w:r w:rsidR="00F47AB0" w:rsidRPr="00ED67E1">
        <w:rPr>
          <w:rFonts w:ascii="Times New Roman" w:eastAsia="Cambria" w:hAnsi="Times New Roman" w:cs="Times New Roman"/>
          <w:b/>
          <w:sz w:val="20"/>
          <w:szCs w:val="20"/>
        </w:rPr>
        <w:t xml:space="preserve">evidence </w:t>
      </w:r>
      <w:r w:rsidR="006A2CD1" w:rsidRPr="00ED67E1">
        <w:rPr>
          <w:rFonts w:ascii="Times New Roman" w:eastAsia="Cambria" w:hAnsi="Times New Roman" w:cs="Times New Roman"/>
          <w:b/>
          <w:sz w:val="20"/>
          <w:szCs w:val="20"/>
        </w:rPr>
        <w:t>aggregation. The</w:t>
      </w:r>
      <w:r w:rsidR="00F47AB0">
        <w:rPr>
          <w:rFonts w:ascii="Times New Roman" w:eastAsia="Cambria" w:hAnsi="Times New Roman" w:cs="Times New Roman"/>
          <w:sz w:val="20"/>
          <w:szCs w:val="20"/>
        </w:rPr>
        <w:t xml:space="preserve"> data may be gathered from multiple data sources with the intent of combining these data sources into summary for data analysis.</w:t>
      </w:r>
      <w:r w:rsidR="00ED67E1">
        <w:rPr>
          <w:rFonts w:ascii="Times New Roman" w:eastAsia="Cambria" w:hAnsi="Times New Roman" w:cs="Times New Roman"/>
          <w:sz w:val="20"/>
          <w:szCs w:val="20"/>
        </w:rPr>
        <w:t xml:space="preserve"> In </w:t>
      </w:r>
      <w:r w:rsidR="00ED67E1" w:rsidRPr="00ED67E1">
        <w:rPr>
          <w:rFonts w:ascii="Times New Roman" w:eastAsia="Cambria" w:hAnsi="Times New Roman" w:cs="Times New Roman"/>
          <w:b/>
          <w:sz w:val="20"/>
          <w:szCs w:val="20"/>
        </w:rPr>
        <w:t>mining leading sessions</w:t>
      </w:r>
      <w:r w:rsidR="00ED67E1">
        <w:rPr>
          <w:rFonts w:ascii="Times New Roman" w:eastAsia="Cambria" w:hAnsi="Times New Roman" w:cs="Times New Roman"/>
          <w:b/>
          <w:sz w:val="20"/>
          <w:szCs w:val="20"/>
        </w:rPr>
        <w:t xml:space="preserve"> </w:t>
      </w:r>
      <w:r w:rsidR="00ED67E1">
        <w:rPr>
          <w:rFonts w:ascii="Times New Roman" w:eastAsia="Cambria" w:hAnsi="Times New Roman" w:cs="Times New Roman"/>
          <w:sz w:val="20"/>
          <w:szCs w:val="20"/>
        </w:rPr>
        <w:t xml:space="preserve">there are two types of </w:t>
      </w:r>
      <w:r w:rsidR="006A2CD1">
        <w:rPr>
          <w:rFonts w:ascii="Times New Roman" w:eastAsia="Cambria" w:hAnsi="Times New Roman" w:cs="Times New Roman"/>
          <w:sz w:val="20"/>
          <w:szCs w:val="20"/>
        </w:rPr>
        <w:t>concerns with</w:t>
      </w:r>
      <w:r w:rsidR="00ED67E1">
        <w:rPr>
          <w:rFonts w:ascii="Times New Roman" w:eastAsia="Cambria" w:hAnsi="Times New Roman" w:cs="Times New Roman"/>
          <w:sz w:val="20"/>
          <w:szCs w:val="20"/>
        </w:rPr>
        <w:t xml:space="preserve"> mobile fraud apps.</w:t>
      </w:r>
      <w:r w:rsidR="006A2CD1">
        <w:rPr>
          <w:rFonts w:ascii="Times New Roman" w:eastAsia="Cambria" w:hAnsi="Times New Roman" w:cs="Times New Roman"/>
          <w:sz w:val="20"/>
          <w:szCs w:val="20"/>
        </w:rPr>
        <w:t xml:space="preserve"> </w:t>
      </w:r>
      <w:r w:rsidR="00ED67E1">
        <w:rPr>
          <w:rFonts w:ascii="Times New Roman" w:eastAsia="Cambria" w:hAnsi="Times New Roman" w:cs="Times New Roman"/>
          <w:sz w:val="20"/>
          <w:szCs w:val="20"/>
        </w:rPr>
        <w:t xml:space="preserve">First, from the </w:t>
      </w:r>
      <w:r w:rsidR="00ED67E1" w:rsidRPr="00ED67E1">
        <w:rPr>
          <w:rFonts w:ascii="Times New Roman" w:eastAsia="Cambria" w:hAnsi="Times New Roman" w:cs="Times New Roman"/>
          <w:b/>
          <w:sz w:val="20"/>
          <w:szCs w:val="20"/>
        </w:rPr>
        <w:t>apps historical ranking records</w:t>
      </w:r>
      <w:r w:rsidR="00ED67E1">
        <w:rPr>
          <w:rFonts w:ascii="Times New Roman" w:eastAsia="Cambria" w:hAnsi="Times New Roman" w:cs="Times New Roman"/>
          <w:sz w:val="20"/>
          <w:szCs w:val="20"/>
        </w:rPr>
        <w:t>,</w:t>
      </w:r>
      <w:r w:rsidR="006A2CD1">
        <w:rPr>
          <w:rFonts w:ascii="Times New Roman" w:eastAsia="Cambria" w:hAnsi="Times New Roman" w:cs="Times New Roman"/>
          <w:sz w:val="20"/>
          <w:szCs w:val="20"/>
        </w:rPr>
        <w:t xml:space="preserve"> </w:t>
      </w:r>
      <w:r w:rsidR="00ED67E1">
        <w:rPr>
          <w:rFonts w:ascii="Times New Roman" w:eastAsia="Cambria" w:hAnsi="Times New Roman" w:cs="Times New Roman"/>
          <w:sz w:val="20"/>
          <w:szCs w:val="20"/>
        </w:rPr>
        <w:t xml:space="preserve">discovery of leading events is done and then second merging of adjacent leading events is done which appeared for constructing leading sessions. For detecting that the app is fraud or genuine there are three main steps </w:t>
      </w:r>
      <w:r w:rsidR="00ED67E1" w:rsidRPr="00ED67E1">
        <w:rPr>
          <w:rFonts w:ascii="Times New Roman" w:eastAsia="Cambria" w:hAnsi="Times New Roman" w:cs="Times New Roman"/>
          <w:b/>
          <w:sz w:val="20"/>
          <w:szCs w:val="20"/>
        </w:rPr>
        <w:t xml:space="preserve">Ranking based </w:t>
      </w:r>
      <w:r w:rsidR="006A2CD1" w:rsidRPr="00ED67E1">
        <w:rPr>
          <w:rFonts w:ascii="Times New Roman" w:eastAsia="Cambria" w:hAnsi="Times New Roman" w:cs="Times New Roman"/>
          <w:b/>
          <w:sz w:val="20"/>
          <w:szCs w:val="20"/>
        </w:rPr>
        <w:t>evidence, Rating</w:t>
      </w:r>
      <w:r w:rsidR="00ED67E1" w:rsidRPr="00ED67E1">
        <w:rPr>
          <w:rFonts w:ascii="Times New Roman" w:eastAsia="Cambria" w:hAnsi="Times New Roman" w:cs="Times New Roman"/>
          <w:b/>
          <w:sz w:val="20"/>
          <w:szCs w:val="20"/>
        </w:rPr>
        <w:t xml:space="preserve"> based </w:t>
      </w:r>
      <w:r w:rsidR="006A2CD1" w:rsidRPr="00ED67E1">
        <w:rPr>
          <w:rFonts w:ascii="Times New Roman" w:eastAsia="Cambria" w:hAnsi="Times New Roman" w:cs="Times New Roman"/>
          <w:b/>
          <w:sz w:val="20"/>
          <w:szCs w:val="20"/>
        </w:rPr>
        <w:t>evidence, Review</w:t>
      </w:r>
      <w:r w:rsidR="00ED67E1" w:rsidRPr="00ED67E1">
        <w:rPr>
          <w:rFonts w:ascii="Times New Roman" w:eastAsia="Cambria" w:hAnsi="Times New Roman" w:cs="Times New Roman"/>
          <w:b/>
          <w:sz w:val="20"/>
          <w:szCs w:val="20"/>
        </w:rPr>
        <w:t xml:space="preserve"> based evidence</w:t>
      </w:r>
      <w:r w:rsidR="00ED67E1">
        <w:rPr>
          <w:rFonts w:ascii="Times New Roman" w:eastAsia="Cambria" w:hAnsi="Times New Roman" w:cs="Times New Roman"/>
          <w:b/>
          <w:sz w:val="20"/>
          <w:szCs w:val="20"/>
        </w:rPr>
        <w:t xml:space="preserve">. </w:t>
      </w:r>
    </w:p>
    <w:p w:rsidR="00F44264" w:rsidRPr="00F44264" w:rsidRDefault="00F44264" w:rsidP="00346524">
      <w:pPr>
        <w:widowControl w:val="0"/>
        <w:jc w:val="both"/>
        <w:rPr>
          <w:rFonts w:ascii="Times New Roman" w:eastAsia="Cambria" w:hAnsi="Times New Roman" w:cs="Times New Roman"/>
          <w:sz w:val="20"/>
          <w:szCs w:val="20"/>
        </w:rPr>
      </w:pPr>
      <w:r>
        <w:rPr>
          <w:rFonts w:ascii="Times New Roman" w:eastAsia="Cambria" w:hAnsi="Times New Roman" w:cs="Times New Roman"/>
          <w:b/>
          <w:sz w:val="20"/>
          <w:szCs w:val="20"/>
        </w:rPr>
        <w:t xml:space="preserve">Clustering- </w:t>
      </w:r>
      <w:r>
        <w:rPr>
          <w:rFonts w:ascii="Times New Roman" w:eastAsia="Cambria" w:hAnsi="Times New Roman" w:cs="Times New Roman"/>
          <w:sz w:val="20"/>
          <w:szCs w:val="20"/>
        </w:rPr>
        <w:t>We divide dataset in differe</w:t>
      </w:r>
      <w:r w:rsidR="00CB406D">
        <w:rPr>
          <w:rFonts w:ascii="Times New Roman" w:eastAsia="Cambria" w:hAnsi="Times New Roman" w:cs="Times New Roman"/>
          <w:sz w:val="20"/>
          <w:szCs w:val="20"/>
        </w:rPr>
        <w:t xml:space="preserve">nt groups based on </w:t>
      </w:r>
      <w:r w:rsidR="0088658F">
        <w:rPr>
          <w:rFonts w:ascii="Times New Roman" w:eastAsia="Cambria" w:hAnsi="Times New Roman" w:cs="Times New Roman"/>
          <w:sz w:val="20"/>
          <w:szCs w:val="20"/>
        </w:rPr>
        <w:t>similarities, for</w:t>
      </w:r>
      <w:r>
        <w:rPr>
          <w:rFonts w:ascii="Times New Roman" w:eastAsia="Cambria" w:hAnsi="Times New Roman" w:cs="Times New Roman"/>
          <w:sz w:val="20"/>
          <w:szCs w:val="20"/>
        </w:rPr>
        <w:t xml:space="preserve"> this we have to use an </w:t>
      </w:r>
      <w:r>
        <w:rPr>
          <w:rFonts w:ascii="Times New Roman" w:eastAsia="Cambria" w:hAnsi="Times New Roman" w:cs="Times New Roman"/>
          <w:sz w:val="20"/>
          <w:szCs w:val="20"/>
        </w:rPr>
        <w:lastRenderedPageBreak/>
        <w:t xml:space="preserve">algorithm which is “Hierarchical clustering </w:t>
      </w:r>
      <w:r w:rsidR="0088658F">
        <w:rPr>
          <w:rFonts w:ascii="Times New Roman" w:eastAsia="Cambria" w:hAnsi="Times New Roman" w:cs="Times New Roman"/>
          <w:sz w:val="20"/>
          <w:szCs w:val="20"/>
        </w:rPr>
        <w:t>algorithm</w:t>
      </w:r>
      <w:r>
        <w:rPr>
          <w:rFonts w:ascii="Times New Roman" w:eastAsia="Cambria" w:hAnsi="Times New Roman" w:cs="Times New Roman"/>
          <w:sz w:val="20"/>
          <w:szCs w:val="20"/>
        </w:rPr>
        <w:t>”</w:t>
      </w:r>
    </w:p>
    <w:p w:rsidR="00160EE9" w:rsidRPr="0088658F" w:rsidRDefault="008A2385" w:rsidP="00346524">
      <w:pPr>
        <w:shd w:val="clear" w:color="auto" w:fill="FFFFFF"/>
        <w:spacing w:after="0" w:line="240" w:lineRule="auto"/>
        <w:jc w:val="both"/>
        <w:textAlignment w:val="baseline"/>
        <w:rPr>
          <w:rFonts w:ascii="Times New Roman" w:eastAsia="Times New Roman" w:hAnsi="Times New Roman" w:cs="Times New Roman"/>
          <w:spacing w:val="2"/>
          <w:sz w:val="20"/>
          <w:szCs w:val="20"/>
        </w:rPr>
      </w:pPr>
      <w:r w:rsidRPr="0088658F">
        <w:rPr>
          <w:rFonts w:ascii="Times New Roman" w:eastAsia="Cambria" w:hAnsi="Times New Roman" w:cs="Times New Roman"/>
          <w:b/>
          <w:sz w:val="20"/>
          <w:szCs w:val="20"/>
        </w:rPr>
        <w:t>1</w:t>
      </w:r>
      <w:r w:rsidR="0088658F" w:rsidRPr="0088658F">
        <w:rPr>
          <w:rFonts w:ascii="Times New Roman" w:eastAsia="Cambria" w:hAnsi="Times New Roman" w:cs="Times New Roman"/>
          <w:b/>
          <w:sz w:val="20"/>
          <w:szCs w:val="20"/>
        </w:rPr>
        <w:t>.</w:t>
      </w:r>
      <w:r w:rsidR="00EA36E5">
        <w:rPr>
          <w:rFonts w:ascii="Times New Roman" w:eastAsia="Cambria" w:hAnsi="Times New Roman" w:cs="Times New Roman"/>
          <w:b/>
          <w:sz w:val="20"/>
          <w:szCs w:val="20"/>
        </w:rPr>
        <w:t xml:space="preserve">Hierarchical </w:t>
      </w:r>
      <w:r w:rsidRPr="0088658F">
        <w:rPr>
          <w:rFonts w:ascii="Times New Roman" w:eastAsia="Cambria" w:hAnsi="Times New Roman" w:cs="Times New Roman"/>
          <w:b/>
          <w:sz w:val="20"/>
          <w:szCs w:val="20"/>
        </w:rPr>
        <w:t>A</w:t>
      </w:r>
      <w:r w:rsidR="00D750CE" w:rsidRPr="0088658F">
        <w:rPr>
          <w:rFonts w:ascii="Times New Roman" w:eastAsia="Cambria" w:hAnsi="Times New Roman" w:cs="Times New Roman"/>
          <w:b/>
          <w:sz w:val="20"/>
          <w:szCs w:val="20"/>
        </w:rPr>
        <w:t>lgorithm</w:t>
      </w:r>
      <w:r w:rsidR="00160EE9" w:rsidRPr="0088658F">
        <w:rPr>
          <w:rFonts w:ascii="Times New Roman" w:eastAsia="Times New Roman" w:hAnsi="Times New Roman" w:cs="Times New Roman"/>
          <w:b/>
          <w:spacing w:val="2"/>
          <w:sz w:val="20"/>
          <w:szCs w:val="20"/>
        </w:rPr>
        <w:t xml:space="preserve"> </w:t>
      </w:r>
      <w:r w:rsidRPr="0088658F">
        <w:rPr>
          <w:rFonts w:ascii="Times New Roman" w:eastAsia="Times New Roman" w:hAnsi="Times New Roman" w:cs="Times New Roman"/>
          <w:b/>
          <w:spacing w:val="2"/>
          <w:szCs w:val="20"/>
        </w:rPr>
        <w:t>–</w:t>
      </w:r>
      <w:r w:rsidR="00160EE9" w:rsidRPr="0088658F">
        <w:rPr>
          <w:rFonts w:ascii="Times New Roman" w:eastAsia="Times New Roman" w:hAnsi="Times New Roman" w:cs="Times New Roman"/>
          <w:spacing w:val="2"/>
          <w:szCs w:val="20"/>
        </w:rPr>
        <w:t xml:space="preserve">  </w:t>
      </w:r>
      <w:r w:rsidR="00160EE9" w:rsidRPr="0088658F">
        <w:rPr>
          <w:rFonts w:ascii="Times New Roman" w:eastAsia="Times New Roman" w:hAnsi="Times New Roman" w:cs="Times New Roman"/>
          <w:spacing w:val="2"/>
          <w:sz w:val="20"/>
          <w:szCs w:val="20"/>
        </w:rPr>
        <w:t>A </w:t>
      </w:r>
      <w:r w:rsidR="00160EE9" w:rsidRPr="0088658F">
        <w:rPr>
          <w:rFonts w:ascii="Times New Roman" w:eastAsia="Times New Roman" w:hAnsi="Times New Roman" w:cs="Times New Roman"/>
          <w:b/>
          <w:bCs/>
          <w:spacing w:val="2"/>
          <w:sz w:val="20"/>
          <w:szCs w:val="20"/>
          <w:bdr w:val="none" w:sz="0" w:space="0" w:color="auto" w:frame="1"/>
        </w:rPr>
        <w:t>Hierarchical clustering</w:t>
      </w:r>
      <w:r w:rsidR="00160EE9" w:rsidRPr="0088658F">
        <w:rPr>
          <w:rFonts w:ascii="Times New Roman" w:eastAsia="Times New Roman" w:hAnsi="Times New Roman" w:cs="Times New Roman"/>
          <w:spacing w:val="2"/>
          <w:sz w:val="20"/>
          <w:szCs w:val="20"/>
        </w:rPr>
        <w:t> method works via grouping data into a tree of clusters. Hierarchical clustering begins by treating every data points as a separate cluster. Then, it repeatedly executes the subsequent steps:</w:t>
      </w:r>
    </w:p>
    <w:p w:rsidR="008A2385" w:rsidRPr="0088658F" w:rsidRDefault="008A2385" w:rsidP="00346524">
      <w:pPr>
        <w:shd w:val="clear" w:color="auto" w:fill="FFFFFF"/>
        <w:spacing w:after="0" w:line="240" w:lineRule="auto"/>
        <w:jc w:val="both"/>
        <w:textAlignment w:val="baseline"/>
        <w:rPr>
          <w:rFonts w:ascii="Times New Roman" w:eastAsia="Times New Roman" w:hAnsi="Times New Roman" w:cs="Times New Roman"/>
          <w:spacing w:val="2"/>
          <w:sz w:val="20"/>
          <w:szCs w:val="20"/>
        </w:rPr>
      </w:pPr>
    </w:p>
    <w:p w:rsidR="00160EE9" w:rsidRPr="0088658F" w:rsidRDefault="00160EE9" w:rsidP="00346524">
      <w:pPr>
        <w:numPr>
          <w:ilvl w:val="0"/>
          <w:numId w:val="2"/>
        </w:numPr>
        <w:shd w:val="clear" w:color="auto" w:fill="FFFFFF"/>
        <w:spacing w:after="0" w:line="240" w:lineRule="auto"/>
        <w:ind w:left="360"/>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Identify the 2 clusters which can be closest together, and</w:t>
      </w:r>
    </w:p>
    <w:p w:rsidR="00160EE9" w:rsidRPr="0088658F" w:rsidRDefault="00160EE9" w:rsidP="00346524">
      <w:pPr>
        <w:numPr>
          <w:ilvl w:val="0"/>
          <w:numId w:val="2"/>
        </w:numPr>
        <w:shd w:val="clear" w:color="auto" w:fill="FFFFFF"/>
        <w:spacing w:after="0" w:line="240" w:lineRule="auto"/>
        <w:ind w:left="360"/>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Merge the 2 maximum comparable clusters. We need to continue these steps until all the clusters are merged together.</w:t>
      </w:r>
    </w:p>
    <w:p w:rsidR="00160EE9" w:rsidRPr="0088658F" w:rsidRDefault="00160EE9" w:rsidP="00346524">
      <w:pPr>
        <w:shd w:val="clear" w:color="auto" w:fill="FFFFFF"/>
        <w:spacing w:after="0" w:line="240" w:lineRule="auto"/>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In Hierarchical Clustering, the aim is to produce a hierarchical series of nested clusters. A diagram called </w:t>
      </w:r>
      <w:r w:rsidRPr="0088658F">
        <w:rPr>
          <w:rFonts w:ascii="Times New Roman" w:eastAsia="Times New Roman" w:hAnsi="Times New Roman" w:cs="Times New Roman"/>
          <w:b/>
          <w:bCs/>
          <w:spacing w:val="2"/>
          <w:sz w:val="20"/>
          <w:szCs w:val="20"/>
          <w:bdr w:val="none" w:sz="0" w:space="0" w:color="auto" w:frame="1"/>
        </w:rPr>
        <w:t>Dendrogram </w:t>
      </w:r>
      <w:r w:rsidRPr="0088658F">
        <w:rPr>
          <w:rFonts w:ascii="Times New Roman" w:eastAsia="Times New Roman" w:hAnsi="Times New Roman" w:cs="Times New Roman"/>
          <w:spacing w:val="2"/>
          <w:sz w:val="20"/>
          <w:szCs w:val="20"/>
        </w:rPr>
        <w:t>(A Dendrogram is a tree-like diagram that statistics the sequences of merges or splits) graphically represents this hierarchy and is an inverted tree that describes the order in which factors are merged (bottom-up view) or cluster are break up (top-down view).</w:t>
      </w:r>
    </w:p>
    <w:p w:rsidR="0088658F" w:rsidRPr="0088658F" w:rsidRDefault="00160EE9" w:rsidP="0088658F">
      <w:pPr>
        <w:shd w:val="clear" w:color="auto" w:fill="FFFFFF"/>
        <w:spacing w:after="150" w:line="240" w:lineRule="auto"/>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The basic method to generate hierarchical clustering is</w:t>
      </w:r>
      <w:r w:rsidR="0088658F">
        <w:rPr>
          <w:rFonts w:ascii="Times New Roman" w:eastAsia="Times New Roman" w:hAnsi="Times New Roman" w:cs="Times New Roman"/>
          <w:spacing w:val="2"/>
          <w:sz w:val="20"/>
          <w:szCs w:val="20"/>
        </w:rPr>
        <w:t xml:space="preserve"> </w:t>
      </w:r>
      <w:r w:rsidRPr="0088658F">
        <w:rPr>
          <w:rFonts w:ascii="Times New Roman" w:eastAsia="Times New Roman" w:hAnsi="Times New Roman" w:cs="Times New Roman"/>
          <w:b/>
          <w:bCs/>
          <w:spacing w:val="2"/>
          <w:sz w:val="20"/>
          <w:szCs w:val="20"/>
          <w:bdr w:val="none" w:sz="0" w:space="0" w:color="auto" w:frame="1"/>
        </w:rPr>
        <w:t>Agglomerative</w:t>
      </w:r>
      <w:r w:rsidR="0088658F">
        <w:rPr>
          <w:rFonts w:ascii="Times New Roman" w:eastAsia="Times New Roman" w:hAnsi="Times New Roman" w:cs="Times New Roman"/>
          <w:b/>
          <w:bCs/>
          <w:spacing w:val="2"/>
          <w:sz w:val="20"/>
          <w:szCs w:val="20"/>
          <w:bdr w:val="none" w:sz="0" w:space="0" w:color="auto" w:frame="1"/>
        </w:rPr>
        <w:t>.</w:t>
      </w:r>
    </w:p>
    <w:p w:rsidR="00160EE9" w:rsidRPr="0088658F" w:rsidRDefault="00160EE9" w:rsidP="0088658F">
      <w:pPr>
        <w:shd w:val="clear" w:color="auto" w:fill="FFFFFF"/>
        <w:spacing w:after="0" w:line="240" w:lineRule="auto"/>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Initially consider every data point as an </w:t>
      </w:r>
      <w:r w:rsidRPr="0088658F">
        <w:rPr>
          <w:rFonts w:ascii="Times New Roman" w:eastAsia="Times New Roman" w:hAnsi="Times New Roman" w:cs="Times New Roman"/>
          <w:b/>
          <w:bCs/>
          <w:spacing w:val="2"/>
          <w:sz w:val="20"/>
          <w:szCs w:val="20"/>
          <w:bdr w:val="none" w:sz="0" w:space="0" w:color="auto" w:frame="1"/>
        </w:rPr>
        <w:t>individual</w:t>
      </w:r>
      <w:r w:rsidRPr="0088658F">
        <w:rPr>
          <w:rFonts w:ascii="Times New Roman" w:eastAsia="Times New Roman" w:hAnsi="Times New Roman" w:cs="Times New Roman"/>
          <w:spacing w:val="2"/>
          <w:sz w:val="20"/>
          <w:szCs w:val="20"/>
        </w:rPr>
        <w:t> Cluster and at every step, </w:t>
      </w:r>
      <w:r w:rsidRPr="0088658F">
        <w:rPr>
          <w:rFonts w:ascii="Times New Roman" w:eastAsia="Times New Roman" w:hAnsi="Times New Roman" w:cs="Times New Roman"/>
          <w:b/>
          <w:bCs/>
          <w:spacing w:val="2"/>
          <w:sz w:val="20"/>
          <w:szCs w:val="20"/>
          <w:bdr w:val="none" w:sz="0" w:space="0" w:color="auto" w:frame="1"/>
        </w:rPr>
        <w:t>merge</w:t>
      </w:r>
      <w:r w:rsidRPr="0088658F">
        <w:rPr>
          <w:rFonts w:ascii="Times New Roman" w:eastAsia="Times New Roman" w:hAnsi="Times New Roman" w:cs="Times New Roman"/>
          <w:spacing w:val="2"/>
          <w:sz w:val="20"/>
          <w:szCs w:val="20"/>
        </w:rPr>
        <w:t> the nearest pairs of the cluster. (It is a bottom-up method). At first every data set is considered as individual entity or cluster. At every iteration, the clusters merge with different clusters until one cluster is formed.</w:t>
      </w:r>
    </w:p>
    <w:p w:rsidR="00160EE9" w:rsidRPr="0088658F" w:rsidRDefault="00160EE9" w:rsidP="00346524">
      <w:pPr>
        <w:numPr>
          <w:ilvl w:val="0"/>
          <w:numId w:val="3"/>
        </w:numPr>
        <w:shd w:val="clear" w:color="auto" w:fill="FFFFFF"/>
        <w:spacing w:after="0" w:line="240" w:lineRule="auto"/>
        <w:ind w:left="360"/>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Algorithm for Agglomerative Hierarchical Clustering is:</w:t>
      </w:r>
      <w:r w:rsidRPr="0088658F">
        <w:rPr>
          <w:rFonts w:ascii="Arial" w:hAnsi="Arial" w:cs="Arial"/>
          <w:spacing w:val="2"/>
          <w:sz w:val="20"/>
          <w:szCs w:val="20"/>
        </w:rPr>
        <w:t xml:space="preserve"> </w:t>
      </w:r>
      <w:r w:rsidRPr="0088658F">
        <w:rPr>
          <w:rFonts w:ascii="Times New Roman" w:eastAsia="Times New Roman" w:hAnsi="Times New Roman" w:cs="Times New Roman"/>
          <w:spacing w:val="2"/>
          <w:sz w:val="20"/>
          <w:szCs w:val="20"/>
        </w:rPr>
        <w:t>Calculate the similarity of one cluster with all the other clusters (calculate proximity matrix)</w:t>
      </w:r>
    </w:p>
    <w:p w:rsidR="00160EE9" w:rsidRPr="0088658F" w:rsidRDefault="00160EE9" w:rsidP="00346524">
      <w:pPr>
        <w:numPr>
          <w:ilvl w:val="0"/>
          <w:numId w:val="3"/>
        </w:numPr>
        <w:shd w:val="clear" w:color="auto" w:fill="FFFFFF"/>
        <w:spacing w:after="0" w:line="240" w:lineRule="auto"/>
        <w:ind w:left="360"/>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Consider every data point as an individual cluster</w:t>
      </w:r>
    </w:p>
    <w:p w:rsidR="00160EE9" w:rsidRPr="0088658F" w:rsidRDefault="00160EE9" w:rsidP="00346524">
      <w:pPr>
        <w:numPr>
          <w:ilvl w:val="0"/>
          <w:numId w:val="3"/>
        </w:numPr>
        <w:shd w:val="clear" w:color="auto" w:fill="FFFFFF"/>
        <w:spacing w:after="0" w:line="240" w:lineRule="auto"/>
        <w:ind w:left="360"/>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Merge the clusters which are highly similar or close to each other.</w:t>
      </w:r>
    </w:p>
    <w:p w:rsidR="00160EE9" w:rsidRPr="0088658F" w:rsidRDefault="00160EE9" w:rsidP="00346524">
      <w:pPr>
        <w:numPr>
          <w:ilvl w:val="0"/>
          <w:numId w:val="3"/>
        </w:numPr>
        <w:shd w:val="clear" w:color="auto" w:fill="FFFFFF"/>
        <w:spacing w:after="0" w:line="240" w:lineRule="auto"/>
        <w:ind w:left="360"/>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Recalculate the proximity matrix for each cluster</w:t>
      </w:r>
    </w:p>
    <w:p w:rsidR="00160EE9" w:rsidRPr="0088658F" w:rsidRDefault="00160EE9" w:rsidP="00346524">
      <w:pPr>
        <w:numPr>
          <w:ilvl w:val="0"/>
          <w:numId w:val="3"/>
        </w:numPr>
        <w:shd w:val="clear" w:color="auto" w:fill="FFFFFF"/>
        <w:spacing w:after="0" w:line="240" w:lineRule="auto"/>
        <w:ind w:left="360"/>
        <w:jc w:val="both"/>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Repeat Step 3 and 4 until only a single cluster remains.</w:t>
      </w:r>
    </w:p>
    <w:p w:rsidR="008A2385" w:rsidRPr="0088658F" w:rsidRDefault="008A2385" w:rsidP="00346524">
      <w:pPr>
        <w:shd w:val="clear" w:color="auto" w:fill="FFFFFF"/>
        <w:spacing w:after="0" w:line="240" w:lineRule="auto"/>
        <w:ind w:left="360"/>
        <w:jc w:val="both"/>
        <w:textAlignment w:val="baseline"/>
        <w:rPr>
          <w:rFonts w:ascii="Times New Roman" w:eastAsia="Times New Roman" w:hAnsi="Times New Roman" w:cs="Times New Roman"/>
          <w:spacing w:val="2"/>
          <w:sz w:val="20"/>
          <w:szCs w:val="20"/>
        </w:rPr>
      </w:pPr>
    </w:p>
    <w:p w:rsidR="0088658F" w:rsidRPr="0088658F" w:rsidRDefault="0088658F" w:rsidP="0088658F">
      <w:pPr>
        <w:shd w:val="clear" w:color="auto" w:fill="FFFFFF"/>
        <w:spacing w:after="150" w:line="240" w:lineRule="auto"/>
        <w:jc w:val="both"/>
        <w:textAlignment w:val="baseline"/>
        <w:rPr>
          <w:rFonts w:ascii="Times New Roman" w:hAnsi="Times New Roman" w:cs="Times New Roman"/>
          <w:sz w:val="20"/>
          <w:szCs w:val="20"/>
          <w:shd w:val="clear" w:color="auto" w:fill="FFFFFF"/>
        </w:rPr>
      </w:pPr>
      <w:r>
        <w:rPr>
          <w:rFonts w:ascii="Times New Roman" w:eastAsia="Cambria" w:hAnsi="Times New Roman" w:cs="Times New Roman"/>
          <w:b/>
          <w:bCs/>
          <w:sz w:val="20"/>
          <w:szCs w:val="20"/>
        </w:rPr>
        <w:t>2.</w:t>
      </w:r>
      <w:r w:rsidR="00EA36E5">
        <w:rPr>
          <w:rFonts w:ascii="Times New Roman" w:eastAsia="Cambria" w:hAnsi="Times New Roman" w:cs="Times New Roman"/>
          <w:b/>
          <w:bCs/>
          <w:sz w:val="20"/>
          <w:szCs w:val="20"/>
        </w:rPr>
        <w:t xml:space="preserve">J48 </w:t>
      </w:r>
      <w:r w:rsidR="00313358" w:rsidRPr="0088658F">
        <w:rPr>
          <w:rFonts w:ascii="Times New Roman" w:eastAsia="Cambria" w:hAnsi="Times New Roman" w:cs="Times New Roman"/>
          <w:b/>
          <w:bCs/>
          <w:sz w:val="20"/>
          <w:szCs w:val="20"/>
        </w:rPr>
        <w:t>Algorithm</w:t>
      </w:r>
      <w:r w:rsidRPr="0088658F">
        <w:rPr>
          <w:rFonts w:ascii="Times New Roman" w:eastAsia="Cambria" w:hAnsi="Times New Roman" w:cs="Times New Roman"/>
          <w:b/>
          <w:bCs/>
          <w:sz w:val="20"/>
          <w:szCs w:val="20"/>
        </w:rPr>
        <w:t>:</w:t>
      </w:r>
    </w:p>
    <w:p w:rsidR="00F44264" w:rsidRPr="0088658F" w:rsidRDefault="008A2385" w:rsidP="0088658F">
      <w:pPr>
        <w:shd w:val="clear" w:color="auto" w:fill="FFFFFF"/>
        <w:spacing w:after="150" w:line="240" w:lineRule="auto"/>
        <w:jc w:val="both"/>
        <w:textAlignment w:val="baseline"/>
        <w:rPr>
          <w:rFonts w:ascii="Times New Roman" w:hAnsi="Times New Roman" w:cs="Times New Roman"/>
          <w:sz w:val="20"/>
          <w:szCs w:val="20"/>
          <w:shd w:val="clear" w:color="auto" w:fill="FFFFFF"/>
        </w:rPr>
      </w:pPr>
      <w:r w:rsidRPr="0088658F">
        <w:rPr>
          <w:rFonts w:ascii="Times New Roman" w:eastAsia="Cambria" w:hAnsi="Times New Roman" w:cs="Times New Roman"/>
          <w:sz w:val="20"/>
          <w:szCs w:val="20"/>
        </w:rPr>
        <w:t>J48</w:t>
      </w:r>
      <w:r w:rsidRPr="0088658F">
        <w:rPr>
          <w:rFonts w:ascii="Times New Roman" w:hAnsi="Times New Roman" w:cs="Times New Roman"/>
          <w:b/>
          <w:bCs/>
          <w:sz w:val="20"/>
          <w:szCs w:val="20"/>
          <w:shd w:val="clear" w:color="auto" w:fill="FFFFFF"/>
        </w:rPr>
        <w:t xml:space="preserve"> algorithm</w:t>
      </w:r>
      <w:r w:rsidRPr="0088658F">
        <w:rPr>
          <w:rFonts w:ascii="Times New Roman" w:hAnsi="Times New Roman" w:cs="Times New Roman"/>
          <w:sz w:val="20"/>
          <w:szCs w:val="20"/>
          <w:shd w:val="clear" w:color="auto" w:fill="FFFFFF"/>
        </w:rPr>
        <w:t> is one of the best machine learning </w:t>
      </w:r>
      <w:r w:rsidRPr="0088658F">
        <w:rPr>
          <w:rFonts w:ascii="Times New Roman" w:hAnsi="Times New Roman" w:cs="Times New Roman"/>
          <w:b/>
          <w:bCs/>
          <w:sz w:val="20"/>
          <w:szCs w:val="20"/>
          <w:shd w:val="clear" w:color="auto" w:fill="FFFFFF"/>
        </w:rPr>
        <w:t>algorithms</w:t>
      </w:r>
      <w:r w:rsidRPr="0088658F">
        <w:rPr>
          <w:rFonts w:ascii="Times New Roman" w:hAnsi="Times New Roman" w:cs="Times New Roman"/>
          <w:sz w:val="20"/>
          <w:szCs w:val="20"/>
          <w:shd w:val="clear" w:color="auto" w:fill="FFFFFF"/>
        </w:rPr>
        <w:t> to examine the </w:t>
      </w:r>
      <w:r w:rsidRPr="0088658F">
        <w:rPr>
          <w:rFonts w:ascii="Times New Roman" w:hAnsi="Times New Roman" w:cs="Times New Roman"/>
          <w:b/>
          <w:bCs/>
          <w:sz w:val="20"/>
          <w:szCs w:val="20"/>
          <w:shd w:val="clear" w:color="auto" w:fill="FFFFFF"/>
        </w:rPr>
        <w:t>data</w:t>
      </w:r>
      <w:r w:rsidRPr="0088658F">
        <w:rPr>
          <w:rFonts w:ascii="Times New Roman" w:hAnsi="Times New Roman" w:cs="Times New Roman"/>
          <w:sz w:val="20"/>
          <w:szCs w:val="20"/>
          <w:shd w:val="clear" w:color="auto" w:fill="FFFFFF"/>
        </w:rPr>
        <w:t> categorically and continuously. When it is used for instance purpose, it occupies more memory space and depletes the performance and accuracy in classifying medical </w:t>
      </w:r>
      <w:r w:rsidRPr="0088658F">
        <w:rPr>
          <w:rFonts w:ascii="Times New Roman" w:hAnsi="Times New Roman" w:cs="Times New Roman"/>
          <w:b/>
          <w:bCs/>
          <w:sz w:val="20"/>
          <w:szCs w:val="20"/>
          <w:shd w:val="clear" w:color="auto" w:fill="FFFFFF"/>
        </w:rPr>
        <w:t>data</w:t>
      </w:r>
      <w:r w:rsidRPr="0088658F">
        <w:rPr>
          <w:rFonts w:ascii="Times New Roman" w:hAnsi="Times New Roman" w:cs="Times New Roman"/>
          <w:sz w:val="20"/>
          <w:szCs w:val="20"/>
          <w:shd w:val="clear" w:color="auto" w:fill="FFFFFF"/>
        </w:rPr>
        <w:t>.</w:t>
      </w:r>
      <w:r w:rsidR="002566E4" w:rsidRPr="0088658F">
        <w:rPr>
          <w:rFonts w:ascii="Times New Roman" w:hAnsi="Times New Roman" w:cs="Times New Roman"/>
          <w:sz w:val="20"/>
          <w:szCs w:val="20"/>
          <w:shd w:val="clear" w:color="auto" w:fill="FFFFFF"/>
        </w:rPr>
        <w:t xml:space="preserve"> </w:t>
      </w:r>
    </w:p>
    <w:p w:rsidR="001549AD" w:rsidRPr="0088658F" w:rsidRDefault="001549AD" w:rsidP="00346524">
      <w:pPr>
        <w:shd w:val="clear" w:color="auto" w:fill="FFFFFF"/>
        <w:spacing w:after="150" w:line="240" w:lineRule="auto"/>
        <w:jc w:val="both"/>
        <w:textAlignment w:val="baseline"/>
        <w:rPr>
          <w:rFonts w:ascii="Times New Roman" w:hAnsi="Times New Roman" w:cs="Times New Roman"/>
          <w:sz w:val="20"/>
          <w:szCs w:val="20"/>
          <w:shd w:val="clear" w:color="auto" w:fill="FFFFFF"/>
        </w:rPr>
      </w:pPr>
      <w:r w:rsidRPr="0088658F">
        <w:rPr>
          <w:rFonts w:ascii="Times New Roman" w:hAnsi="Times New Roman" w:cs="Times New Roman"/>
          <w:noProof/>
          <w:sz w:val="20"/>
          <w:szCs w:val="20"/>
          <w:shd w:val="clear" w:color="auto" w:fill="FFFFFF"/>
        </w:rPr>
        <w:lastRenderedPageBreak/>
        <w:drawing>
          <wp:inline distT="0" distB="0" distL="0" distR="0">
            <wp:extent cx="2743200" cy="1541145"/>
            <wp:effectExtent l="19050" t="0" r="0" b="0"/>
            <wp:docPr id="4" name="Picture 3" descr="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1).jpeg"/>
                    <pic:cNvPicPr/>
                  </pic:nvPicPr>
                  <pic:blipFill>
                    <a:blip r:embed="rId6" cstate="print"/>
                    <a:stretch>
                      <a:fillRect/>
                    </a:stretch>
                  </pic:blipFill>
                  <pic:spPr>
                    <a:xfrm>
                      <a:off x="0" y="0"/>
                      <a:ext cx="2743200" cy="1541145"/>
                    </a:xfrm>
                    <a:prstGeom prst="rect">
                      <a:avLst/>
                    </a:prstGeom>
                  </pic:spPr>
                </pic:pic>
              </a:graphicData>
            </a:graphic>
          </wp:inline>
        </w:drawing>
      </w:r>
    </w:p>
    <w:p w:rsidR="002566E4" w:rsidRPr="0088658F" w:rsidRDefault="001549AD" w:rsidP="006A2CD1">
      <w:pPr>
        <w:shd w:val="clear" w:color="auto" w:fill="FFFFFF"/>
        <w:spacing w:after="150" w:line="240" w:lineRule="auto"/>
        <w:jc w:val="center"/>
        <w:textAlignment w:val="baseline"/>
        <w:rPr>
          <w:rFonts w:ascii="Times New Roman" w:eastAsia="Times New Roman" w:hAnsi="Times New Roman" w:cs="Times New Roman"/>
          <w:spacing w:val="2"/>
          <w:sz w:val="20"/>
          <w:szCs w:val="20"/>
        </w:rPr>
      </w:pPr>
      <w:r w:rsidRPr="0088658F">
        <w:rPr>
          <w:rFonts w:ascii="Times New Roman" w:eastAsia="Times New Roman" w:hAnsi="Times New Roman" w:cs="Times New Roman"/>
          <w:spacing w:val="2"/>
          <w:sz w:val="20"/>
          <w:szCs w:val="20"/>
        </w:rPr>
        <w:t>Figure.2 Ranking based Evidence</w:t>
      </w:r>
    </w:p>
    <w:p w:rsidR="002C5187" w:rsidRPr="0088658F" w:rsidRDefault="002C5187" w:rsidP="00346524">
      <w:pPr>
        <w:widowControl w:val="0"/>
        <w:jc w:val="both"/>
        <w:rPr>
          <w:rFonts w:ascii="Times New Roman" w:eastAsia="Times New Roman" w:hAnsi="Times New Roman" w:cs="Times New Roman"/>
          <w:sz w:val="20"/>
          <w:szCs w:val="20"/>
        </w:rPr>
      </w:pPr>
      <w:r w:rsidRPr="0088658F">
        <w:rPr>
          <w:rFonts w:ascii="Times New Roman" w:eastAsia="Times New Roman" w:hAnsi="Times New Roman" w:cs="Times New Roman"/>
          <w:sz w:val="20"/>
          <w:szCs w:val="20"/>
        </w:rPr>
        <w:t xml:space="preserve">It concludes that leading session comprises of various leading events. Hence by analysis of basic behaviour of leading events for finding fraud evidences and also for the app historical ranking records, it is been observed that a specific ranking pattern is always satisfied by app ranking behaviour in a leading event. </w:t>
      </w:r>
    </w:p>
    <w:p w:rsidR="0074623E" w:rsidRPr="0088658F" w:rsidRDefault="001549AD" w:rsidP="00346524">
      <w:pPr>
        <w:widowControl w:val="0"/>
        <w:jc w:val="both"/>
        <w:rPr>
          <w:rFonts w:ascii="Times New Roman" w:eastAsia="Times New Roman" w:hAnsi="Times New Roman" w:cs="Times New Roman"/>
          <w:sz w:val="20"/>
          <w:szCs w:val="20"/>
        </w:rPr>
      </w:pPr>
      <w:r w:rsidRPr="0088658F">
        <w:rPr>
          <w:rFonts w:ascii="Times New Roman" w:eastAsia="Times New Roman" w:hAnsi="Times New Roman" w:cs="Times New Roman"/>
          <w:noProof/>
          <w:sz w:val="20"/>
          <w:szCs w:val="20"/>
        </w:rPr>
        <w:drawing>
          <wp:inline distT="0" distB="0" distL="0" distR="0">
            <wp:extent cx="2743200" cy="1541145"/>
            <wp:effectExtent l="19050" t="0" r="0" b="0"/>
            <wp:docPr id="5" name="Picture 4" descr="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eg"/>
                    <pic:cNvPicPr/>
                  </pic:nvPicPr>
                  <pic:blipFill>
                    <a:blip r:embed="rId7" cstate="print"/>
                    <a:stretch>
                      <a:fillRect/>
                    </a:stretch>
                  </pic:blipFill>
                  <pic:spPr>
                    <a:xfrm>
                      <a:off x="0" y="0"/>
                      <a:ext cx="2743200" cy="1541145"/>
                    </a:xfrm>
                    <a:prstGeom prst="rect">
                      <a:avLst/>
                    </a:prstGeom>
                  </pic:spPr>
                </pic:pic>
              </a:graphicData>
            </a:graphic>
          </wp:inline>
        </w:drawing>
      </w:r>
    </w:p>
    <w:p w:rsidR="002C5187" w:rsidRPr="0088658F" w:rsidRDefault="0074623E" w:rsidP="006A2CD1">
      <w:pPr>
        <w:widowControl w:val="0"/>
        <w:jc w:val="center"/>
        <w:rPr>
          <w:rFonts w:ascii="Times New Roman" w:eastAsia="Times New Roman" w:hAnsi="Times New Roman" w:cs="Times New Roman"/>
          <w:sz w:val="20"/>
          <w:szCs w:val="20"/>
        </w:rPr>
      </w:pPr>
      <w:r w:rsidRPr="0088658F">
        <w:rPr>
          <w:rFonts w:ascii="Times New Roman" w:eastAsia="Times New Roman" w:hAnsi="Times New Roman" w:cs="Times New Roman"/>
          <w:sz w:val="20"/>
          <w:szCs w:val="20"/>
        </w:rPr>
        <w:t>Figure.3</w:t>
      </w:r>
      <w:r w:rsidR="002C5187" w:rsidRPr="0088658F">
        <w:rPr>
          <w:rFonts w:ascii="Times New Roman" w:eastAsia="Times New Roman" w:hAnsi="Times New Roman" w:cs="Times New Roman"/>
          <w:sz w:val="20"/>
          <w:szCs w:val="20"/>
        </w:rPr>
        <w:t xml:space="preserve"> Rating based Evidences</w:t>
      </w:r>
    </w:p>
    <w:p w:rsidR="002C5187" w:rsidRPr="0088658F" w:rsidRDefault="002C5187" w:rsidP="00346524">
      <w:pPr>
        <w:widowControl w:val="0"/>
        <w:jc w:val="both"/>
        <w:rPr>
          <w:rFonts w:ascii="Times New Roman" w:eastAsia="Times New Roman" w:hAnsi="Times New Roman" w:cs="Times New Roman"/>
          <w:sz w:val="20"/>
          <w:szCs w:val="20"/>
        </w:rPr>
      </w:pPr>
      <w:r w:rsidRPr="0088658F">
        <w:rPr>
          <w:rFonts w:ascii="Times New Roman" w:eastAsia="Times New Roman" w:hAnsi="Times New Roman" w:cs="Times New Roman"/>
          <w:sz w:val="20"/>
          <w:szCs w:val="20"/>
        </w:rPr>
        <w:t xml:space="preserve">Previous </w:t>
      </w:r>
      <w:r w:rsidR="0088658F" w:rsidRPr="0088658F">
        <w:rPr>
          <w:rFonts w:ascii="Times New Roman" w:eastAsia="Times New Roman" w:hAnsi="Times New Roman" w:cs="Times New Roman"/>
          <w:sz w:val="20"/>
          <w:szCs w:val="20"/>
        </w:rPr>
        <w:t>ranking-based</w:t>
      </w:r>
      <w:r w:rsidRPr="0088658F">
        <w:rPr>
          <w:rFonts w:ascii="Times New Roman" w:eastAsia="Times New Roman" w:hAnsi="Times New Roman" w:cs="Times New Roman"/>
          <w:sz w:val="20"/>
          <w:szCs w:val="20"/>
        </w:rPr>
        <w:t xml:space="preserve"> evidences are useful for detection purpose but it is not sufficient. Resolving the “restrict time depletion” problem, fraud evidences recognition is planned due to app historical rating records. As we know that rating is been done after downloading it by the user, and if the rating is high in leader board considerably that is attracted by most of the mobile app users. Spontaneously, the ratings during the leading session gives rise to the anomaly pattern which happens during rating fraud. These historical records can be used for developing </w:t>
      </w:r>
      <w:r w:rsidR="0088658F" w:rsidRPr="0088658F">
        <w:rPr>
          <w:rFonts w:ascii="Times New Roman" w:eastAsia="Times New Roman" w:hAnsi="Times New Roman" w:cs="Times New Roman"/>
          <w:sz w:val="20"/>
          <w:szCs w:val="20"/>
        </w:rPr>
        <w:t>rating-based</w:t>
      </w:r>
      <w:r w:rsidR="0074623E" w:rsidRPr="0088658F">
        <w:rPr>
          <w:rFonts w:ascii="Times New Roman" w:eastAsia="Times New Roman" w:hAnsi="Times New Roman" w:cs="Times New Roman"/>
          <w:sz w:val="20"/>
          <w:szCs w:val="20"/>
        </w:rPr>
        <w:t xml:space="preserve"> evidences.</w:t>
      </w:r>
    </w:p>
    <w:p w:rsidR="0074623E" w:rsidRPr="0088658F" w:rsidRDefault="001549AD" w:rsidP="00346524">
      <w:pPr>
        <w:widowControl w:val="0"/>
        <w:jc w:val="both"/>
        <w:rPr>
          <w:rFonts w:ascii="Times New Roman" w:eastAsia="Times New Roman" w:hAnsi="Times New Roman" w:cs="Times New Roman"/>
          <w:sz w:val="20"/>
          <w:szCs w:val="20"/>
        </w:rPr>
      </w:pPr>
      <w:r w:rsidRPr="0088658F">
        <w:rPr>
          <w:rFonts w:ascii="Times New Roman" w:eastAsia="Times New Roman" w:hAnsi="Times New Roman" w:cs="Times New Roman"/>
          <w:noProof/>
          <w:sz w:val="20"/>
          <w:szCs w:val="20"/>
        </w:rPr>
        <w:lastRenderedPageBreak/>
        <w:drawing>
          <wp:inline distT="0" distB="0" distL="0" distR="0">
            <wp:extent cx="2743200" cy="1541145"/>
            <wp:effectExtent l="19050" t="0" r="0" b="0"/>
            <wp:docPr id="6" name="Picture 5" descr="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jpeg"/>
                    <pic:cNvPicPr/>
                  </pic:nvPicPr>
                  <pic:blipFill>
                    <a:blip r:embed="rId8" cstate="print"/>
                    <a:stretch>
                      <a:fillRect/>
                    </a:stretch>
                  </pic:blipFill>
                  <pic:spPr>
                    <a:xfrm>
                      <a:off x="0" y="0"/>
                      <a:ext cx="2743200" cy="1541145"/>
                    </a:xfrm>
                    <a:prstGeom prst="rect">
                      <a:avLst/>
                    </a:prstGeom>
                  </pic:spPr>
                </pic:pic>
              </a:graphicData>
            </a:graphic>
          </wp:inline>
        </w:drawing>
      </w:r>
    </w:p>
    <w:p w:rsidR="008A2385" w:rsidRPr="0088658F" w:rsidRDefault="0074623E" w:rsidP="006A2CD1">
      <w:pPr>
        <w:widowControl w:val="0"/>
        <w:jc w:val="center"/>
        <w:rPr>
          <w:rFonts w:ascii="Times New Roman" w:eastAsia="Times New Roman" w:hAnsi="Times New Roman" w:cs="Times New Roman"/>
          <w:sz w:val="20"/>
          <w:szCs w:val="20"/>
        </w:rPr>
      </w:pPr>
      <w:r w:rsidRPr="0088658F">
        <w:rPr>
          <w:rFonts w:ascii="Times New Roman" w:eastAsia="Times New Roman" w:hAnsi="Times New Roman" w:cs="Times New Roman"/>
          <w:sz w:val="20"/>
          <w:szCs w:val="20"/>
        </w:rPr>
        <w:t>Figure.4</w:t>
      </w:r>
      <w:r w:rsidR="008A2385" w:rsidRPr="0088658F">
        <w:rPr>
          <w:rFonts w:ascii="Times New Roman" w:eastAsia="Times New Roman" w:hAnsi="Times New Roman" w:cs="Times New Roman"/>
          <w:sz w:val="20"/>
          <w:szCs w:val="20"/>
        </w:rPr>
        <w:t xml:space="preserve"> Review based Evidences</w:t>
      </w:r>
    </w:p>
    <w:p w:rsidR="008A2385" w:rsidRDefault="008A2385" w:rsidP="00346524">
      <w:pPr>
        <w:widowControl w:val="0"/>
        <w:jc w:val="both"/>
        <w:rPr>
          <w:rFonts w:ascii="Times New Roman" w:eastAsia="Times New Roman" w:hAnsi="Times New Roman" w:cs="Times New Roman"/>
          <w:sz w:val="20"/>
          <w:szCs w:val="20"/>
        </w:rPr>
      </w:pPr>
      <w:r w:rsidRPr="0088658F">
        <w:rPr>
          <w:rFonts w:ascii="Times New Roman" w:eastAsia="Times New Roman" w:hAnsi="Times New Roman" w:cs="Times New Roman"/>
          <w:sz w:val="20"/>
          <w:szCs w:val="20"/>
        </w:rPr>
        <w:t>We are familiar with the review which contains some textual comments as reviews by app user and before downloading or using the app user mostly prefer to</w:t>
      </w:r>
      <w:r>
        <w:rPr>
          <w:rFonts w:ascii="Times New Roman" w:eastAsia="Times New Roman" w:hAnsi="Times New Roman" w:cs="Times New Roman"/>
          <w:sz w:val="20"/>
          <w:szCs w:val="20"/>
        </w:rPr>
        <w:t xml:space="preserve"> refer the reviews given by most of the users. Therefore, although due to some previous works on review spam detection there still issue on locating the local anomaly of reviews in leading sessions. So based on apps review behaviours, fraud evidences are used to detect the ranking fraud in Mobile App. These three evidences will be integrated by an unsupervised evidence-aggregation method for evaluating the credibility of leading sessions from mobile Apps.</w:t>
      </w:r>
      <w:r w:rsidRPr="00160EE9">
        <w:rPr>
          <w:rFonts w:ascii="Times New Roman" w:eastAsia="Times New Roman" w:hAnsi="Times New Roman" w:cs="Times New Roman"/>
          <w:noProof/>
          <w:sz w:val="20"/>
          <w:szCs w:val="20"/>
        </w:rPr>
        <w:t xml:space="preserve"> </w:t>
      </w:r>
      <w:r>
        <w:rPr>
          <w:rFonts w:ascii="Times New Roman" w:eastAsia="Times New Roman" w:hAnsi="Times New Roman" w:cs="Times New Roman"/>
          <w:sz w:val="20"/>
          <w:szCs w:val="20"/>
        </w:rPr>
        <w:t xml:space="preserve">The statistical hypotheses tests models Apps ranking, rating and review behaviours to extract all the evidences. The ranking fraud detection framework is scalable and can be extended with other domain generated evidences for ranking fraud detection. Finally, we will evaluate the proposed system with real-world App data collected from the Apple’s App store for a </w:t>
      </w:r>
      <w:r w:rsidR="006A2CD1">
        <w:rPr>
          <w:rFonts w:ascii="Times New Roman" w:eastAsia="Times New Roman" w:hAnsi="Times New Roman" w:cs="Times New Roman"/>
          <w:sz w:val="20"/>
          <w:szCs w:val="20"/>
        </w:rPr>
        <w:t>long-time</w:t>
      </w:r>
      <w:r>
        <w:rPr>
          <w:rFonts w:ascii="Times New Roman" w:eastAsia="Times New Roman" w:hAnsi="Times New Roman" w:cs="Times New Roman"/>
          <w:sz w:val="20"/>
          <w:szCs w:val="20"/>
        </w:rPr>
        <w:t xml:space="preserve"> span, i.e., more than two years. </w:t>
      </w:r>
    </w:p>
    <w:p w:rsidR="006A2CD1" w:rsidRDefault="008A2385" w:rsidP="00346524">
      <w:pPr>
        <w:widowControl w:val="0"/>
        <w:jc w:val="both"/>
        <w:rPr>
          <w:rFonts w:ascii="Times New Roman" w:eastAsia="Times New Roman" w:hAnsi="Times New Roman" w:cs="Times New Roman"/>
          <w:sz w:val="20"/>
          <w:szCs w:val="20"/>
        </w:rPr>
      </w:pPr>
      <w:r w:rsidRPr="0074623E">
        <w:rPr>
          <w:rFonts w:ascii="Times New Roman" w:hAnsi="Times New Roman" w:cs="Times New Roman"/>
          <w:color w:val="202124"/>
          <w:sz w:val="20"/>
          <w:szCs w:val="20"/>
          <w:shd w:val="clear" w:color="auto" w:fill="FFFFFF"/>
        </w:rPr>
        <w:t>An </w:t>
      </w:r>
      <w:r w:rsidRPr="0074623E">
        <w:rPr>
          <w:rFonts w:ascii="Times New Roman" w:hAnsi="Times New Roman" w:cs="Times New Roman"/>
          <w:b/>
          <w:bCs/>
          <w:color w:val="202124"/>
          <w:sz w:val="20"/>
          <w:szCs w:val="20"/>
          <w:shd w:val="clear" w:color="auto" w:fill="FFFFFF"/>
        </w:rPr>
        <w:t>ARFF</w:t>
      </w:r>
      <w:r w:rsidRPr="0074623E">
        <w:rPr>
          <w:rFonts w:ascii="Times New Roman" w:hAnsi="Times New Roman" w:cs="Times New Roman"/>
          <w:color w:val="202124"/>
          <w:sz w:val="20"/>
          <w:szCs w:val="20"/>
          <w:shd w:val="clear" w:color="auto" w:fill="FFFFFF"/>
        </w:rPr>
        <w:t> (Attribute-Relation </w:t>
      </w:r>
      <w:r w:rsidRPr="0074623E">
        <w:rPr>
          <w:rFonts w:ascii="Times New Roman" w:hAnsi="Times New Roman" w:cs="Times New Roman"/>
          <w:b/>
          <w:bCs/>
          <w:color w:val="202124"/>
          <w:sz w:val="20"/>
          <w:szCs w:val="20"/>
          <w:shd w:val="clear" w:color="auto" w:fill="FFFFFF"/>
        </w:rPr>
        <w:t>File Format</w:t>
      </w:r>
      <w:r w:rsidRPr="0074623E">
        <w:rPr>
          <w:rFonts w:ascii="Times New Roman" w:hAnsi="Times New Roman" w:cs="Times New Roman"/>
          <w:color w:val="202124"/>
          <w:sz w:val="20"/>
          <w:szCs w:val="20"/>
          <w:shd w:val="clear" w:color="auto" w:fill="FFFFFF"/>
        </w:rPr>
        <w:t>) </w:t>
      </w:r>
      <w:r w:rsidRPr="0074623E">
        <w:rPr>
          <w:rFonts w:ascii="Times New Roman" w:hAnsi="Times New Roman" w:cs="Times New Roman"/>
          <w:b/>
          <w:bCs/>
          <w:color w:val="202124"/>
          <w:sz w:val="20"/>
          <w:szCs w:val="20"/>
          <w:shd w:val="clear" w:color="auto" w:fill="FFFFFF"/>
        </w:rPr>
        <w:t>file</w:t>
      </w:r>
      <w:r w:rsidRPr="0074623E">
        <w:rPr>
          <w:rFonts w:ascii="Times New Roman" w:hAnsi="Times New Roman" w:cs="Times New Roman"/>
          <w:color w:val="202124"/>
          <w:sz w:val="20"/>
          <w:szCs w:val="20"/>
          <w:shd w:val="clear" w:color="auto" w:fill="FFFFFF"/>
        </w:rPr>
        <w:t> is an ASCII text </w:t>
      </w:r>
      <w:r w:rsidRPr="0074623E">
        <w:rPr>
          <w:rFonts w:ascii="Times New Roman" w:hAnsi="Times New Roman" w:cs="Times New Roman"/>
          <w:b/>
          <w:bCs/>
          <w:color w:val="202124"/>
          <w:sz w:val="20"/>
          <w:szCs w:val="20"/>
          <w:shd w:val="clear" w:color="auto" w:fill="FFFFFF"/>
        </w:rPr>
        <w:t>file</w:t>
      </w:r>
      <w:r w:rsidRPr="0074623E">
        <w:rPr>
          <w:rFonts w:ascii="Times New Roman" w:hAnsi="Times New Roman" w:cs="Times New Roman"/>
          <w:color w:val="202124"/>
          <w:sz w:val="20"/>
          <w:szCs w:val="20"/>
          <w:shd w:val="clear" w:color="auto" w:fill="FFFFFF"/>
        </w:rPr>
        <w:t> that describes a list of instances sharing a set of attributes. </w:t>
      </w:r>
      <w:r w:rsidRPr="0074623E">
        <w:rPr>
          <w:rFonts w:ascii="Times New Roman" w:hAnsi="Times New Roman" w:cs="Times New Roman"/>
          <w:b/>
          <w:bCs/>
          <w:color w:val="202124"/>
          <w:sz w:val="20"/>
          <w:szCs w:val="20"/>
          <w:shd w:val="clear" w:color="auto" w:fill="FFFFFF"/>
        </w:rPr>
        <w:t>ARFF files</w:t>
      </w:r>
      <w:r w:rsidRPr="0074623E">
        <w:rPr>
          <w:rFonts w:ascii="Times New Roman" w:hAnsi="Times New Roman" w:cs="Times New Roman"/>
          <w:color w:val="202124"/>
          <w:sz w:val="20"/>
          <w:szCs w:val="20"/>
          <w:shd w:val="clear" w:color="auto" w:fill="FFFFFF"/>
        </w:rPr>
        <w:t> were developed by the Machine Learning Project at the Department of Computer Science of The University of Waikato for use with the Weka machine learning software</w:t>
      </w:r>
      <w:r w:rsidR="006A2CD1">
        <w:rPr>
          <w:rFonts w:ascii="Times New Roman" w:eastAsia="Times New Roman" w:hAnsi="Times New Roman" w:cs="Times New Roman"/>
          <w:sz w:val="20"/>
          <w:szCs w:val="20"/>
        </w:rPr>
        <w:t>.</w:t>
      </w:r>
    </w:p>
    <w:p w:rsidR="00443AE6" w:rsidRDefault="00443AE6" w:rsidP="00443AE6">
      <w:pPr>
        <w:widowControl w:val="0"/>
        <w:jc w:val="both"/>
        <w:rPr>
          <w:rFonts w:ascii="Times New Roman" w:eastAsia="Times New Roman" w:hAnsi="Times New Roman" w:cs="Times New Roman"/>
          <w:sz w:val="20"/>
          <w:szCs w:val="20"/>
        </w:rPr>
      </w:pPr>
      <w:r>
        <w:rPr>
          <w:rFonts w:ascii="Times New Roman" w:hAnsi="Times New Roman" w:cs="Times New Roman"/>
          <w:b/>
          <w:bCs/>
          <w:color w:val="202124"/>
          <w:sz w:val="20"/>
          <w:szCs w:val="20"/>
          <w:shd w:val="clear" w:color="auto" w:fill="FFFFFF"/>
        </w:rPr>
        <w:t>Evidence</w:t>
      </w:r>
      <w:r w:rsidRPr="002C5187">
        <w:rPr>
          <w:rFonts w:ascii="Times New Roman" w:hAnsi="Times New Roman" w:cs="Times New Roman"/>
          <w:b/>
          <w:bCs/>
          <w:color w:val="202124"/>
          <w:sz w:val="20"/>
          <w:szCs w:val="20"/>
          <w:shd w:val="clear" w:color="auto" w:fill="FFFFFF"/>
        </w:rPr>
        <w:t xml:space="preserve"> aggregation</w:t>
      </w:r>
      <w:r w:rsidRPr="002C5187">
        <w:rPr>
          <w:rFonts w:ascii="Times New Roman" w:hAnsi="Times New Roman" w:cs="Times New Roman"/>
          <w:color w:val="202124"/>
          <w:sz w:val="20"/>
          <w:szCs w:val="20"/>
          <w:shd w:val="clear" w:color="auto" w:fill="FFFFFF"/>
        </w:rPr>
        <w:t> is the process of gathering </w:t>
      </w:r>
      <w:r w:rsidRPr="00CB406D">
        <w:rPr>
          <w:rFonts w:ascii="Times New Roman" w:hAnsi="Times New Roman" w:cs="Times New Roman"/>
          <w:bCs/>
          <w:color w:val="202124"/>
          <w:sz w:val="20"/>
          <w:szCs w:val="20"/>
          <w:shd w:val="clear" w:color="auto" w:fill="FFFFFF"/>
        </w:rPr>
        <w:t>data</w:t>
      </w:r>
      <w:r w:rsidRPr="00CB406D">
        <w:rPr>
          <w:rFonts w:ascii="Times New Roman" w:hAnsi="Times New Roman" w:cs="Times New Roman"/>
          <w:color w:val="202124"/>
          <w:sz w:val="20"/>
          <w:szCs w:val="20"/>
          <w:shd w:val="clear" w:color="auto" w:fill="FFFFFF"/>
        </w:rPr>
        <w:t> </w:t>
      </w:r>
      <w:r w:rsidRPr="002C5187">
        <w:rPr>
          <w:rFonts w:ascii="Times New Roman" w:hAnsi="Times New Roman" w:cs="Times New Roman"/>
          <w:color w:val="202124"/>
          <w:sz w:val="20"/>
          <w:szCs w:val="20"/>
          <w:shd w:val="clear" w:color="auto" w:fill="FFFFFF"/>
        </w:rPr>
        <w:t>and presen</w:t>
      </w:r>
      <w:r>
        <w:rPr>
          <w:rFonts w:ascii="Times New Roman" w:hAnsi="Times New Roman" w:cs="Times New Roman"/>
          <w:color w:val="202124"/>
          <w:sz w:val="20"/>
          <w:szCs w:val="20"/>
          <w:shd w:val="clear" w:color="auto" w:fill="FFFFFF"/>
        </w:rPr>
        <w:t>ting it in a summarized format.</w:t>
      </w:r>
      <w:r w:rsidRPr="002C5187">
        <w:rPr>
          <w:rFonts w:ascii="Times New Roman" w:hAnsi="Times New Roman" w:cs="Times New Roman"/>
          <w:color w:val="202124"/>
          <w:sz w:val="20"/>
          <w:szCs w:val="20"/>
          <w:shd w:val="clear" w:color="auto" w:fill="FFFFFF"/>
        </w:rPr>
        <w:t xml:space="preserve"> The </w:t>
      </w:r>
      <w:r>
        <w:rPr>
          <w:rFonts w:ascii="Times New Roman" w:hAnsi="Times New Roman" w:cs="Times New Roman"/>
          <w:color w:val="202124"/>
          <w:sz w:val="20"/>
          <w:szCs w:val="20"/>
          <w:shd w:val="clear" w:color="auto" w:fill="FFFFFF"/>
        </w:rPr>
        <w:t xml:space="preserve">data may be gathered </w:t>
      </w:r>
      <w:r w:rsidRPr="002C5187">
        <w:rPr>
          <w:rFonts w:ascii="Times New Roman" w:hAnsi="Times New Roman" w:cs="Times New Roman"/>
          <w:color w:val="202124"/>
          <w:sz w:val="20"/>
          <w:szCs w:val="20"/>
          <w:shd w:val="clear" w:color="auto" w:fill="FFFFFF"/>
        </w:rPr>
        <w:t>from multiple</w:t>
      </w:r>
      <w:r w:rsidRPr="005C4226">
        <w:rPr>
          <w:rFonts w:ascii="Times New Roman" w:hAnsi="Times New Roman" w:cs="Times New Roman"/>
          <w:color w:val="202124"/>
          <w:sz w:val="20"/>
          <w:szCs w:val="20"/>
          <w:shd w:val="clear" w:color="auto" w:fill="FFFFFF"/>
        </w:rPr>
        <w:t> </w:t>
      </w:r>
      <w:r w:rsidRPr="005C4226">
        <w:rPr>
          <w:rFonts w:ascii="Times New Roman" w:hAnsi="Times New Roman" w:cs="Times New Roman"/>
          <w:bCs/>
          <w:color w:val="202124"/>
          <w:sz w:val="20"/>
          <w:szCs w:val="20"/>
          <w:shd w:val="clear" w:color="auto" w:fill="FFFFFF"/>
        </w:rPr>
        <w:t>data</w:t>
      </w:r>
      <w:r w:rsidRPr="002C5187">
        <w:rPr>
          <w:rFonts w:ascii="Times New Roman" w:hAnsi="Times New Roman" w:cs="Times New Roman"/>
          <w:color w:val="202124"/>
          <w:sz w:val="20"/>
          <w:szCs w:val="20"/>
          <w:shd w:val="clear" w:color="auto" w:fill="FFFFFF"/>
        </w:rPr>
        <w:t> sources with the intent of combining these</w:t>
      </w:r>
      <w:r w:rsidRPr="005C4226">
        <w:rPr>
          <w:rFonts w:ascii="Times New Roman" w:hAnsi="Times New Roman" w:cs="Times New Roman"/>
          <w:color w:val="202124"/>
          <w:sz w:val="20"/>
          <w:szCs w:val="20"/>
          <w:shd w:val="clear" w:color="auto" w:fill="FFFFFF"/>
        </w:rPr>
        <w:t> </w:t>
      </w:r>
      <w:r w:rsidRPr="005C4226">
        <w:rPr>
          <w:rFonts w:ascii="Times New Roman" w:hAnsi="Times New Roman" w:cs="Times New Roman"/>
          <w:bCs/>
          <w:color w:val="202124"/>
          <w:sz w:val="20"/>
          <w:szCs w:val="20"/>
          <w:shd w:val="clear" w:color="auto" w:fill="FFFFFF"/>
        </w:rPr>
        <w:t>data</w:t>
      </w:r>
      <w:r w:rsidRPr="002C5187">
        <w:rPr>
          <w:rFonts w:ascii="Times New Roman" w:hAnsi="Times New Roman" w:cs="Times New Roman"/>
          <w:color w:val="202124"/>
          <w:sz w:val="20"/>
          <w:szCs w:val="20"/>
          <w:shd w:val="clear" w:color="auto" w:fill="FFFFFF"/>
        </w:rPr>
        <w:t> sources into a summary for</w:t>
      </w:r>
      <w:r w:rsidRPr="005C4226">
        <w:rPr>
          <w:rFonts w:ascii="Times New Roman" w:hAnsi="Times New Roman" w:cs="Times New Roman"/>
          <w:color w:val="202124"/>
          <w:sz w:val="20"/>
          <w:szCs w:val="20"/>
          <w:shd w:val="clear" w:color="auto" w:fill="FFFFFF"/>
        </w:rPr>
        <w:t> </w:t>
      </w:r>
      <w:r w:rsidRPr="005C4226">
        <w:rPr>
          <w:rFonts w:ascii="Times New Roman" w:hAnsi="Times New Roman" w:cs="Times New Roman"/>
          <w:bCs/>
          <w:color w:val="202124"/>
          <w:sz w:val="20"/>
          <w:szCs w:val="20"/>
          <w:shd w:val="clear" w:color="auto" w:fill="FFFFFF"/>
        </w:rPr>
        <w:t>data</w:t>
      </w:r>
      <w:r w:rsidRPr="002C5187">
        <w:rPr>
          <w:rFonts w:ascii="Times New Roman" w:hAnsi="Times New Roman" w:cs="Times New Roman"/>
          <w:color w:val="202124"/>
          <w:sz w:val="20"/>
          <w:szCs w:val="20"/>
          <w:shd w:val="clear" w:color="auto" w:fill="FFFFFF"/>
        </w:rPr>
        <w:t> analysis</w:t>
      </w:r>
      <w:r>
        <w:rPr>
          <w:rFonts w:ascii="Arial" w:hAnsi="Arial" w:cs="Arial"/>
          <w:color w:val="202124"/>
          <w:shd w:val="clear" w:color="auto" w:fill="FFFFFF"/>
        </w:rPr>
        <w:t>.</w:t>
      </w:r>
    </w:p>
    <w:p w:rsidR="00443AE6" w:rsidRDefault="00443AE6" w:rsidP="00346524">
      <w:pPr>
        <w:widowControl w:val="0"/>
        <w:jc w:val="both"/>
        <w:rPr>
          <w:rFonts w:ascii="Times New Roman" w:eastAsia="Times New Roman" w:hAnsi="Times New Roman" w:cs="Times New Roman"/>
          <w:sz w:val="20"/>
          <w:szCs w:val="20"/>
        </w:rPr>
      </w:pPr>
    </w:p>
    <w:p w:rsidR="006A2CD1" w:rsidRDefault="006A2CD1" w:rsidP="00346524">
      <w:pPr>
        <w:widowControl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extent cx="2640965" cy="2261326"/>
            <wp:effectExtent l="19050" t="0" r="698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06E2F.tmp"/>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0965" cy="2261326"/>
                    </a:xfrm>
                    <a:prstGeom prst="rect">
                      <a:avLst/>
                    </a:prstGeom>
                  </pic:spPr>
                </pic:pic>
              </a:graphicData>
            </a:graphic>
          </wp:inline>
        </w:drawing>
      </w:r>
    </w:p>
    <w:p w:rsidR="006A2CD1" w:rsidRDefault="006A2CD1" w:rsidP="006A2CD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Figure.5 Evidence aggregation</w:t>
      </w:r>
    </w:p>
    <w:p w:rsidR="006A2CD1" w:rsidRPr="00443AE6" w:rsidRDefault="006A2CD1" w:rsidP="006A2CD1">
      <w:pPr>
        <w:widowControl w:val="0"/>
        <w:jc w:val="center"/>
        <w:rPr>
          <w:rFonts w:ascii="Times New Roman" w:eastAsia="Times New Roman" w:hAnsi="Times New Roman" w:cs="Times New Roman"/>
          <w:sz w:val="24"/>
          <w:szCs w:val="24"/>
        </w:rPr>
      </w:pPr>
      <w:r w:rsidRPr="00443AE6">
        <w:rPr>
          <w:rFonts w:ascii="Cambria" w:eastAsia="Cambria" w:hAnsi="Cambria" w:cs="Cambria"/>
          <w:b/>
          <w:sz w:val="24"/>
          <w:szCs w:val="24"/>
        </w:rPr>
        <w:t>IV-Result analysis</w:t>
      </w:r>
      <w:r w:rsidRPr="00443AE6">
        <w:rPr>
          <w:rFonts w:ascii="Cambria" w:eastAsia="Cambria" w:hAnsi="Cambria" w:cs="Cambria"/>
          <w:b/>
          <w:sz w:val="20"/>
          <w:szCs w:val="20"/>
        </w:rPr>
        <w:t xml:space="preserve"> </w:t>
      </w:r>
      <w:r w:rsidRPr="00443AE6">
        <w:rPr>
          <w:rFonts w:ascii="Cambria" w:eastAsia="Cambria" w:hAnsi="Cambria" w:cs="Cambria"/>
          <w:b/>
          <w:sz w:val="24"/>
          <w:szCs w:val="24"/>
        </w:rPr>
        <w:t>&amp; Comparison</w:t>
      </w:r>
    </w:p>
    <w:p w:rsidR="00443AE6" w:rsidRDefault="006A2CD1" w:rsidP="00346524">
      <w:pPr>
        <w:widowControl w:val="0"/>
        <w:jc w:val="both"/>
        <w:rPr>
          <w:rFonts w:ascii="Times New Roman" w:eastAsia="Times New Roman" w:hAnsi="Times New Roman" w:cs="Times New Roman"/>
          <w:sz w:val="20"/>
          <w:szCs w:val="20"/>
        </w:rPr>
      </w:pPr>
      <w:r>
        <w:rPr>
          <w:noProof/>
        </w:rPr>
        <w:drawing>
          <wp:inline distT="0" distB="0" distL="0" distR="0">
            <wp:extent cx="2571750" cy="25146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04FA2.tmp"/>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72445" cy="2515279"/>
                    </a:xfrm>
                    <a:prstGeom prst="rect">
                      <a:avLst/>
                    </a:prstGeom>
                  </pic:spPr>
                </pic:pic>
              </a:graphicData>
            </a:graphic>
          </wp:inline>
        </w:drawing>
      </w:r>
    </w:p>
    <w:p w:rsidR="00443AE6" w:rsidRPr="00443AE6" w:rsidRDefault="00443AE6" w:rsidP="00443AE6">
      <w:pPr>
        <w:jc w:val="center"/>
        <w:rPr>
          <w:rFonts w:ascii="Times New Roman" w:hAnsi="Times New Roman" w:cs="Times New Roman"/>
          <w:sz w:val="20"/>
          <w:szCs w:val="20"/>
        </w:rPr>
      </w:pPr>
      <w:r w:rsidRPr="0074623E">
        <w:rPr>
          <w:rFonts w:ascii="Times New Roman" w:hAnsi="Times New Roman" w:cs="Times New Roman"/>
          <w:sz w:val="20"/>
          <w:szCs w:val="20"/>
        </w:rPr>
        <w:t>Figure.6 Ranking,</w:t>
      </w:r>
      <w:r>
        <w:rPr>
          <w:rFonts w:ascii="Times New Roman" w:hAnsi="Times New Roman" w:cs="Times New Roman"/>
          <w:sz w:val="20"/>
          <w:szCs w:val="20"/>
        </w:rPr>
        <w:t xml:space="preserve"> </w:t>
      </w:r>
      <w:r w:rsidRPr="0074623E">
        <w:rPr>
          <w:rFonts w:ascii="Times New Roman" w:hAnsi="Times New Roman" w:cs="Times New Roman"/>
          <w:sz w:val="20"/>
          <w:szCs w:val="20"/>
        </w:rPr>
        <w:t>Rating,</w:t>
      </w:r>
      <w:r>
        <w:rPr>
          <w:rFonts w:ascii="Times New Roman" w:hAnsi="Times New Roman" w:cs="Times New Roman"/>
          <w:sz w:val="20"/>
          <w:szCs w:val="20"/>
        </w:rPr>
        <w:t xml:space="preserve"> </w:t>
      </w:r>
      <w:r w:rsidRPr="0074623E">
        <w:rPr>
          <w:rFonts w:ascii="Times New Roman" w:hAnsi="Times New Roman" w:cs="Times New Roman"/>
          <w:sz w:val="20"/>
          <w:szCs w:val="20"/>
        </w:rPr>
        <w:t>Review based evidence calculation</w:t>
      </w:r>
      <w:r>
        <w:rPr>
          <w:rFonts w:ascii="Times New Roman" w:hAnsi="Times New Roman" w:cs="Times New Roman"/>
          <w:sz w:val="20"/>
          <w:szCs w:val="20"/>
        </w:rPr>
        <w:t xml:space="preserve"> Time graph</w:t>
      </w:r>
    </w:p>
    <w:p w:rsidR="00443AE6" w:rsidRPr="0074623E" w:rsidRDefault="00443AE6" w:rsidP="00443AE6">
      <w:pPr>
        <w:jc w:val="both"/>
        <w:rPr>
          <w:rFonts w:ascii="Times New Roman" w:hAnsi="Times New Roman" w:cs="Times New Roman"/>
          <w:sz w:val="20"/>
          <w:szCs w:val="20"/>
        </w:rPr>
      </w:pPr>
      <w:r>
        <w:rPr>
          <w:rFonts w:ascii="Times New Roman" w:hAnsi="Times New Roman" w:cs="Times New Roman"/>
          <w:sz w:val="20"/>
          <w:szCs w:val="20"/>
        </w:rPr>
        <w:t>The above graph indicates the time taken to calculate ranking, rating and review based evidence.</w:t>
      </w:r>
    </w:p>
    <w:p w:rsidR="00443AE6" w:rsidRPr="00A56184" w:rsidRDefault="00443AE6" w:rsidP="00346524">
      <w:pPr>
        <w:widowControl w:val="0"/>
        <w:jc w:val="both"/>
        <w:rPr>
          <w:rFonts w:ascii="Times New Roman" w:eastAsia="Times New Roman" w:hAnsi="Times New Roman" w:cs="Times New Roman"/>
          <w:sz w:val="20"/>
          <w:szCs w:val="20"/>
        </w:rPr>
        <w:sectPr w:rsidR="00443AE6" w:rsidRPr="00A56184" w:rsidSect="00504469">
          <w:type w:val="continuous"/>
          <w:pgSz w:w="12240" w:h="15840"/>
          <w:pgMar w:top="1440" w:right="1440" w:bottom="1440" w:left="1440" w:header="720" w:footer="720" w:gutter="0"/>
          <w:pgNumType w:start="1"/>
          <w:cols w:num="2" w:space="720"/>
        </w:sectPr>
      </w:pPr>
    </w:p>
    <w:p w:rsidR="002C5187" w:rsidRDefault="002C5187" w:rsidP="00346524">
      <w:pPr>
        <w:jc w:val="both"/>
      </w:pPr>
      <w:r>
        <w:rPr>
          <w:noProof/>
        </w:rPr>
        <w:lastRenderedPageBreak/>
        <w:drawing>
          <wp:inline distT="0" distB="0" distL="0" distR="0">
            <wp:extent cx="3019425" cy="26098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01276.tmp"/>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22388" cy="2612411"/>
                    </a:xfrm>
                    <a:prstGeom prst="rect">
                      <a:avLst/>
                    </a:prstGeom>
                  </pic:spPr>
                </pic:pic>
              </a:graphicData>
            </a:graphic>
          </wp:inline>
        </w:drawing>
      </w:r>
    </w:p>
    <w:p w:rsidR="0074623E" w:rsidRDefault="0074623E" w:rsidP="00443AE6">
      <w:pPr>
        <w:jc w:val="center"/>
        <w:rPr>
          <w:rFonts w:ascii="Times New Roman" w:hAnsi="Times New Roman" w:cs="Times New Roman"/>
          <w:sz w:val="20"/>
          <w:szCs w:val="20"/>
        </w:rPr>
      </w:pPr>
      <w:r>
        <w:rPr>
          <w:rFonts w:ascii="Times New Roman" w:hAnsi="Times New Roman" w:cs="Times New Roman"/>
          <w:sz w:val="20"/>
          <w:szCs w:val="20"/>
        </w:rPr>
        <w:t>Figure.7</w:t>
      </w:r>
      <w:r w:rsidRPr="0074623E">
        <w:rPr>
          <w:rFonts w:ascii="Times New Roman" w:hAnsi="Times New Roman" w:cs="Times New Roman"/>
          <w:sz w:val="20"/>
          <w:szCs w:val="20"/>
        </w:rPr>
        <w:t xml:space="preserve"> Ranking,</w:t>
      </w:r>
      <w:r w:rsidR="00443AE6">
        <w:rPr>
          <w:rFonts w:ascii="Times New Roman" w:hAnsi="Times New Roman" w:cs="Times New Roman"/>
          <w:sz w:val="20"/>
          <w:szCs w:val="20"/>
        </w:rPr>
        <w:t xml:space="preserve"> </w:t>
      </w:r>
      <w:r w:rsidRPr="0074623E">
        <w:rPr>
          <w:rFonts w:ascii="Times New Roman" w:hAnsi="Times New Roman" w:cs="Times New Roman"/>
          <w:sz w:val="20"/>
          <w:szCs w:val="20"/>
        </w:rPr>
        <w:t>Rating,</w:t>
      </w:r>
      <w:r w:rsidR="00443AE6">
        <w:rPr>
          <w:rFonts w:ascii="Times New Roman" w:hAnsi="Times New Roman" w:cs="Times New Roman"/>
          <w:sz w:val="20"/>
          <w:szCs w:val="20"/>
        </w:rPr>
        <w:t xml:space="preserve"> </w:t>
      </w:r>
      <w:r w:rsidRPr="0074623E">
        <w:rPr>
          <w:rFonts w:ascii="Times New Roman" w:hAnsi="Times New Roman" w:cs="Times New Roman"/>
          <w:sz w:val="20"/>
          <w:szCs w:val="20"/>
        </w:rPr>
        <w:t>Review based evidence calculation</w:t>
      </w:r>
      <w:r>
        <w:rPr>
          <w:rFonts w:ascii="Times New Roman" w:hAnsi="Times New Roman" w:cs="Times New Roman"/>
          <w:sz w:val="20"/>
          <w:szCs w:val="20"/>
        </w:rPr>
        <w:t xml:space="preserve"> Memory graph</w:t>
      </w:r>
    </w:p>
    <w:p w:rsidR="009D22BF" w:rsidRDefault="009D22BF" w:rsidP="00346524">
      <w:pPr>
        <w:jc w:val="both"/>
        <w:rPr>
          <w:rFonts w:ascii="Times New Roman" w:hAnsi="Times New Roman" w:cs="Times New Roman"/>
          <w:sz w:val="20"/>
          <w:szCs w:val="20"/>
        </w:rPr>
      </w:pPr>
      <w:r>
        <w:rPr>
          <w:rFonts w:ascii="Times New Roman" w:hAnsi="Times New Roman" w:cs="Times New Roman"/>
          <w:sz w:val="20"/>
          <w:szCs w:val="20"/>
        </w:rPr>
        <w:t>The above graph</w:t>
      </w:r>
      <w:r w:rsidR="005C4226">
        <w:rPr>
          <w:rFonts w:ascii="Times New Roman" w:hAnsi="Times New Roman" w:cs="Times New Roman"/>
          <w:sz w:val="20"/>
          <w:szCs w:val="20"/>
        </w:rPr>
        <w:t xml:space="preserve"> indicates</w:t>
      </w:r>
      <w:r>
        <w:rPr>
          <w:rFonts w:ascii="Times New Roman" w:hAnsi="Times New Roman" w:cs="Times New Roman"/>
          <w:sz w:val="20"/>
          <w:szCs w:val="20"/>
        </w:rPr>
        <w:t xml:space="preserve"> the memory used for </w:t>
      </w:r>
      <w:r w:rsidR="00443AE6">
        <w:rPr>
          <w:rFonts w:ascii="Times New Roman" w:hAnsi="Times New Roman" w:cs="Times New Roman"/>
          <w:sz w:val="20"/>
          <w:szCs w:val="20"/>
        </w:rPr>
        <w:t>calculating ranking, rating</w:t>
      </w:r>
      <w:r>
        <w:rPr>
          <w:rFonts w:ascii="Times New Roman" w:hAnsi="Times New Roman" w:cs="Times New Roman"/>
          <w:sz w:val="20"/>
          <w:szCs w:val="20"/>
        </w:rPr>
        <w:t xml:space="preserve"> and review </w:t>
      </w:r>
      <w:r w:rsidR="00443AE6">
        <w:rPr>
          <w:rFonts w:ascii="Times New Roman" w:hAnsi="Times New Roman" w:cs="Times New Roman"/>
          <w:sz w:val="20"/>
          <w:szCs w:val="20"/>
        </w:rPr>
        <w:t>based</w:t>
      </w:r>
      <w:r>
        <w:rPr>
          <w:rFonts w:ascii="Times New Roman" w:hAnsi="Times New Roman" w:cs="Times New Roman"/>
          <w:sz w:val="20"/>
          <w:szCs w:val="20"/>
        </w:rPr>
        <w:t xml:space="preserve"> evidence.</w:t>
      </w:r>
    </w:p>
    <w:p w:rsidR="00B532AA" w:rsidRDefault="00B532AA" w:rsidP="00443AE6">
      <w:pPr>
        <w:shd w:val="clear" w:color="auto" w:fill="FFFFFF"/>
        <w:spacing w:before="100" w:beforeAutospacing="1" w:after="100" w:afterAutospacing="1" w:line="240" w:lineRule="auto"/>
        <w:jc w:val="both"/>
        <w:rPr>
          <w:rFonts w:ascii="Times New Roman" w:eastAsia="Times New Roman" w:hAnsi="Times New Roman" w:cs="Times New Roman"/>
          <w:color w:val="4C4C4C"/>
          <w:sz w:val="20"/>
          <w:szCs w:val="20"/>
        </w:rPr>
      </w:pPr>
      <w:r w:rsidRPr="00B532AA">
        <w:rPr>
          <w:rFonts w:ascii="Times New Roman" w:hAnsi="Times New Roman" w:cs="Times New Roman"/>
          <w:b/>
          <w:sz w:val="20"/>
          <w:szCs w:val="20"/>
        </w:rPr>
        <w:t xml:space="preserve">Advantages: </w:t>
      </w:r>
      <w:r w:rsidRPr="00B532AA">
        <w:rPr>
          <w:rFonts w:ascii="Times New Roman" w:eastAsia="Times New Roman" w:hAnsi="Times New Roman" w:cs="Times New Roman"/>
          <w:color w:val="4C4C4C"/>
          <w:sz w:val="20"/>
          <w:szCs w:val="20"/>
        </w:rPr>
        <w:t>The proposed framework is scalable and can be extended with other domain generated evidences for ranking fraud detection.</w:t>
      </w:r>
    </w:p>
    <w:p w:rsidR="00B532AA" w:rsidRPr="00B532AA" w:rsidRDefault="00B532AA" w:rsidP="00346524">
      <w:pPr>
        <w:shd w:val="clear" w:color="auto" w:fill="FFFFFF"/>
        <w:spacing w:before="100" w:beforeAutospacing="1" w:after="100" w:afterAutospacing="1" w:line="240" w:lineRule="auto"/>
        <w:ind w:left="360"/>
        <w:jc w:val="both"/>
        <w:rPr>
          <w:rFonts w:ascii="Times New Roman" w:eastAsia="Times New Roman" w:hAnsi="Times New Roman" w:cs="Times New Roman"/>
          <w:color w:val="4C4C4C"/>
          <w:sz w:val="20"/>
          <w:szCs w:val="20"/>
        </w:rPr>
      </w:pPr>
      <w:r w:rsidRPr="00B532AA">
        <w:rPr>
          <w:rFonts w:ascii="Times New Roman" w:eastAsia="Times New Roman" w:hAnsi="Times New Roman" w:cs="Times New Roman"/>
          <w:color w:val="4C4C4C"/>
          <w:sz w:val="20"/>
          <w:szCs w:val="20"/>
        </w:rPr>
        <w:t>Experimental results show the effectiveness of the proposed system, the scalability of the detection algorithm as well as some regularity of ranking fraud activities.</w:t>
      </w:r>
    </w:p>
    <w:p w:rsidR="00B532AA" w:rsidRPr="00B532AA" w:rsidRDefault="00B532AA" w:rsidP="00346524">
      <w:pPr>
        <w:shd w:val="clear" w:color="auto" w:fill="FFFFFF"/>
        <w:spacing w:before="100" w:beforeAutospacing="1" w:after="100" w:afterAutospacing="1" w:line="240" w:lineRule="auto"/>
        <w:ind w:left="360"/>
        <w:jc w:val="both"/>
        <w:rPr>
          <w:rFonts w:ascii="Helvetica Neue" w:eastAsia="Times New Roman" w:hAnsi="Helvetica Neue" w:cs="Times New Roman"/>
          <w:color w:val="4C4C4C"/>
          <w:sz w:val="27"/>
          <w:szCs w:val="27"/>
        </w:rPr>
      </w:pPr>
      <w:r w:rsidRPr="00B532AA">
        <w:rPr>
          <w:rFonts w:ascii="Times New Roman" w:eastAsia="Times New Roman" w:hAnsi="Times New Roman" w:cs="Times New Roman"/>
          <w:color w:val="4C4C4C"/>
          <w:sz w:val="20"/>
          <w:szCs w:val="20"/>
        </w:rPr>
        <w:t>To the best of our knowledge, them is no existing benchmark to decide which leading sessions or Apps really contain ranking fraud. Thus, we develop four intuitive baselines and invite five human evaluators to validate</w:t>
      </w:r>
      <w:r w:rsidRPr="00B532AA">
        <w:rPr>
          <w:rFonts w:ascii="Helvetica Neue" w:eastAsia="Times New Roman" w:hAnsi="Helvetica Neue" w:cs="Times New Roman"/>
          <w:color w:val="4C4C4C"/>
          <w:sz w:val="27"/>
          <w:szCs w:val="27"/>
        </w:rPr>
        <w:t>.</w:t>
      </w:r>
    </w:p>
    <w:p w:rsidR="0088658F" w:rsidRDefault="00B532AA" w:rsidP="0088658F">
      <w:pPr>
        <w:widowControl w:val="0"/>
        <w:tabs>
          <w:tab w:val="left" w:pos="142"/>
          <w:tab w:val="left" w:pos="284"/>
        </w:tabs>
        <w:autoSpaceDE w:val="0"/>
        <w:autoSpaceDN w:val="0"/>
        <w:adjustRightInd w:val="0"/>
        <w:spacing w:line="240" w:lineRule="auto"/>
        <w:jc w:val="center"/>
        <w:rPr>
          <w:rFonts w:asciiTheme="majorHAnsi" w:hAnsiTheme="majorHAnsi" w:cs="Times New Roman"/>
          <w:b/>
          <w:sz w:val="32"/>
          <w:szCs w:val="32"/>
        </w:rPr>
      </w:pPr>
      <w:r w:rsidRPr="0088658F">
        <w:rPr>
          <w:rFonts w:asciiTheme="majorHAnsi" w:hAnsiTheme="majorHAnsi" w:cs="Times New Roman"/>
          <w:b/>
          <w:sz w:val="24"/>
          <w:szCs w:val="24"/>
        </w:rPr>
        <w:t>V-Conclusion</w:t>
      </w:r>
    </w:p>
    <w:p w:rsidR="00B532AA" w:rsidRPr="00B16A29" w:rsidRDefault="00B532AA" w:rsidP="00346524">
      <w:pPr>
        <w:widowControl w:val="0"/>
        <w:tabs>
          <w:tab w:val="left" w:pos="142"/>
          <w:tab w:val="left" w:pos="284"/>
        </w:tabs>
        <w:autoSpaceDE w:val="0"/>
        <w:autoSpaceDN w:val="0"/>
        <w:adjustRightInd w:val="0"/>
        <w:spacing w:line="240" w:lineRule="auto"/>
        <w:jc w:val="both"/>
        <w:rPr>
          <w:rFonts w:ascii="Times New Roman" w:hAnsi="Times New Roman" w:cs="Times New Roman"/>
          <w:sz w:val="20"/>
          <w:szCs w:val="20"/>
        </w:rPr>
      </w:pPr>
      <w:r>
        <w:rPr>
          <w:rFonts w:asciiTheme="majorHAnsi" w:hAnsiTheme="majorHAnsi" w:cs="Times New Roman"/>
          <w:b/>
          <w:sz w:val="32"/>
          <w:szCs w:val="32"/>
        </w:rPr>
        <w:t xml:space="preserve"> </w:t>
      </w:r>
      <w:r w:rsidRPr="00B16A29">
        <w:rPr>
          <w:rFonts w:ascii="Times New Roman" w:hAnsi="Times New Roman" w:cs="Times New Roman"/>
          <w:sz w:val="20"/>
          <w:szCs w:val="20"/>
        </w:rPr>
        <w:t xml:space="preserve">In this paper, we looked at the application of a rating fraud model to mobile software. </w:t>
      </w:r>
      <w:r w:rsidR="00DE6E55">
        <w:rPr>
          <w:rFonts w:ascii="Times New Roman" w:hAnsi="Times New Roman" w:cs="Times New Roman"/>
          <w:sz w:val="20"/>
          <w:szCs w:val="20"/>
        </w:rPr>
        <w:t>A</w:t>
      </w:r>
      <w:r w:rsidRPr="00B16A29">
        <w:rPr>
          <w:rFonts w:ascii="Times New Roman" w:hAnsi="Times New Roman" w:cs="Times New Roman"/>
          <w:sz w:val="20"/>
          <w:szCs w:val="20"/>
        </w:rPr>
        <w:t>pp developers today are using various strategies to build their ranks right now, including Internet scam techniques like banditry. This paper presents a number of different ways to prevent fraud detection, which have been separated into various methods in order to provide clarity. there are also three types of tasks that are implemented like web ranking systems, programs for discovering web spam, application-specific ranking, and recommendations for mobile applications</w:t>
      </w:r>
      <w:r w:rsidR="00DE6E55">
        <w:rPr>
          <w:rFonts w:ascii="Times New Roman" w:hAnsi="Times New Roman" w:cs="Times New Roman"/>
          <w:sz w:val="20"/>
          <w:szCs w:val="20"/>
        </w:rPr>
        <w:t>.</w:t>
      </w:r>
      <w:r w:rsidRPr="00B16A29">
        <w:rPr>
          <w:rFonts w:ascii="Times New Roman" w:hAnsi="Times New Roman" w:cs="Times New Roman"/>
          <w:sz w:val="20"/>
          <w:szCs w:val="20"/>
        </w:rPr>
        <w:t xml:space="preserve"> Every single one of these techniques can be honestly used to tackle the problem of rating and detecting</w:t>
      </w:r>
      <w:r>
        <w:rPr>
          <w:rFonts w:ascii="Times New Roman" w:hAnsi="Times New Roman" w:cs="Times New Roman"/>
          <w:sz w:val="20"/>
          <w:szCs w:val="20"/>
        </w:rPr>
        <w:t xml:space="preserve"> </w:t>
      </w:r>
      <w:r w:rsidRPr="00B16A29">
        <w:rPr>
          <w:rFonts w:ascii="Times New Roman" w:hAnsi="Times New Roman" w:cs="Times New Roman"/>
          <w:sz w:val="20"/>
          <w:szCs w:val="20"/>
        </w:rPr>
        <w:t xml:space="preserve">fraud.  </w:t>
      </w:r>
      <w:r w:rsidR="00DE6E55">
        <w:rPr>
          <w:rFonts w:ascii="Times New Roman" w:hAnsi="Times New Roman" w:cs="Times New Roman"/>
          <w:sz w:val="20"/>
          <w:szCs w:val="20"/>
        </w:rPr>
        <w:t>W</w:t>
      </w:r>
      <w:r w:rsidRPr="00B16A29">
        <w:rPr>
          <w:rFonts w:ascii="Times New Roman" w:hAnsi="Times New Roman" w:cs="Times New Roman"/>
          <w:sz w:val="20"/>
          <w:szCs w:val="20"/>
        </w:rPr>
        <w:t xml:space="preserve">e used expansion for all the likelihood of </w:t>
      </w:r>
      <w:r w:rsidRPr="00B16A29">
        <w:rPr>
          <w:rFonts w:ascii="Times New Roman" w:hAnsi="Times New Roman" w:cs="Times New Roman"/>
          <w:sz w:val="20"/>
          <w:szCs w:val="20"/>
        </w:rPr>
        <w:lastRenderedPageBreak/>
        <w:t>becoming a top session to pull all together in and treat it as one collection of facts. However, there is one point of view that states that all evidences can be displayed by statistical theories, and therefore they are perfectly well-suited to expose rating fraud. Another thing we can do to clean up the dataset is to delete the fakes with the similarity algorithm, and ensure that every review is legitimate, which means that they are from people who are authorized to post on the site. Expanding on the experimental evidence found, the findings demonstrate that the expansion/synthesis/models save both time and memory.</w:t>
      </w:r>
    </w:p>
    <w:p w:rsidR="00443AE6" w:rsidRPr="00443AE6" w:rsidRDefault="009856CB" w:rsidP="00443AE6">
      <w:pPr>
        <w:widowControl w:val="0"/>
        <w:tabs>
          <w:tab w:val="left" w:pos="142"/>
          <w:tab w:val="left" w:pos="284"/>
        </w:tabs>
        <w:spacing w:line="240" w:lineRule="auto"/>
        <w:jc w:val="center"/>
        <w:rPr>
          <w:rFonts w:ascii="Cambria" w:eastAsia="Cambria" w:hAnsi="Cambria" w:cs="Cambria"/>
          <w:b/>
          <w:szCs w:val="20"/>
        </w:rPr>
      </w:pPr>
      <w:r w:rsidRPr="00443AE6">
        <w:rPr>
          <w:rFonts w:ascii="Cambria" w:eastAsia="Cambria" w:hAnsi="Cambria" w:cs="Cambria"/>
          <w:b/>
          <w:sz w:val="24"/>
          <w:szCs w:val="24"/>
        </w:rPr>
        <w:t>REFERENCES</w:t>
      </w:r>
    </w:p>
    <w:p w:rsidR="009856CB" w:rsidRPr="008A2385" w:rsidRDefault="009856CB" w:rsidP="00346524">
      <w:pPr>
        <w:widowControl w:val="0"/>
        <w:tabs>
          <w:tab w:val="left" w:pos="142"/>
          <w:tab w:val="left" w:pos="284"/>
        </w:tabs>
        <w:spacing w:line="240" w:lineRule="auto"/>
        <w:jc w:val="both"/>
        <w:rPr>
          <w:rFonts w:ascii="Times New Roman" w:eastAsia="Times New Roman" w:hAnsi="Times New Roman" w:cs="Times New Roman"/>
          <w:i/>
          <w:sz w:val="20"/>
          <w:szCs w:val="18"/>
        </w:rPr>
      </w:pPr>
      <w:r w:rsidRPr="008A2385">
        <w:rPr>
          <w:rFonts w:ascii="Times New Roman" w:eastAsia="Times New Roman" w:hAnsi="Times New Roman" w:cs="Times New Roman"/>
          <w:i/>
          <w:sz w:val="20"/>
          <w:szCs w:val="18"/>
        </w:rPr>
        <w:t>[1] H. Zhu, H. Xiong, Y. Ge, E. Chen, Discovery of Ranking Fraud for Mobile Apps, 2015 IEEE.</w:t>
      </w:r>
    </w:p>
    <w:p w:rsidR="009856CB" w:rsidRPr="008A2385" w:rsidRDefault="009856CB" w:rsidP="00346524">
      <w:pPr>
        <w:widowControl w:val="0"/>
        <w:tabs>
          <w:tab w:val="left" w:pos="142"/>
          <w:tab w:val="left" w:pos="284"/>
        </w:tabs>
        <w:spacing w:line="240" w:lineRule="auto"/>
        <w:jc w:val="both"/>
        <w:rPr>
          <w:rFonts w:ascii="Times New Roman" w:eastAsia="Times New Roman" w:hAnsi="Times New Roman" w:cs="Times New Roman"/>
          <w:i/>
          <w:sz w:val="20"/>
          <w:szCs w:val="18"/>
        </w:rPr>
      </w:pPr>
      <w:r w:rsidRPr="008A2385">
        <w:rPr>
          <w:rFonts w:ascii="Times New Roman" w:eastAsia="Times New Roman" w:hAnsi="Times New Roman" w:cs="Times New Roman"/>
          <w:i/>
          <w:sz w:val="20"/>
          <w:szCs w:val="18"/>
        </w:rPr>
        <w:t>[2] Ntoulas, M. Najork, M. Manasse, and D. Fetterly. Detecting spam web pages</w:t>
      </w:r>
      <w:r w:rsidRPr="008A2385">
        <w:rPr>
          <w:sz w:val="36"/>
          <w:szCs w:val="32"/>
        </w:rPr>
        <w:t xml:space="preserve"> </w:t>
      </w:r>
      <w:r w:rsidRPr="008A2385">
        <w:rPr>
          <w:rFonts w:ascii="Times New Roman" w:eastAsia="Times New Roman" w:hAnsi="Times New Roman" w:cs="Times New Roman"/>
          <w:i/>
          <w:sz w:val="20"/>
          <w:szCs w:val="18"/>
        </w:rPr>
        <w:t>through content analysis. In Proceedings of the 15th international conference on World Wide Web, WWW 06, pages 8392, 2006.</w:t>
      </w:r>
    </w:p>
    <w:p w:rsidR="009856CB" w:rsidRPr="008A2385" w:rsidRDefault="009856CB" w:rsidP="00346524">
      <w:pPr>
        <w:widowControl w:val="0"/>
        <w:tabs>
          <w:tab w:val="left" w:pos="142"/>
          <w:tab w:val="left" w:pos="284"/>
        </w:tabs>
        <w:spacing w:line="240" w:lineRule="auto"/>
        <w:jc w:val="both"/>
        <w:rPr>
          <w:rFonts w:ascii="Times New Roman" w:eastAsia="Times New Roman" w:hAnsi="Times New Roman" w:cs="Times New Roman"/>
          <w:i/>
          <w:sz w:val="20"/>
          <w:szCs w:val="18"/>
        </w:rPr>
      </w:pPr>
      <w:r w:rsidRPr="008A2385">
        <w:rPr>
          <w:rFonts w:ascii="Times New Roman" w:eastAsia="Times New Roman" w:hAnsi="Times New Roman" w:cs="Times New Roman"/>
          <w:i/>
          <w:sz w:val="20"/>
          <w:szCs w:val="18"/>
        </w:rPr>
        <w:t>[3] N. Spirin and J. Han. Survey on web spam detection: principles and algorithms. SIGKDD Explore. News.13(2):5064, May 2012.</w:t>
      </w:r>
    </w:p>
    <w:p w:rsidR="009856CB" w:rsidRPr="008A2385" w:rsidRDefault="009856CB" w:rsidP="00346524">
      <w:pPr>
        <w:widowControl w:val="0"/>
        <w:tabs>
          <w:tab w:val="left" w:pos="142"/>
          <w:tab w:val="left" w:pos="284"/>
        </w:tabs>
        <w:spacing w:line="240" w:lineRule="auto"/>
        <w:jc w:val="both"/>
        <w:rPr>
          <w:rFonts w:ascii="Times New Roman" w:eastAsia="Times New Roman" w:hAnsi="Times New Roman" w:cs="Times New Roman"/>
          <w:i/>
          <w:sz w:val="20"/>
          <w:szCs w:val="18"/>
        </w:rPr>
      </w:pPr>
      <w:r w:rsidRPr="008A2385">
        <w:rPr>
          <w:rFonts w:ascii="Times New Roman" w:eastAsia="Times New Roman" w:hAnsi="Times New Roman" w:cs="Times New Roman"/>
          <w:i/>
          <w:sz w:val="20"/>
          <w:szCs w:val="18"/>
        </w:rPr>
        <w:t>[4] E.-P. Lim, V.-A. Nguyen, N. Jindal, B. Liu, and H. W. Lauw. Detecting product review spammers using rating behaviours. In Proceedings of the 19th ACM international conference on Information and knowledge management, CIKM 10, pages 939948, 2010.</w:t>
      </w:r>
    </w:p>
    <w:p w:rsidR="009856CB" w:rsidRPr="008A2385" w:rsidRDefault="009856CB" w:rsidP="00346524">
      <w:pPr>
        <w:widowControl w:val="0"/>
        <w:tabs>
          <w:tab w:val="left" w:pos="142"/>
          <w:tab w:val="left" w:pos="284"/>
        </w:tabs>
        <w:spacing w:line="240" w:lineRule="auto"/>
        <w:jc w:val="both"/>
        <w:rPr>
          <w:rFonts w:ascii="Times New Roman" w:eastAsia="Times New Roman" w:hAnsi="Times New Roman" w:cs="Times New Roman"/>
          <w:i/>
          <w:sz w:val="20"/>
          <w:szCs w:val="18"/>
        </w:rPr>
      </w:pPr>
      <w:r w:rsidRPr="008A2385">
        <w:rPr>
          <w:rFonts w:ascii="Times New Roman" w:eastAsia="Times New Roman" w:hAnsi="Times New Roman" w:cs="Times New Roman"/>
          <w:i/>
          <w:sz w:val="20"/>
          <w:szCs w:val="18"/>
        </w:rPr>
        <w:t>[5] Z.Wu, J.Wu, J. Cao, and D. Tao. Hysad: a semi_supervised hybrid shilling attack detector for trustworthy product recommendation. In Proceedings of the 18th ACM SIGKDD international conference on Knowledge discovery and data mining, KDD</w:t>
      </w:r>
      <w:r w:rsidRPr="008A2385">
        <w:rPr>
          <w:sz w:val="36"/>
          <w:szCs w:val="32"/>
        </w:rPr>
        <w:t xml:space="preserve"> </w:t>
      </w:r>
      <w:r w:rsidRPr="008A2385">
        <w:rPr>
          <w:rFonts w:ascii="Times New Roman" w:eastAsia="Times New Roman" w:hAnsi="Times New Roman" w:cs="Times New Roman"/>
          <w:i/>
          <w:sz w:val="20"/>
          <w:szCs w:val="18"/>
        </w:rPr>
        <w:t>12, pages 985993, 2012</w:t>
      </w:r>
    </w:p>
    <w:p w:rsidR="009856CB" w:rsidRPr="008A2385" w:rsidRDefault="009856CB" w:rsidP="00346524">
      <w:pPr>
        <w:widowControl w:val="0"/>
        <w:tabs>
          <w:tab w:val="left" w:pos="142"/>
          <w:tab w:val="left" w:pos="284"/>
        </w:tabs>
        <w:spacing w:line="240" w:lineRule="auto"/>
        <w:jc w:val="both"/>
        <w:rPr>
          <w:rFonts w:ascii="Times New Roman" w:eastAsia="Times New Roman" w:hAnsi="Times New Roman" w:cs="Times New Roman"/>
          <w:i/>
          <w:sz w:val="20"/>
          <w:szCs w:val="18"/>
        </w:rPr>
      </w:pPr>
      <w:r w:rsidRPr="008A2385">
        <w:rPr>
          <w:rFonts w:ascii="Times New Roman" w:eastAsia="Times New Roman" w:hAnsi="Times New Roman" w:cs="Times New Roman"/>
          <w:i/>
          <w:sz w:val="20"/>
          <w:szCs w:val="18"/>
        </w:rPr>
        <w:t>[6] S. Xie, G.Wang, S. Lin, and P. S. Yu. Review spam detection via temporal pattern discovery. In Proceedings of the 18th ACM SIGKDD international conference on Knowledge discovery and data mining, KDD 12, pages 823831, 2012.</w:t>
      </w:r>
    </w:p>
    <w:p w:rsidR="009856CB" w:rsidRPr="00BF17BC" w:rsidRDefault="00EA36E5" w:rsidP="00BF17BC">
      <w:pPr>
        <w:widowControl w:val="0"/>
        <w:tabs>
          <w:tab w:val="left" w:pos="142"/>
          <w:tab w:val="left" w:pos="284"/>
        </w:tabs>
        <w:autoSpaceDE w:val="0"/>
        <w:autoSpaceDN w:val="0"/>
        <w:adjustRightInd w:val="0"/>
        <w:spacing w:line="240" w:lineRule="auto"/>
        <w:jc w:val="both"/>
        <w:rPr>
          <w:rFonts w:ascii="Times New Roman" w:hAnsi="Times New Roman" w:cs="Times New Roman"/>
          <w:i/>
          <w:sz w:val="20"/>
          <w:szCs w:val="20"/>
          <w:lang/>
        </w:rPr>
      </w:pPr>
      <w:r w:rsidRPr="00EA36E5">
        <w:rPr>
          <w:rFonts w:ascii="Times New Roman" w:hAnsi="Times New Roman" w:cs="Times New Roman"/>
          <w:i/>
          <w:sz w:val="20"/>
          <w:szCs w:val="20"/>
          <w:lang/>
        </w:rPr>
        <w:t>[7] Yan and G. Chen. Appjoy: personalized mobile application discovery. In Proceedings of the 9th international conference on Mobile systems, applications, and services, MobiSys 11, pages 113126, 2011</w:t>
      </w:r>
    </w:p>
    <w:p w:rsidR="009856CB" w:rsidRPr="009856CB" w:rsidRDefault="009856CB" w:rsidP="00346524">
      <w:pPr>
        <w:widowControl w:val="0"/>
        <w:tabs>
          <w:tab w:val="left" w:pos="142"/>
          <w:tab w:val="left" w:pos="284"/>
        </w:tabs>
        <w:spacing w:line="240" w:lineRule="auto"/>
        <w:jc w:val="both"/>
        <w:rPr>
          <w:rFonts w:ascii="Cambria" w:eastAsia="Cambria" w:hAnsi="Cambria" w:cs="Cambria"/>
          <w:b/>
          <w:sz w:val="28"/>
          <w:szCs w:val="24"/>
        </w:rPr>
      </w:pPr>
    </w:p>
    <w:p w:rsidR="009856CB" w:rsidRDefault="009856CB" w:rsidP="00346524">
      <w:pPr>
        <w:jc w:val="both"/>
      </w:pPr>
    </w:p>
    <w:sectPr w:rsidR="009856CB" w:rsidSect="00B532AA">
      <w:pgSz w:w="11906" w:h="16838"/>
      <w:pgMar w:top="1440" w:right="1440" w:bottom="1440" w:left="1440" w:header="708" w:footer="708"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16E6"/>
    <w:multiLevelType w:val="hybridMultilevel"/>
    <w:tmpl w:val="BC4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5193F"/>
    <w:multiLevelType w:val="multilevel"/>
    <w:tmpl w:val="6EDC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71CDD"/>
    <w:multiLevelType w:val="hybridMultilevel"/>
    <w:tmpl w:val="ABCC27F6"/>
    <w:lvl w:ilvl="0" w:tplc="FF783556">
      <w:start w:val="1"/>
      <w:numFmt w:val="upperRoman"/>
      <w:lvlText w:val="%1-"/>
      <w:lvlJc w:val="left"/>
      <w:pPr>
        <w:ind w:left="1080" w:hanging="720"/>
      </w:pPr>
      <w:rPr>
        <w:rFonts w:ascii="Cambria" w:eastAsia="Cambria" w:hAnsi="Cambria" w:cs="Cambri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150A3"/>
    <w:multiLevelType w:val="multilevel"/>
    <w:tmpl w:val="9ADC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F86EBB"/>
    <w:multiLevelType w:val="hybridMultilevel"/>
    <w:tmpl w:val="149E4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5B472C6"/>
    <w:multiLevelType w:val="multilevel"/>
    <w:tmpl w:val="F11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C1964"/>
    <w:rsid w:val="00067D83"/>
    <w:rsid w:val="000B1652"/>
    <w:rsid w:val="001549AD"/>
    <w:rsid w:val="00160EE9"/>
    <w:rsid w:val="001A298A"/>
    <w:rsid w:val="002566E4"/>
    <w:rsid w:val="002C5187"/>
    <w:rsid w:val="00313358"/>
    <w:rsid w:val="00346524"/>
    <w:rsid w:val="003A2F08"/>
    <w:rsid w:val="00443AE6"/>
    <w:rsid w:val="00504469"/>
    <w:rsid w:val="0054498F"/>
    <w:rsid w:val="005C4226"/>
    <w:rsid w:val="006600C4"/>
    <w:rsid w:val="006A2CD1"/>
    <w:rsid w:val="0074623E"/>
    <w:rsid w:val="007C3E62"/>
    <w:rsid w:val="0088658F"/>
    <w:rsid w:val="00891E78"/>
    <w:rsid w:val="008A2385"/>
    <w:rsid w:val="008B4BA1"/>
    <w:rsid w:val="008C1964"/>
    <w:rsid w:val="008E45CC"/>
    <w:rsid w:val="009856CB"/>
    <w:rsid w:val="009D22BF"/>
    <w:rsid w:val="00A56184"/>
    <w:rsid w:val="00A94D24"/>
    <w:rsid w:val="00AF3B1D"/>
    <w:rsid w:val="00B532AA"/>
    <w:rsid w:val="00BF17BC"/>
    <w:rsid w:val="00CB406D"/>
    <w:rsid w:val="00CD51EC"/>
    <w:rsid w:val="00D50C52"/>
    <w:rsid w:val="00D750CE"/>
    <w:rsid w:val="00DE6E55"/>
    <w:rsid w:val="00E04616"/>
    <w:rsid w:val="00EA36E5"/>
    <w:rsid w:val="00ED67E1"/>
    <w:rsid w:val="00F44264"/>
    <w:rsid w:val="00F47A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1964"/>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964"/>
    <w:pPr>
      <w:ind w:left="720"/>
      <w:contextualSpacing/>
    </w:pPr>
  </w:style>
  <w:style w:type="paragraph" w:styleId="NormalWeb">
    <w:name w:val="Normal (Web)"/>
    <w:basedOn w:val="Normal"/>
    <w:uiPriority w:val="99"/>
    <w:semiHidden/>
    <w:unhideWhenUsed/>
    <w:rsid w:val="00160E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EE9"/>
    <w:rPr>
      <w:b/>
      <w:bCs/>
    </w:rPr>
  </w:style>
  <w:style w:type="paragraph" w:styleId="BalloonText">
    <w:name w:val="Balloon Text"/>
    <w:basedOn w:val="Normal"/>
    <w:link w:val="BalloonTextChar"/>
    <w:uiPriority w:val="99"/>
    <w:semiHidden/>
    <w:unhideWhenUsed/>
    <w:rsid w:val="00160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EE9"/>
    <w:rPr>
      <w:rFonts w:ascii="Tahoma" w:eastAsia="Calibri"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divs>
    <w:div w:id="821434246">
      <w:bodyDiv w:val="1"/>
      <w:marLeft w:val="0"/>
      <w:marRight w:val="0"/>
      <w:marTop w:val="0"/>
      <w:marBottom w:val="0"/>
      <w:divBdr>
        <w:top w:val="none" w:sz="0" w:space="0" w:color="auto"/>
        <w:left w:val="none" w:sz="0" w:space="0" w:color="auto"/>
        <w:bottom w:val="none" w:sz="0" w:space="0" w:color="auto"/>
        <w:right w:val="none" w:sz="0" w:space="0" w:color="auto"/>
      </w:divBdr>
    </w:div>
    <w:div w:id="1784684662">
      <w:bodyDiv w:val="1"/>
      <w:marLeft w:val="0"/>
      <w:marRight w:val="0"/>
      <w:marTop w:val="0"/>
      <w:marBottom w:val="0"/>
      <w:divBdr>
        <w:top w:val="none" w:sz="0" w:space="0" w:color="auto"/>
        <w:left w:val="none" w:sz="0" w:space="0" w:color="auto"/>
        <w:bottom w:val="none" w:sz="0" w:space="0" w:color="auto"/>
        <w:right w:val="none" w:sz="0" w:space="0" w:color="auto"/>
      </w:divBdr>
    </w:div>
    <w:div w:id="19717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12</cp:revision>
  <dcterms:created xsi:type="dcterms:W3CDTF">2021-05-23T05:59:00Z</dcterms:created>
  <dcterms:modified xsi:type="dcterms:W3CDTF">2021-05-24T14:11:00Z</dcterms:modified>
</cp:coreProperties>
</file>