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46"/>
          <w:szCs w:val="46"/>
        </w:rPr>
        <w:sectPr w:rsidR="009221F5" w:rsidSect="001F0A62">
          <w:headerReference w:type="default" r:id="rId8"/>
          <w:footerReference w:type="default" r:id="rId9"/>
          <w:pgSz w:w="11907" w:h="16839" w:code="9"/>
          <w:pgMar w:top="1008" w:right="1008" w:bottom="1008" w:left="1008" w:header="720" w:footer="720" w:gutter="0"/>
          <w:pgNumType w:start="36"/>
          <w:cols w:num="2" w:space="720"/>
          <w:docGrid w:linePitch="360"/>
        </w:sectPr>
      </w:pPr>
    </w:p>
    <w:p w:rsidR="000E6191" w:rsidRPr="00282B81" w:rsidRDefault="00AB7774" w:rsidP="008F2CD5">
      <w:pPr>
        <w:pStyle w:val="ParaAttribute2"/>
        <w:jc w:val="center"/>
        <w:rPr>
          <w:rStyle w:val="CharAttribute3"/>
          <w:rFonts w:ascii="Times New Roman" w:hAnsi="Times New Roman"/>
          <w:b/>
          <w:bCs/>
          <w:i w:val="0"/>
          <w:iCs/>
          <w:sz w:val="46"/>
          <w:szCs w:val="46"/>
        </w:rPr>
      </w:pPr>
      <w:r w:rsidRPr="00282B81">
        <w:rPr>
          <w:b/>
          <w:bCs/>
          <w:iCs/>
          <w:sz w:val="46"/>
          <w:szCs w:val="46"/>
        </w:rPr>
        <w:lastRenderedPageBreak/>
        <w:t>"</w:t>
      </w:r>
      <w:r w:rsidR="001F0A62" w:rsidRPr="00282B81">
        <w:rPr>
          <w:b/>
          <w:bCs/>
          <w:iCs/>
          <w:sz w:val="46"/>
          <w:szCs w:val="46"/>
        </w:rPr>
        <w:t>Comparison on Experimental Study Of Bio-Concrete And Convectional Concrete"</w:t>
      </w:r>
    </w:p>
    <w:p w:rsidR="000E6191" w:rsidRPr="00FF10E9" w:rsidRDefault="00696CB4" w:rsidP="00696CB4">
      <w:pPr>
        <w:pStyle w:val="Author"/>
        <w:spacing w:before="0" w:after="0"/>
        <w:rPr>
          <w:b/>
          <w:i/>
          <w:sz w:val="24"/>
          <w:szCs w:val="24"/>
          <w:vertAlign w:val="superscript"/>
        </w:rPr>
      </w:pPr>
      <w:r>
        <w:rPr>
          <w:rFonts w:eastAsia="MS Mincho"/>
          <w:b/>
          <w:sz w:val="24"/>
          <w:szCs w:val="24"/>
        </w:rPr>
        <w:t>Prof. Varsha Lanjewar</w:t>
      </w:r>
      <w:r w:rsidR="00FF10E9">
        <w:rPr>
          <w:rFonts w:eastAsia="MS Mincho"/>
          <w:b/>
          <w:sz w:val="24"/>
          <w:szCs w:val="24"/>
          <w:vertAlign w:val="superscript"/>
        </w:rPr>
        <w:t>1</w:t>
      </w:r>
      <w:r w:rsidR="005C6C63" w:rsidRPr="005C6C63">
        <w:rPr>
          <w:rFonts w:eastAsia="MS Mincho"/>
          <w:b/>
          <w:sz w:val="24"/>
          <w:szCs w:val="24"/>
        </w:rPr>
        <w:t xml:space="preserve">, </w:t>
      </w:r>
      <w:r>
        <w:rPr>
          <w:rFonts w:eastAsia="MS Mincho"/>
          <w:b/>
          <w:sz w:val="24"/>
          <w:szCs w:val="24"/>
        </w:rPr>
        <w:t>Pallawi Dorle</w:t>
      </w:r>
      <w:r w:rsidR="002A73C9">
        <w:rPr>
          <w:rFonts w:eastAsia="MS Mincho"/>
          <w:b/>
          <w:sz w:val="24"/>
          <w:szCs w:val="24"/>
          <w:vertAlign w:val="superscript"/>
        </w:rPr>
        <w:t>2</w:t>
      </w:r>
      <w:r w:rsidR="00E6198D" w:rsidRPr="005C6C63">
        <w:rPr>
          <w:rFonts w:eastAsia="MS Mincho"/>
          <w:sz w:val="24"/>
          <w:szCs w:val="24"/>
        </w:rPr>
        <w:t>,</w:t>
      </w:r>
      <w:r w:rsidR="005C6C63" w:rsidRPr="005C6C63">
        <w:rPr>
          <w:rFonts w:eastAsia="MS Mincho"/>
          <w:b/>
          <w:sz w:val="24"/>
          <w:szCs w:val="24"/>
        </w:rPr>
        <w:t xml:space="preserve"> </w:t>
      </w:r>
      <w:r w:rsidR="0068710F">
        <w:rPr>
          <w:rFonts w:eastAsia="MS Mincho"/>
          <w:b/>
          <w:sz w:val="24"/>
          <w:szCs w:val="24"/>
        </w:rPr>
        <w:t>Shubham</w:t>
      </w:r>
      <w:r w:rsidR="006F1B74">
        <w:rPr>
          <w:rFonts w:eastAsia="MS Mincho"/>
          <w:b/>
          <w:sz w:val="24"/>
          <w:szCs w:val="24"/>
        </w:rPr>
        <w:t xml:space="preserve"> </w:t>
      </w:r>
      <w:r w:rsidR="00AB7774">
        <w:rPr>
          <w:rFonts w:eastAsia="MS Mincho"/>
          <w:b/>
          <w:sz w:val="24"/>
          <w:szCs w:val="24"/>
        </w:rPr>
        <w:t>Sawarbandhe</w:t>
      </w:r>
      <w:r w:rsidR="002A73C9">
        <w:rPr>
          <w:rFonts w:eastAsia="MS Mincho"/>
          <w:b/>
          <w:sz w:val="24"/>
          <w:szCs w:val="24"/>
          <w:vertAlign w:val="superscript"/>
        </w:rPr>
        <w:t>3</w:t>
      </w:r>
      <w:r w:rsidR="0068710F">
        <w:rPr>
          <w:rFonts w:eastAsia="MS Mincho"/>
          <w:b/>
          <w:sz w:val="24"/>
          <w:szCs w:val="24"/>
        </w:rPr>
        <w:t xml:space="preserve"> </w:t>
      </w:r>
      <w:r>
        <w:rPr>
          <w:rFonts w:eastAsia="MS Mincho"/>
          <w:b/>
          <w:sz w:val="24"/>
          <w:szCs w:val="24"/>
        </w:rPr>
        <w:t xml:space="preserve">, </w:t>
      </w:r>
      <w:r w:rsidR="00FF10E9">
        <w:rPr>
          <w:rFonts w:eastAsia="MS Mincho"/>
          <w:b/>
          <w:sz w:val="24"/>
          <w:szCs w:val="24"/>
        </w:rPr>
        <w:t>Rohini Shahare</w:t>
      </w:r>
      <w:r w:rsidR="002A73C9">
        <w:rPr>
          <w:rFonts w:eastAsia="MS Mincho"/>
          <w:b/>
          <w:sz w:val="24"/>
          <w:szCs w:val="24"/>
          <w:vertAlign w:val="superscript"/>
        </w:rPr>
        <w:t>4</w:t>
      </w:r>
      <w:r>
        <w:rPr>
          <w:rFonts w:eastAsia="MS Mincho"/>
          <w:b/>
          <w:sz w:val="24"/>
          <w:szCs w:val="24"/>
        </w:rPr>
        <w:t>,</w:t>
      </w:r>
      <w:r w:rsidR="00FF10E9">
        <w:rPr>
          <w:rFonts w:eastAsia="MS Mincho"/>
          <w:b/>
          <w:sz w:val="24"/>
          <w:szCs w:val="24"/>
        </w:rPr>
        <w:t xml:space="preserve">         </w:t>
      </w:r>
      <w:r>
        <w:rPr>
          <w:rFonts w:eastAsia="MS Mincho"/>
          <w:b/>
          <w:sz w:val="24"/>
          <w:szCs w:val="24"/>
        </w:rPr>
        <w:t xml:space="preserve"> </w:t>
      </w:r>
      <w:r w:rsidR="00FF10E9">
        <w:rPr>
          <w:rFonts w:eastAsia="MS Mincho"/>
          <w:b/>
          <w:sz w:val="24"/>
          <w:szCs w:val="24"/>
        </w:rPr>
        <w:t>Tushar Kapagate</w:t>
      </w:r>
      <w:r w:rsidR="002A73C9">
        <w:rPr>
          <w:rFonts w:eastAsia="MS Mincho"/>
          <w:b/>
          <w:sz w:val="24"/>
          <w:szCs w:val="24"/>
          <w:vertAlign w:val="superscript"/>
        </w:rPr>
        <w:t>5</w:t>
      </w:r>
      <w:r w:rsidR="00FF10E9">
        <w:rPr>
          <w:rFonts w:eastAsia="MS Mincho"/>
          <w:b/>
          <w:sz w:val="24"/>
          <w:szCs w:val="24"/>
        </w:rPr>
        <w:t>, Ashwini Bhure</w:t>
      </w:r>
      <w:r w:rsidR="002A73C9">
        <w:rPr>
          <w:rFonts w:eastAsia="MS Mincho"/>
          <w:b/>
          <w:sz w:val="24"/>
          <w:szCs w:val="24"/>
          <w:vertAlign w:val="superscript"/>
        </w:rPr>
        <w:t>6</w:t>
      </w:r>
      <w:r w:rsidR="00FF10E9">
        <w:rPr>
          <w:rFonts w:eastAsia="MS Mincho"/>
          <w:b/>
          <w:sz w:val="24"/>
          <w:szCs w:val="24"/>
          <w:vertAlign w:val="superscript"/>
        </w:rPr>
        <w:t xml:space="preserve"> </w:t>
      </w:r>
    </w:p>
    <w:p w:rsidR="00A72AFE" w:rsidRPr="009D7768" w:rsidRDefault="00FF10E9" w:rsidP="000148B0">
      <w:pPr>
        <w:spacing w:after="0" w:line="240" w:lineRule="auto"/>
        <w:jc w:val="center"/>
        <w:rPr>
          <w:rFonts w:ascii="Times New Roman" w:hAnsi="Times New Roman"/>
          <w:i/>
          <w:sz w:val="20"/>
          <w:szCs w:val="20"/>
        </w:rPr>
      </w:pPr>
      <w:r>
        <w:rPr>
          <w:rFonts w:ascii="Times New Roman" w:hAnsi="Times New Roman"/>
          <w:i/>
          <w:sz w:val="20"/>
          <w:szCs w:val="20"/>
          <w:vertAlign w:val="superscript"/>
        </w:rPr>
        <w:t>6</w:t>
      </w:r>
      <w:r w:rsidR="007F7EDB" w:rsidRPr="009D7768">
        <w:rPr>
          <w:rFonts w:ascii="Times New Roman" w:hAnsi="Times New Roman"/>
          <w:i/>
          <w:sz w:val="20"/>
          <w:szCs w:val="20"/>
        </w:rPr>
        <w:t>Assitant</w:t>
      </w:r>
      <w:r w:rsidR="007F7EDB" w:rsidRPr="009D7768">
        <w:rPr>
          <w:rFonts w:ascii="Times New Roman" w:hAnsi="Times New Roman"/>
          <w:i/>
          <w:sz w:val="20"/>
          <w:szCs w:val="20"/>
          <w:vertAlign w:val="superscript"/>
        </w:rPr>
        <w:t xml:space="preserve"> </w:t>
      </w:r>
      <w:r w:rsidR="007F7EDB" w:rsidRPr="009D7768">
        <w:rPr>
          <w:rFonts w:ascii="Times New Roman" w:hAnsi="Times New Roman"/>
          <w:i/>
          <w:sz w:val="20"/>
          <w:szCs w:val="20"/>
        </w:rPr>
        <w:t>Professor</w:t>
      </w:r>
      <w:r w:rsidR="00A72AFE" w:rsidRPr="009D7768">
        <w:rPr>
          <w:rFonts w:ascii="Times New Roman" w:hAnsi="Times New Roman"/>
          <w:i/>
          <w:sz w:val="20"/>
          <w:szCs w:val="20"/>
        </w:rPr>
        <w:t>,</w:t>
      </w:r>
      <w:r w:rsidR="005C6C63">
        <w:rPr>
          <w:rFonts w:ascii="Times New Roman" w:hAnsi="Times New Roman"/>
          <w:i/>
          <w:sz w:val="20"/>
          <w:szCs w:val="20"/>
          <w:vertAlign w:val="superscript"/>
        </w:rPr>
        <w:t>1-</w:t>
      </w:r>
      <w:r>
        <w:rPr>
          <w:rFonts w:ascii="Times New Roman" w:hAnsi="Times New Roman"/>
          <w:i/>
          <w:sz w:val="20"/>
          <w:szCs w:val="20"/>
          <w:vertAlign w:val="superscript"/>
        </w:rPr>
        <w:t>5</w:t>
      </w:r>
      <w:r>
        <w:rPr>
          <w:rFonts w:ascii="Times New Roman" w:hAnsi="Times New Roman"/>
          <w:i/>
          <w:sz w:val="20"/>
          <w:szCs w:val="20"/>
        </w:rPr>
        <w:t xml:space="preserve">Undergraduate </w:t>
      </w:r>
      <w:r w:rsidR="0076294E" w:rsidRPr="009D7768">
        <w:rPr>
          <w:rFonts w:ascii="Times New Roman" w:hAnsi="Times New Roman"/>
          <w:i/>
          <w:sz w:val="20"/>
          <w:szCs w:val="20"/>
        </w:rPr>
        <w:t>Student</w:t>
      </w:r>
      <w:r w:rsidR="0076294E">
        <w:rPr>
          <w:rFonts w:ascii="Times New Roman" w:hAnsi="Times New Roman"/>
          <w:i/>
          <w:sz w:val="20"/>
          <w:szCs w:val="20"/>
        </w:rPr>
        <w:t>s</w:t>
      </w:r>
      <w:r>
        <w:rPr>
          <w:rFonts w:ascii="Times New Roman" w:hAnsi="Times New Roman"/>
          <w:i/>
          <w:sz w:val="20"/>
          <w:szCs w:val="20"/>
        </w:rPr>
        <w:t>,</w:t>
      </w:r>
    </w:p>
    <w:p w:rsidR="000148B0" w:rsidRPr="00381764" w:rsidRDefault="00EB1BF2" w:rsidP="00164F2B">
      <w:pPr>
        <w:pStyle w:val="Default"/>
        <w:jc w:val="center"/>
        <w:rPr>
          <w:i/>
          <w:sz w:val="20"/>
          <w:szCs w:val="20"/>
        </w:rPr>
      </w:pPr>
      <w:r w:rsidRPr="00381764">
        <w:rPr>
          <w:i/>
          <w:sz w:val="20"/>
          <w:szCs w:val="20"/>
        </w:rPr>
        <w:t xml:space="preserve">Dept. of </w:t>
      </w:r>
      <w:r w:rsidR="00777058">
        <w:rPr>
          <w:i/>
          <w:sz w:val="20"/>
          <w:szCs w:val="20"/>
        </w:rPr>
        <w:t>Civil</w:t>
      </w:r>
      <w:r w:rsidR="0076294E" w:rsidRPr="00381764">
        <w:rPr>
          <w:i/>
          <w:sz w:val="20"/>
          <w:szCs w:val="20"/>
        </w:rPr>
        <w:t xml:space="preserve"> Engineering</w:t>
      </w:r>
      <w:r w:rsidR="00164F2B" w:rsidRPr="00381764">
        <w:rPr>
          <w:i/>
          <w:sz w:val="20"/>
          <w:szCs w:val="20"/>
        </w:rPr>
        <w:t xml:space="preserve">, </w:t>
      </w:r>
      <w:r w:rsidR="00777058">
        <w:rPr>
          <w:rFonts w:eastAsia="MS Mincho"/>
          <w:i/>
          <w:sz w:val="20"/>
          <w:szCs w:val="20"/>
        </w:rPr>
        <w:t>Manoharbhai Patel Institute of Engineering and Technology Shahapur</w:t>
      </w:r>
      <w:r w:rsidR="00470DAB" w:rsidRPr="00381764">
        <w:rPr>
          <w:i/>
          <w:sz w:val="20"/>
          <w:szCs w:val="20"/>
        </w:rPr>
        <w:t>,</w:t>
      </w:r>
      <w:r w:rsidR="00A72AFE" w:rsidRPr="00381764">
        <w:rPr>
          <w:i/>
          <w:sz w:val="20"/>
          <w:szCs w:val="20"/>
        </w:rPr>
        <w:t xml:space="preserve"> </w:t>
      </w:r>
      <w:r w:rsidR="00777058">
        <w:rPr>
          <w:i/>
          <w:sz w:val="20"/>
          <w:szCs w:val="20"/>
        </w:rPr>
        <w:t>Bhandara</w:t>
      </w:r>
      <w:r w:rsidR="00223E86" w:rsidRPr="00381764">
        <w:rPr>
          <w:i/>
          <w:sz w:val="20"/>
          <w:szCs w:val="20"/>
        </w:rPr>
        <w:t xml:space="preserve"> </w:t>
      </w:r>
      <w:r w:rsidR="00BA6895" w:rsidRPr="00381764">
        <w:rPr>
          <w:i/>
          <w:sz w:val="20"/>
          <w:szCs w:val="20"/>
        </w:rPr>
        <w:t xml:space="preserve"> </w:t>
      </w:r>
      <w:r w:rsidR="00223E86" w:rsidRPr="00381764">
        <w:rPr>
          <w:i/>
          <w:sz w:val="20"/>
          <w:szCs w:val="20"/>
        </w:rPr>
        <w:t>-44</w:t>
      </w:r>
      <w:r w:rsidR="00777058">
        <w:rPr>
          <w:i/>
          <w:sz w:val="20"/>
          <w:szCs w:val="20"/>
        </w:rPr>
        <w:t>1906</w:t>
      </w:r>
    </w:p>
    <w:p w:rsidR="009D7768" w:rsidRPr="009D7768" w:rsidRDefault="009D7768" w:rsidP="00164F2B">
      <w:pPr>
        <w:pStyle w:val="Default"/>
        <w:jc w:val="center"/>
        <w:rPr>
          <w:i/>
          <w:sz w:val="20"/>
          <w:szCs w:val="20"/>
        </w:rPr>
      </w:pPr>
    </w:p>
    <w:p w:rsidR="00A72AFE" w:rsidRDefault="00A72AFE" w:rsidP="00714DE4">
      <w:pPr>
        <w:spacing w:after="0" w:line="240" w:lineRule="auto"/>
        <w:jc w:val="center"/>
        <w:rPr>
          <w:rFonts w:ascii="Times New Roman" w:hAnsi="Times New Roman"/>
          <w:i/>
          <w:sz w:val="20"/>
          <w:szCs w:val="20"/>
        </w:rPr>
      </w:pPr>
    </w:p>
    <w:p w:rsidR="00862B23" w:rsidRDefault="00862B23" w:rsidP="006C4F5A">
      <w:pPr>
        <w:spacing w:after="0" w:line="240" w:lineRule="auto"/>
        <w:jc w:val="both"/>
        <w:rPr>
          <w:rFonts w:ascii="Times New Roman" w:hAnsi="Times New Roman"/>
          <w:i/>
          <w:sz w:val="20"/>
          <w:szCs w:val="20"/>
        </w:rPr>
      </w:pPr>
    </w:p>
    <w:p w:rsidR="00862B23" w:rsidRDefault="00862B23" w:rsidP="006C4F5A">
      <w:pPr>
        <w:spacing w:after="0" w:line="240" w:lineRule="auto"/>
        <w:jc w:val="both"/>
        <w:rPr>
          <w:rFonts w:ascii="Times New Roman" w:hAnsi="Times New Roman"/>
          <w:i/>
          <w:sz w:val="20"/>
          <w:szCs w:val="20"/>
        </w:rPr>
        <w:sectPr w:rsidR="00862B23" w:rsidSect="009221F5">
          <w:type w:val="continuous"/>
          <w:pgSz w:w="11907" w:h="16839" w:code="9"/>
          <w:pgMar w:top="1008" w:right="1008" w:bottom="1008" w:left="1008" w:header="720" w:footer="720" w:gutter="0"/>
          <w:cols w:space="720"/>
          <w:docGrid w:linePitch="360"/>
        </w:sectPr>
      </w:pPr>
    </w:p>
    <w:p w:rsidR="001243BF" w:rsidRPr="006D071A" w:rsidRDefault="00862B23" w:rsidP="006C4F5A">
      <w:pPr>
        <w:jc w:val="both"/>
        <w:rPr>
          <w:rFonts w:ascii="Times New Roman" w:hAnsi="Times New Roman"/>
          <w:i/>
          <w:iCs/>
          <w:sz w:val="20"/>
          <w:szCs w:val="20"/>
        </w:rPr>
      </w:pPr>
      <w:r w:rsidRPr="002529D7">
        <w:rPr>
          <w:rFonts w:ascii="Times New Roman" w:eastAsia="MS Mincho" w:hAnsi="Times New Roman"/>
          <w:b/>
          <w:bCs/>
          <w:i/>
          <w:iCs/>
          <w:sz w:val="24"/>
          <w:szCs w:val="24"/>
        </w:rPr>
        <w:lastRenderedPageBreak/>
        <w:t>Abstract</w:t>
      </w:r>
      <w:r w:rsidRPr="006D071A">
        <w:rPr>
          <w:rFonts w:ascii="Times New Roman" w:eastAsia="MS Mincho" w:hAnsi="Times New Roman"/>
          <w:i/>
          <w:iCs/>
          <w:sz w:val="20"/>
          <w:szCs w:val="20"/>
        </w:rPr>
        <w:t>-</w:t>
      </w:r>
      <w:r w:rsidR="001243BF" w:rsidRPr="006D071A">
        <w:rPr>
          <w:rFonts w:ascii="Times New Roman" w:hAnsi="Times New Roman"/>
          <w:i/>
          <w:iCs/>
          <w:sz w:val="20"/>
          <w:szCs w:val="20"/>
        </w:rPr>
        <w:t xml:space="preserve"> Crack in concrete are inevitable and are one of the inherent weakness of concrete. In that project discussed bacterial concrete in which bacterial concrete that can precipitate calcite in a crack and with that make concrete structures water high and improve durability. As the cell wall of the bacteria is anionic metal accumulation on the on the surface of the wall is substantial. The use of bacteria stiffness and compressive strength of concrete. </w:t>
      </w:r>
    </w:p>
    <w:p w:rsidR="0068710F" w:rsidRPr="006D071A" w:rsidRDefault="00862B23" w:rsidP="006C4F5A">
      <w:pPr>
        <w:pStyle w:val="Abstract"/>
        <w:ind w:firstLine="0"/>
        <w:rPr>
          <w:sz w:val="20"/>
          <w:szCs w:val="20"/>
        </w:rPr>
      </w:pPr>
      <w:r w:rsidRPr="006D071A">
        <w:rPr>
          <w:rFonts w:eastAsia="MS Mincho"/>
          <w:sz w:val="20"/>
          <w:szCs w:val="20"/>
        </w:rPr>
        <w:t>Keywords</w:t>
      </w:r>
      <w:r w:rsidRPr="006D071A">
        <w:rPr>
          <w:rFonts w:eastAsia="MS Mincho"/>
        </w:rPr>
        <w:t>—</w:t>
      </w:r>
      <w:r w:rsidR="001243BF" w:rsidRPr="006D071A">
        <w:rPr>
          <w:sz w:val="20"/>
          <w:szCs w:val="20"/>
        </w:rPr>
        <w:t>Bacterial concrete, cracks, Nutrient agar, Proteus vulgaris, Bacillus spharicus</w:t>
      </w:r>
      <w:r w:rsidRPr="006D071A">
        <w:rPr>
          <w:sz w:val="20"/>
          <w:szCs w:val="20"/>
        </w:rPr>
        <w:t>.</w:t>
      </w:r>
    </w:p>
    <w:p w:rsidR="00EB6B3A" w:rsidRDefault="00EB6B3A" w:rsidP="006C4F5A">
      <w:pPr>
        <w:pStyle w:val="Abstract"/>
        <w:ind w:firstLine="0"/>
        <w:rPr>
          <w:i/>
          <w:sz w:val="20"/>
          <w:szCs w:val="20"/>
        </w:rPr>
      </w:pPr>
    </w:p>
    <w:p w:rsidR="00E14DFF" w:rsidRDefault="0068710F" w:rsidP="00A932E6">
      <w:pPr>
        <w:pStyle w:val="Abstract"/>
        <w:ind w:firstLine="0"/>
        <w:jc w:val="center"/>
        <w:rPr>
          <w:bCs w:val="0"/>
          <w:sz w:val="22"/>
          <w:szCs w:val="22"/>
        </w:rPr>
      </w:pPr>
      <w:r w:rsidRPr="006D071A">
        <w:rPr>
          <w:bCs w:val="0"/>
          <w:sz w:val="22"/>
          <w:szCs w:val="22"/>
        </w:rPr>
        <w:t>1</w:t>
      </w:r>
      <w:r w:rsidR="00A932E6">
        <w:rPr>
          <w:bCs w:val="0"/>
          <w:sz w:val="22"/>
          <w:szCs w:val="22"/>
        </w:rPr>
        <w:t>-</w:t>
      </w:r>
      <w:r w:rsidR="00E14DFF" w:rsidRPr="006D071A">
        <w:rPr>
          <w:bCs w:val="0"/>
          <w:sz w:val="22"/>
          <w:szCs w:val="22"/>
        </w:rPr>
        <w:t>INTRODUCTION</w:t>
      </w:r>
    </w:p>
    <w:p w:rsidR="00A932E6" w:rsidRPr="006D071A" w:rsidRDefault="00A932E6" w:rsidP="00A932E6">
      <w:pPr>
        <w:pStyle w:val="Abstract"/>
        <w:ind w:firstLine="0"/>
        <w:jc w:val="center"/>
        <w:rPr>
          <w:bCs w:val="0"/>
          <w:sz w:val="22"/>
          <w:szCs w:val="22"/>
        </w:rPr>
      </w:pPr>
    </w:p>
    <w:p w:rsidR="00BD7180" w:rsidRPr="006C4F5A" w:rsidRDefault="00220EA5" w:rsidP="006C4F5A">
      <w:pPr>
        <w:jc w:val="both"/>
        <w:rPr>
          <w:rFonts w:ascii="Times New Roman" w:hAnsi="Times New Roman"/>
          <w:sz w:val="20"/>
          <w:szCs w:val="20"/>
          <w:lang w:bidi="hi-IN"/>
        </w:rPr>
      </w:pPr>
      <w:r w:rsidRPr="00A932E6">
        <w:rPr>
          <w:rFonts w:ascii="Times New Roman" w:hAnsi="Times New Roman"/>
          <w:b/>
          <w:bCs/>
          <w:sz w:val="46"/>
          <w:szCs w:val="46"/>
          <w:lang w:bidi="hi-IN"/>
        </w:rPr>
        <w:t>C</w:t>
      </w:r>
      <w:r w:rsidRPr="006C4F5A">
        <w:rPr>
          <w:rFonts w:ascii="Times New Roman" w:hAnsi="Times New Roman"/>
          <w:sz w:val="20"/>
          <w:szCs w:val="20"/>
          <w:lang w:bidi="hi-IN"/>
        </w:rPr>
        <w:t>oncrete is a strong and economical construction material and its application is quickly increasing universal. Advancement in concrete technology is its strength improvement in enhancement in durability using pollution free method</w:t>
      </w:r>
      <w:r w:rsidR="0095300F" w:rsidRPr="006C4F5A">
        <w:rPr>
          <w:rFonts w:ascii="Times New Roman" w:hAnsi="Times New Roman"/>
          <w:sz w:val="20"/>
          <w:szCs w:val="20"/>
          <w:lang w:bidi="hi-IN"/>
        </w:rPr>
        <w:t xml:space="preserve">. Bacterial concrete is the science of precipitation of minerals by living organisms. Bacteria have a remarkable ability to precipitate Calcite, Carbonate, Phosphate, Oxides, sulphite. In Bacterial concrete Bacterial species like, B. Spharicus Proteus Vulgaris, etc. Deposit calcium carbonate by their bacterial activity in this system. This result decreases in water absorption and permeability. Presence of layer of Calcium precipitation </w:t>
      </w:r>
      <w:r w:rsidR="004E2B0D" w:rsidRPr="006C4F5A">
        <w:rPr>
          <w:rFonts w:ascii="Times New Roman" w:hAnsi="Times New Roman"/>
          <w:sz w:val="20"/>
          <w:szCs w:val="20"/>
          <w:lang w:bidi="hi-IN"/>
        </w:rPr>
        <w:t>improve</w:t>
      </w:r>
      <w:r w:rsidR="0095300F" w:rsidRPr="006C4F5A">
        <w:rPr>
          <w:rFonts w:ascii="Times New Roman" w:hAnsi="Times New Roman"/>
          <w:sz w:val="20"/>
          <w:szCs w:val="20"/>
          <w:lang w:bidi="hi-IN"/>
        </w:rPr>
        <w:t xml:space="preserve"> its </w:t>
      </w:r>
      <w:r w:rsidR="004E2B0D" w:rsidRPr="006C4F5A">
        <w:rPr>
          <w:rFonts w:ascii="Times New Roman" w:hAnsi="Times New Roman"/>
          <w:sz w:val="20"/>
          <w:szCs w:val="20"/>
          <w:lang w:bidi="hi-IN"/>
        </w:rPr>
        <w:t>potency</w:t>
      </w:r>
      <w:r w:rsidR="0095300F" w:rsidRPr="006C4F5A">
        <w:rPr>
          <w:rFonts w:ascii="Times New Roman" w:hAnsi="Times New Roman"/>
          <w:sz w:val="20"/>
          <w:szCs w:val="20"/>
          <w:lang w:bidi="hi-IN"/>
        </w:rPr>
        <w:t xml:space="preserve"> and durability. New Researches and studies introduced Bacterial-concrete. In this the bacteria is introduced in the concrete during casting process. It helps of  reduction in the pores in concrete and hence reducing the chances of  formation of cracks. This method is very useful in new constructions</w:t>
      </w:r>
      <w:r w:rsidR="007502B3" w:rsidRPr="006C4F5A">
        <w:rPr>
          <w:rFonts w:ascii="Times New Roman" w:hAnsi="Times New Roman"/>
          <w:sz w:val="20"/>
          <w:szCs w:val="20"/>
          <w:lang w:bidi="hi-IN"/>
        </w:rPr>
        <w:t>.</w:t>
      </w:r>
    </w:p>
    <w:p w:rsidR="006C4F5A" w:rsidRDefault="00EB6B3A" w:rsidP="006C4F5A">
      <w:pPr>
        <w:jc w:val="both"/>
        <w:rPr>
          <w:rStyle w:val="Heading2Char"/>
        </w:rPr>
      </w:pPr>
      <w:r w:rsidRPr="006D071A">
        <w:rPr>
          <w:rStyle w:val="Heading2Char"/>
          <w:b/>
          <w:bCs/>
        </w:rPr>
        <w:lastRenderedPageBreak/>
        <w:t>A. Selection of bacteria</w:t>
      </w:r>
      <w:r w:rsidRPr="006D071A">
        <w:rPr>
          <w:rStyle w:val="Heading2Char"/>
        </w:rPr>
        <w:t>-</w:t>
      </w:r>
    </w:p>
    <w:p w:rsidR="00EB6B3A" w:rsidRPr="006C4F5A" w:rsidRDefault="00EB6B3A" w:rsidP="006C4F5A">
      <w:pPr>
        <w:jc w:val="both"/>
        <w:rPr>
          <w:rFonts w:ascii="Times New Roman" w:hAnsi="Times New Roman"/>
          <w:sz w:val="20"/>
          <w:szCs w:val="20"/>
          <w:lang w:bidi="hi-IN"/>
        </w:rPr>
      </w:pPr>
      <w:r w:rsidRPr="006D071A">
        <w:rPr>
          <w:rFonts w:eastAsia="+mn-ea"/>
        </w:rPr>
        <w:t xml:space="preserve"> </w:t>
      </w:r>
      <w:r w:rsidRPr="006C4F5A">
        <w:rPr>
          <w:rFonts w:ascii="Times New Roman" w:eastAsia="+mn-ea" w:hAnsi="Times New Roman"/>
          <w:sz w:val="20"/>
          <w:szCs w:val="20"/>
        </w:rPr>
        <w:t>The pH of concrete is between 10-13 and its temperature can go up to 70</w:t>
      </w:r>
      <w:r w:rsidRPr="006C4F5A">
        <w:rPr>
          <w:rFonts w:ascii="Times New Roman" w:eastAsia="+mn-ea" w:hAnsi="Times New Roman"/>
          <w:sz w:val="20"/>
          <w:szCs w:val="20"/>
          <w:vertAlign w:val="superscript"/>
        </w:rPr>
        <w:t>0</w:t>
      </w:r>
      <w:r w:rsidRPr="006C4F5A">
        <w:rPr>
          <w:rFonts w:ascii="Times New Roman" w:eastAsia="+mn-ea" w:hAnsi="Times New Roman"/>
          <w:sz w:val="20"/>
          <w:szCs w:val="20"/>
        </w:rPr>
        <w:t xml:space="preserve">c. After the </w:t>
      </w:r>
      <w:r w:rsidRPr="006C4F5A">
        <w:rPr>
          <w:rFonts w:ascii="Times New Roman" w:hAnsi="Times New Roman"/>
          <w:sz w:val="20"/>
          <w:szCs w:val="20"/>
        </w:rPr>
        <w:t>exposure to air</w:t>
      </w:r>
      <w:r w:rsidRPr="006C4F5A">
        <w:rPr>
          <w:rFonts w:ascii="Times New Roman" w:eastAsia="+mn-ea" w:hAnsi="Times New Roman"/>
          <w:sz w:val="20"/>
          <w:szCs w:val="20"/>
        </w:rPr>
        <w:t xml:space="preserve"> of the concrete there is no moisture left in it. So, the selection of bacteria is done on the basis of its high resistance against pH, temperature and lack of water content and harmless to any living things. So, due to this reason we select the bacteria of Bacillus spharicus and proteus vulgaris. And that bacteria's are thermophilic bacteria.</w:t>
      </w:r>
    </w:p>
    <w:p w:rsidR="00875BA5" w:rsidRPr="006D071A" w:rsidRDefault="00875BA5" w:rsidP="006C4F5A">
      <w:pPr>
        <w:pStyle w:val="references"/>
        <w:spacing w:line="240" w:lineRule="auto"/>
        <w:ind w:firstLine="0"/>
        <w:rPr>
          <w:rStyle w:val="Heading2Char"/>
          <w:rFonts w:cs="Times New Roman"/>
          <w:b/>
          <w:bCs/>
          <w:sz w:val="22"/>
          <w:szCs w:val="22"/>
        </w:rPr>
      </w:pPr>
    </w:p>
    <w:p w:rsidR="0068710F" w:rsidRPr="006D071A" w:rsidRDefault="00D3577F" w:rsidP="00D3577F">
      <w:pPr>
        <w:pStyle w:val="Default"/>
        <w:jc w:val="center"/>
        <w:rPr>
          <w:rStyle w:val="Heading2Char"/>
          <w:rFonts w:cs="Times New Roman"/>
          <w:b/>
          <w:bCs/>
          <w:i w:val="0"/>
          <w:iCs w:val="0"/>
          <w:sz w:val="22"/>
          <w:szCs w:val="22"/>
        </w:rPr>
      </w:pPr>
      <w:r>
        <w:rPr>
          <w:rStyle w:val="Heading2Char"/>
          <w:rFonts w:cs="Times New Roman"/>
          <w:b/>
          <w:bCs/>
          <w:i w:val="0"/>
          <w:iCs w:val="0"/>
          <w:sz w:val="22"/>
          <w:szCs w:val="22"/>
        </w:rPr>
        <w:t>II-</w:t>
      </w:r>
      <w:r w:rsidR="00A768D4" w:rsidRPr="006D071A">
        <w:rPr>
          <w:rStyle w:val="Heading2Char"/>
          <w:rFonts w:cs="Times New Roman"/>
          <w:b/>
          <w:bCs/>
          <w:i w:val="0"/>
          <w:iCs w:val="0"/>
          <w:sz w:val="22"/>
          <w:szCs w:val="22"/>
        </w:rPr>
        <w:t>MATERIALS AND METHODOLOGY</w:t>
      </w:r>
    </w:p>
    <w:p w:rsidR="00777058" w:rsidRPr="006D071A" w:rsidRDefault="00777058" w:rsidP="006C4F5A">
      <w:pPr>
        <w:pStyle w:val="Default"/>
        <w:jc w:val="both"/>
        <w:rPr>
          <w:rStyle w:val="Heading2Char"/>
          <w:rFonts w:cs="Times New Roman"/>
          <w:b/>
          <w:bCs/>
          <w:sz w:val="22"/>
          <w:szCs w:val="22"/>
        </w:rPr>
      </w:pPr>
    </w:p>
    <w:p w:rsidR="00777058" w:rsidRPr="006D071A" w:rsidRDefault="0068710F" w:rsidP="006C4F5A">
      <w:pPr>
        <w:pStyle w:val="Default"/>
        <w:jc w:val="both"/>
        <w:rPr>
          <w:rStyle w:val="Heading2Char"/>
          <w:rFonts w:cs="Times New Roman"/>
          <w:b/>
          <w:bCs/>
          <w:i w:val="0"/>
          <w:iCs w:val="0"/>
          <w:sz w:val="22"/>
          <w:szCs w:val="22"/>
        </w:rPr>
      </w:pPr>
      <w:r w:rsidRPr="006D071A">
        <w:rPr>
          <w:rStyle w:val="Heading2Char"/>
          <w:rFonts w:cs="Times New Roman"/>
          <w:b/>
          <w:bCs/>
          <w:sz w:val="22"/>
          <w:szCs w:val="22"/>
        </w:rPr>
        <w:t xml:space="preserve">2.1. </w:t>
      </w:r>
      <w:r w:rsidR="00D9121A" w:rsidRPr="006D071A">
        <w:rPr>
          <w:rStyle w:val="Heading2Char"/>
          <w:rFonts w:cs="Times New Roman"/>
          <w:b/>
          <w:bCs/>
          <w:i w:val="0"/>
          <w:iCs w:val="0"/>
          <w:sz w:val="22"/>
          <w:szCs w:val="22"/>
        </w:rPr>
        <w:t>Materials</w:t>
      </w:r>
    </w:p>
    <w:p w:rsidR="006C4F5A" w:rsidRDefault="006C4F5A" w:rsidP="006C4F5A">
      <w:pPr>
        <w:pStyle w:val="Default"/>
        <w:jc w:val="both"/>
        <w:rPr>
          <w:sz w:val="20"/>
          <w:szCs w:val="20"/>
        </w:rPr>
      </w:pPr>
    </w:p>
    <w:p w:rsidR="00D9121A" w:rsidRPr="006C4F5A" w:rsidRDefault="00D9121A" w:rsidP="006C4F5A">
      <w:pPr>
        <w:pStyle w:val="Default"/>
        <w:jc w:val="both"/>
        <w:rPr>
          <w:sz w:val="20"/>
          <w:szCs w:val="20"/>
        </w:rPr>
      </w:pPr>
      <w:r w:rsidRPr="006C4F5A">
        <w:rPr>
          <w:sz w:val="20"/>
          <w:szCs w:val="20"/>
        </w:rPr>
        <w:t xml:space="preserve">Ordinary Portland Cement meeting the requirements to IS 12269-1987 was used. Locally available clean, well-graded, natural river sand having fineness modulus of 2.86 conforming to IS 383-1970 was used as fine aggregate. </w:t>
      </w:r>
    </w:p>
    <w:p w:rsidR="00D9121A" w:rsidRPr="006C4F5A" w:rsidRDefault="00D9121A" w:rsidP="006C4F5A">
      <w:pPr>
        <w:pStyle w:val="Default"/>
        <w:jc w:val="both"/>
        <w:rPr>
          <w:sz w:val="20"/>
          <w:szCs w:val="20"/>
        </w:rPr>
      </w:pPr>
    </w:p>
    <w:p w:rsidR="00875BA5" w:rsidRPr="006C4F5A" w:rsidRDefault="00875BA5" w:rsidP="006C4F5A">
      <w:pPr>
        <w:pStyle w:val="references"/>
        <w:spacing w:line="240" w:lineRule="auto"/>
        <w:ind w:firstLine="0"/>
        <w:rPr>
          <w:rStyle w:val="Heading2Char"/>
          <w:rFonts w:cs="Times New Roman"/>
          <w:b/>
          <w:bCs/>
          <w:i w:val="0"/>
          <w:sz w:val="20"/>
          <w:szCs w:val="20"/>
        </w:rPr>
      </w:pPr>
    </w:p>
    <w:p w:rsidR="00777058" w:rsidRPr="006D071A" w:rsidRDefault="0068710F" w:rsidP="006C4F5A">
      <w:pPr>
        <w:pStyle w:val="Default"/>
        <w:jc w:val="both"/>
        <w:rPr>
          <w:rStyle w:val="Heading2Char"/>
          <w:rFonts w:cs="Times New Roman"/>
          <w:b/>
          <w:bCs/>
          <w:i w:val="0"/>
          <w:sz w:val="22"/>
          <w:szCs w:val="22"/>
        </w:rPr>
      </w:pPr>
      <w:r w:rsidRPr="006D071A">
        <w:rPr>
          <w:rStyle w:val="Heading2Char"/>
          <w:rFonts w:cs="Times New Roman"/>
          <w:b/>
          <w:bCs/>
          <w:iCs w:val="0"/>
          <w:sz w:val="22"/>
          <w:szCs w:val="22"/>
        </w:rPr>
        <w:t xml:space="preserve">2.2. </w:t>
      </w:r>
      <w:r w:rsidR="00D9121A" w:rsidRPr="006D071A">
        <w:rPr>
          <w:rStyle w:val="Heading2Char"/>
          <w:rFonts w:cs="Times New Roman"/>
          <w:b/>
          <w:bCs/>
          <w:i w:val="0"/>
          <w:sz w:val="22"/>
          <w:szCs w:val="22"/>
        </w:rPr>
        <w:t xml:space="preserve">Methods </w:t>
      </w:r>
      <w:r w:rsidR="00BE7A15" w:rsidRPr="006D071A">
        <w:rPr>
          <w:rStyle w:val="Heading2Char"/>
          <w:rFonts w:cs="Times New Roman"/>
          <w:b/>
          <w:bCs/>
          <w:i w:val="0"/>
          <w:sz w:val="22"/>
          <w:szCs w:val="22"/>
        </w:rPr>
        <w:t xml:space="preserve"> </w:t>
      </w:r>
    </w:p>
    <w:p w:rsidR="006C4F5A" w:rsidRDefault="006C4F5A" w:rsidP="006C4F5A">
      <w:pPr>
        <w:pStyle w:val="Default"/>
        <w:jc w:val="both"/>
        <w:rPr>
          <w:i/>
          <w:iCs/>
          <w:sz w:val="20"/>
          <w:szCs w:val="20"/>
        </w:rPr>
      </w:pPr>
    </w:p>
    <w:p w:rsidR="00375008" w:rsidRPr="006C4F5A" w:rsidRDefault="00375008" w:rsidP="006C4F5A">
      <w:pPr>
        <w:pStyle w:val="Default"/>
        <w:jc w:val="both"/>
        <w:rPr>
          <w:sz w:val="20"/>
          <w:szCs w:val="20"/>
        </w:rPr>
      </w:pPr>
      <w:r w:rsidRPr="006C4F5A">
        <w:rPr>
          <w:i/>
          <w:iCs/>
          <w:sz w:val="20"/>
          <w:szCs w:val="20"/>
        </w:rPr>
        <w:t xml:space="preserve">Bacillus </w:t>
      </w:r>
      <w:r w:rsidRPr="006C4F5A">
        <w:rPr>
          <w:sz w:val="20"/>
          <w:szCs w:val="20"/>
        </w:rPr>
        <w:t xml:space="preserve">spharicus and Proteus vulgaris, isolated from commercially available cement, was used in this study. The culture was regularly maintained on Nutrient agar (pH 8.0) medium. Nutrient broth-urea (NBU) medium (8 g nutrient broth, 2% urea and 25mM CaCl2) was used to grow the isolate. Filter-sterilized urea and CaCl2 was added into nutrient broth medium. Details of NBU medium content and preparation were published before. Bacterial culture was grown-up at 37°C under shaking condition. </w:t>
      </w:r>
    </w:p>
    <w:p w:rsidR="00777058" w:rsidRPr="006C4F5A" w:rsidRDefault="00777058" w:rsidP="002824A8">
      <w:pPr>
        <w:pStyle w:val="Default"/>
        <w:jc w:val="both"/>
        <w:rPr>
          <w:b/>
          <w:bCs/>
          <w:i/>
          <w:iCs/>
          <w:sz w:val="20"/>
          <w:szCs w:val="20"/>
        </w:rPr>
      </w:pPr>
    </w:p>
    <w:p w:rsidR="00223146" w:rsidRPr="006D071A" w:rsidRDefault="00223146" w:rsidP="002824A8">
      <w:pPr>
        <w:pStyle w:val="Default"/>
        <w:jc w:val="both"/>
        <w:rPr>
          <w:b/>
          <w:bCs/>
          <w:i/>
          <w:iCs/>
          <w:sz w:val="22"/>
          <w:szCs w:val="22"/>
        </w:rPr>
      </w:pPr>
    </w:p>
    <w:p w:rsidR="00223146" w:rsidRPr="006D071A" w:rsidRDefault="00223146" w:rsidP="002824A8">
      <w:pPr>
        <w:pStyle w:val="Default"/>
        <w:jc w:val="both"/>
        <w:rPr>
          <w:b/>
          <w:bCs/>
          <w:i/>
          <w:iCs/>
          <w:sz w:val="22"/>
          <w:szCs w:val="22"/>
        </w:rPr>
      </w:pPr>
    </w:p>
    <w:p w:rsidR="00777058" w:rsidRPr="006C4F5A" w:rsidRDefault="00146584" w:rsidP="002824A8">
      <w:pPr>
        <w:pStyle w:val="Default"/>
        <w:jc w:val="both"/>
        <w:rPr>
          <w:b/>
          <w:bCs/>
        </w:rPr>
      </w:pPr>
      <w:r w:rsidRPr="006C4F5A">
        <w:rPr>
          <w:b/>
          <w:bCs/>
        </w:rPr>
        <w:t>2.2.1.Culture of bacteria</w:t>
      </w:r>
    </w:p>
    <w:p w:rsidR="006C4F5A" w:rsidRPr="006D071A" w:rsidRDefault="006C4F5A" w:rsidP="002824A8">
      <w:pPr>
        <w:pStyle w:val="Default"/>
        <w:jc w:val="both"/>
        <w:rPr>
          <w:b/>
          <w:bCs/>
          <w:sz w:val="22"/>
          <w:szCs w:val="22"/>
        </w:rPr>
      </w:pPr>
    </w:p>
    <w:p w:rsidR="00B14CEC" w:rsidRPr="006C4F5A" w:rsidRDefault="00B14CEC" w:rsidP="002824A8">
      <w:pPr>
        <w:jc w:val="both"/>
        <w:rPr>
          <w:rFonts w:ascii="Times New Roman" w:hAnsi="Times New Roman"/>
          <w:sz w:val="20"/>
          <w:szCs w:val="20"/>
        </w:rPr>
      </w:pPr>
      <w:r w:rsidRPr="006C4F5A">
        <w:rPr>
          <w:rFonts w:ascii="Times New Roman" w:hAnsi="Times New Roman"/>
          <w:sz w:val="20"/>
          <w:szCs w:val="20"/>
        </w:rPr>
        <w:t>Concentration of cells is measured by Haemocytometer and Gram staining method is used to determine the morphology of the bacterial strains.</w:t>
      </w:r>
    </w:p>
    <w:p w:rsidR="00B14CEC" w:rsidRPr="006C4F5A" w:rsidRDefault="00B14CEC" w:rsidP="002824A8">
      <w:pPr>
        <w:jc w:val="both"/>
        <w:rPr>
          <w:rFonts w:ascii="Times New Roman" w:hAnsi="Times New Roman"/>
          <w:b/>
          <w:bCs/>
          <w:sz w:val="24"/>
          <w:szCs w:val="24"/>
        </w:rPr>
      </w:pPr>
      <w:r w:rsidRPr="006C4F5A">
        <w:rPr>
          <w:rFonts w:ascii="Times New Roman" w:hAnsi="Times New Roman"/>
          <w:b/>
          <w:bCs/>
          <w:sz w:val="24"/>
          <w:szCs w:val="24"/>
        </w:rPr>
        <w:t>2.2.2. Test on bacteria-</w:t>
      </w:r>
    </w:p>
    <w:p w:rsidR="00B14CEC" w:rsidRPr="006C4F5A" w:rsidRDefault="00B14CEC" w:rsidP="002824A8">
      <w:pPr>
        <w:spacing w:after="0" w:line="240" w:lineRule="auto"/>
        <w:ind w:firstLine="720"/>
        <w:jc w:val="both"/>
        <w:rPr>
          <w:rFonts w:ascii="Times New Roman" w:hAnsi="Times New Roman"/>
          <w:sz w:val="20"/>
          <w:szCs w:val="20"/>
        </w:rPr>
      </w:pPr>
      <w:r w:rsidRPr="006C4F5A">
        <w:rPr>
          <w:rFonts w:ascii="Times New Roman" w:hAnsi="Times New Roman"/>
          <w:sz w:val="20"/>
          <w:szCs w:val="20"/>
        </w:rPr>
        <w:t>First</w:t>
      </w:r>
      <w:r w:rsidR="004E2B0D" w:rsidRPr="006C4F5A">
        <w:rPr>
          <w:rFonts w:ascii="Times New Roman" w:hAnsi="Times New Roman"/>
          <w:sz w:val="20"/>
          <w:szCs w:val="20"/>
        </w:rPr>
        <w:t xml:space="preserve"> of all</w:t>
      </w:r>
      <w:r w:rsidRPr="006C4F5A">
        <w:rPr>
          <w:rFonts w:ascii="Times New Roman" w:hAnsi="Times New Roman"/>
          <w:sz w:val="20"/>
          <w:szCs w:val="20"/>
        </w:rPr>
        <w:t xml:space="preserve">, 1 mol of urea is hydrolyzed intracellular to 1 mol of ammonia. Carbonate spontaneously hydrolyses to form </w:t>
      </w:r>
      <w:r w:rsidR="004E2B0D" w:rsidRPr="006C4F5A">
        <w:rPr>
          <w:rFonts w:ascii="Times New Roman" w:hAnsi="Times New Roman"/>
          <w:sz w:val="20"/>
          <w:szCs w:val="20"/>
        </w:rPr>
        <w:t>in addition</w:t>
      </w:r>
      <w:r w:rsidRPr="006C4F5A">
        <w:rPr>
          <w:rFonts w:ascii="Times New Roman" w:hAnsi="Times New Roman"/>
          <w:sz w:val="20"/>
          <w:szCs w:val="20"/>
        </w:rPr>
        <w:t xml:space="preserve"> 1mol of ammonia and carbonic acid. These products subsequently form 1mol of bicarbonate and 2mol of ammonium and hydroxide ions and the last 2 reactions give rise to a pH increase, which in turn shifts the bicarbonate </w:t>
      </w:r>
      <w:r w:rsidR="004E2B0D" w:rsidRPr="006C4F5A">
        <w:rPr>
          <w:rFonts w:ascii="Times New Roman" w:hAnsi="Times New Roman"/>
          <w:sz w:val="20"/>
          <w:szCs w:val="20"/>
        </w:rPr>
        <w:t>balance</w:t>
      </w:r>
      <w:r w:rsidRPr="006C4F5A">
        <w:rPr>
          <w:rFonts w:ascii="Times New Roman" w:hAnsi="Times New Roman"/>
          <w:sz w:val="20"/>
          <w:szCs w:val="20"/>
        </w:rPr>
        <w:t>, resulting in the formation of carbonate ions.</w:t>
      </w:r>
    </w:p>
    <w:p w:rsidR="00B14CEC" w:rsidRPr="006C4F5A" w:rsidRDefault="00C46FC3" w:rsidP="002824A8">
      <w:pPr>
        <w:spacing w:after="0" w:line="240" w:lineRule="auto"/>
        <w:ind w:firstLine="720"/>
        <w:jc w:val="both"/>
        <w:rPr>
          <w:rFonts w:ascii="Times New Roman" w:hAnsi="Times New Roman"/>
          <w:sz w:val="20"/>
          <w:szCs w:val="20"/>
        </w:rPr>
      </w:pPr>
      <w:r>
        <w:rPr>
          <w:rFonts w:ascii="Times New Roman" w:hAnsi="Times New Roman"/>
          <w:noProof/>
          <w:sz w:val="20"/>
          <w:szCs w:val="20"/>
          <w:lang w:bidi="mr-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145.25pt;margin-top:2.1pt;width:36.3pt;height:8.05pt;z-index:251660288" fillcolor="red"/>
        </w:pict>
      </w:r>
      <w:r w:rsidR="00B14CEC" w:rsidRPr="006C4F5A">
        <w:rPr>
          <w:rFonts w:ascii="Times New Roman" w:hAnsi="Times New Roman"/>
          <w:sz w:val="20"/>
          <w:szCs w:val="20"/>
        </w:rPr>
        <w:t>CO (NH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 xml:space="preserve"> + 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O NH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 xml:space="preserve">                COOH + NH</w:t>
      </w:r>
      <w:r w:rsidR="00B14CEC" w:rsidRPr="006C4F5A">
        <w:rPr>
          <w:rFonts w:ascii="Times New Roman" w:hAnsi="Times New Roman"/>
          <w:sz w:val="20"/>
          <w:szCs w:val="20"/>
          <w:vertAlign w:val="subscript"/>
        </w:rPr>
        <w:t>3</w:t>
      </w:r>
      <w:r w:rsidR="00B14CEC" w:rsidRPr="006C4F5A">
        <w:rPr>
          <w:rFonts w:ascii="Times New Roman" w:hAnsi="Times New Roman"/>
          <w:sz w:val="20"/>
          <w:szCs w:val="20"/>
        </w:rPr>
        <w:t xml:space="preserve">    .............................. (1)</w:t>
      </w:r>
    </w:p>
    <w:p w:rsidR="00B14CEC" w:rsidRPr="006C4F5A" w:rsidRDefault="00C46FC3" w:rsidP="002824A8">
      <w:pPr>
        <w:spacing w:after="0" w:line="240" w:lineRule="auto"/>
        <w:ind w:firstLine="720"/>
        <w:jc w:val="both"/>
        <w:rPr>
          <w:rFonts w:ascii="Times New Roman" w:hAnsi="Times New Roman"/>
          <w:sz w:val="20"/>
          <w:szCs w:val="20"/>
        </w:rPr>
      </w:pPr>
      <w:r>
        <w:rPr>
          <w:rFonts w:ascii="Times New Roman" w:hAnsi="Times New Roman"/>
          <w:noProof/>
          <w:sz w:val="20"/>
          <w:szCs w:val="20"/>
          <w:lang w:bidi="mr-IN"/>
        </w:rPr>
        <w:pict>
          <v:shape id="_x0000_s1027" type="#_x0000_t13" style="position:absolute;left:0;text-align:left;margin-left:138.3pt;margin-top:1.35pt;width:36.3pt;height:8.05pt;z-index:251661312" fillcolor="red"/>
        </w:pict>
      </w:r>
      <w:r w:rsidR="00B14CEC" w:rsidRPr="006C4F5A">
        <w:rPr>
          <w:rFonts w:ascii="Times New Roman" w:hAnsi="Times New Roman"/>
          <w:sz w:val="20"/>
          <w:szCs w:val="20"/>
        </w:rPr>
        <w:t>NH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COOH+ 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O                NH</w:t>
      </w:r>
      <w:r w:rsidR="00B14CEC" w:rsidRPr="006C4F5A">
        <w:rPr>
          <w:rFonts w:ascii="Times New Roman" w:hAnsi="Times New Roman"/>
          <w:sz w:val="20"/>
          <w:szCs w:val="20"/>
          <w:vertAlign w:val="subscript"/>
        </w:rPr>
        <w:t>3</w:t>
      </w:r>
      <w:r w:rsidR="00B14CEC" w:rsidRPr="006C4F5A">
        <w:rPr>
          <w:rFonts w:ascii="Times New Roman" w:hAnsi="Times New Roman"/>
          <w:sz w:val="20"/>
          <w:szCs w:val="20"/>
        </w:rPr>
        <w:t xml:space="preserve"> + 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CO................................................... (2)</w:t>
      </w:r>
    </w:p>
    <w:p w:rsidR="00B14CEC" w:rsidRPr="006C4F5A" w:rsidRDefault="00C46FC3" w:rsidP="002824A8">
      <w:pPr>
        <w:spacing w:after="0" w:line="240" w:lineRule="auto"/>
        <w:ind w:firstLine="720"/>
        <w:jc w:val="both"/>
        <w:rPr>
          <w:rFonts w:ascii="Times New Roman" w:hAnsi="Times New Roman"/>
          <w:sz w:val="20"/>
          <w:szCs w:val="20"/>
        </w:rPr>
      </w:pPr>
      <w:r>
        <w:rPr>
          <w:rFonts w:ascii="Times New Roman" w:hAnsi="Times New Roman"/>
          <w:noProof/>
          <w:sz w:val="20"/>
          <w:szCs w:val="20"/>
          <w:lang w:bidi="mr-IN"/>
        </w:rPr>
        <w:pict>
          <v:shape id="_x0000_s1028" type="#_x0000_t13" style="position:absolute;left:0;text-align:left;margin-left:108.95pt;margin-top:4.15pt;width:36.3pt;height:8.05pt;z-index:251662336" fillcolor="red"/>
        </w:pict>
      </w:r>
      <w:r w:rsidR="00B14CEC" w:rsidRPr="006C4F5A">
        <w:rPr>
          <w:rFonts w:ascii="Times New Roman" w:hAnsi="Times New Roman"/>
          <w:sz w:val="20"/>
          <w:szCs w:val="20"/>
        </w:rPr>
        <w:t>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CO</w:t>
      </w:r>
      <w:r w:rsidR="00B14CEC" w:rsidRPr="006C4F5A">
        <w:rPr>
          <w:rFonts w:ascii="Times New Roman" w:hAnsi="Times New Roman"/>
          <w:sz w:val="20"/>
          <w:szCs w:val="20"/>
          <w:vertAlign w:val="subscript"/>
        </w:rPr>
        <w:t>3</w:t>
      </w:r>
      <w:r w:rsidR="00B14CEC" w:rsidRPr="006C4F5A">
        <w:rPr>
          <w:rFonts w:ascii="Times New Roman" w:hAnsi="Times New Roman"/>
          <w:sz w:val="20"/>
          <w:szCs w:val="20"/>
        </w:rPr>
        <w:t xml:space="preserve">                HCO</w:t>
      </w:r>
      <w:r w:rsidR="00B14CEC" w:rsidRPr="006C4F5A">
        <w:rPr>
          <w:rFonts w:ascii="Times New Roman" w:hAnsi="Times New Roman"/>
          <w:sz w:val="20"/>
          <w:szCs w:val="20"/>
          <w:vertAlign w:val="subscript"/>
        </w:rPr>
        <w:t>3</w:t>
      </w:r>
      <w:r w:rsidR="00B14CEC" w:rsidRPr="006C4F5A">
        <w:rPr>
          <w:rFonts w:ascii="Times New Roman" w:hAnsi="Times New Roman"/>
          <w:sz w:val="20"/>
          <w:szCs w:val="20"/>
        </w:rPr>
        <w:t>-+H-     .................................................................... (3)</w:t>
      </w:r>
    </w:p>
    <w:p w:rsidR="00872775" w:rsidRPr="006C4F5A" w:rsidRDefault="00C46FC3" w:rsidP="002824A8">
      <w:pPr>
        <w:spacing w:after="0" w:line="240" w:lineRule="auto"/>
        <w:ind w:firstLine="720"/>
        <w:jc w:val="both"/>
        <w:rPr>
          <w:rFonts w:ascii="Times New Roman" w:hAnsi="Times New Roman"/>
          <w:sz w:val="20"/>
          <w:szCs w:val="20"/>
        </w:rPr>
      </w:pPr>
      <w:r>
        <w:rPr>
          <w:rFonts w:ascii="Times New Roman" w:hAnsi="Times New Roman"/>
          <w:noProof/>
          <w:sz w:val="20"/>
          <w:szCs w:val="20"/>
          <w:lang w:bidi="mr-IN"/>
        </w:rPr>
        <w:pict>
          <v:shape id="_x0000_s1029" type="#_x0000_t13" style="position:absolute;left:0;text-align:left;margin-left:117.3pt;margin-top:4.15pt;width:36.3pt;height:8.05pt;z-index:251663360" fillcolor="red"/>
        </w:pict>
      </w:r>
      <w:r w:rsidR="00B14CEC" w:rsidRPr="006C4F5A">
        <w:rPr>
          <w:rFonts w:ascii="Times New Roman" w:hAnsi="Times New Roman"/>
          <w:sz w:val="20"/>
          <w:szCs w:val="20"/>
        </w:rPr>
        <w:t>2NH</w:t>
      </w:r>
      <w:r w:rsidR="00B14CEC" w:rsidRPr="006C4F5A">
        <w:rPr>
          <w:rFonts w:ascii="Times New Roman" w:hAnsi="Times New Roman"/>
          <w:sz w:val="20"/>
          <w:szCs w:val="20"/>
          <w:vertAlign w:val="subscript"/>
        </w:rPr>
        <w:t>3</w:t>
      </w:r>
      <w:r w:rsidR="00B14CEC" w:rsidRPr="006C4F5A">
        <w:rPr>
          <w:rFonts w:ascii="Times New Roman" w:hAnsi="Times New Roman"/>
          <w:sz w:val="20"/>
          <w:szCs w:val="20"/>
        </w:rPr>
        <w:t xml:space="preserve"> + 2H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O                 2NH</w:t>
      </w:r>
      <w:r w:rsidR="00B14CEC" w:rsidRPr="006C4F5A">
        <w:rPr>
          <w:rFonts w:ascii="Times New Roman" w:hAnsi="Times New Roman"/>
          <w:sz w:val="20"/>
          <w:szCs w:val="20"/>
          <w:vertAlign w:val="subscript"/>
        </w:rPr>
        <w:t>4</w:t>
      </w:r>
      <w:r w:rsidR="00B14CEC" w:rsidRPr="006C4F5A">
        <w:rPr>
          <w:rFonts w:ascii="Times New Roman" w:hAnsi="Times New Roman"/>
          <w:sz w:val="20"/>
          <w:szCs w:val="20"/>
        </w:rPr>
        <w:t>- + 2OH-...................................................... (4)</w:t>
      </w:r>
    </w:p>
    <w:p w:rsidR="00B14CEC" w:rsidRPr="006C4F5A" w:rsidRDefault="00C46FC3" w:rsidP="002824A8">
      <w:pPr>
        <w:spacing w:after="0" w:line="240" w:lineRule="auto"/>
        <w:ind w:firstLine="720"/>
        <w:jc w:val="both"/>
        <w:rPr>
          <w:rFonts w:ascii="Times New Roman" w:hAnsi="Times New Roman"/>
          <w:sz w:val="20"/>
          <w:szCs w:val="20"/>
        </w:rPr>
      </w:pPr>
      <w:r>
        <w:rPr>
          <w:rFonts w:ascii="Times New Roman" w:hAnsi="Times New Roman"/>
          <w:noProof/>
          <w:sz w:val="20"/>
          <w:szCs w:val="20"/>
          <w:lang w:bidi="mr-I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0;text-align:left;margin-left:160.3pt;margin-top:3.6pt;width:39.25pt;height:7.95pt;z-index:251666432" fillcolor="red"/>
        </w:pict>
      </w:r>
      <w:r w:rsidR="00B14CEC" w:rsidRPr="006C4F5A">
        <w:rPr>
          <w:rFonts w:ascii="Times New Roman" w:hAnsi="Times New Roman"/>
          <w:sz w:val="20"/>
          <w:szCs w:val="20"/>
        </w:rPr>
        <w:t>HCO</w:t>
      </w:r>
      <w:r w:rsidR="00B14CEC" w:rsidRPr="006C4F5A">
        <w:rPr>
          <w:rFonts w:ascii="Times New Roman" w:hAnsi="Times New Roman"/>
          <w:sz w:val="20"/>
          <w:szCs w:val="20"/>
          <w:vertAlign w:val="subscript"/>
        </w:rPr>
        <w:t>3</w:t>
      </w:r>
      <w:r w:rsidR="00872775" w:rsidRPr="006C4F5A">
        <w:rPr>
          <w:rFonts w:ascii="Times New Roman" w:hAnsi="Times New Roman"/>
          <w:sz w:val="20"/>
          <w:szCs w:val="20"/>
        </w:rPr>
        <w:t>-+H</w:t>
      </w:r>
      <w:r w:rsidR="00872775" w:rsidRPr="006C4F5A">
        <w:rPr>
          <w:rFonts w:ascii="Times New Roman" w:hAnsi="Times New Roman"/>
          <w:sz w:val="20"/>
          <w:szCs w:val="20"/>
          <w:vertAlign w:val="superscript"/>
        </w:rPr>
        <w:t>+</w:t>
      </w:r>
      <w:r w:rsidR="00872775" w:rsidRPr="006C4F5A">
        <w:rPr>
          <w:rFonts w:ascii="Times New Roman" w:hAnsi="Times New Roman"/>
          <w:sz w:val="20"/>
          <w:szCs w:val="20"/>
        </w:rPr>
        <w:t>+</w:t>
      </w:r>
      <w:r w:rsidR="00B14CEC" w:rsidRPr="006C4F5A">
        <w:rPr>
          <w:rFonts w:ascii="Times New Roman" w:hAnsi="Times New Roman"/>
          <w:sz w:val="20"/>
          <w:szCs w:val="20"/>
        </w:rPr>
        <w:t>2NH</w:t>
      </w:r>
      <w:r w:rsidR="00B14CEC" w:rsidRPr="006C4F5A">
        <w:rPr>
          <w:rFonts w:ascii="Times New Roman" w:hAnsi="Times New Roman"/>
          <w:sz w:val="20"/>
          <w:szCs w:val="20"/>
          <w:vertAlign w:val="subscript"/>
        </w:rPr>
        <w:t>4</w:t>
      </w:r>
      <w:r w:rsidR="00872775" w:rsidRPr="006C4F5A">
        <w:rPr>
          <w:rFonts w:ascii="Times New Roman" w:hAnsi="Times New Roman"/>
          <w:sz w:val="20"/>
          <w:szCs w:val="20"/>
        </w:rPr>
        <w:t>+</w:t>
      </w:r>
      <w:r w:rsidR="00B14CEC" w:rsidRPr="006C4F5A">
        <w:rPr>
          <w:rFonts w:ascii="Times New Roman" w:hAnsi="Times New Roman"/>
          <w:sz w:val="20"/>
          <w:szCs w:val="20"/>
        </w:rPr>
        <w:t xml:space="preserve">2OH                  </w:t>
      </w:r>
      <w:r w:rsidR="00872775" w:rsidRPr="006C4F5A">
        <w:rPr>
          <w:rFonts w:ascii="Times New Roman" w:hAnsi="Times New Roman"/>
          <w:sz w:val="20"/>
          <w:szCs w:val="20"/>
        </w:rPr>
        <w:t xml:space="preserve">            </w:t>
      </w:r>
      <w:r w:rsidR="00B14CEC" w:rsidRPr="006C4F5A">
        <w:rPr>
          <w:rFonts w:ascii="Times New Roman" w:hAnsi="Times New Roman"/>
          <w:sz w:val="20"/>
          <w:szCs w:val="20"/>
        </w:rPr>
        <w:t>CO</w:t>
      </w:r>
      <w:r w:rsidR="00B14CEC" w:rsidRPr="006C4F5A">
        <w:rPr>
          <w:rFonts w:ascii="Times New Roman" w:hAnsi="Times New Roman"/>
          <w:sz w:val="20"/>
          <w:szCs w:val="20"/>
          <w:vertAlign w:val="subscript"/>
        </w:rPr>
        <w:t>3</w:t>
      </w:r>
      <w:r w:rsidR="00B14CEC" w:rsidRPr="006C4F5A">
        <w:rPr>
          <w:rFonts w:ascii="Times New Roman" w:hAnsi="Times New Roman"/>
          <w:sz w:val="20"/>
          <w:szCs w:val="20"/>
          <w:vertAlign w:val="superscript"/>
        </w:rPr>
        <w:t>2-</w:t>
      </w:r>
      <w:r w:rsidR="00B14CEC" w:rsidRPr="006C4F5A">
        <w:rPr>
          <w:rFonts w:ascii="Times New Roman" w:hAnsi="Times New Roman"/>
          <w:sz w:val="20"/>
          <w:szCs w:val="20"/>
        </w:rPr>
        <w:t xml:space="preserve"> + 2NH</w:t>
      </w:r>
      <w:r w:rsidR="00B14CEC" w:rsidRPr="006C4F5A">
        <w:rPr>
          <w:rFonts w:ascii="Times New Roman" w:hAnsi="Times New Roman"/>
          <w:sz w:val="20"/>
          <w:szCs w:val="20"/>
          <w:vertAlign w:val="subscript"/>
        </w:rPr>
        <w:t>4</w:t>
      </w:r>
      <w:r w:rsidR="00B14CEC" w:rsidRPr="006C4F5A">
        <w:rPr>
          <w:rFonts w:ascii="Times New Roman" w:hAnsi="Times New Roman"/>
          <w:sz w:val="20"/>
          <w:szCs w:val="20"/>
        </w:rPr>
        <w:t>+ + 2H</w:t>
      </w:r>
      <w:r w:rsidR="00B14CEC" w:rsidRPr="006C4F5A">
        <w:rPr>
          <w:rFonts w:ascii="Times New Roman" w:hAnsi="Times New Roman"/>
          <w:sz w:val="20"/>
          <w:szCs w:val="20"/>
          <w:vertAlign w:val="subscript"/>
        </w:rPr>
        <w:t>2</w:t>
      </w:r>
      <w:r w:rsidR="00B14CEC" w:rsidRPr="006C4F5A">
        <w:rPr>
          <w:rFonts w:ascii="Times New Roman" w:hAnsi="Times New Roman"/>
          <w:sz w:val="20"/>
          <w:szCs w:val="20"/>
        </w:rPr>
        <w:t>O.............. (5)</w:t>
      </w:r>
    </w:p>
    <w:p w:rsidR="00B14CEC" w:rsidRPr="006C4F5A" w:rsidRDefault="00B14CEC" w:rsidP="002824A8">
      <w:pPr>
        <w:spacing w:after="0" w:line="240" w:lineRule="auto"/>
        <w:ind w:firstLine="720"/>
        <w:jc w:val="both"/>
        <w:rPr>
          <w:rFonts w:ascii="Times New Roman" w:hAnsi="Times New Roman"/>
          <w:sz w:val="20"/>
          <w:szCs w:val="20"/>
        </w:rPr>
      </w:pPr>
      <w:r w:rsidRPr="006C4F5A">
        <w:rPr>
          <w:rFonts w:ascii="Times New Roman" w:hAnsi="Times New Roman"/>
          <w:sz w:val="20"/>
          <w:szCs w:val="20"/>
        </w:rPr>
        <w:t>Since the cell wall of the bacteria is negatively charged, the bacteria draw captions from the environment, including Ca</w:t>
      </w:r>
      <w:r w:rsidRPr="006C4F5A">
        <w:rPr>
          <w:rFonts w:ascii="Times New Roman" w:hAnsi="Times New Roman"/>
          <w:sz w:val="20"/>
          <w:szCs w:val="20"/>
          <w:vertAlign w:val="superscript"/>
        </w:rPr>
        <w:t>2+</w:t>
      </w:r>
      <w:r w:rsidRPr="006C4F5A">
        <w:rPr>
          <w:rFonts w:ascii="Times New Roman" w:hAnsi="Times New Roman"/>
          <w:sz w:val="20"/>
          <w:szCs w:val="20"/>
        </w:rPr>
        <w:t>, to deposit on their cell surface. The Ca</w:t>
      </w:r>
      <w:r w:rsidRPr="006C4F5A">
        <w:rPr>
          <w:rFonts w:ascii="Times New Roman" w:hAnsi="Times New Roman"/>
          <w:sz w:val="20"/>
          <w:szCs w:val="20"/>
          <w:vertAlign w:val="superscript"/>
        </w:rPr>
        <w:t>2+</w:t>
      </w:r>
      <w:r w:rsidRPr="006C4F5A">
        <w:rPr>
          <w:rFonts w:ascii="Times New Roman" w:hAnsi="Times New Roman"/>
          <w:sz w:val="20"/>
          <w:szCs w:val="20"/>
        </w:rPr>
        <w:t xml:space="preserve">-ions </w:t>
      </w:r>
      <w:r w:rsidR="00872775" w:rsidRPr="006C4F5A">
        <w:rPr>
          <w:rFonts w:ascii="Times New Roman" w:hAnsi="Times New Roman"/>
          <w:sz w:val="20"/>
          <w:szCs w:val="20"/>
        </w:rPr>
        <w:t>consequently</w:t>
      </w:r>
      <w:r w:rsidRPr="006C4F5A">
        <w:rPr>
          <w:rFonts w:ascii="Times New Roman" w:hAnsi="Times New Roman"/>
          <w:sz w:val="20"/>
          <w:szCs w:val="20"/>
        </w:rPr>
        <w:t xml:space="preserve"> react with the CO</w:t>
      </w:r>
      <w:r w:rsidRPr="006C4F5A">
        <w:rPr>
          <w:rFonts w:ascii="Times New Roman" w:hAnsi="Times New Roman"/>
          <w:sz w:val="20"/>
          <w:szCs w:val="20"/>
          <w:vertAlign w:val="superscript"/>
        </w:rPr>
        <w:t>32-</w:t>
      </w:r>
      <w:r w:rsidRPr="006C4F5A">
        <w:rPr>
          <w:rFonts w:ascii="Times New Roman" w:hAnsi="Times New Roman"/>
          <w:sz w:val="20"/>
          <w:szCs w:val="20"/>
        </w:rPr>
        <w:t>-ions, leading to the precipitation of CaCO</w:t>
      </w:r>
      <w:r w:rsidRPr="006C4F5A">
        <w:rPr>
          <w:rFonts w:ascii="Times New Roman" w:hAnsi="Times New Roman"/>
          <w:sz w:val="20"/>
          <w:szCs w:val="20"/>
          <w:vertAlign w:val="subscript"/>
        </w:rPr>
        <w:t>3</w:t>
      </w:r>
      <w:r w:rsidRPr="006C4F5A">
        <w:rPr>
          <w:rFonts w:ascii="Times New Roman" w:hAnsi="Times New Roman"/>
          <w:sz w:val="20"/>
          <w:szCs w:val="20"/>
        </w:rPr>
        <w:t xml:space="preserve"> at the cell surface that serves as a nucleation site.</w:t>
      </w:r>
    </w:p>
    <w:p w:rsidR="00B14CEC" w:rsidRPr="006C4F5A" w:rsidRDefault="00C46FC3" w:rsidP="002824A8">
      <w:pPr>
        <w:spacing w:after="0" w:line="240" w:lineRule="auto"/>
        <w:ind w:firstLine="720"/>
        <w:jc w:val="both"/>
        <w:rPr>
          <w:rFonts w:ascii="Times New Roman" w:hAnsi="Times New Roman"/>
          <w:sz w:val="20"/>
          <w:szCs w:val="20"/>
        </w:rPr>
      </w:pPr>
      <w:r>
        <w:rPr>
          <w:rFonts w:ascii="Times New Roman" w:hAnsi="Times New Roman"/>
          <w:noProof/>
          <w:sz w:val="20"/>
          <w:szCs w:val="20"/>
          <w:lang w:bidi="mr-IN"/>
        </w:rPr>
        <w:pict>
          <v:shape id="_x0000_s1030" type="#_x0000_t13" style="position:absolute;left:0;text-align:left;margin-left:105.6pt;margin-top:2.15pt;width:36.3pt;height:8.05pt;z-index:251664384" fillcolor="red"/>
        </w:pict>
      </w:r>
      <w:r w:rsidR="00B14CEC" w:rsidRPr="006C4F5A">
        <w:rPr>
          <w:rFonts w:ascii="Times New Roman" w:hAnsi="Times New Roman"/>
          <w:sz w:val="20"/>
          <w:szCs w:val="20"/>
        </w:rPr>
        <w:t>Ca</w:t>
      </w:r>
      <w:r w:rsidR="00B14CEC" w:rsidRPr="006C4F5A">
        <w:rPr>
          <w:rFonts w:ascii="Times New Roman" w:hAnsi="Times New Roman"/>
          <w:sz w:val="20"/>
          <w:szCs w:val="20"/>
          <w:vertAlign w:val="superscript"/>
        </w:rPr>
        <w:t>2+</w:t>
      </w:r>
      <w:r w:rsidR="00B14CEC" w:rsidRPr="006C4F5A">
        <w:rPr>
          <w:rFonts w:ascii="Times New Roman" w:hAnsi="Times New Roman"/>
          <w:sz w:val="20"/>
          <w:szCs w:val="20"/>
        </w:rPr>
        <w:t xml:space="preserve"> + Cell                      Cell‐Ca</w:t>
      </w:r>
      <w:r w:rsidR="00B14CEC" w:rsidRPr="006C4F5A">
        <w:rPr>
          <w:rFonts w:ascii="Times New Roman" w:hAnsi="Times New Roman"/>
          <w:sz w:val="20"/>
          <w:szCs w:val="20"/>
          <w:vertAlign w:val="superscript"/>
        </w:rPr>
        <w:t>2+</w:t>
      </w:r>
      <w:r w:rsidR="00B14CEC" w:rsidRPr="006C4F5A">
        <w:rPr>
          <w:rFonts w:ascii="Times New Roman" w:hAnsi="Times New Roman"/>
          <w:sz w:val="20"/>
          <w:szCs w:val="20"/>
        </w:rPr>
        <w:t xml:space="preserve">                       ...................................     (6)</w:t>
      </w:r>
    </w:p>
    <w:p w:rsidR="00B14CEC" w:rsidRPr="006D071A" w:rsidRDefault="00C46FC3" w:rsidP="002824A8">
      <w:pPr>
        <w:spacing w:line="360" w:lineRule="auto"/>
        <w:ind w:firstLine="720"/>
        <w:jc w:val="both"/>
        <w:rPr>
          <w:rFonts w:ascii="Times New Roman" w:hAnsi="Times New Roman"/>
        </w:rPr>
      </w:pPr>
      <w:r w:rsidRPr="00C46FC3">
        <w:rPr>
          <w:rFonts w:ascii="Times New Roman" w:hAnsi="Times New Roman"/>
          <w:noProof/>
          <w:sz w:val="20"/>
          <w:szCs w:val="20"/>
          <w:lang w:bidi="mr-IN"/>
        </w:rPr>
        <w:pict>
          <v:shape id="_x0000_s1031" type="#_x0000_t13" style="position:absolute;left:0;text-align:left;margin-left:160.3pt;margin-top:0;width:36.3pt;height:8.05pt;z-index:251665408" fillcolor="red"/>
        </w:pict>
      </w:r>
      <w:r w:rsidR="00B14CEC" w:rsidRPr="006C4F5A">
        <w:rPr>
          <w:rFonts w:ascii="Times New Roman" w:hAnsi="Times New Roman"/>
          <w:sz w:val="20"/>
          <w:szCs w:val="20"/>
        </w:rPr>
        <w:t>Cell ‐Ca</w:t>
      </w:r>
      <w:r w:rsidR="00B14CEC" w:rsidRPr="006C4F5A">
        <w:rPr>
          <w:rFonts w:ascii="Times New Roman" w:hAnsi="Times New Roman"/>
          <w:sz w:val="20"/>
          <w:szCs w:val="20"/>
          <w:vertAlign w:val="superscript"/>
        </w:rPr>
        <w:t>2+</w:t>
      </w:r>
      <w:r w:rsidR="00B14CEC" w:rsidRPr="006C4F5A">
        <w:rPr>
          <w:rFonts w:ascii="Times New Roman" w:hAnsi="Times New Roman"/>
          <w:sz w:val="20"/>
          <w:szCs w:val="20"/>
        </w:rPr>
        <w:t xml:space="preserve"> + CO</w:t>
      </w:r>
      <w:r w:rsidR="00B14CEC" w:rsidRPr="006C4F5A">
        <w:rPr>
          <w:rFonts w:ascii="Times New Roman" w:hAnsi="Times New Roman"/>
          <w:sz w:val="20"/>
          <w:szCs w:val="20"/>
          <w:vertAlign w:val="subscript"/>
        </w:rPr>
        <w:t>3</w:t>
      </w:r>
      <w:r w:rsidR="00B14CEC" w:rsidRPr="006C4F5A">
        <w:rPr>
          <w:rFonts w:ascii="Times New Roman" w:hAnsi="Times New Roman"/>
          <w:sz w:val="20"/>
          <w:szCs w:val="20"/>
          <w:vertAlign w:val="superscript"/>
        </w:rPr>
        <w:t xml:space="preserve"> 2-</w:t>
      </w:r>
      <w:r w:rsidR="00B14CEC" w:rsidRPr="006C4F5A">
        <w:rPr>
          <w:rFonts w:ascii="Times New Roman" w:hAnsi="Times New Roman"/>
          <w:sz w:val="20"/>
          <w:szCs w:val="20"/>
        </w:rPr>
        <w:t xml:space="preserve"> </w:t>
      </w:r>
      <w:r w:rsidR="00872775" w:rsidRPr="006C4F5A">
        <w:rPr>
          <w:rFonts w:ascii="Times New Roman" w:hAnsi="Times New Roman"/>
          <w:sz w:val="20"/>
          <w:szCs w:val="20"/>
        </w:rPr>
        <w:t xml:space="preserve">    </w:t>
      </w:r>
      <w:r w:rsidR="00B14CEC" w:rsidRPr="006C4F5A">
        <w:rPr>
          <w:rFonts w:ascii="Times New Roman" w:hAnsi="Times New Roman"/>
          <w:sz w:val="20"/>
          <w:szCs w:val="20"/>
        </w:rPr>
        <w:t xml:space="preserve">Cell‐                     </w:t>
      </w:r>
      <w:r w:rsidR="001537FB" w:rsidRPr="006C4F5A">
        <w:rPr>
          <w:rFonts w:ascii="Times New Roman" w:hAnsi="Times New Roman"/>
          <w:sz w:val="20"/>
          <w:szCs w:val="20"/>
        </w:rPr>
        <w:t xml:space="preserve"> </w:t>
      </w:r>
      <w:r w:rsidR="00B14CEC" w:rsidRPr="006C4F5A">
        <w:rPr>
          <w:rFonts w:ascii="Times New Roman" w:hAnsi="Times New Roman"/>
          <w:sz w:val="20"/>
          <w:szCs w:val="20"/>
        </w:rPr>
        <w:t>CaCO</w:t>
      </w:r>
      <w:r w:rsidR="00B14CEC" w:rsidRPr="006C4F5A">
        <w:rPr>
          <w:rFonts w:ascii="Times New Roman" w:hAnsi="Times New Roman"/>
          <w:sz w:val="20"/>
          <w:szCs w:val="20"/>
          <w:vertAlign w:val="subscript"/>
        </w:rPr>
        <w:t>3</w:t>
      </w:r>
      <w:r w:rsidR="00B14CEC" w:rsidRPr="006C4F5A">
        <w:rPr>
          <w:rFonts w:ascii="Times New Roman" w:hAnsi="Times New Roman"/>
          <w:sz w:val="20"/>
          <w:szCs w:val="20"/>
        </w:rPr>
        <w:t xml:space="preserve"> ↓   .........................................(7</w:t>
      </w:r>
      <w:r w:rsidR="006C4F5A">
        <w:rPr>
          <w:rFonts w:ascii="Times New Roman" w:hAnsi="Times New Roman"/>
          <w:sz w:val="20"/>
          <w:szCs w:val="20"/>
        </w:rPr>
        <w:t>)</w:t>
      </w:r>
      <w:r w:rsidR="00777058" w:rsidRPr="006D071A">
        <w:rPr>
          <w:rFonts w:ascii="Times New Roman" w:hAnsi="Times New Roman"/>
        </w:rPr>
        <w:t xml:space="preserve"> </w:t>
      </w:r>
      <w:r w:rsidR="00B14CEC" w:rsidRPr="006C4F5A">
        <w:rPr>
          <w:rFonts w:ascii="Times New Roman" w:hAnsi="Times New Roman"/>
          <w:b/>
          <w:bCs/>
          <w:sz w:val="24"/>
          <w:szCs w:val="24"/>
        </w:rPr>
        <w:t>2.2.3.Properties of material</w:t>
      </w:r>
      <w:r w:rsidR="00B14CEC" w:rsidRPr="006D071A">
        <w:rPr>
          <w:rFonts w:ascii="Times New Roman" w:hAnsi="Times New Roman"/>
          <w:b/>
          <w:bCs/>
        </w:rPr>
        <w:t xml:space="preserve"> </w:t>
      </w:r>
    </w:p>
    <w:p w:rsidR="00AD676B" w:rsidRPr="006C4F5A" w:rsidRDefault="00AD676B" w:rsidP="002824A8">
      <w:pPr>
        <w:pStyle w:val="Default"/>
        <w:spacing w:after="145"/>
        <w:jc w:val="both"/>
        <w:rPr>
          <w:sz w:val="20"/>
          <w:szCs w:val="20"/>
        </w:rPr>
      </w:pPr>
      <w:r w:rsidRPr="006C4F5A">
        <w:rPr>
          <w:sz w:val="20"/>
          <w:szCs w:val="20"/>
        </w:rPr>
        <w:t xml:space="preserve">The cement used in this study is OPC, 53 grades which satisfies IS: 12269-1987. </w:t>
      </w:r>
    </w:p>
    <w:p w:rsidR="00AD676B" w:rsidRPr="006C4F5A" w:rsidRDefault="00AD676B" w:rsidP="002824A8">
      <w:pPr>
        <w:pStyle w:val="Default"/>
        <w:spacing w:after="145"/>
        <w:jc w:val="both"/>
        <w:rPr>
          <w:sz w:val="20"/>
          <w:szCs w:val="20"/>
        </w:rPr>
      </w:pPr>
      <w:r w:rsidRPr="006C4F5A">
        <w:rPr>
          <w:sz w:val="20"/>
          <w:szCs w:val="20"/>
        </w:rPr>
        <w:t xml:space="preserve"> The fine aggregate of zone II with specific gravity 2.6, fineness modulus 2.86 and moisture content 2% is used and they are found as per IS: 383-1970. </w:t>
      </w:r>
    </w:p>
    <w:p w:rsidR="00AD676B" w:rsidRPr="006C4F5A" w:rsidRDefault="00AD676B" w:rsidP="002824A8">
      <w:pPr>
        <w:pStyle w:val="Default"/>
        <w:spacing w:after="145"/>
        <w:jc w:val="both"/>
        <w:rPr>
          <w:sz w:val="20"/>
          <w:szCs w:val="20"/>
        </w:rPr>
      </w:pPr>
      <w:r w:rsidRPr="006C4F5A">
        <w:rPr>
          <w:sz w:val="20"/>
          <w:szCs w:val="20"/>
        </w:rPr>
        <w:t xml:space="preserve"> The coarse aggregate of 20 mm size with specific gravity 2.89, fineness modulus 3.69 and moisture content 0.76 % is and they are found as per: 383-1970. </w:t>
      </w:r>
    </w:p>
    <w:p w:rsidR="00AD676B" w:rsidRPr="006C4F5A" w:rsidRDefault="00AD676B" w:rsidP="002824A8">
      <w:pPr>
        <w:pStyle w:val="Default"/>
        <w:jc w:val="both"/>
        <w:rPr>
          <w:sz w:val="20"/>
          <w:szCs w:val="20"/>
        </w:rPr>
      </w:pPr>
      <w:r w:rsidRPr="006C4F5A">
        <w:rPr>
          <w:sz w:val="20"/>
          <w:szCs w:val="20"/>
        </w:rPr>
        <w:t xml:space="preserve"> Distilled water is used for this study. The properties of water are satisfied as per 3025 – 1964 part 22, part 23 and IS: 456 – 2000. </w:t>
      </w:r>
    </w:p>
    <w:p w:rsidR="00EB6B3A" w:rsidRPr="006D071A" w:rsidRDefault="00EB6B3A" w:rsidP="002824A8">
      <w:pPr>
        <w:pStyle w:val="Default"/>
        <w:jc w:val="both"/>
        <w:rPr>
          <w:sz w:val="22"/>
          <w:szCs w:val="22"/>
        </w:rPr>
      </w:pPr>
    </w:p>
    <w:p w:rsidR="00EB6B3A" w:rsidRPr="006C4F5A" w:rsidRDefault="00EB6B3A" w:rsidP="002824A8">
      <w:pPr>
        <w:pStyle w:val="Default"/>
        <w:jc w:val="both"/>
        <w:rPr>
          <w:b/>
          <w:bCs/>
        </w:rPr>
      </w:pPr>
      <w:r w:rsidRPr="006C4F5A">
        <w:rPr>
          <w:b/>
          <w:bCs/>
        </w:rPr>
        <w:t>2.2.4. Mix design</w:t>
      </w:r>
    </w:p>
    <w:p w:rsidR="00EB6B3A" w:rsidRPr="006D071A" w:rsidRDefault="00EB6B3A" w:rsidP="002824A8">
      <w:pPr>
        <w:pStyle w:val="Default"/>
        <w:jc w:val="both"/>
        <w:rPr>
          <w:b/>
          <w:bCs/>
          <w:sz w:val="22"/>
          <w:szCs w:val="22"/>
        </w:rPr>
      </w:pPr>
    </w:p>
    <w:p w:rsidR="00EB6B3A" w:rsidRPr="006C4F5A" w:rsidRDefault="00EB6B3A" w:rsidP="002824A8">
      <w:pPr>
        <w:pStyle w:val="Default"/>
        <w:jc w:val="both"/>
        <w:rPr>
          <w:sz w:val="20"/>
          <w:szCs w:val="20"/>
        </w:rPr>
      </w:pPr>
      <w:r w:rsidRPr="006C4F5A">
        <w:rPr>
          <w:sz w:val="20"/>
          <w:szCs w:val="20"/>
        </w:rPr>
        <w:t xml:space="preserve">Concrete mix proportion is calculated as per IS </w:t>
      </w:r>
    </w:p>
    <w:p w:rsidR="006B658C" w:rsidRPr="006C4F5A" w:rsidRDefault="00EB6B3A" w:rsidP="002824A8">
      <w:pPr>
        <w:pStyle w:val="Default"/>
        <w:jc w:val="both"/>
        <w:rPr>
          <w:sz w:val="20"/>
          <w:szCs w:val="20"/>
        </w:rPr>
      </w:pPr>
      <w:r w:rsidRPr="006C4F5A">
        <w:rPr>
          <w:sz w:val="20"/>
          <w:szCs w:val="20"/>
        </w:rPr>
        <w:t xml:space="preserve">10262-2009 and the mix ratio is 1: 1.5: 3 with the water cement ratio 0.5. </w:t>
      </w:r>
      <w:r w:rsidR="00777058" w:rsidRPr="006C4F5A">
        <w:rPr>
          <w:sz w:val="20"/>
          <w:szCs w:val="20"/>
        </w:rPr>
        <w:t xml:space="preserve">                                                        </w:t>
      </w:r>
    </w:p>
    <w:p w:rsidR="006B658C" w:rsidRPr="006C4F5A" w:rsidRDefault="006B658C" w:rsidP="002824A8">
      <w:pPr>
        <w:pStyle w:val="Default"/>
        <w:jc w:val="both"/>
        <w:rPr>
          <w:sz w:val="20"/>
          <w:szCs w:val="20"/>
        </w:rPr>
      </w:pPr>
    </w:p>
    <w:p w:rsidR="00777058" w:rsidRPr="006C4F5A" w:rsidRDefault="00EB6B3A" w:rsidP="002824A8">
      <w:pPr>
        <w:pStyle w:val="Default"/>
        <w:jc w:val="both"/>
        <w:rPr>
          <w:b/>
          <w:bCs/>
        </w:rPr>
      </w:pPr>
      <w:r w:rsidRPr="006C4F5A">
        <w:rPr>
          <w:b/>
          <w:bCs/>
        </w:rPr>
        <w:t xml:space="preserve">2.2.5. Details of specimen </w:t>
      </w:r>
    </w:p>
    <w:p w:rsidR="00777058" w:rsidRPr="006C4F5A" w:rsidRDefault="00EB6B3A" w:rsidP="002824A8">
      <w:pPr>
        <w:pStyle w:val="Default"/>
        <w:jc w:val="both"/>
        <w:rPr>
          <w:b/>
          <w:bCs/>
          <w:i/>
          <w:iCs/>
          <w:sz w:val="20"/>
          <w:szCs w:val="20"/>
        </w:rPr>
      </w:pPr>
      <w:r w:rsidRPr="006C4F5A">
        <w:rPr>
          <w:b/>
          <w:bCs/>
          <w:i/>
          <w:iCs/>
          <w:sz w:val="20"/>
          <w:szCs w:val="20"/>
        </w:rPr>
        <w:t xml:space="preserve">                         </w:t>
      </w:r>
      <w:r w:rsidR="00777058" w:rsidRPr="006C4F5A">
        <w:rPr>
          <w:b/>
          <w:bCs/>
          <w:i/>
          <w:iCs/>
          <w:sz w:val="20"/>
          <w:szCs w:val="20"/>
        </w:rPr>
        <w:t xml:space="preserve">               </w:t>
      </w:r>
    </w:p>
    <w:p w:rsidR="006B658C" w:rsidRPr="006C4F5A" w:rsidRDefault="00EB6B3A" w:rsidP="002824A8">
      <w:pPr>
        <w:pStyle w:val="Default"/>
        <w:jc w:val="both"/>
        <w:rPr>
          <w:sz w:val="20"/>
          <w:szCs w:val="20"/>
        </w:rPr>
      </w:pPr>
      <w:r w:rsidRPr="006C4F5A">
        <w:rPr>
          <w:sz w:val="20"/>
          <w:szCs w:val="20"/>
        </w:rPr>
        <w:t>About 39 cubes of size 150X150x150mm were cast to test the compressive strength on 3rd, 7th and 28th day, Water absorption test, Sorptivity test on 28th day. 6 sample of cylinders of size 150x300mm were cast to find the split tensile strength respectively.</w:t>
      </w:r>
      <w:r w:rsidR="00777058" w:rsidRPr="006C4F5A">
        <w:rPr>
          <w:sz w:val="20"/>
          <w:szCs w:val="20"/>
        </w:rPr>
        <w:t xml:space="preserve">                             </w:t>
      </w:r>
    </w:p>
    <w:p w:rsidR="006B658C" w:rsidRPr="006D071A" w:rsidRDefault="006B658C" w:rsidP="002824A8">
      <w:pPr>
        <w:pStyle w:val="Default"/>
        <w:jc w:val="both"/>
        <w:rPr>
          <w:sz w:val="22"/>
          <w:szCs w:val="22"/>
        </w:rPr>
      </w:pPr>
    </w:p>
    <w:p w:rsidR="006B658C" w:rsidRPr="006D071A" w:rsidRDefault="00EF2EBE" w:rsidP="002824A8">
      <w:pPr>
        <w:pStyle w:val="Default"/>
        <w:jc w:val="both"/>
        <w:rPr>
          <w:sz w:val="22"/>
          <w:szCs w:val="22"/>
        </w:rPr>
      </w:pPr>
      <w:r w:rsidRPr="006D071A">
        <w:rPr>
          <w:b/>
          <w:bCs/>
          <w:sz w:val="22"/>
          <w:szCs w:val="22"/>
        </w:rPr>
        <w:t>3</w:t>
      </w:r>
      <w:r w:rsidR="00A768D4" w:rsidRPr="006D071A">
        <w:rPr>
          <w:b/>
          <w:bCs/>
          <w:sz w:val="22"/>
          <w:szCs w:val="22"/>
        </w:rPr>
        <w:t>. EXPERIMENTAL PROCEDURE</w:t>
      </w:r>
      <w:r w:rsidR="00777058" w:rsidRPr="006D071A">
        <w:rPr>
          <w:sz w:val="22"/>
          <w:szCs w:val="22"/>
        </w:rPr>
        <w:t xml:space="preserve">                         </w:t>
      </w:r>
    </w:p>
    <w:p w:rsidR="006B658C" w:rsidRPr="006D071A" w:rsidRDefault="006B658C" w:rsidP="002824A8">
      <w:pPr>
        <w:pStyle w:val="Default"/>
        <w:jc w:val="both"/>
        <w:rPr>
          <w:sz w:val="22"/>
          <w:szCs w:val="22"/>
        </w:rPr>
      </w:pPr>
    </w:p>
    <w:p w:rsidR="00EB6B3A" w:rsidRPr="008A25F9" w:rsidRDefault="00EF2EBE" w:rsidP="002824A8">
      <w:pPr>
        <w:pStyle w:val="Default"/>
        <w:jc w:val="both"/>
        <w:rPr>
          <w:b/>
          <w:bCs/>
        </w:rPr>
      </w:pPr>
      <w:r w:rsidRPr="008A25F9">
        <w:rPr>
          <w:b/>
          <w:bCs/>
        </w:rPr>
        <w:t>3.1. Compression test</w:t>
      </w:r>
    </w:p>
    <w:p w:rsidR="006C4F5A" w:rsidRPr="006D071A" w:rsidRDefault="006C4F5A" w:rsidP="002824A8">
      <w:pPr>
        <w:pStyle w:val="Default"/>
        <w:jc w:val="both"/>
        <w:rPr>
          <w:sz w:val="22"/>
          <w:szCs w:val="22"/>
        </w:rPr>
      </w:pPr>
    </w:p>
    <w:p w:rsidR="00DC6ECB" w:rsidRPr="008A25F9" w:rsidRDefault="00DC6ECB" w:rsidP="002824A8">
      <w:pPr>
        <w:pStyle w:val="Default"/>
        <w:jc w:val="both"/>
        <w:rPr>
          <w:sz w:val="20"/>
          <w:szCs w:val="20"/>
        </w:rPr>
      </w:pPr>
      <w:r w:rsidRPr="008A25F9">
        <w:rPr>
          <w:sz w:val="20"/>
          <w:szCs w:val="20"/>
        </w:rPr>
        <w:t>The compressive strength of concrete is tested on cubes using compression testing machine. The posture surface of machine was wiped off clean and the surface of the specimen was cleaned. The specimen was placed in machine and the axis of the specimen was carefully associated at the center of loading frame.</w:t>
      </w:r>
    </w:p>
    <w:p w:rsidR="00DC6ECB" w:rsidRPr="008A25F9" w:rsidRDefault="00DC6ECB" w:rsidP="002824A8">
      <w:pPr>
        <w:pStyle w:val="Default"/>
        <w:jc w:val="both"/>
        <w:rPr>
          <w:sz w:val="20"/>
          <w:szCs w:val="20"/>
        </w:rPr>
      </w:pPr>
      <w:r w:rsidRPr="008A25F9">
        <w:rPr>
          <w:sz w:val="20"/>
          <w:szCs w:val="20"/>
        </w:rPr>
        <w:t xml:space="preserve">The compressive strength of the concrete was calculated using the following formula and the results are tabulated. </w:t>
      </w:r>
    </w:p>
    <w:p w:rsidR="00DC6ECB" w:rsidRPr="008A25F9" w:rsidRDefault="00DC6ECB" w:rsidP="002824A8">
      <w:pPr>
        <w:pStyle w:val="Default"/>
        <w:jc w:val="both"/>
        <w:rPr>
          <w:sz w:val="20"/>
          <w:szCs w:val="20"/>
        </w:rPr>
      </w:pPr>
      <w:r w:rsidRPr="008A25F9">
        <w:rPr>
          <w:sz w:val="20"/>
          <w:szCs w:val="20"/>
        </w:rPr>
        <w:t xml:space="preserve">              Compression strength = load/Area</w:t>
      </w:r>
    </w:p>
    <w:p w:rsidR="001537FB" w:rsidRPr="006D071A" w:rsidRDefault="001537FB" w:rsidP="002824A8">
      <w:pPr>
        <w:pStyle w:val="Default"/>
        <w:jc w:val="both"/>
        <w:rPr>
          <w:sz w:val="22"/>
          <w:szCs w:val="22"/>
        </w:rPr>
      </w:pPr>
    </w:p>
    <w:p w:rsidR="001537FB" w:rsidRPr="006D071A" w:rsidRDefault="001537FB" w:rsidP="002824A8">
      <w:pPr>
        <w:pStyle w:val="Default"/>
        <w:jc w:val="both"/>
        <w:rPr>
          <w:sz w:val="22"/>
          <w:szCs w:val="22"/>
        </w:rPr>
      </w:pPr>
      <w:r w:rsidRPr="006D071A">
        <w:rPr>
          <w:sz w:val="22"/>
          <w:szCs w:val="22"/>
        </w:rPr>
        <w:t xml:space="preserve">                     </w:t>
      </w:r>
      <w:r w:rsidRPr="006D071A">
        <w:rPr>
          <w:noProof/>
          <w:sz w:val="22"/>
          <w:szCs w:val="22"/>
          <w:lang w:bidi="mr-IN"/>
        </w:rPr>
        <w:drawing>
          <wp:inline distT="0" distB="0" distL="0" distR="0">
            <wp:extent cx="1163263" cy="1036709"/>
            <wp:effectExtent l="19050" t="0" r="0" b="0"/>
            <wp:docPr id="4" name="Picture 3" descr="IMG-2019030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08-WA0029.jpg"/>
                    <pic:cNvPicPr/>
                  </pic:nvPicPr>
                  <pic:blipFill>
                    <a:blip r:embed="rId10" cstate="print"/>
                    <a:srcRect t="8541" r="41609" b="9588"/>
                    <a:stretch>
                      <a:fillRect/>
                    </a:stretch>
                  </pic:blipFill>
                  <pic:spPr>
                    <a:xfrm>
                      <a:off x="0" y="0"/>
                      <a:ext cx="1165762" cy="1038936"/>
                    </a:xfrm>
                    <a:prstGeom prst="rect">
                      <a:avLst/>
                    </a:prstGeom>
                  </pic:spPr>
                </pic:pic>
              </a:graphicData>
            </a:graphic>
          </wp:inline>
        </w:drawing>
      </w:r>
    </w:p>
    <w:p w:rsidR="00DC6ECB" w:rsidRPr="008A25F9" w:rsidRDefault="001537FB" w:rsidP="002824A8">
      <w:pPr>
        <w:pStyle w:val="Default"/>
        <w:jc w:val="both"/>
        <w:rPr>
          <w:sz w:val="20"/>
          <w:szCs w:val="20"/>
        </w:rPr>
      </w:pPr>
      <w:r w:rsidRPr="008A25F9">
        <w:rPr>
          <w:sz w:val="20"/>
          <w:szCs w:val="20"/>
        </w:rPr>
        <w:t>Fig.1</w:t>
      </w:r>
      <w:r w:rsidR="005069F1" w:rsidRPr="008A25F9">
        <w:rPr>
          <w:sz w:val="20"/>
          <w:szCs w:val="20"/>
        </w:rPr>
        <w:t xml:space="preserve">: </w:t>
      </w:r>
      <w:r w:rsidRPr="008A25F9">
        <w:rPr>
          <w:sz w:val="20"/>
          <w:szCs w:val="20"/>
        </w:rPr>
        <w:t>Experimental setup for Compressive strength test</w:t>
      </w:r>
    </w:p>
    <w:p w:rsidR="00D3187A" w:rsidRPr="006D071A" w:rsidRDefault="00D3187A" w:rsidP="002824A8">
      <w:pPr>
        <w:pStyle w:val="Default"/>
        <w:jc w:val="both"/>
        <w:rPr>
          <w:sz w:val="22"/>
          <w:szCs w:val="22"/>
        </w:rPr>
      </w:pPr>
    </w:p>
    <w:p w:rsidR="00220C19" w:rsidRDefault="00220C19" w:rsidP="002824A8">
      <w:pPr>
        <w:pStyle w:val="Default"/>
        <w:jc w:val="both"/>
        <w:rPr>
          <w:b/>
          <w:bCs/>
          <w:sz w:val="22"/>
          <w:szCs w:val="22"/>
        </w:rPr>
      </w:pPr>
    </w:p>
    <w:p w:rsidR="001537FB" w:rsidRPr="008A25F9" w:rsidRDefault="001537FB" w:rsidP="002824A8">
      <w:pPr>
        <w:pStyle w:val="Default"/>
        <w:jc w:val="both"/>
        <w:rPr>
          <w:b/>
          <w:bCs/>
        </w:rPr>
      </w:pPr>
      <w:r w:rsidRPr="008A25F9">
        <w:rPr>
          <w:b/>
          <w:bCs/>
        </w:rPr>
        <w:t xml:space="preserve">3.2. </w:t>
      </w:r>
      <w:r w:rsidR="00EF2ACE" w:rsidRPr="008A25F9">
        <w:rPr>
          <w:b/>
          <w:bCs/>
        </w:rPr>
        <w:t>Split tensile strength</w:t>
      </w:r>
    </w:p>
    <w:p w:rsidR="006C4F5A" w:rsidRPr="006D071A" w:rsidRDefault="006C4F5A" w:rsidP="002824A8">
      <w:pPr>
        <w:pStyle w:val="Default"/>
        <w:jc w:val="both"/>
        <w:rPr>
          <w:b/>
          <w:bCs/>
          <w:sz w:val="22"/>
          <w:szCs w:val="22"/>
        </w:rPr>
      </w:pPr>
    </w:p>
    <w:p w:rsidR="00EF2ACE" w:rsidRPr="008A25F9" w:rsidRDefault="00EF2ACE" w:rsidP="001A32DD">
      <w:pPr>
        <w:pStyle w:val="Default"/>
        <w:jc w:val="both"/>
        <w:rPr>
          <w:sz w:val="20"/>
          <w:szCs w:val="20"/>
        </w:rPr>
      </w:pPr>
      <w:r w:rsidRPr="008A25F9">
        <w:rPr>
          <w:sz w:val="20"/>
          <w:szCs w:val="20"/>
        </w:rPr>
        <w:t xml:space="preserve">Split tensile strength of cylindrical concrete cubes is tested on cylinder using compression testing machine. The split tensile strength test for concrete cylinders was carried out as per IS 516: 1964. Specimen was kept horizontally between the loading surfaces of a universal testing machine and the load was applied until failure of the cylinder. The failure load was noted and strength was calculated using the following formula. </w:t>
      </w:r>
    </w:p>
    <w:p w:rsidR="00EF2ACE" w:rsidRPr="008A25F9" w:rsidRDefault="00EF2ACE" w:rsidP="001A32DD">
      <w:pPr>
        <w:pStyle w:val="Default"/>
        <w:jc w:val="both"/>
        <w:rPr>
          <w:sz w:val="20"/>
          <w:szCs w:val="20"/>
        </w:rPr>
      </w:pPr>
      <w:r w:rsidRPr="008A25F9">
        <w:rPr>
          <w:sz w:val="20"/>
          <w:szCs w:val="20"/>
        </w:rPr>
        <w:t xml:space="preserve">Split tensile strength = </w:t>
      </w:r>
      <m:oMath>
        <m:f>
          <m:fPr>
            <m:ctrlPr>
              <w:rPr>
                <w:rFonts w:ascii="Cambria Math" w:hAnsi="Cambria Math"/>
                <w:i/>
                <w:sz w:val="20"/>
                <w:szCs w:val="20"/>
              </w:rPr>
            </m:ctrlPr>
          </m:fPr>
          <m:num>
            <m:r>
              <w:rPr>
                <w:rFonts w:ascii="Cambria Math"/>
                <w:sz w:val="20"/>
                <w:szCs w:val="20"/>
              </w:rPr>
              <m:t>2</m:t>
            </m:r>
            <m:r>
              <w:rPr>
                <w:rFonts w:ascii="Cambria Math" w:hAnsi="Cambria Math"/>
                <w:sz w:val="20"/>
                <w:szCs w:val="20"/>
              </w:rPr>
              <m:t>P</m:t>
            </m:r>
          </m:num>
          <m:den>
            <m:r>
              <w:rPr>
                <w:rFonts w:ascii="Cambria Math" w:hAnsi="Cambria Math"/>
                <w:sz w:val="20"/>
                <w:szCs w:val="20"/>
              </w:rPr>
              <m:t>πLD</m:t>
            </m:r>
          </m:den>
        </m:f>
      </m:oMath>
    </w:p>
    <w:p w:rsidR="002C30AD" w:rsidRPr="008A25F9" w:rsidRDefault="002C30AD" w:rsidP="001A32DD">
      <w:pPr>
        <w:autoSpaceDE w:val="0"/>
        <w:autoSpaceDN w:val="0"/>
        <w:adjustRightInd w:val="0"/>
        <w:spacing w:after="0" w:line="240" w:lineRule="auto"/>
        <w:jc w:val="both"/>
        <w:rPr>
          <w:rFonts w:ascii="Times New Roman" w:hAnsi="Times New Roman"/>
          <w:color w:val="000000"/>
          <w:sz w:val="20"/>
          <w:szCs w:val="20"/>
          <w:lang w:bidi="mr-IN"/>
        </w:rPr>
      </w:pPr>
      <w:r w:rsidRPr="008A25F9">
        <w:rPr>
          <w:rFonts w:ascii="Times New Roman" w:hAnsi="Times New Roman"/>
          <w:color w:val="000000"/>
          <w:sz w:val="20"/>
          <w:szCs w:val="20"/>
          <w:lang w:bidi="mr-IN"/>
        </w:rPr>
        <w:t xml:space="preserve">Where, </w:t>
      </w:r>
    </w:p>
    <w:p w:rsidR="002C30AD" w:rsidRPr="008A25F9" w:rsidRDefault="002C30AD" w:rsidP="001A32DD">
      <w:pPr>
        <w:autoSpaceDE w:val="0"/>
        <w:autoSpaceDN w:val="0"/>
        <w:adjustRightInd w:val="0"/>
        <w:spacing w:after="0" w:line="240" w:lineRule="auto"/>
        <w:jc w:val="both"/>
        <w:rPr>
          <w:rFonts w:ascii="Times New Roman" w:hAnsi="Times New Roman"/>
          <w:color w:val="000000"/>
          <w:sz w:val="20"/>
          <w:szCs w:val="20"/>
          <w:lang w:bidi="mr-IN"/>
        </w:rPr>
      </w:pPr>
      <w:r w:rsidRPr="008A25F9">
        <w:rPr>
          <w:rFonts w:ascii="Times New Roman" w:hAnsi="Times New Roman"/>
          <w:color w:val="000000"/>
          <w:sz w:val="20"/>
          <w:szCs w:val="20"/>
          <w:lang w:bidi="mr-IN"/>
        </w:rPr>
        <w:t xml:space="preserve">P = Ultimate load (N) </w:t>
      </w:r>
    </w:p>
    <w:p w:rsidR="002C30AD" w:rsidRPr="008A25F9" w:rsidRDefault="002C30AD" w:rsidP="001A32DD">
      <w:pPr>
        <w:autoSpaceDE w:val="0"/>
        <w:autoSpaceDN w:val="0"/>
        <w:adjustRightInd w:val="0"/>
        <w:spacing w:after="0" w:line="240" w:lineRule="auto"/>
        <w:jc w:val="both"/>
        <w:rPr>
          <w:rFonts w:ascii="Times New Roman" w:hAnsi="Times New Roman"/>
          <w:color w:val="000000"/>
          <w:sz w:val="20"/>
          <w:szCs w:val="20"/>
          <w:lang w:bidi="mr-IN"/>
        </w:rPr>
      </w:pPr>
      <w:r w:rsidRPr="008A25F9">
        <w:rPr>
          <w:rFonts w:ascii="Times New Roman" w:hAnsi="Times New Roman"/>
          <w:color w:val="000000"/>
          <w:sz w:val="20"/>
          <w:szCs w:val="20"/>
          <w:lang w:bidi="mr-IN"/>
        </w:rPr>
        <w:t xml:space="preserve">L = Length of cylinder (mm) </w:t>
      </w:r>
    </w:p>
    <w:p w:rsidR="002C30AD" w:rsidRPr="008A25F9" w:rsidRDefault="002C30AD" w:rsidP="001A32DD">
      <w:pPr>
        <w:pStyle w:val="Default"/>
        <w:jc w:val="both"/>
        <w:rPr>
          <w:rFonts w:eastAsia="Times New Roman"/>
          <w:sz w:val="20"/>
          <w:szCs w:val="20"/>
          <w:lang w:bidi="mr-IN"/>
        </w:rPr>
      </w:pPr>
      <w:r w:rsidRPr="008A25F9">
        <w:rPr>
          <w:rFonts w:eastAsia="Times New Roman"/>
          <w:sz w:val="20"/>
          <w:szCs w:val="20"/>
          <w:lang w:bidi="mr-IN"/>
        </w:rPr>
        <w:t>D = Diameter of cylinder (mm)</w:t>
      </w:r>
    </w:p>
    <w:p w:rsidR="00D3187A" w:rsidRPr="006D071A" w:rsidRDefault="00D3187A" w:rsidP="001A32DD">
      <w:pPr>
        <w:pStyle w:val="Default"/>
        <w:jc w:val="both"/>
        <w:rPr>
          <w:rFonts w:eastAsia="Times New Roman"/>
          <w:sz w:val="22"/>
          <w:szCs w:val="22"/>
          <w:lang w:bidi="mr-IN"/>
        </w:rPr>
      </w:pPr>
    </w:p>
    <w:p w:rsidR="002C30AD" w:rsidRPr="006D071A" w:rsidRDefault="00D3187A" w:rsidP="001A32DD">
      <w:pPr>
        <w:pStyle w:val="Default"/>
        <w:jc w:val="both"/>
        <w:rPr>
          <w:noProof/>
          <w:sz w:val="22"/>
          <w:szCs w:val="22"/>
          <w:lang w:bidi="mr-IN"/>
        </w:rPr>
      </w:pPr>
      <w:r w:rsidRPr="006D071A">
        <w:rPr>
          <w:noProof/>
          <w:sz w:val="22"/>
          <w:szCs w:val="22"/>
          <w:lang w:bidi="mr-IN"/>
        </w:rPr>
        <w:t xml:space="preserve">               </w:t>
      </w:r>
      <w:r w:rsidR="002C30AD" w:rsidRPr="006D071A">
        <w:rPr>
          <w:noProof/>
          <w:sz w:val="22"/>
          <w:szCs w:val="22"/>
          <w:lang w:bidi="mr-IN"/>
        </w:rPr>
        <w:drawing>
          <wp:inline distT="0" distB="0" distL="0" distR="0">
            <wp:extent cx="1570958" cy="1112423"/>
            <wp:effectExtent l="19050" t="0" r="0" b="0"/>
            <wp:docPr id="5" name="Picture 1" descr="C:\Users\lenovo\AppData\Local\Microsoft\Windows\Temporary Internet Files\Content.Word\IMG_20190314_161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IMG_20190314_161523.jpg"/>
                    <pic:cNvPicPr>
                      <a:picLocks noChangeAspect="1" noChangeArrowheads="1"/>
                    </pic:cNvPicPr>
                  </pic:nvPicPr>
                  <pic:blipFill>
                    <a:blip r:embed="rId11" cstate="print"/>
                    <a:srcRect t="4040" r="4477"/>
                    <a:stretch>
                      <a:fillRect/>
                    </a:stretch>
                  </pic:blipFill>
                  <pic:spPr bwMode="auto">
                    <a:xfrm>
                      <a:off x="0" y="0"/>
                      <a:ext cx="1573796" cy="1114433"/>
                    </a:xfrm>
                    <a:prstGeom prst="rect">
                      <a:avLst/>
                    </a:prstGeom>
                    <a:noFill/>
                    <a:ln w="9525">
                      <a:noFill/>
                      <a:miter lim="800000"/>
                      <a:headEnd/>
                      <a:tailEnd/>
                    </a:ln>
                  </pic:spPr>
                </pic:pic>
              </a:graphicData>
            </a:graphic>
          </wp:inline>
        </w:drawing>
      </w:r>
    </w:p>
    <w:p w:rsidR="00D3187A" w:rsidRPr="008A25F9" w:rsidRDefault="00D3187A" w:rsidP="001A32DD">
      <w:pPr>
        <w:pStyle w:val="Default"/>
        <w:jc w:val="both"/>
        <w:rPr>
          <w:sz w:val="20"/>
          <w:szCs w:val="20"/>
        </w:rPr>
      </w:pPr>
      <w:r w:rsidRPr="008A25F9">
        <w:rPr>
          <w:sz w:val="20"/>
          <w:szCs w:val="20"/>
        </w:rPr>
        <w:t>Fig.</w:t>
      </w:r>
      <w:r w:rsidR="00777058" w:rsidRPr="008A25F9">
        <w:rPr>
          <w:sz w:val="20"/>
          <w:szCs w:val="20"/>
        </w:rPr>
        <w:t>2.</w:t>
      </w:r>
      <w:r w:rsidRPr="008A25F9">
        <w:rPr>
          <w:sz w:val="20"/>
          <w:szCs w:val="20"/>
        </w:rPr>
        <w:t xml:space="preserve"> Experimental Setup for Split Tensile Strength Test</w:t>
      </w:r>
    </w:p>
    <w:p w:rsidR="00D3187A" w:rsidRPr="006D071A" w:rsidRDefault="00D3187A" w:rsidP="001A32DD">
      <w:pPr>
        <w:pStyle w:val="Default"/>
        <w:jc w:val="both"/>
        <w:rPr>
          <w:sz w:val="22"/>
          <w:szCs w:val="22"/>
        </w:rPr>
      </w:pPr>
    </w:p>
    <w:p w:rsidR="00D3187A" w:rsidRPr="008A25F9" w:rsidRDefault="00D3187A" w:rsidP="001A32DD">
      <w:pPr>
        <w:pStyle w:val="Default"/>
        <w:jc w:val="both"/>
        <w:rPr>
          <w:b/>
          <w:bCs/>
        </w:rPr>
      </w:pPr>
      <w:r w:rsidRPr="008A25F9">
        <w:rPr>
          <w:b/>
          <w:bCs/>
        </w:rPr>
        <w:t>3.3.Sorptivity test</w:t>
      </w:r>
    </w:p>
    <w:p w:rsidR="008A25F9" w:rsidRDefault="008A25F9" w:rsidP="001A32DD">
      <w:pPr>
        <w:autoSpaceDE w:val="0"/>
        <w:autoSpaceDN w:val="0"/>
        <w:adjustRightInd w:val="0"/>
        <w:spacing w:after="0" w:line="240" w:lineRule="auto"/>
        <w:jc w:val="both"/>
        <w:rPr>
          <w:rFonts w:ascii="Times New Roman" w:eastAsia="CIDFont+F2" w:hAnsi="Times New Roman"/>
        </w:rPr>
      </w:pPr>
    </w:p>
    <w:p w:rsidR="00C6609F" w:rsidRPr="008A25F9" w:rsidRDefault="00C6609F" w:rsidP="001A32DD">
      <w:pPr>
        <w:autoSpaceDE w:val="0"/>
        <w:autoSpaceDN w:val="0"/>
        <w:adjustRightInd w:val="0"/>
        <w:spacing w:after="0" w:line="240" w:lineRule="auto"/>
        <w:jc w:val="both"/>
        <w:rPr>
          <w:rFonts w:ascii="Times New Roman" w:eastAsia="CIDFont+F2" w:hAnsi="Times New Roman"/>
          <w:sz w:val="20"/>
          <w:szCs w:val="20"/>
        </w:rPr>
      </w:pPr>
      <w:r w:rsidRPr="008A25F9">
        <w:rPr>
          <w:rFonts w:ascii="Times New Roman" w:eastAsia="CIDFont+F2" w:hAnsi="Times New Roman"/>
          <w:sz w:val="20"/>
          <w:szCs w:val="20"/>
        </w:rPr>
        <w:t>150mm × 150mm × 150mm 6cubes (3 conventional, 3 bio concrete) was casted. After 28 days continuous curing the specimen was oven dried at 50</w:t>
      </w:r>
      <w:r w:rsidRPr="008A25F9">
        <w:rPr>
          <w:rFonts w:ascii="Times New Roman" w:eastAsia="CIDFont+F2" w:hAnsi="Times New Roman"/>
          <w:sz w:val="20"/>
          <w:szCs w:val="20"/>
          <w:vertAlign w:val="superscript"/>
        </w:rPr>
        <w:t>0</w:t>
      </w:r>
      <w:r w:rsidRPr="008A25F9">
        <w:rPr>
          <w:rFonts w:ascii="Times New Roman" w:eastAsia="CIDFont+F2" w:hAnsi="Times New Roman"/>
          <w:sz w:val="20"/>
          <w:szCs w:val="20"/>
        </w:rPr>
        <w:t xml:space="preserve">C for 7days and cooled at room temperature for 2 hours. Then we coated the cubes with Dr fixit from 4 sides. The base portion was kept open. We weighted this cube as (W1). Again the specimen was </w:t>
      </w:r>
      <w:r w:rsidR="008101A6" w:rsidRPr="008A25F9">
        <w:rPr>
          <w:rFonts w:ascii="Times New Roman" w:eastAsia="CIDFont+F2" w:hAnsi="Times New Roman"/>
          <w:sz w:val="20"/>
          <w:szCs w:val="20"/>
        </w:rPr>
        <w:t>reserved</w:t>
      </w:r>
      <w:r w:rsidRPr="008A25F9">
        <w:rPr>
          <w:rFonts w:ascii="Times New Roman" w:eastAsia="CIDFont+F2" w:hAnsi="Times New Roman"/>
          <w:sz w:val="20"/>
          <w:szCs w:val="20"/>
        </w:rPr>
        <w:t xml:space="preserve"> in water where the height of specimen </w:t>
      </w:r>
      <w:r w:rsidR="008101A6" w:rsidRPr="008A25F9">
        <w:rPr>
          <w:rFonts w:ascii="Times New Roman" w:eastAsia="CIDFont+F2" w:hAnsi="Times New Roman"/>
          <w:sz w:val="20"/>
          <w:szCs w:val="20"/>
        </w:rPr>
        <w:t>immerse</w:t>
      </w:r>
      <w:r w:rsidRPr="008A25F9">
        <w:rPr>
          <w:rFonts w:ascii="Times New Roman" w:eastAsia="CIDFont+F2" w:hAnsi="Times New Roman"/>
          <w:sz w:val="20"/>
          <w:szCs w:val="20"/>
        </w:rPr>
        <w:t xml:space="preserve"> only 5mm for 60 minutes. After 60min the weight of specimen measured in gm (W2).</w:t>
      </w:r>
    </w:p>
    <w:p w:rsidR="001A32DD" w:rsidRPr="008A25F9" w:rsidRDefault="001A32DD" w:rsidP="001A32DD">
      <w:pPr>
        <w:autoSpaceDE w:val="0"/>
        <w:autoSpaceDN w:val="0"/>
        <w:adjustRightInd w:val="0"/>
        <w:spacing w:after="0" w:line="240" w:lineRule="auto"/>
        <w:jc w:val="both"/>
        <w:rPr>
          <w:rFonts w:ascii="Times New Roman" w:eastAsia="CIDFont+F2" w:hAnsi="Times New Roman"/>
          <w:sz w:val="20"/>
          <w:szCs w:val="20"/>
        </w:rPr>
      </w:pP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 xml:space="preserve">Sorptivity is measured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S</w:t>
      </w:r>
      <w:r w:rsidRPr="008A25F9">
        <w:rPr>
          <w:rFonts w:ascii="Times New Roman" w:hAnsi="Times New Roman"/>
          <w:sz w:val="20"/>
          <w:szCs w:val="20"/>
          <w:lang w:bidi="hi-IN"/>
        </w:rPr>
        <w:tab/>
        <w:t xml:space="preserve">= (I/√t) </w:t>
      </w:r>
    </w:p>
    <w:p w:rsidR="001A32DD" w:rsidRPr="008A25F9" w:rsidRDefault="001A32DD" w:rsidP="001A32DD">
      <w:pPr>
        <w:spacing w:after="0" w:line="360" w:lineRule="auto"/>
        <w:jc w:val="both"/>
        <w:rPr>
          <w:rFonts w:ascii="Times New Roman" w:hAnsi="Times New Roman"/>
          <w:sz w:val="20"/>
          <w:szCs w:val="20"/>
          <w:lang w:bidi="hi-IN"/>
        </w:rPr>
      </w:pPr>
      <w:r w:rsidRPr="008A25F9">
        <w:rPr>
          <w:rFonts w:ascii="Times New Roman" w:hAnsi="Times New Roman"/>
          <w:sz w:val="20"/>
          <w:szCs w:val="20"/>
          <w:lang w:bidi="hi-IN"/>
        </w:rPr>
        <w:t xml:space="preserve">Where;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S</w:t>
      </w:r>
      <w:r w:rsidRPr="008A25F9">
        <w:rPr>
          <w:rFonts w:ascii="Times New Roman" w:hAnsi="Times New Roman"/>
          <w:sz w:val="20"/>
          <w:szCs w:val="20"/>
          <w:lang w:bidi="hi-IN"/>
        </w:rPr>
        <w:tab/>
        <w:t xml:space="preserve">= sorptivity in mm,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T</w:t>
      </w:r>
      <w:r w:rsidRPr="008A25F9">
        <w:rPr>
          <w:rFonts w:ascii="Times New Roman" w:hAnsi="Times New Roman"/>
          <w:sz w:val="20"/>
          <w:szCs w:val="20"/>
          <w:lang w:bidi="hi-IN"/>
        </w:rPr>
        <w:tab/>
        <w:t xml:space="preserve">= elapsed time in minute.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I</w:t>
      </w:r>
      <w:r w:rsidRPr="008A25F9">
        <w:rPr>
          <w:rFonts w:ascii="Times New Roman" w:hAnsi="Times New Roman"/>
          <w:sz w:val="20"/>
          <w:szCs w:val="20"/>
          <w:lang w:bidi="hi-IN"/>
        </w:rPr>
        <w:tab/>
        <w:t xml:space="preserve">=Δw/Ad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Δw</w:t>
      </w:r>
      <w:r w:rsidRPr="008A25F9">
        <w:rPr>
          <w:rFonts w:ascii="Times New Roman" w:hAnsi="Times New Roman"/>
          <w:sz w:val="20"/>
          <w:szCs w:val="20"/>
          <w:lang w:bidi="hi-IN"/>
        </w:rPr>
        <w:tab/>
        <w:t xml:space="preserve">= change in weight = W2 ─ W1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 xml:space="preserve">W1 </w:t>
      </w:r>
      <w:r w:rsidRPr="008A25F9">
        <w:rPr>
          <w:rFonts w:ascii="Times New Roman" w:hAnsi="Times New Roman"/>
          <w:sz w:val="20"/>
          <w:szCs w:val="20"/>
          <w:lang w:bidi="hi-IN"/>
        </w:rPr>
        <w:tab/>
        <w:t xml:space="preserve">= Oven dry weight of cube after coating in grams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W2</w:t>
      </w:r>
      <w:r w:rsidRPr="008A25F9">
        <w:rPr>
          <w:rFonts w:ascii="Times New Roman" w:hAnsi="Times New Roman"/>
          <w:sz w:val="20"/>
          <w:szCs w:val="20"/>
          <w:lang w:bidi="hi-IN"/>
        </w:rPr>
        <w:tab/>
        <w:t xml:space="preserve"> = Weight of cube after60 minutes capillary suction of water in grams.  </w:t>
      </w:r>
    </w:p>
    <w:p w:rsidR="001A32DD" w:rsidRPr="008A25F9" w:rsidRDefault="001A32DD" w:rsidP="001A32DD">
      <w:pPr>
        <w:spacing w:after="0"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A</w:t>
      </w:r>
      <w:r w:rsidRPr="008A25F9">
        <w:rPr>
          <w:rFonts w:ascii="Times New Roman" w:hAnsi="Times New Roman"/>
          <w:sz w:val="20"/>
          <w:szCs w:val="20"/>
          <w:lang w:bidi="hi-IN"/>
        </w:rPr>
        <w:tab/>
        <w:t xml:space="preserve">= surface area of the bottom side through which water penetrated.  </w:t>
      </w:r>
    </w:p>
    <w:p w:rsidR="001A32DD" w:rsidRPr="008A25F9" w:rsidRDefault="001A32DD" w:rsidP="001A32DD">
      <w:pPr>
        <w:spacing w:line="360" w:lineRule="auto"/>
        <w:ind w:firstLine="720"/>
        <w:jc w:val="both"/>
        <w:rPr>
          <w:rFonts w:ascii="Times New Roman" w:hAnsi="Times New Roman"/>
          <w:sz w:val="20"/>
          <w:szCs w:val="20"/>
          <w:lang w:bidi="hi-IN"/>
        </w:rPr>
      </w:pPr>
      <w:r w:rsidRPr="008A25F9">
        <w:rPr>
          <w:rFonts w:ascii="Times New Roman" w:hAnsi="Times New Roman"/>
          <w:sz w:val="20"/>
          <w:szCs w:val="20"/>
          <w:lang w:bidi="hi-IN"/>
        </w:rPr>
        <w:t>D</w:t>
      </w:r>
      <w:r w:rsidRPr="008A25F9">
        <w:rPr>
          <w:rFonts w:ascii="Times New Roman" w:hAnsi="Times New Roman"/>
          <w:sz w:val="20"/>
          <w:szCs w:val="20"/>
          <w:lang w:bidi="hi-IN"/>
        </w:rPr>
        <w:tab/>
        <w:t xml:space="preserve">= density of water </w:t>
      </w:r>
    </w:p>
    <w:p w:rsidR="00E478BA" w:rsidRPr="008A25F9" w:rsidRDefault="00C6609F" w:rsidP="001A32DD">
      <w:pPr>
        <w:spacing w:before="360" w:after="120" w:line="240" w:lineRule="auto"/>
        <w:jc w:val="both"/>
        <w:rPr>
          <w:rStyle w:val="Heading2Char"/>
          <w:rFonts w:cs="Times New Roman"/>
          <w:i w:val="0"/>
          <w:iCs w:val="0"/>
          <w:sz w:val="20"/>
          <w:szCs w:val="20"/>
        </w:rPr>
      </w:pPr>
      <w:r w:rsidRPr="008A25F9">
        <w:rPr>
          <w:rFonts w:ascii="Times New Roman" w:eastAsia="MS Mincho" w:hAnsi="Times New Roman"/>
          <w:noProof/>
          <w:color w:val="00000A"/>
          <w:sz w:val="20"/>
          <w:szCs w:val="20"/>
          <w:lang w:bidi="mr-IN"/>
        </w:rPr>
        <w:drawing>
          <wp:inline distT="0" distB="0" distL="0" distR="0">
            <wp:extent cx="2048828" cy="1209600"/>
            <wp:effectExtent l="19050" t="0" r="8572" b="0"/>
            <wp:docPr id="6" name="Picture 4" descr="C:\Users\lenovo\Desktop\pp\IMG20190316154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pp\IMG20190316154407.jpg"/>
                    <pic:cNvPicPr>
                      <a:picLocks noChangeAspect="1" noChangeArrowheads="1"/>
                    </pic:cNvPicPr>
                  </pic:nvPicPr>
                  <pic:blipFill>
                    <a:blip r:embed="rId12" cstate="print"/>
                    <a:srcRect l="5039" t="8416" r="17469"/>
                    <a:stretch>
                      <a:fillRect/>
                    </a:stretch>
                  </pic:blipFill>
                  <pic:spPr bwMode="auto">
                    <a:xfrm>
                      <a:off x="0" y="0"/>
                      <a:ext cx="2049144" cy="1209786"/>
                    </a:xfrm>
                    <a:prstGeom prst="rect">
                      <a:avLst/>
                    </a:prstGeom>
                    <a:noFill/>
                    <a:ln w="9525">
                      <a:noFill/>
                      <a:miter lim="800000"/>
                      <a:headEnd/>
                      <a:tailEnd/>
                    </a:ln>
                  </pic:spPr>
                </pic:pic>
              </a:graphicData>
            </a:graphic>
          </wp:inline>
        </w:drawing>
      </w:r>
    </w:p>
    <w:p w:rsidR="00220C19" w:rsidRPr="008A25F9" w:rsidRDefault="00DC4FE6" w:rsidP="00DC4FE6">
      <w:pPr>
        <w:spacing w:before="360" w:after="120" w:line="240" w:lineRule="auto"/>
        <w:jc w:val="center"/>
        <w:rPr>
          <w:rStyle w:val="Heading2Char"/>
          <w:rFonts w:cs="Times New Roman"/>
          <w:i w:val="0"/>
          <w:iCs w:val="0"/>
          <w:sz w:val="20"/>
          <w:szCs w:val="20"/>
        </w:rPr>
      </w:pPr>
      <w:r w:rsidRPr="008A25F9">
        <w:rPr>
          <w:rStyle w:val="Heading2Char"/>
          <w:rFonts w:cs="Times New Roman"/>
          <w:i w:val="0"/>
          <w:iCs w:val="0"/>
          <w:sz w:val="20"/>
          <w:szCs w:val="20"/>
        </w:rPr>
        <w:t>Fig.3</w:t>
      </w:r>
      <w:r w:rsidR="00777058" w:rsidRPr="008A25F9">
        <w:rPr>
          <w:rStyle w:val="Heading2Char"/>
          <w:rFonts w:cs="Times New Roman"/>
          <w:i w:val="0"/>
          <w:iCs w:val="0"/>
          <w:sz w:val="20"/>
          <w:szCs w:val="20"/>
        </w:rPr>
        <w:t>. Setup for Sorptivity Test</w:t>
      </w:r>
    </w:p>
    <w:p w:rsidR="00220C19" w:rsidRPr="002C0650" w:rsidRDefault="00AB7774" w:rsidP="00220C19">
      <w:pPr>
        <w:spacing w:after="0" w:line="360" w:lineRule="auto"/>
        <w:ind w:firstLine="720"/>
        <w:rPr>
          <w:rFonts w:ascii="Times New Roman" w:hAnsi="Times New Roman"/>
          <w:b/>
          <w:bCs/>
          <w:sz w:val="24"/>
          <w:szCs w:val="24"/>
          <w:lang w:bidi="hi-IN"/>
        </w:rPr>
      </w:pPr>
      <w:r w:rsidRPr="006D071A">
        <w:rPr>
          <w:rStyle w:val="Heading2Char"/>
          <w:rFonts w:cs="Times New Roman"/>
          <w:i w:val="0"/>
          <w:iCs w:val="0"/>
        </w:rPr>
        <w:t xml:space="preserve">       </w:t>
      </w:r>
      <w:r w:rsidR="00220C19" w:rsidRPr="002C0650">
        <w:rPr>
          <w:rFonts w:ascii="Times New Roman" w:hAnsi="Times New Roman"/>
          <w:b/>
          <w:bCs/>
          <w:sz w:val="24"/>
          <w:szCs w:val="24"/>
          <w:lang w:bidi="hi-IN"/>
        </w:rPr>
        <w:t xml:space="preserve">Sample Calculation: </w:t>
      </w:r>
    </w:p>
    <w:p w:rsidR="00220C19" w:rsidRDefault="00220C19" w:rsidP="00220C19">
      <w:pPr>
        <w:spacing w:after="0" w:line="360" w:lineRule="auto"/>
        <w:ind w:firstLine="720"/>
        <w:jc w:val="center"/>
        <w:rPr>
          <w:rFonts w:ascii="Times New Roman" w:hAnsi="Times New Roman"/>
          <w:sz w:val="20"/>
          <w:szCs w:val="20"/>
          <w:lang w:bidi="hi-IN"/>
        </w:rPr>
      </w:pPr>
      <w:r w:rsidRPr="00220C19">
        <w:rPr>
          <w:rFonts w:ascii="Times New Roman" w:hAnsi="Times New Roman"/>
          <w:sz w:val="20"/>
          <w:szCs w:val="20"/>
          <w:lang w:bidi="hi-IN"/>
        </w:rPr>
        <w:t>Δw</w:t>
      </w:r>
      <w:r w:rsidRPr="00220C19">
        <w:rPr>
          <w:rFonts w:ascii="Times New Roman" w:hAnsi="Times New Roman"/>
          <w:sz w:val="20"/>
          <w:szCs w:val="20"/>
          <w:lang w:bidi="hi-IN"/>
        </w:rPr>
        <w:tab/>
        <w:t xml:space="preserve">= change in weight </w:t>
      </w:r>
    </w:p>
    <w:p w:rsidR="00220C19" w:rsidRPr="00220C19" w:rsidRDefault="00220C19" w:rsidP="00220C19">
      <w:pPr>
        <w:spacing w:after="0" w:line="360" w:lineRule="auto"/>
        <w:ind w:firstLine="720"/>
        <w:jc w:val="center"/>
        <w:rPr>
          <w:rFonts w:ascii="Times New Roman" w:hAnsi="Times New Roman"/>
          <w:sz w:val="20"/>
          <w:szCs w:val="20"/>
          <w:lang w:bidi="hi-IN"/>
        </w:rPr>
      </w:pPr>
      <w:r>
        <w:rPr>
          <w:rFonts w:ascii="Times New Roman" w:hAnsi="Times New Roman"/>
          <w:sz w:val="20"/>
          <w:szCs w:val="20"/>
          <w:lang w:bidi="hi-IN"/>
        </w:rPr>
        <w:t xml:space="preserve">           </w:t>
      </w:r>
      <w:r w:rsidRPr="00220C19">
        <w:rPr>
          <w:rFonts w:ascii="Times New Roman" w:hAnsi="Times New Roman"/>
          <w:sz w:val="20"/>
          <w:szCs w:val="20"/>
          <w:lang w:bidi="hi-IN"/>
        </w:rPr>
        <w:t>= W2 ─ W1</w:t>
      </w:r>
      <w:r>
        <w:rPr>
          <w:rFonts w:ascii="Times New Roman" w:hAnsi="Times New Roman"/>
          <w:sz w:val="20"/>
          <w:szCs w:val="20"/>
          <w:lang w:bidi="hi-IN"/>
        </w:rPr>
        <w:t xml:space="preserve">                                              </w:t>
      </w:r>
      <w:r w:rsidRPr="00220C19">
        <w:rPr>
          <w:rFonts w:ascii="Times New Roman" w:hAnsi="Times New Roman"/>
          <w:sz w:val="20"/>
          <w:szCs w:val="20"/>
          <w:lang w:bidi="hi-IN"/>
        </w:rPr>
        <w:t>= 8230 – 8190 = 40 gm</w:t>
      </w:r>
    </w:p>
    <w:p w:rsidR="00220C19" w:rsidRPr="00220C19" w:rsidRDefault="00220C19" w:rsidP="00220C19">
      <w:pPr>
        <w:spacing w:after="0" w:line="360" w:lineRule="auto"/>
        <w:ind w:firstLine="720"/>
        <w:rPr>
          <w:rFonts w:ascii="Times New Roman" w:hAnsi="Times New Roman"/>
          <w:sz w:val="20"/>
          <w:szCs w:val="20"/>
          <w:lang w:bidi="hi-IN"/>
        </w:rPr>
      </w:pPr>
      <w:r w:rsidRPr="00220C19">
        <w:rPr>
          <w:rFonts w:ascii="Times New Roman" w:hAnsi="Times New Roman"/>
          <w:sz w:val="20"/>
          <w:szCs w:val="20"/>
          <w:lang w:bidi="hi-IN"/>
        </w:rPr>
        <w:t>W</w:t>
      </w:r>
      <w:r w:rsidRPr="00220C19">
        <w:rPr>
          <w:rFonts w:ascii="Times New Roman" w:hAnsi="Times New Roman"/>
          <w:sz w:val="20"/>
          <w:szCs w:val="20"/>
          <w:vertAlign w:val="subscript"/>
          <w:lang w:bidi="hi-IN"/>
        </w:rPr>
        <w:t>1</w:t>
      </w:r>
      <w:r w:rsidRPr="00220C19">
        <w:rPr>
          <w:rFonts w:ascii="Times New Roman" w:hAnsi="Times New Roman"/>
          <w:sz w:val="20"/>
          <w:szCs w:val="20"/>
          <w:lang w:bidi="hi-IN"/>
        </w:rPr>
        <w:t xml:space="preserve"> </w:t>
      </w:r>
      <w:r w:rsidRPr="00220C19">
        <w:rPr>
          <w:rFonts w:ascii="Times New Roman" w:hAnsi="Times New Roman"/>
          <w:sz w:val="20"/>
          <w:szCs w:val="20"/>
          <w:lang w:bidi="hi-IN"/>
        </w:rPr>
        <w:tab/>
        <w:t xml:space="preserve">= Oven dry weight of cube after coating in grams = 8190gm </w:t>
      </w:r>
    </w:p>
    <w:p w:rsidR="00220C19" w:rsidRDefault="00220C19" w:rsidP="00220C19">
      <w:pPr>
        <w:spacing w:after="0" w:line="360" w:lineRule="auto"/>
        <w:ind w:firstLine="720"/>
        <w:rPr>
          <w:rFonts w:ascii="Times New Roman" w:hAnsi="Times New Roman"/>
          <w:sz w:val="20"/>
          <w:szCs w:val="20"/>
          <w:lang w:bidi="hi-IN"/>
        </w:rPr>
      </w:pPr>
      <w:r w:rsidRPr="00220C19">
        <w:rPr>
          <w:rFonts w:ascii="Times New Roman" w:hAnsi="Times New Roman"/>
          <w:sz w:val="20"/>
          <w:szCs w:val="20"/>
          <w:lang w:bidi="hi-IN"/>
        </w:rPr>
        <w:t>W</w:t>
      </w:r>
      <w:r w:rsidRPr="00220C19">
        <w:rPr>
          <w:rFonts w:ascii="Times New Roman" w:hAnsi="Times New Roman"/>
          <w:sz w:val="20"/>
          <w:szCs w:val="20"/>
          <w:vertAlign w:val="subscript"/>
          <w:lang w:bidi="hi-IN"/>
        </w:rPr>
        <w:t>2</w:t>
      </w:r>
      <w:r w:rsidRPr="00220C19">
        <w:rPr>
          <w:rFonts w:ascii="Times New Roman" w:hAnsi="Times New Roman"/>
          <w:sz w:val="20"/>
          <w:szCs w:val="20"/>
          <w:lang w:bidi="hi-IN"/>
        </w:rPr>
        <w:t xml:space="preserve"> </w:t>
      </w:r>
      <w:r w:rsidRPr="00220C19">
        <w:rPr>
          <w:rFonts w:ascii="Times New Roman" w:hAnsi="Times New Roman"/>
          <w:sz w:val="20"/>
          <w:szCs w:val="20"/>
          <w:lang w:bidi="hi-IN"/>
        </w:rPr>
        <w:tab/>
        <w:t>= Weight of cube after60 minutes capillary suction of water in grams</w:t>
      </w:r>
      <w:r w:rsidRPr="00220C19">
        <w:rPr>
          <w:rFonts w:ascii="Times New Roman" w:hAnsi="Times New Roman"/>
          <w:sz w:val="20"/>
          <w:szCs w:val="20"/>
          <w:lang w:bidi="hi-IN"/>
        </w:rPr>
        <w:tab/>
      </w:r>
      <w:r w:rsidRPr="00220C19">
        <w:rPr>
          <w:rFonts w:ascii="Times New Roman" w:hAnsi="Times New Roman"/>
          <w:sz w:val="20"/>
          <w:szCs w:val="20"/>
          <w:lang w:bidi="hi-IN"/>
        </w:rPr>
        <w:tab/>
      </w:r>
    </w:p>
    <w:p w:rsidR="00220C19" w:rsidRPr="00220C19" w:rsidRDefault="00220C19" w:rsidP="00220C19">
      <w:pPr>
        <w:spacing w:after="0" w:line="360" w:lineRule="auto"/>
        <w:ind w:firstLine="720"/>
        <w:rPr>
          <w:rFonts w:ascii="Times New Roman" w:hAnsi="Times New Roman"/>
          <w:sz w:val="20"/>
          <w:szCs w:val="20"/>
          <w:lang w:bidi="hi-IN"/>
        </w:rPr>
      </w:pPr>
      <w:r>
        <w:rPr>
          <w:rFonts w:ascii="Times New Roman" w:hAnsi="Times New Roman"/>
          <w:sz w:val="20"/>
          <w:szCs w:val="20"/>
          <w:lang w:bidi="hi-IN"/>
        </w:rPr>
        <w:t xml:space="preserve">              </w:t>
      </w:r>
      <w:r w:rsidRPr="00220C19">
        <w:rPr>
          <w:rFonts w:ascii="Times New Roman" w:hAnsi="Times New Roman"/>
          <w:sz w:val="20"/>
          <w:szCs w:val="20"/>
          <w:lang w:bidi="hi-IN"/>
        </w:rPr>
        <w:t xml:space="preserve">= 8230gm </w:t>
      </w:r>
    </w:p>
    <w:p w:rsidR="00220C19" w:rsidRPr="00220C19" w:rsidRDefault="00220C19" w:rsidP="00220C19">
      <w:pPr>
        <w:spacing w:after="0" w:line="360" w:lineRule="auto"/>
        <w:ind w:firstLine="720"/>
        <w:rPr>
          <w:rFonts w:ascii="Times New Roman" w:hAnsi="Times New Roman"/>
          <w:sz w:val="20"/>
          <w:szCs w:val="20"/>
          <w:lang w:bidi="hi-IN"/>
        </w:rPr>
      </w:pPr>
      <w:r w:rsidRPr="00220C19">
        <w:rPr>
          <w:rFonts w:ascii="Times New Roman" w:hAnsi="Times New Roman"/>
          <w:sz w:val="20"/>
          <w:szCs w:val="20"/>
          <w:lang w:bidi="hi-IN"/>
        </w:rPr>
        <w:t>A</w:t>
      </w:r>
      <w:r w:rsidRPr="00220C19">
        <w:rPr>
          <w:rFonts w:ascii="Times New Roman" w:hAnsi="Times New Roman"/>
          <w:sz w:val="20"/>
          <w:szCs w:val="20"/>
          <w:lang w:bidi="hi-IN"/>
        </w:rPr>
        <w:tab/>
        <w:t xml:space="preserve">= surface area of the bottom side through which water penetrated= 0.0225 m </w:t>
      </w:r>
    </w:p>
    <w:p w:rsidR="00220C19" w:rsidRPr="00220C19" w:rsidRDefault="00220C19" w:rsidP="00220C19">
      <w:pPr>
        <w:spacing w:after="0" w:line="360" w:lineRule="auto"/>
        <w:ind w:firstLine="720"/>
        <w:rPr>
          <w:rFonts w:ascii="Times New Roman" w:hAnsi="Times New Roman"/>
          <w:sz w:val="20"/>
          <w:szCs w:val="20"/>
          <w:lang w:bidi="hi-IN"/>
        </w:rPr>
      </w:pPr>
      <w:r w:rsidRPr="00220C19">
        <w:rPr>
          <w:rFonts w:ascii="Times New Roman" w:hAnsi="Times New Roman"/>
          <w:sz w:val="20"/>
          <w:szCs w:val="20"/>
          <w:lang w:bidi="hi-IN"/>
        </w:rPr>
        <w:t>D</w:t>
      </w:r>
      <w:r w:rsidRPr="00220C19">
        <w:rPr>
          <w:rFonts w:ascii="Times New Roman" w:hAnsi="Times New Roman"/>
          <w:sz w:val="20"/>
          <w:szCs w:val="20"/>
          <w:lang w:bidi="hi-IN"/>
        </w:rPr>
        <w:tab/>
        <w:t>= density of water</w:t>
      </w:r>
      <w:r w:rsidRPr="00220C19">
        <w:rPr>
          <w:rFonts w:ascii="Times New Roman" w:hAnsi="Times New Roman"/>
          <w:sz w:val="20"/>
          <w:szCs w:val="20"/>
          <w:lang w:bidi="hi-IN"/>
        </w:rPr>
        <w:tab/>
      </w:r>
      <w:r>
        <w:rPr>
          <w:rFonts w:ascii="Times New Roman" w:hAnsi="Times New Roman"/>
          <w:sz w:val="24"/>
          <w:szCs w:val="24"/>
          <w:lang w:bidi="hi-IN"/>
        </w:rPr>
        <w:tab/>
      </w:r>
      <w:r>
        <w:rPr>
          <w:rFonts w:ascii="Times New Roman" w:hAnsi="Times New Roman"/>
          <w:sz w:val="24"/>
          <w:szCs w:val="24"/>
          <w:lang w:bidi="hi-IN"/>
        </w:rPr>
        <w:tab/>
      </w:r>
      <w:r w:rsidRPr="00220C19">
        <w:rPr>
          <w:rFonts w:ascii="Times New Roman" w:hAnsi="Times New Roman"/>
          <w:sz w:val="20"/>
          <w:szCs w:val="20"/>
          <w:lang w:bidi="hi-IN"/>
        </w:rPr>
        <w:t xml:space="preserve">            = 1 gm. /cm3 </w:t>
      </w:r>
    </w:p>
    <w:p w:rsidR="00220C19" w:rsidRPr="00220C19" w:rsidRDefault="00220C19" w:rsidP="00220C19">
      <w:pPr>
        <w:spacing w:after="0" w:line="360" w:lineRule="auto"/>
        <w:ind w:firstLine="720"/>
        <w:jc w:val="both"/>
        <w:rPr>
          <w:rFonts w:ascii="Times New Roman" w:hAnsi="Times New Roman"/>
          <w:sz w:val="20"/>
          <w:szCs w:val="20"/>
          <w:lang w:bidi="hi-IN"/>
        </w:rPr>
      </w:pPr>
      <w:r w:rsidRPr="00220C19">
        <w:rPr>
          <w:rFonts w:ascii="Times New Roman" w:hAnsi="Times New Roman"/>
          <w:sz w:val="20"/>
          <w:szCs w:val="20"/>
          <w:lang w:bidi="hi-IN"/>
        </w:rPr>
        <w:t>T</w:t>
      </w:r>
      <w:r w:rsidRPr="00220C19">
        <w:rPr>
          <w:rFonts w:ascii="Times New Roman" w:hAnsi="Times New Roman"/>
          <w:sz w:val="20"/>
          <w:szCs w:val="20"/>
          <w:lang w:bidi="hi-IN"/>
        </w:rPr>
        <w:tab/>
        <w:t xml:space="preserve">= time in minutes </w:t>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sz w:val="20"/>
          <w:szCs w:val="20"/>
          <w:lang w:bidi="hi-IN"/>
        </w:rPr>
        <w:tab/>
        <w:t xml:space="preserve">            </w:t>
      </w:r>
      <w:r w:rsidRPr="00220C19">
        <w:rPr>
          <w:rFonts w:ascii="Times New Roman" w:hAnsi="Times New Roman"/>
          <w:sz w:val="20"/>
          <w:szCs w:val="20"/>
          <w:lang w:bidi="hi-IN"/>
        </w:rPr>
        <w:t xml:space="preserve">= 60 min </w:t>
      </w:r>
    </w:p>
    <w:p w:rsidR="00220C19" w:rsidRPr="00220C19" w:rsidRDefault="00220C19" w:rsidP="00220C19">
      <w:pPr>
        <w:spacing w:after="0" w:line="360" w:lineRule="auto"/>
        <w:ind w:firstLine="720"/>
        <w:jc w:val="both"/>
        <w:rPr>
          <w:rFonts w:ascii="Times New Roman" w:hAnsi="Times New Roman"/>
          <w:sz w:val="20"/>
          <w:szCs w:val="20"/>
          <w:lang w:bidi="hi-IN"/>
        </w:rPr>
      </w:pPr>
      <w:r w:rsidRPr="00220C19">
        <w:rPr>
          <w:rFonts w:ascii="Times New Roman" w:hAnsi="Times New Roman"/>
          <w:sz w:val="20"/>
          <w:szCs w:val="20"/>
          <w:lang w:bidi="hi-IN"/>
        </w:rPr>
        <w:t>I</w:t>
      </w:r>
      <w:r w:rsidRPr="00220C19">
        <w:rPr>
          <w:rFonts w:ascii="Times New Roman" w:hAnsi="Times New Roman"/>
          <w:sz w:val="20"/>
          <w:szCs w:val="20"/>
          <w:lang w:bidi="hi-IN"/>
        </w:rPr>
        <w:tab/>
        <w:t xml:space="preserve">=Δw/Ad </w:t>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t>= 40/ (0.0225 × 102 × 1)</w:t>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sz w:val="20"/>
          <w:szCs w:val="20"/>
          <w:lang w:bidi="hi-IN"/>
        </w:rPr>
        <w:tab/>
      </w:r>
      <w:r>
        <w:rPr>
          <w:rFonts w:ascii="Times New Roman" w:hAnsi="Times New Roman"/>
          <w:sz w:val="20"/>
          <w:szCs w:val="20"/>
          <w:lang w:bidi="hi-IN"/>
        </w:rPr>
        <w:tab/>
      </w:r>
      <w:r w:rsidRPr="00220C19">
        <w:rPr>
          <w:rFonts w:ascii="Times New Roman" w:hAnsi="Times New Roman"/>
          <w:sz w:val="20"/>
          <w:szCs w:val="20"/>
          <w:lang w:bidi="hi-IN"/>
        </w:rPr>
        <w:t xml:space="preserve"> = 17.77 m </w:t>
      </w:r>
    </w:p>
    <w:p w:rsidR="00220C19" w:rsidRPr="00220C19" w:rsidRDefault="00220C19" w:rsidP="00220C19">
      <w:pPr>
        <w:spacing w:after="0" w:line="360" w:lineRule="auto"/>
        <w:jc w:val="both"/>
        <w:rPr>
          <w:rFonts w:ascii="Times New Roman" w:hAnsi="Times New Roman"/>
          <w:sz w:val="20"/>
          <w:szCs w:val="20"/>
          <w:lang w:bidi="hi-IN"/>
        </w:rPr>
      </w:pPr>
      <w:r w:rsidRPr="00220C19">
        <w:rPr>
          <w:rFonts w:ascii="Times New Roman" w:hAnsi="Times New Roman"/>
          <w:sz w:val="20"/>
          <w:szCs w:val="20"/>
          <w:lang w:bidi="hi-IN"/>
        </w:rPr>
        <w:t xml:space="preserve">Hence, </w:t>
      </w:r>
    </w:p>
    <w:p w:rsidR="00220C19" w:rsidRPr="00220C19" w:rsidRDefault="00220C19" w:rsidP="00220C19">
      <w:pPr>
        <w:spacing w:after="0" w:line="360" w:lineRule="auto"/>
        <w:ind w:left="720"/>
        <w:jc w:val="both"/>
        <w:rPr>
          <w:rFonts w:ascii="Times New Roman" w:hAnsi="Times New Roman"/>
          <w:sz w:val="20"/>
          <w:szCs w:val="20"/>
          <w:lang w:bidi="hi-IN"/>
        </w:rPr>
      </w:pPr>
      <w:r w:rsidRPr="00220C19">
        <w:rPr>
          <w:rFonts w:ascii="Times New Roman" w:hAnsi="Times New Roman"/>
          <w:sz w:val="20"/>
          <w:szCs w:val="20"/>
          <w:lang w:bidi="hi-IN"/>
        </w:rPr>
        <w:t xml:space="preserve">S </w:t>
      </w:r>
      <w:r w:rsidRPr="00220C19">
        <w:rPr>
          <w:rFonts w:ascii="Times New Roman" w:hAnsi="Times New Roman"/>
          <w:sz w:val="20"/>
          <w:szCs w:val="20"/>
          <w:lang w:bidi="hi-IN"/>
        </w:rPr>
        <w:tab/>
        <w:t>= I/√t</w:t>
      </w:r>
    </w:p>
    <w:p w:rsidR="00220C19" w:rsidRPr="00220C19" w:rsidRDefault="00220C19" w:rsidP="00220C19">
      <w:pPr>
        <w:spacing w:after="0" w:line="360" w:lineRule="auto"/>
        <w:ind w:left="720" w:firstLine="720"/>
        <w:jc w:val="both"/>
        <w:rPr>
          <w:rFonts w:ascii="Times New Roman" w:hAnsi="Times New Roman"/>
          <w:sz w:val="20"/>
          <w:szCs w:val="20"/>
          <w:lang w:bidi="hi-IN"/>
        </w:rPr>
      </w:pPr>
      <w:r w:rsidRPr="00220C19">
        <w:rPr>
          <w:rFonts w:ascii="Times New Roman" w:hAnsi="Times New Roman"/>
          <w:sz w:val="20"/>
          <w:szCs w:val="20"/>
          <w:lang w:bidi="hi-IN"/>
        </w:rPr>
        <w:t xml:space="preserve"> = 17.77 /√60 </w:t>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r>
      <w:r w:rsidRPr="00220C19">
        <w:rPr>
          <w:rFonts w:ascii="Times New Roman" w:hAnsi="Times New Roman"/>
          <w:sz w:val="20"/>
          <w:szCs w:val="20"/>
          <w:lang w:bidi="hi-IN"/>
        </w:rPr>
        <w:tab/>
        <w:t xml:space="preserve">= 4.01 </w:t>
      </w:r>
    </w:p>
    <w:p w:rsidR="006C4F5A" w:rsidRPr="008A25F9" w:rsidRDefault="001866F8" w:rsidP="006C4F5A">
      <w:pPr>
        <w:jc w:val="both"/>
        <w:rPr>
          <w:rStyle w:val="Heading2Char"/>
          <w:rFonts w:eastAsia="Times New Roman" w:cs="Times New Roman"/>
          <w:i w:val="0"/>
          <w:iCs w:val="0"/>
          <w:color w:val="auto"/>
          <w:sz w:val="24"/>
          <w:szCs w:val="24"/>
          <w:lang w:bidi="hi-IN"/>
        </w:rPr>
      </w:pPr>
      <w:r w:rsidRPr="008A25F9">
        <w:rPr>
          <w:rStyle w:val="Heading2Char"/>
          <w:rFonts w:cs="Times New Roman"/>
          <w:b/>
          <w:bCs/>
          <w:i w:val="0"/>
          <w:iCs w:val="0"/>
          <w:sz w:val="24"/>
          <w:szCs w:val="24"/>
        </w:rPr>
        <w:t>3.4.Water absorption</w:t>
      </w:r>
    </w:p>
    <w:p w:rsidR="009B6C37" w:rsidRPr="008A25F9" w:rsidRDefault="009B6C37" w:rsidP="006C4F5A">
      <w:pPr>
        <w:jc w:val="both"/>
        <w:rPr>
          <w:rFonts w:ascii="Times New Roman" w:hAnsi="Times New Roman"/>
          <w:sz w:val="20"/>
          <w:szCs w:val="20"/>
          <w:lang w:bidi="hi-IN"/>
        </w:rPr>
      </w:pPr>
      <w:r w:rsidRPr="008A25F9">
        <w:rPr>
          <w:rFonts w:ascii="Times New Roman" w:eastAsia="CIDFont+F2" w:hAnsi="Times New Roman"/>
          <w:sz w:val="20"/>
          <w:szCs w:val="20"/>
        </w:rPr>
        <w:t>150mm × 150mm × 150mm 6cubes (3 conventional, 3 bio concrete) was casted. After 28 days continuous curing the specimen was oven dried at 105</w:t>
      </w:r>
      <w:r w:rsidRPr="008A25F9">
        <w:rPr>
          <w:rFonts w:ascii="Times New Roman" w:eastAsia="CIDFont+F2" w:hAnsi="Times New Roman"/>
          <w:sz w:val="20"/>
          <w:szCs w:val="20"/>
          <w:vertAlign w:val="superscript"/>
        </w:rPr>
        <w:t>0</w:t>
      </w:r>
      <w:r w:rsidRPr="008A25F9">
        <w:rPr>
          <w:rFonts w:ascii="Times New Roman" w:eastAsia="CIDFont+F2" w:hAnsi="Times New Roman"/>
          <w:sz w:val="20"/>
          <w:szCs w:val="20"/>
        </w:rPr>
        <w:t>C for 72 hours and cooled at room</w:t>
      </w:r>
    </w:p>
    <w:p w:rsidR="009B6C37" w:rsidRPr="008A25F9" w:rsidRDefault="009B6C37" w:rsidP="001A32DD">
      <w:pPr>
        <w:autoSpaceDE w:val="0"/>
        <w:autoSpaceDN w:val="0"/>
        <w:adjustRightInd w:val="0"/>
        <w:spacing w:after="0" w:line="240" w:lineRule="auto"/>
        <w:jc w:val="both"/>
        <w:rPr>
          <w:rFonts w:ascii="Times New Roman" w:eastAsia="CIDFont+F2" w:hAnsi="Times New Roman"/>
          <w:sz w:val="20"/>
          <w:szCs w:val="20"/>
        </w:rPr>
      </w:pPr>
      <w:r w:rsidRPr="008A25F9">
        <w:rPr>
          <w:rFonts w:ascii="Times New Roman" w:eastAsia="CIDFont+F2" w:hAnsi="Times New Roman"/>
          <w:sz w:val="20"/>
          <w:szCs w:val="20"/>
        </w:rPr>
        <w:t>temperature and weight it. Then we immersed cube in distilled water for about 24 hours.</w:t>
      </w:r>
    </w:p>
    <w:p w:rsidR="009B6C37" w:rsidRPr="008A25F9" w:rsidRDefault="009B6C37" w:rsidP="001A32DD">
      <w:pPr>
        <w:jc w:val="both"/>
        <w:rPr>
          <w:rFonts w:ascii="Times New Roman" w:eastAsia="CIDFont+F2" w:hAnsi="Times New Roman"/>
          <w:sz w:val="20"/>
          <w:szCs w:val="20"/>
        </w:rPr>
      </w:pPr>
      <w:r w:rsidRPr="008A25F9">
        <w:rPr>
          <w:rFonts w:ascii="Times New Roman" w:eastAsia="CIDFont+F2" w:hAnsi="Times New Roman"/>
          <w:sz w:val="20"/>
          <w:szCs w:val="20"/>
        </w:rPr>
        <w:t>we clean the surface of sample with absorbent cloth and weight again.</w:t>
      </w:r>
    </w:p>
    <w:p w:rsidR="001A32DD" w:rsidRPr="008A25F9" w:rsidRDefault="001A32DD" w:rsidP="001A32DD">
      <w:pPr>
        <w:autoSpaceDE w:val="0"/>
        <w:autoSpaceDN w:val="0"/>
        <w:adjustRightInd w:val="0"/>
        <w:spacing w:after="0" w:line="360" w:lineRule="auto"/>
        <w:ind w:right="207"/>
        <w:jc w:val="both"/>
        <w:rPr>
          <w:rFonts w:ascii="Times New Roman" w:hAnsi="Times New Roman"/>
          <w:sz w:val="20"/>
          <w:szCs w:val="20"/>
          <w:lang w:bidi="hi-IN"/>
        </w:rPr>
      </w:pPr>
      <w:r w:rsidRPr="008A25F9">
        <w:rPr>
          <w:rFonts w:ascii="Times New Roman" w:hAnsi="Times New Roman"/>
          <w:sz w:val="20"/>
          <w:szCs w:val="20"/>
          <w:lang w:bidi="hi-IN"/>
        </w:rPr>
        <w:t>% of water absorption = [(W</w:t>
      </w:r>
      <w:r w:rsidRPr="008A25F9">
        <w:rPr>
          <w:rFonts w:ascii="Times New Roman" w:hAnsi="Times New Roman"/>
          <w:sz w:val="20"/>
          <w:szCs w:val="20"/>
          <w:vertAlign w:val="subscript"/>
          <w:lang w:bidi="hi-IN"/>
        </w:rPr>
        <w:t>2</w:t>
      </w:r>
      <w:r w:rsidRPr="008A25F9">
        <w:rPr>
          <w:rFonts w:ascii="Times New Roman" w:hAnsi="Times New Roman"/>
          <w:sz w:val="20"/>
          <w:szCs w:val="20"/>
          <w:lang w:bidi="hi-IN"/>
        </w:rPr>
        <w:t>-W</w:t>
      </w:r>
      <w:r w:rsidRPr="008A25F9">
        <w:rPr>
          <w:rFonts w:ascii="Times New Roman" w:hAnsi="Times New Roman"/>
          <w:sz w:val="20"/>
          <w:szCs w:val="20"/>
          <w:vertAlign w:val="subscript"/>
          <w:lang w:bidi="hi-IN"/>
        </w:rPr>
        <w:t>1</w:t>
      </w:r>
      <w:r w:rsidRPr="008A25F9">
        <w:rPr>
          <w:rFonts w:ascii="Times New Roman" w:hAnsi="Times New Roman"/>
          <w:sz w:val="20"/>
          <w:szCs w:val="20"/>
          <w:lang w:bidi="hi-IN"/>
        </w:rPr>
        <w:t>)/(W</w:t>
      </w:r>
      <w:r w:rsidRPr="008A25F9">
        <w:rPr>
          <w:rFonts w:ascii="Times New Roman" w:hAnsi="Times New Roman"/>
          <w:sz w:val="20"/>
          <w:szCs w:val="20"/>
          <w:vertAlign w:val="subscript"/>
          <w:lang w:bidi="hi-IN"/>
        </w:rPr>
        <w:t>1</w:t>
      </w:r>
      <w:r w:rsidRPr="008A25F9">
        <w:rPr>
          <w:rFonts w:ascii="Times New Roman" w:hAnsi="Times New Roman"/>
          <w:sz w:val="20"/>
          <w:szCs w:val="20"/>
          <w:lang w:bidi="hi-IN"/>
        </w:rPr>
        <w:t xml:space="preserve">)] ×100.  </w:t>
      </w:r>
    </w:p>
    <w:p w:rsidR="001A32DD" w:rsidRPr="008A25F9" w:rsidRDefault="001A32DD" w:rsidP="001A32DD">
      <w:pPr>
        <w:autoSpaceDE w:val="0"/>
        <w:autoSpaceDN w:val="0"/>
        <w:adjustRightInd w:val="0"/>
        <w:spacing w:after="0" w:line="360" w:lineRule="auto"/>
        <w:ind w:right="207"/>
        <w:jc w:val="both"/>
        <w:rPr>
          <w:rFonts w:ascii="Times New Roman" w:hAnsi="Times New Roman"/>
          <w:sz w:val="20"/>
          <w:szCs w:val="20"/>
          <w:lang w:bidi="hi-IN"/>
        </w:rPr>
      </w:pPr>
      <w:r w:rsidRPr="008A25F9">
        <w:rPr>
          <w:rFonts w:ascii="Times New Roman" w:hAnsi="Times New Roman"/>
          <w:sz w:val="20"/>
          <w:szCs w:val="20"/>
          <w:lang w:bidi="hi-IN"/>
        </w:rPr>
        <w:t>Where,</w:t>
      </w:r>
    </w:p>
    <w:p w:rsidR="001A32DD" w:rsidRPr="008A25F9" w:rsidRDefault="001A32DD" w:rsidP="001A32DD">
      <w:pPr>
        <w:autoSpaceDE w:val="0"/>
        <w:autoSpaceDN w:val="0"/>
        <w:adjustRightInd w:val="0"/>
        <w:spacing w:after="0" w:line="360" w:lineRule="auto"/>
        <w:ind w:right="207"/>
        <w:jc w:val="both"/>
        <w:rPr>
          <w:rFonts w:ascii="Times New Roman" w:hAnsi="Times New Roman"/>
          <w:sz w:val="20"/>
          <w:szCs w:val="20"/>
          <w:lang w:bidi="hi-IN"/>
        </w:rPr>
      </w:pPr>
      <w:r w:rsidRPr="008A25F9">
        <w:rPr>
          <w:rFonts w:ascii="Times New Roman" w:hAnsi="Times New Roman"/>
          <w:sz w:val="20"/>
          <w:szCs w:val="20"/>
          <w:lang w:bidi="hi-IN"/>
        </w:rPr>
        <w:t>W</w:t>
      </w:r>
      <w:r w:rsidRPr="008A25F9">
        <w:rPr>
          <w:rFonts w:ascii="Times New Roman" w:hAnsi="Times New Roman"/>
          <w:sz w:val="20"/>
          <w:szCs w:val="20"/>
          <w:vertAlign w:val="subscript"/>
          <w:lang w:bidi="hi-IN"/>
        </w:rPr>
        <w:t>1</w:t>
      </w:r>
      <w:r w:rsidRPr="008A25F9">
        <w:rPr>
          <w:rFonts w:ascii="Times New Roman" w:hAnsi="Times New Roman"/>
          <w:sz w:val="20"/>
          <w:szCs w:val="20"/>
          <w:lang w:bidi="hi-IN"/>
        </w:rPr>
        <w:t xml:space="preserve">= oven dry weight of cube.  </w:t>
      </w:r>
    </w:p>
    <w:p w:rsidR="001A32DD" w:rsidRPr="008A25F9" w:rsidRDefault="001A32DD" w:rsidP="00220C19">
      <w:pPr>
        <w:autoSpaceDE w:val="0"/>
        <w:autoSpaceDN w:val="0"/>
        <w:adjustRightInd w:val="0"/>
        <w:spacing w:line="360" w:lineRule="auto"/>
        <w:ind w:right="207"/>
        <w:jc w:val="both"/>
        <w:rPr>
          <w:rFonts w:ascii="Times New Roman" w:hAnsi="Times New Roman"/>
          <w:sz w:val="20"/>
          <w:szCs w:val="20"/>
          <w:lang w:bidi="hi-IN"/>
        </w:rPr>
      </w:pPr>
      <w:r w:rsidRPr="008A25F9">
        <w:rPr>
          <w:rFonts w:ascii="Times New Roman" w:hAnsi="Times New Roman"/>
          <w:sz w:val="20"/>
          <w:szCs w:val="20"/>
          <w:lang w:bidi="hi-IN"/>
        </w:rPr>
        <w:t>W</w:t>
      </w:r>
      <w:r w:rsidRPr="008A25F9">
        <w:rPr>
          <w:rFonts w:ascii="Times New Roman" w:hAnsi="Times New Roman"/>
          <w:sz w:val="20"/>
          <w:szCs w:val="20"/>
          <w:vertAlign w:val="subscript"/>
          <w:lang w:bidi="hi-IN"/>
        </w:rPr>
        <w:t>2</w:t>
      </w:r>
      <w:r w:rsidRPr="008A25F9">
        <w:rPr>
          <w:rFonts w:ascii="Times New Roman" w:hAnsi="Times New Roman"/>
          <w:sz w:val="20"/>
          <w:szCs w:val="20"/>
          <w:lang w:bidi="hi-IN"/>
        </w:rPr>
        <w:t xml:space="preserve">=Wet weight of cube after 24 hours.  </w:t>
      </w:r>
    </w:p>
    <w:p w:rsidR="001725C8" w:rsidRPr="008A25F9" w:rsidRDefault="001725C8" w:rsidP="001A32DD">
      <w:pPr>
        <w:jc w:val="both"/>
        <w:rPr>
          <w:rFonts w:ascii="Times New Roman" w:hAnsi="Times New Roman"/>
          <w:sz w:val="20"/>
          <w:szCs w:val="20"/>
        </w:rPr>
      </w:pPr>
      <w:r w:rsidRPr="008A25F9">
        <w:rPr>
          <w:rFonts w:ascii="Times New Roman" w:hAnsi="Times New Roman"/>
          <w:noProof/>
          <w:sz w:val="20"/>
          <w:szCs w:val="20"/>
          <w:lang w:bidi="mr-IN"/>
        </w:rPr>
        <w:drawing>
          <wp:inline distT="0" distB="0" distL="0" distR="0">
            <wp:extent cx="1231899" cy="876300"/>
            <wp:effectExtent l="19050" t="0" r="6351" b="0"/>
            <wp:docPr id="9" name="Picture 8" descr="IMG_20190312_171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12_171423.jpg"/>
                    <pic:cNvPicPr/>
                  </pic:nvPicPr>
                  <pic:blipFill>
                    <a:blip r:embed="rId13" cstate="print"/>
                    <a:stretch>
                      <a:fillRect/>
                    </a:stretch>
                  </pic:blipFill>
                  <pic:spPr>
                    <a:xfrm>
                      <a:off x="0" y="0"/>
                      <a:ext cx="1231899" cy="876300"/>
                    </a:xfrm>
                    <a:prstGeom prst="rect">
                      <a:avLst/>
                    </a:prstGeom>
                  </pic:spPr>
                </pic:pic>
              </a:graphicData>
            </a:graphic>
          </wp:inline>
        </w:drawing>
      </w:r>
      <w:r w:rsidRPr="008A25F9">
        <w:rPr>
          <w:rFonts w:ascii="Times New Roman" w:hAnsi="Times New Roman"/>
          <w:sz w:val="20"/>
          <w:szCs w:val="20"/>
        </w:rPr>
        <w:t xml:space="preserve">            </w:t>
      </w:r>
      <w:r w:rsidRPr="008A25F9">
        <w:rPr>
          <w:rFonts w:ascii="Times New Roman" w:hAnsi="Times New Roman"/>
          <w:noProof/>
          <w:sz w:val="20"/>
          <w:szCs w:val="20"/>
          <w:lang w:bidi="mr-IN"/>
        </w:rPr>
        <w:drawing>
          <wp:inline distT="0" distB="0" distL="0" distR="0">
            <wp:extent cx="1000125" cy="878488"/>
            <wp:effectExtent l="19050" t="0" r="9525" b="0"/>
            <wp:docPr id="10" name="Picture 9" descr="IMG_20190312_171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312_171352.jpg"/>
                    <pic:cNvPicPr/>
                  </pic:nvPicPr>
                  <pic:blipFill>
                    <a:blip r:embed="rId14" cstate="print"/>
                    <a:stretch>
                      <a:fillRect/>
                    </a:stretch>
                  </pic:blipFill>
                  <pic:spPr>
                    <a:xfrm>
                      <a:off x="0" y="0"/>
                      <a:ext cx="1000125" cy="878488"/>
                    </a:xfrm>
                    <a:prstGeom prst="rect">
                      <a:avLst/>
                    </a:prstGeom>
                  </pic:spPr>
                </pic:pic>
              </a:graphicData>
            </a:graphic>
          </wp:inline>
        </w:drawing>
      </w:r>
    </w:p>
    <w:p w:rsidR="00777058" w:rsidRDefault="00777058" w:rsidP="001A32DD">
      <w:pPr>
        <w:jc w:val="both"/>
        <w:rPr>
          <w:rFonts w:ascii="Times New Roman" w:hAnsi="Times New Roman"/>
        </w:rPr>
      </w:pPr>
      <w:r w:rsidRPr="008A25F9">
        <w:rPr>
          <w:rFonts w:ascii="Times New Roman" w:hAnsi="Times New Roman"/>
          <w:sz w:val="20"/>
          <w:szCs w:val="20"/>
        </w:rPr>
        <w:t xml:space="preserve">           Fig.4. Setup for Water Absorption test </w:t>
      </w:r>
    </w:p>
    <w:p w:rsidR="00220C19" w:rsidRPr="006F19BD" w:rsidRDefault="00220C19" w:rsidP="00220C19">
      <w:pPr>
        <w:autoSpaceDE w:val="0"/>
        <w:autoSpaceDN w:val="0"/>
        <w:adjustRightInd w:val="0"/>
        <w:spacing w:after="0" w:line="360" w:lineRule="auto"/>
        <w:ind w:right="207"/>
        <w:jc w:val="both"/>
        <w:rPr>
          <w:rFonts w:ascii="Times New Roman" w:hAnsi="Times New Roman"/>
          <w:b/>
          <w:bCs/>
          <w:sz w:val="24"/>
          <w:szCs w:val="24"/>
          <w:lang w:bidi="hi-IN"/>
        </w:rPr>
      </w:pPr>
      <w:r w:rsidRPr="006F19BD">
        <w:rPr>
          <w:rFonts w:ascii="Times New Roman" w:hAnsi="Times New Roman"/>
          <w:b/>
          <w:bCs/>
          <w:sz w:val="24"/>
          <w:szCs w:val="24"/>
          <w:lang w:bidi="hi-IN"/>
        </w:rPr>
        <w:t>Observation and Calculation:</w:t>
      </w:r>
    </w:p>
    <w:p w:rsidR="00220C19" w:rsidRPr="00220C19" w:rsidRDefault="00220C19" w:rsidP="00220C19">
      <w:pPr>
        <w:pStyle w:val="ListParagraph"/>
        <w:numPr>
          <w:ilvl w:val="0"/>
          <w:numId w:val="19"/>
        </w:numPr>
        <w:autoSpaceDE w:val="0"/>
        <w:autoSpaceDN w:val="0"/>
        <w:adjustRightInd w:val="0"/>
        <w:spacing w:after="0" w:line="360" w:lineRule="auto"/>
        <w:ind w:right="207"/>
        <w:rPr>
          <w:rFonts w:ascii="Times New Roman" w:hAnsi="Times New Roman"/>
          <w:b/>
          <w:bCs/>
          <w:sz w:val="20"/>
          <w:szCs w:val="20"/>
          <w:lang w:bidi="hi-IN"/>
        </w:rPr>
      </w:pPr>
      <w:r w:rsidRPr="00220C19">
        <w:rPr>
          <w:rFonts w:ascii="Times New Roman" w:hAnsi="Times New Roman"/>
          <w:sz w:val="20"/>
          <w:szCs w:val="20"/>
          <w:lang w:bidi="hi-IN"/>
        </w:rPr>
        <w:t>Percentage absorption</w:t>
      </w:r>
      <w:r w:rsidRPr="00220C19">
        <w:rPr>
          <w:rFonts w:ascii="Times New Roman" w:hAnsi="Times New Roman"/>
          <w:sz w:val="20"/>
          <w:szCs w:val="20"/>
          <w:lang w:bidi="hi-IN"/>
        </w:rPr>
        <w:tab/>
        <w:t xml:space="preserve"> (3</w:t>
      </w:r>
      <w:r w:rsidRPr="00220C19">
        <w:rPr>
          <w:rFonts w:ascii="Times New Roman" w:hAnsi="Times New Roman"/>
          <w:sz w:val="20"/>
          <w:szCs w:val="20"/>
          <w:vertAlign w:val="superscript"/>
          <w:lang w:bidi="hi-IN"/>
        </w:rPr>
        <w:t>rd</w:t>
      </w:r>
      <w:r w:rsidRPr="00220C19">
        <w:rPr>
          <w:rFonts w:ascii="Times New Roman" w:hAnsi="Times New Roman"/>
          <w:sz w:val="20"/>
          <w:szCs w:val="20"/>
          <w:lang w:bidi="hi-IN"/>
        </w:rPr>
        <w:t xml:space="preserve"> day test)</w:t>
      </w:r>
      <w:r w:rsidRPr="00220C19">
        <w:rPr>
          <w:rFonts w:ascii="Times New Roman" w:hAnsi="Times New Roman"/>
          <w:sz w:val="20"/>
          <w:szCs w:val="20"/>
          <w:lang w:bidi="hi-IN"/>
        </w:rPr>
        <w:tab/>
        <w:t xml:space="preserve">= </w:t>
      </w:r>
      <m:oMath>
        <m:f>
          <m:fPr>
            <m:ctrlPr>
              <w:rPr>
                <w:rFonts w:ascii="Cambria Math" w:hAnsi="Times New Roman"/>
                <w:i/>
                <w:sz w:val="20"/>
                <w:szCs w:val="20"/>
                <w:lang w:bidi="hi-IN"/>
              </w:rPr>
            </m:ctrlPr>
          </m:fPr>
          <m:num>
            <m:r>
              <m:rPr>
                <m:sty m:val="p"/>
              </m:rPr>
              <w:rPr>
                <w:rFonts w:ascii="Cambria Math" w:hAnsi="Times New Roman"/>
                <w:sz w:val="20"/>
                <w:szCs w:val="20"/>
                <w:lang w:bidi="hi-IN"/>
              </w:rPr>
              <m:t>W2</m:t>
            </m:r>
            <m:r>
              <m:rPr>
                <m:sty m:val="p"/>
              </m:rPr>
              <w:rPr>
                <w:rFonts w:ascii="Times New Roman" w:hAnsi="Times New Roman"/>
                <w:sz w:val="20"/>
                <w:szCs w:val="20"/>
                <w:lang w:bidi="hi-IN"/>
              </w:rPr>
              <m:t>-</m:t>
            </m:r>
            <m:r>
              <m:rPr>
                <m:sty m:val="p"/>
              </m:rPr>
              <w:rPr>
                <w:rFonts w:ascii="Cambria Math" w:hAnsi="Times New Roman"/>
                <w:sz w:val="20"/>
                <w:szCs w:val="20"/>
                <w:lang w:bidi="hi-IN"/>
              </w:rPr>
              <m:t>W1</m:t>
            </m:r>
          </m:num>
          <m:den>
            <m:r>
              <m:rPr>
                <m:sty m:val="p"/>
              </m:rPr>
              <w:rPr>
                <w:rFonts w:ascii="Cambria Math" w:hAnsi="Times New Roman"/>
                <w:sz w:val="20"/>
                <w:szCs w:val="20"/>
                <w:lang w:bidi="hi-IN"/>
              </w:rPr>
              <m:t>W1</m:t>
            </m:r>
          </m:den>
        </m:f>
      </m:oMath>
      <w:r w:rsidRPr="00220C19">
        <w:rPr>
          <w:rFonts w:ascii="Times New Roman" w:hAnsi="Times New Roman"/>
          <w:b/>
          <w:bCs/>
          <w:sz w:val="20"/>
          <w:szCs w:val="20"/>
          <w:lang w:bidi="hi-IN"/>
        </w:rPr>
        <w:t xml:space="preserve"> </w:t>
      </w:r>
      <w:r w:rsidRPr="00220C19">
        <w:rPr>
          <w:rFonts w:ascii="Times New Roman" w:hAnsi="Times New Roman"/>
          <w:sz w:val="20"/>
          <w:szCs w:val="20"/>
          <w:lang w:bidi="hi-IN"/>
        </w:rPr>
        <w:t>x 100</w:t>
      </w:r>
    </w:p>
    <w:p w:rsidR="00220C19" w:rsidRPr="00220C19" w:rsidRDefault="00220C19" w:rsidP="00220C19">
      <w:pPr>
        <w:autoSpaceDE w:val="0"/>
        <w:autoSpaceDN w:val="0"/>
        <w:adjustRightInd w:val="0"/>
        <w:spacing w:after="0" w:line="360" w:lineRule="auto"/>
        <w:ind w:right="207"/>
        <w:rPr>
          <w:rFonts w:ascii="Times New Roman" w:hAnsi="Times New Roman"/>
          <w:sz w:val="20"/>
          <w:szCs w:val="20"/>
          <w:lang w:bidi="hi-IN"/>
        </w:rPr>
      </w:pPr>
      <w:r w:rsidRPr="00220C19">
        <w:rPr>
          <w:rFonts w:ascii="Times New Roman" w:hAnsi="Times New Roman"/>
          <w:sz w:val="20"/>
          <w:szCs w:val="20"/>
          <w:lang w:bidi="hi-IN"/>
        </w:rPr>
        <w:t>Where,</w:t>
      </w:r>
    </w:p>
    <w:p w:rsidR="00220C19" w:rsidRPr="00220C19" w:rsidRDefault="00220C19" w:rsidP="00220C19">
      <w:pPr>
        <w:pStyle w:val="ListParagraph"/>
        <w:autoSpaceDE w:val="0"/>
        <w:autoSpaceDN w:val="0"/>
        <w:adjustRightInd w:val="0"/>
        <w:spacing w:after="0" w:line="360" w:lineRule="auto"/>
        <w:ind w:right="207"/>
        <w:rPr>
          <w:rFonts w:ascii="Times New Roman" w:hAnsi="Times New Roman"/>
          <w:b/>
          <w:bCs/>
          <w:sz w:val="20"/>
          <w:szCs w:val="20"/>
          <w:lang w:bidi="hi-IN"/>
        </w:rPr>
      </w:pPr>
      <w:r w:rsidRPr="00220C19">
        <w:rPr>
          <w:rFonts w:ascii="Times New Roman" w:hAnsi="Times New Roman"/>
          <w:sz w:val="20"/>
          <w:szCs w:val="20"/>
          <w:lang w:bidi="hi-IN"/>
        </w:rPr>
        <w:t>W</w:t>
      </w:r>
      <w:r w:rsidRPr="00220C19">
        <w:rPr>
          <w:rFonts w:ascii="Times New Roman" w:hAnsi="Times New Roman"/>
          <w:sz w:val="20"/>
          <w:szCs w:val="20"/>
          <w:vertAlign w:val="subscript"/>
          <w:lang w:bidi="hi-IN"/>
        </w:rPr>
        <w:t>1</w:t>
      </w:r>
      <w:r w:rsidRPr="00220C19">
        <w:rPr>
          <w:rFonts w:ascii="Times New Roman" w:hAnsi="Times New Roman"/>
          <w:b/>
          <w:bCs/>
          <w:sz w:val="20"/>
          <w:szCs w:val="20"/>
          <w:lang w:bidi="hi-IN"/>
        </w:rPr>
        <w:t xml:space="preserve">= </w:t>
      </w:r>
      <w:r w:rsidRPr="00220C19">
        <w:rPr>
          <w:rFonts w:ascii="Times New Roman" w:hAnsi="Times New Roman"/>
          <w:sz w:val="20"/>
          <w:szCs w:val="20"/>
          <w:lang w:bidi="hi-IN"/>
        </w:rPr>
        <w:t xml:space="preserve">Weight of saturated cube </w:t>
      </w:r>
    </w:p>
    <w:p w:rsidR="00220C19" w:rsidRPr="00220C19" w:rsidRDefault="00220C19" w:rsidP="00220C19">
      <w:pPr>
        <w:pStyle w:val="ListParagraph"/>
        <w:autoSpaceDE w:val="0"/>
        <w:autoSpaceDN w:val="0"/>
        <w:adjustRightInd w:val="0"/>
        <w:spacing w:after="0" w:line="360" w:lineRule="auto"/>
        <w:ind w:right="207"/>
        <w:rPr>
          <w:rFonts w:ascii="Times New Roman" w:hAnsi="Times New Roman"/>
          <w:sz w:val="20"/>
          <w:szCs w:val="20"/>
          <w:lang w:bidi="hi-IN"/>
        </w:rPr>
      </w:pPr>
      <w:r w:rsidRPr="00220C19">
        <w:rPr>
          <w:rFonts w:ascii="Times New Roman" w:hAnsi="Times New Roman"/>
          <w:sz w:val="20"/>
          <w:szCs w:val="20"/>
          <w:lang w:bidi="hi-IN"/>
        </w:rPr>
        <w:t>W</w:t>
      </w:r>
      <w:r w:rsidRPr="00220C19">
        <w:rPr>
          <w:rFonts w:ascii="Times New Roman" w:hAnsi="Times New Roman"/>
          <w:sz w:val="20"/>
          <w:szCs w:val="20"/>
          <w:vertAlign w:val="subscript"/>
          <w:lang w:bidi="hi-IN"/>
        </w:rPr>
        <w:t>2</w:t>
      </w:r>
      <w:r w:rsidRPr="00220C19">
        <w:rPr>
          <w:rFonts w:ascii="Times New Roman" w:hAnsi="Times New Roman"/>
          <w:b/>
          <w:bCs/>
          <w:sz w:val="20"/>
          <w:szCs w:val="20"/>
          <w:lang w:bidi="hi-IN"/>
        </w:rPr>
        <w:t xml:space="preserve"> = </w:t>
      </w:r>
      <w:r w:rsidRPr="00220C19">
        <w:rPr>
          <w:rFonts w:ascii="Times New Roman" w:hAnsi="Times New Roman"/>
          <w:sz w:val="20"/>
          <w:szCs w:val="20"/>
          <w:lang w:bidi="hi-IN"/>
        </w:rPr>
        <w:t>Weight of dry cube</w:t>
      </w:r>
    </w:p>
    <w:p w:rsidR="00220C19" w:rsidRDefault="00220C19" w:rsidP="00220C19">
      <w:pPr>
        <w:pStyle w:val="ListParagraph"/>
        <w:autoSpaceDE w:val="0"/>
        <w:autoSpaceDN w:val="0"/>
        <w:adjustRightInd w:val="0"/>
        <w:spacing w:after="0" w:line="360" w:lineRule="auto"/>
        <w:ind w:right="207"/>
        <w:rPr>
          <w:rFonts w:ascii="Times New Roman" w:eastAsiaTheme="minorEastAsia" w:hAnsi="Times New Roman"/>
          <w:sz w:val="20"/>
          <w:szCs w:val="20"/>
          <w:lang w:bidi="hi-IN"/>
        </w:rPr>
      </w:pPr>
      <w:r w:rsidRPr="00220C19">
        <w:rPr>
          <w:rFonts w:ascii="Times New Roman" w:hAnsi="Times New Roman"/>
          <w:sz w:val="20"/>
          <w:szCs w:val="20"/>
          <w:lang w:bidi="hi-IN"/>
        </w:rPr>
        <w:t xml:space="preserve">       = </w:t>
      </w:r>
      <m:oMath>
        <m:f>
          <m:fPr>
            <m:ctrlPr>
              <w:rPr>
                <w:rFonts w:ascii="Cambria Math" w:hAnsi="Times New Roman"/>
                <w:i/>
                <w:sz w:val="20"/>
                <w:szCs w:val="20"/>
                <w:lang w:bidi="hi-IN"/>
              </w:rPr>
            </m:ctrlPr>
          </m:fPr>
          <m:num>
            <m:r>
              <m:rPr>
                <m:sty m:val="p"/>
              </m:rPr>
              <w:rPr>
                <w:rFonts w:ascii="Cambria Math" w:hAnsi="Times New Roman"/>
                <w:sz w:val="20"/>
                <w:szCs w:val="20"/>
                <w:lang w:bidi="hi-IN"/>
              </w:rPr>
              <m:t>8.44</m:t>
            </m:r>
            <m:r>
              <m:rPr>
                <m:sty m:val="p"/>
              </m:rPr>
              <w:rPr>
                <w:rFonts w:ascii="Times New Roman" w:hAnsi="Times New Roman"/>
                <w:sz w:val="20"/>
                <w:szCs w:val="20"/>
                <w:lang w:bidi="hi-IN"/>
              </w:rPr>
              <m:t>-</m:t>
            </m:r>
            <m:r>
              <m:rPr>
                <m:sty m:val="p"/>
              </m:rPr>
              <w:rPr>
                <w:rFonts w:ascii="Cambria Math" w:hAnsi="Times New Roman"/>
                <w:sz w:val="20"/>
                <w:szCs w:val="20"/>
                <w:lang w:bidi="hi-IN"/>
              </w:rPr>
              <m:t>8.18</m:t>
            </m:r>
          </m:num>
          <m:den>
            <m:r>
              <m:rPr>
                <m:sty m:val="p"/>
              </m:rPr>
              <w:rPr>
                <w:rFonts w:ascii="Cambria Math" w:hAnsi="Times New Roman"/>
                <w:sz w:val="20"/>
                <w:szCs w:val="20"/>
                <w:lang w:bidi="hi-IN"/>
              </w:rPr>
              <m:t>8.18</m:t>
            </m:r>
          </m:den>
        </m:f>
      </m:oMath>
      <w:r w:rsidRPr="00220C19">
        <w:rPr>
          <w:rFonts w:ascii="Times New Roman" w:eastAsiaTheme="minorEastAsia" w:hAnsi="Times New Roman"/>
          <w:sz w:val="20"/>
          <w:szCs w:val="20"/>
          <w:lang w:bidi="hi-IN"/>
        </w:rPr>
        <w:t xml:space="preserve"> </w:t>
      </w:r>
      <w:r>
        <w:rPr>
          <w:rFonts w:ascii="Times New Roman" w:eastAsiaTheme="minorEastAsia" w:hAnsi="Times New Roman"/>
          <w:sz w:val="20"/>
          <w:szCs w:val="20"/>
          <w:lang w:bidi="hi-IN"/>
        </w:rPr>
        <w:t>x 10</w:t>
      </w:r>
    </w:p>
    <w:p w:rsidR="00220C19" w:rsidRPr="00220C19" w:rsidRDefault="00220C19" w:rsidP="00220C19">
      <w:pPr>
        <w:pStyle w:val="ListParagraph"/>
        <w:autoSpaceDE w:val="0"/>
        <w:autoSpaceDN w:val="0"/>
        <w:adjustRightInd w:val="0"/>
        <w:spacing w:after="0" w:line="360" w:lineRule="auto"/>
        <w:ind w:right="207"/>
        <w:rPr>
          <w:rFonts w:ascii="Times New Roman" w:hAnsi="Times New Roman"/>
          <w:sz w:val="20"/>
          <w:szCs w:val="20"/>
          <w:lang w:bidi="hi-IN"/>
        </w:rPr>
      </w:pPr>
      <w:r>
        <w:rPr>
          <w:rFonts w:ascii="Times New Roman" w:eastAsiaTheme="minorEastAsia" w:hAnsi="Times New Roman"/>
          <w:sz w:val="20"/>
          <w:szCs w:val="20"/>
          <w:lang w:bidi="hi-IN"/>
        </w:rPr>
        <w:t xml:space="preserve">       </w:t>
      </w:r>
      <w:r w:rsidRPr="00220C19">
        <w:rPr>
          <w:rFonts w:ascii="Times New Roman" w:hAnsi="Times New Roman"/>
          <w:sz w:val="20"/>
          <w:szCs w:val="20"/>
          <w:lang w:bidi="hi-IN"/>
        </w:rPr>
        <w:t>= 3.18%</w:t>
      </w:r>
    </w:p>
    <w:p w:rsidR="00220C19" w:rsidRPr="00220C19" w:rsidRDefault="00220C19" w:rsidP="00220C19">
      <w:pPr>
        <w:autoSpaceDE w:val="0"/>
        <w:autoSpaceDN w:val="0"/>
        <w:adjustRightInd w:val="0"/>
        <w:spacing w:line="360" w:lineRule="auto"/>
        <w:ind w:right="207"/>
        <w:rPr>
          <w:rFonts w:ascii="Times New Roman" w:hAnsi="Times New Roman"/>
          <w:sz w:val="20"/>
          <w:szCs w:val="20"/>
          <w:lang w:bidi="hi-IN"/>
        </w:rPr>
      </w:pPr>
      <w:r w:rsidRPr="00220C19">
        <w:rPr>
          <w:rFonts w:ascii="Times New Roman" w:hAnsi="Times New Roman"/>
          <w:sz w:val="20"/>
          <w:szCs w:val="20"/>
          <w:lang w:bidi="hi-IN"/>
        </w:rPr>
        <w:t xml:space="preserve">% </w:t>
      </w:r>
      <w:r>
        <w:rPr>
          <w:rFonts w:ascii="Times New Roman" w:hAnsi="Times New Roman"/>
          <w:sz w:val="20"/>
          <w:szCs w:val="20"/>
          <w:lang w:bidi="hi-IN"/>
        </w:rPr>
        <w:t xml:space="preserve">of water absorption </w:t>
      </w:r>
      <w:r w:rsidRPr="00220C19">
        <w:rPr>
          <w:rFonts w:ascii="Times New Roman" w:hAnsi="Times New Roman"/>
          <w:sz w:val="20"/>
          <w:szCs w:val="20"/>
          <w:lang w:bidi="hi-IN"/>
        </w:rPr>
        <w:t>= 3.18 %</w:t>
      </w:r>
    </w:p>
    <w:p w:rsidR="006F1B74" w:rsidRPr="008A25F9" w:rsidRDefault="00A768D4" w:rsidP="002824A8">
      <w:pPr>
        <w:jc w:val="both"/>
        <w:rPr>
          <w:rFonts w:ascii="Times New Roman" w:hAnsi="Times New Roman"/>
          <w:b/>
          <w:bCs/>
          <w:sz w:val="24"/>
          <w:szCs w:val="24"/>
        </w:rPr>
      </w:pPr>
      <w:r w:rsidRPr="008A25F9">
        <w:rPr>
          <w:rFonts w:ascii="Times New Roman" w:hAnsi="Times New Roman"/>
          <w:b/>
          <w:bCs/>
          <w:sz w:val="24"/>
          <w:szCs w:val="24"/>
        </w:rPr>
        <w:t>4.RESULT</w:t>
      </w:r>
    </w:p>
    <w:tbl>
      <w:tblPr>
        <w:tblStyle w:val="TableGrid"/>
        <w:tblW w:w="4878" w:type="dxa"/>
        <w:tblLook w:val="04A0"/>
      </w:tblPr>
      <w:tblGrid>
        <w:gridCol w:w="1431"/>
        <w:gridCol w:w="1132"/>
        <w:gridCol w:w="1133"/>
        <w:gridCol w:w="1182"/>
      </w:tblGrid>
      <w:tr w:rsidR="0083301B" w:rsidRPr="006D071A" w:rsidTr="0083301B">
        <w:trPr>
          <w:trHeight w:val="584"/>
        </w:trPr>
        <w:tc>
          <w:tcPr>
            <w:tcW w:w="1431"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Conventional concrete</w:t>
            </w:r>
          </w:p>
        </w:tc>
        <w:tc>
          <w:tcPr>
            <w:tcW w:w="11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3</w:t>
            </w:r>
            <w:r w:rsidRPr="006D071A">
              <w:rPr>
                <w:rFonts w:ascii="Times New Roman" w:hAnsi="Times New Roman"/>
                <w:vertAlign w:val="superscript"/>
                <w:lang w:bidi="hi-IN"/>
              </w:rPr>
              <w:t>rd</w:t>
            </w:r>
            <w:r w:rsidRPr="006D071A">
              <w:rPr>
                <w:rFonts w:ascii="Times New Roman" w:hAnsi="Times New Roman"/>
                <w:lang w:bidi="hi-IN"/>
              </w:rPr>
              <w:t>day</w:t>
            </w:r>
          </w:p>
        </w:tc>
        <w:tc>
          <w:tcPr>
            <w:tcW w:w="113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7</w:t>
            </w:r>
            <w:r w:rsidRPr="006D071A">
              <w:rPr>
                <w:rFonts w:ascii="Times New Roman" w:hAnsi="Times New Roman"/>
                <w:vertAlign w:val="superscript"/>
                <w:lang w:bidi="hi-IN"/>
              </w:rPr>
              <w:t>th</w:t>
            </w:r>
            <w:r w:rsidRPr="006D071A">
              <w:rPr>
                <w:rFonts w:ascii="Times New Roman" w:hAnsi="Times New Roman"/>
                <w:lang w:bidi="hi-IN"/>
              </w:rPr>
              <w:t>day</w:t>
            </w:r>
          </w:p>
        </w:tc>
        <w:tc>
          <w:tcPr>
            <w:tcW w:w="118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28</w:t>
            </w:r>
            <w:r w:rsidRPr="006D071A">
              <w:rPr>
                <w:rFonts w:ascii="Times New Roman" w:hAnsi="Times New Roman"/>
                <w:vertAlign w:val="superscript"/>
                <w:lang w:bidi="hi-IN"/>
              </w:rPr>
              <w:t>th</w:t>
            </w:r>
            <w:r w:rsidRPr="006D071A">
              <w:rPr>
                <w:rFonts w:ascii="Times New Roman" w:hAnsi="Times New Roman"/>
                <w:lang w:bidi="hi-IN"/>
              </w:rPr>
              <w:t>day</w:t>
            </w:r>
          </w:p>
        </w:tc>
      </w:tr>
      <w:tr w:rsidR="0083301B" w:rsidRPr="006D071A" w:rsidTr="0083301B">
        <w:tc>
          <w:tcPr>
            <w:tcW w:w="1431"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Compressive strength</w:t>
            </w:r>
          </w:p>
        </w:tc>
        <w:tc>
          <w:tcPr>
            <w:tcW w:w="11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10.67</w:t>
            </w:r>
          </w:p>
        </w:tc>
        <w:tc>
          <w:tcPr>
            <w:tcW w:w="113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15.40</w:t>
            </w:r>
          </w:p>
        </w:tc>
        <w:tc>
          <w:tcPr>
            <w:tcW w:w="118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25.92 N/mm</w:t>
            </w:r>
            <w:r w:rsidRPr="006D071A">
              <w:rPr>
                <w:rFonts w:ascii="Times New Roman" w:hAnsi="Times New Roman"/>
                <w:vertAlign w:val="superscript"/>
                <w:lang w:bidi="hi-IN"/>
              </w:rPr>
              <w:t>2</w:t>
            </w:r>
          </w:p>
        </w:tc>
      </w:tr>
      <w:tr w:rsidR="0083301B" w:rsidRPr="006D071A" w:rsidTr="0083301B">
        <w:tc>
          <w:tcPr>
            <w:tcW w:w="1431" w:type="dxa"/>
            <w:vAlign w:val="center"/>
          </w:tcPr>
          <w:p w:rsidR="0083301B" w:rsidRPr="006D071A" w:rsidRDefault="00FF6B39" w:rsidP="002824A8">
            <w:pPr>
              <w:jc w:val="both"/>
              <w:rPr>
                <w:rFonts w:ascii="Times New Roman" w:hAnsi="Times New Roman"/>
                <w:lang w:bidi="hi-IN"/>
              </w:rPr>
            </w:pPr>
            <w:r>
              <w:rPr>
                <w:rFonts w:ascii="Times New Roman" w:hAnsi="Times New Roman"/>
                <w:lang w:bidi="hi-IN"/>
              </w:rPr>
              <w:t xml:space="preserve">Split tensile </w:t>
            </w:r>
            <w:r w:rsidR="0083301B" w:rsidRPr="006D071A">
              <w:rPr>
                <w:rFonts w:ascii="Times New Roman" w:hAnsi="Times New Roman"/>
                <w:lang w:bidi="hi-IN"/>
              </w:rPr>
              <w:t>strength</w:t>
            </w:r>
          </w:p>
        </w:tc>
        <w:tc>
          <w:tcPr>
            <w:tcW w:w="11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3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82" w:type="dxa"/>
            <w:vAlign w:val="center"/>
          </w:tcPr>
          <w:p w:rsidR="0083301B" w:rsidRPr="006D071A" w:rsidRDefault="00FF6B39" w:rsidP="002824A8">
            <w:pPr>
              <w:jc w:val="both"/>
              <w:rPr>
                <w:rFonts w:ascii="Times New Roman" w:hAnsi="Times New Roman"/>
                <w:lang w:bidi="hi-IN"/>
              </w:rPr>
            </w:pPr>
            <w:r>
              <w:rPr>
                <w:rFonts w:ascii="Times New Roman" w:hAnsi="Times New Roman"/>
                <w:lang w:bidi="hi-IN"/>
              </w:rPr>
              <w:t>2</w:t>
            </w:r>
            <w:r w:rsidR="0083301B" w:rsidRPr="006D071A">
              <w:rPr>
                <w:rFonts w:ascii="Times New Roman" w:hAnsi="Times New Roman"/>
                <w:lang w:bidi="hi-IN"/>
              </w:rPr>
              <w:t>.40 N/mm</w:t>
            </w:r>
            <w:r w:rsidR="0083301B" w:rsidRPr="006D071A">
              <w:rPr>
                <w:rFonts w:ascii="Times New Roman" w:hAnsi="Times New Roman"/>
                <w:vertAlign w:val="superscript"/>
                <w:lang w:bidi="hi-IN"/>
              </w:rPr>
              <w:t>2</w:t>
            </w:r>
          </w:p>
        </w:tc>
      </w:tr>
      <w:tr w:rsidR="0083301B" w:rsidRPr="006D071A" w:rsidTr="0083301B">
        <w:tc>
          <w:tcPr>
            <w:tcW w:w="1431"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Water Absorption</w:t>
            </w:r>
          </w:p>
        </w:tc>
        <w:tc>
          <w:tcPr>
            <w:tcW w:w="11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3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82" w:type="dxa"/>
            <w:vAlign w:val="center"/>
          </w:tcPr>
          <w:p w:rsidR="0083301B" w:rsidRPr="006D071A" w:rsidRDefault="006C4F5A" w:rsidP="002824A8">
            <w:pPr>
              <w:jc w:val="both"/>
              <w:rPr>
                <w:rFonts w:ascii="Times New Roman" w:hAnsi="Times New Roman"/>
                <w:lang w:bidi="hi-IN"/>
              </w:rPr>
            </w:pPr>
            <w:r>
              <w:rPr>
                <w:rFonts w:ascii="Times New Roman" w:hAnsi="Times New Roman"/>
                <w:lang w:bidi="hi-IN"/>
              </w:rPr>
              <w:t>3.18</w:t>
            </w:r>
            <w:r w:rsidR="0083301B" w:rsidRPr="006D071A">
              <w:rPr>
                <w:rFonts w:ascii="Times New Roman" w:hAnsi="Times New Roman"/>
                <w:lang w:bidi="hi-IN"/>
              </w:rPr>
              <w:t>%</w:t>
            </w:r>
          </w:p>
        </w:tc>
      </w:tr>
      <w:tr w:rsidR="0083301B" w:rsidRPr="006D071A" w:rsidTr="0083301B">
        <w:trPr>
          <w:trHeight w:val="47"/>
        </w:trPr>
        <w:tc>
          <w:tcPr>
            <w:tcW w:w="1431"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Sorptivity</w:t>
            </w:r>
          </w:p>
        </w:tc>
        <w:tc>
          <w:tcPr>
            <w:tcW w:w="11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3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8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4.01 m.s</w:t>
            </w:r>
            <w:r w:rsidRPr="006D071A">
              <w:rPr>
                <w:rFonts w:ascii="Times New Roman" w:hAnsi="Times New Roman"/>
                <w:vertAlign w:val="superscript"/>
                <w:lang w:bidi="hi-IN"/>
              </w:rPr>
              <w:t>-1/2</w:t>
            </w:r>
          </w:p>
        </w:tc>
      </w:tr>
    </w:tbl>
    <w:p w:rsidR="0083301B" w:rsidRPr="006D071A" w:rsidRDefault="0083301B" w:rsidP="002824A8">
      <w:pPr>
        <w:spacing w:after="0"/>
        <w:jc w:val="both"/>
        <w:rPr>
          <w:rFonts w:ascii="Times New Roman" w:hAnsi="Times New Roman"/>
          <w:b/>
          <w:bCs/>
          <w:lang w:bidi="hi-IN"/>
        </w:rPr>
      </w:pPr>
      <w:r w:rsidRPr="006D071A">
        <w:rPr>
          <w:rFonts w:ascii="Times New Roman" w:hAnsi="Times New Roman"/>
          <w:b/>
          <w:bCs/>
          <w:lang w:bidi="hi-IN"/>
        </w:rPr>
        <w:t xml:space="preserve">Table no.1: Test results of conventional concrete </w:t>
      </w:r>
    </w:p>
    <w:p w:rsidR="006B658C" w:rsidRPr="006D071A" w:rsidRDefault="006B658C" w:rsidP="002824A8">
      <w:pPr>
        <w:jc w:val="both"/>
        <w:rPr>
          <w:rFonts w:ascii="Times New Roman" w:hAnsi="Times New Roman"/>
          <w:i/>
          <w:iCs/>
        </w:rPr>
      </w:pPr>
    </w:p>
    <w:tbl>
      <w:tblPr>
        <w:tblStyle w:val="TableGrid"/>
        <w:tblW w:w="4859" w:type="dxa"/>
        <w:tblLook w:val="04A0"/>
      </w:tblPr>
      <w:tblGrid>
        <w:gridCol w:w="1432"/>
        <w:gridCol w:w="1142"/>
        <w:gridCol w:w="1142"/>
        <w:gridCol w:w="1143"/>
      </w:tblGrid>
      <w:tr w:rsidR="0083301B" w:rsidRPr="006D071A" w:rsidTr="0083301B">
        <w:tc>
          <w:tcPr>
            <w:tcW w:w="14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Conventional concrete</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3</w:t>
            </w:r>
            <w:r w:rsidRPr="006D071A">
              <w:rPr>
                <w:rFonts w:ascii="Times New Roman" w:hAnsi="Times New Roman"/>
                <w:vertAlign w:val="superscript"/>
                <w:lang w:bidi="hi-IN"/>
              </w:rPr>
              <w:t>rd</w:t>
            </w:r>
            <w:r w:rsidRPr="006D071A">
              <w:rPr>
                <w:rFonts w:ascii="Times New Roman" w:hAnsi="Times New Roman"/>
                <w:lang w:bidi="hi-IN"/>
              </w:rPr>
              <w:t>day</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7</w:t>
            </w:r>
            <w:r w:rsidRPr="006D071A">
              <w:rPr>
                <w:rFonts w:ascii="Times New Roman" w:hAnsi="Times New Roman"/>
                <w:vertAlign w:val="superscript"/>
                <w:lang w:bidi="hi-IN"/>
              </w:rPr>
              <w:t>th</w:t>
            </w:r>
            <w:r w:rsidRPr="006D071A">
              <w:rPr>
                <w:rFonts w:ascii="Times New Roman" w:hAnsi="Times New Roman"/>
                <w:lang w:bidi="hi-IN"/>
              </w:rPr>
              <w:t>day</w:t>
            </w:r>
          </w:p>
        </w:tc>
        <w:tc>
          <w:tcPr>
            <w:tcW w:w="114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28</w:t>
            </w:r>
            <w:r w:rsidRPr="006D071A">
              <w:rPr>
                <w:rFonts w:ascii="Times New Roman" w:hAnsi="Times New Roman"/>
                <w:vertAlign w:val="superscript"/>
                <w:lang w:bidi="hi-IN"/>
              </w:rPr>
              <w:t>th</w:t>
            </w:r>
            <w:r w:rsidRPr="006D071A">
              <w:rPr>
                <w:rFonts w:ascii="Times New Roman" w:hAnsi="Times New Roman"/>
                <w:lang w:bidi="hi-IN"/>
              </w:rPr>
              <w:t>day</w:t>
            </w:r>
          </w:p>
        </w:tc>
      </w:tr>
      <w:tr w:rsidR="0083301B" w:rsidRPr="006D071A" w:rsidTr="0083301B">
        <w:tc>
          <w:tcPr>
            <w:tcW w:w="14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Compressive strength</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11.11</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16.73</w:t>
            </w:r>
          </w:p>
        </w:tc>
        <w:tc>
          <w:tcPr>
            <w:tcW w:w="114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32.58 N/mm</w:t>
            </w:r>
            <w:r w:rsidRPr="006D071A">
              <w:rPr>
                <w:rFonts w:ascii="Times New Roman" w:hAnsi="Times New Roman"/>
                <w:vertAlign w:val="superscript"/>
                <w:lang w:bidi="hi-IN"/>
              </w:rPr>
              <w:t>2</w:t>
            </w:r>
          </w:p>
        </w:tc>
      </w:tr>
      <w:tr w:rsidR="0083301B" w:rsidRPr="006D071A" w:rsidTr="0083301B">
        <w:tc>
          <w:tcPr>
            <w:tcW w:w="1432" w:type="dxa"/>
            <w:vAlign w:val="center"/>
          </w:tcPr>
          <w:p w:rsidR="0083301B" w:rsidRPr="006D071A" w:rsidRDefault="00FF6B39" w:rsidP="002824A8">
            <w:pPr>
              <w:jc w:val="both"/>
              <w:rPr>
                <w:rFonts w:ascii="Times New Roman" w:hAnsi="Times New Roman"/>
                <w:lang w:bidi="hi-IN"/>
              </w:rPr>
            </w:pPr>
            <w:r>
              <w:rPr>
                <w:rFonts w:ascii="Times New Roman" w:hAnsi="Times New Roman"/>
                <w:lang w:bidi="hi-IN"/>
              </w:rPr>
              <w:t xml:space="preserve">Split tensile </w:t>
            </w:r>
            <w:r w:rsidR="0083301B" w:rsidRPr="006D071A">
              <w:rPr>
                <w:rFonts w:ascii="Times New Roman" w:hAnsi="Times New Roman"/>
                <w:lang w:bidi="hi-IN"/>
              </w:rPr>
              <w:t>strength</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43" w:type="dxa"/>
            <w:vAlign w:val="center"/>
          </w:tcPr>
          <w:p w:rsidR="0083301B" w:rsidRPr="006D071A" w:rsidRDefault="00FF6B39" w:rsidP="002824A8">
            <w:pPr>
              <w:jc w:val="both"/>
              <w:rPr>
                <w:rFonts w:ascii="Times New Roman" w:hAnsi="Times New Roman"/>
                <w:lang w:bidi="hi-IN"/>
              </w:rPr>
            </w:pPr>
            <w:r>
              <w:rPr>
                <w:rFonts w:ascii="Times New Roman" w:hAnsi="Times New Roman"/>
                <w:lang w:bidi="hi-IN"/>
              </w:rPr>
              <w:t>2</w:t>
            </w:r>
            <w:r w:rsidR="0083301B" w:rsidRPr="006D071A">
              <w:rPr>
                <w:rFonts w:ascii="Times New Roman" w:hAnsi="Times New Roman"/>
                <w:lang w:bidi="hi-IN"/>
              </w:rPr>
              <w:t>.58 N/mm</w:t>
            </w:r>
            <w:r w:rsidR="0083301B" w:rsidRPr="006D071A">
              <w:rPr>
                <w:rFonts w:ascii="Times New Roman" w:hAnsi="Times New Roman"/>
                <w:vertAlign w:val="superscript"/>
                <w:lang w:bidi="hi-IN"/>
              </w:rPr>
              <w:t>2</w:t>
            </w:r>
          </w:p>
        </w:tc>
      </w:tr>
      <w:tr w:rsidR="0083301B" w:rsidRPr="006D071A" w:rsidTr="0083301B">
        <w:tc>
          <w:tcPr>
            <w:tcW w:w="14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Water Absorption</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4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1.965 %</w:t>
            </w:r>
          </w:p>
        </w:tc>
      </w:tr>
      <w:tr w:rsidR="0083301B" w:rsidRPr="006D071A" w:rsidTr="0083301B">
        <w:tc>
          <w:tcPr>
            <w:tcW w:w="143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Sorptivity</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42"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w:t>
            </w:r>
          </w:p>
        </w:tc>
        <w:tc>
          <w:tcPr>
            <w:tcW w:w="1143" w:type="dxa"/>
            <w:vAlign w:val="center"/>
          </w:tcPr>
          <w:p w:rsidR="0083301B" w:rsidRPr="006D071A" w:rsidRDefault="0083301B" w:rsidP="002824A8">
            <w:pPr>
              <w:jc w:val="both"/>
              <w:rPr>
                <w:rFonts w:ascii="Times New Roman" w:hAnsi="Times New Roman"/>
                <w:lang w:bidi="hi-IN"/>
              </w:rPr>
            </w:pPr>
            <w:r w:rsidRPr="006D071A">
              <w:rPr>
                <w:rFonts w:ascii="Times New Roman" w:hAnsi="Times New Roman"/>
                <w:lang w:bidi="hi-IN"/>
              </w:rPr>
              <w:t>2.29 m.s</w:t>
            </w:r>
            <w:r w:rsidRPr="006D071A">
              <w:rPr>
                <w:rFonts w:ascii="Times New Roman" w:hAnsi="Times New Roman"/>
                <w:vertAlign w:val="superscript"/>
                <w:lang w:bidi="hi-IN"/>
              </w:rPr>
              <w:t>-1/2</w:t>
            </w:r>
          </w:p>
        </w:tc>
      </w:tr>
    </w:tbl>
    <w:p w:rsidR="0083301B" w:rsidRDefault="0083301B" w:rsidP="002824A8">
      <w:pPr>
        <w:jc w:val="both"/>
        <w:rPr>
          <w:rFonts w:ascii="Times New Roman" w:hAnsi="Times New Roman"/>
          <w:b/>
          <w:bCs/>
          <w:lang w:bidi="hi-IN"/>
        </w:rPr>
      </w:pPr>
      <w:r w:rsidRPr="006D071A">
        <w:rPr>
          <w:rFonts w:ascii="Times New Roman" w:hAnsi="Times New Roman"/>
          <w:b/>
          <w:bCs/>
          <w:lang w:bidi="hi-IN"/>
        </w:rPr>
        <w:t>Table no.2: Test results of Bacterial concrete</w:t>
      </w:r>
    </w:p>
    <w:p w:rsidR="00E16789" w:rsidRPr="006D071A" w:rsidRDefault="00851DB7" w:rsidP="002824A8">
      <w:pPr>
        <w:jc w:val="both"/>
        <w:rPr>
          <w:rFonts w:ascii="Times New Roman" w:hAnsi="Times New Roman"/>
          <w:b/>
          <w:bCs/>
          <w:i/>
          <w:iCs/>
        </w:rPr>
      </w:pPr>
      <w:r w:rsidRPr="00851DB7">
        <w:rPr>
          <w:rFonts w:ascii="Times New Roman" w:hAnsi="Times New Roman"/>
          <w:b/>
          <w:bCs/>
          <w:i/>
          <w:iCs/>
          <w:noProof/>
          <w:lang w:bidi="mr-IN"/>
        </w:rPr>
        <w:drawing>
          <wp:inline distT="0" distB="0" distL="0" distR="0">
            <wp:extent cx="2831730" cy="3160800"/>
            <wp:effectExtent l="19050" t="0" r="25770" b="1500"/>
            <wp:docPr id="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45255" w:rsidRPr="006D071A" w:rsidRDefault="00445255" w:rsidP="002824A8">
      <w:pPr>
        <w:jc w:val="both"/>
        <w:rPr>
          <w:rFonts w:ascii="Times New Roman" w:hAnsi="Times New Roman"/>
          <w:b/>
          <w:bCs/>
        </w:rPr>
      </w:pPr>
      <w:r w:rsidRPr="006D071A">
        <w:rPr>
          <w:rFonts w:ascii="Times New Roman" w:hAnsi="Times New Roman"/>
          <w:b/>
          <w:bCs/>
        </w:rPr>
        <w:t xml:space="preserve">   Graph 1- Representation of result</w:t>
      </w:r>
    </w:p>
    <w:p w:rsidR="00284DC8" w:rsidRPr="00885A1C" w:rsidRDefault="00885A1C" w:rsidP="008A25F9">
      <w:pPr>
        <w:spacing w:before="360" w:after="0" w:line="360" w:lineRule="auto"/>
        <w:ind w:firstLine="720"/>
        <w:jc w:val="center"/>
        <w:rPr>
          <w:rFonts w:ascii="Times New Roman" w:eastAsia="MS Mincho" w:hAnsi="Times New Roman"/>
          <w:b/>
          <w:i/>
          <w:iCs/>
          <w:smallCaps/>
          <w:sz w:val="20"/>
          <w:szCs w:val="20"/>
        </w:rPr>
      </w:pPr>
      <w:r w:rsidRPr="00885A1C">
        <w:rPr>
          <w:rFonts w:ascii="Times New Roman" w:eastAsia="MS Mincho" w:hAnsi="Times New Roman"/>
          <w:b/>
          <w:i/>
          <w:iCs/>
          <w:smallCaps/>
          <w:sz w:val="20"/>
          <w:szCs w:val="20"/>
        </w:rPr>
        <w:t xml:space="preserve">V- </w:t>
      </w:r>
      <w:r w:rsidR="00777058" w:rsidRPr="00885A1C">
        <w:rPr>
          <w:rFonts w:ascii="Times New Roman" w:eastAsia="MS Mincho" w:hAnsi="Times New Roman"/>
          <w:b/>
          <w:i/>
          <w:iCs/>
          <w:smallCaps/>
          <w:sz w:val="20"/>
          <w:szCs w:val="20"/>
        </w:rPr>
        <w:t>CONCLUSION AND FUTURE SCOPE</w:t>
      </w:r>
    </w:p>
    <w:p w:rsidR="00E72C1A" w:rsidRPr="008A25F9" w:rsidRDefault="00696CB4" w:rsidP="002824A8">
      <w:pPr>
        <w:ind w:left="720"/>
        <w:jc w:val="both"/>
        <w:rPr>
          <w:rStyle w:val="CharAttribute9"/>
          <w:rFonts w:eastAsia="Times New Roman"/>
          <w:b w:val="0"/>
          <w:sz w:val="20"/>
          <w:szCs w:val="20"/>
        </w:rPr>
      </w:pPr>
      <w:r w:rsidRPr="008A25F9">
        <w:rPr>
          <w:rFonts w:ascii="Times New Roman" w:eastAsia="+mn-ea" w:hAnsi="Times New Roman"/>
          <w:sz w:val="20"/>
          <w:szCs w:val="20"/>
        </w:rPr>
        <w:t xml:space="preserve">Can be used in the construction of aircraft runways, bridges and dams reducing the </w:t>
      </w:r>
      <w:r w:rsidRPr="008A25F9">
        <w:rPr>
          <w:rFonts w:ascii="Times New Roman" w:hAnsi="Times New Roman"/>
          <w:sz w:val="20"/>
          <w:szCs w:val="20"/>
        </w:rPr>
        <w:t>preservation</w:t>
      </w:r>
      <w:r w:rsidRPr="008A25F9">
        <w:rPr>
          <w:rFonts w:ascii="Times New Roman" w:eastAsia="+mn-ea" w:hAnsi="Times New Roman"/>
          <w:sz w:val="20"/>
          <w:szCs w:val="20"/>
        </w:rPr>
        <w:t xml:space="preserve"> cost. It can be used for the construction of retaining walls. It could one day save billions of dollars in construction. Soon, you might never to avoid stepping on a crack again. The </w:t>
      </w:r>
      <w:r w:rsidRPr="008A25F9">
        <w:rPr>
          <w:rFonts w:ascii="Times New Roman" w:hAnsi="Times New Roman"/>
          <w:sz w:val="20"/>
          <w:szCs w:val="20"/>
        </w:rPr>
        <w:t>researchers</w:t>
      </w:r>
      <w:r w:rsidRPr="008A25F9">
        <w:rPr>
          <w:rFonts w:ascii="Times New Roman" w:eastAsia="+mn-ea" w:hAnsi="Times New Roman"/>
          <w:sz w:val="20"/>
          <w:szCs w:val="20"/>
        </w:rPr>
        <w:t xml:space="preserve"> are also developing a liquid to fix crack in conventional concrete. The invention will fix concrete cracks without needing construction workers.</w:t>
      </w:r>
      <w:r w:rsidR="00220EA5" w:rsidRPr="008A25F9">
        <w:rPr>
          <w:rFonts w:ascii="Times New Roman" w:hAnsi="Times New Roman"/>
          <w:sz w:val="20"/>
          <w:szCs w:val="20"/>
          <w:lang w:bidi="hi-IN"/>
        </w:rPr>
        <w:t xml:space="preserve"> Thus we studied the percentage increase in compressive and split tensile strength of bio concrete cubes compared to conventional cubes. From this project it is concluded that use of bacteria in concrete increases the percentage strength and reduces its water absorption and sorptivity.</w:t>
      </w:r>
    </w:p>
    <w:p w:rsidR="00B30F14" w:rsidRPr="006D071A" w:rsidRDefault="00DD0CF1" w:rsidP="00885A1C">
      <w:pPr>
        <w:jc w:val="center"/>
        <w:rPr>
          <w:rFonts w:ascii="Times New Roman" w:hAnsi="Times New Roman"/>
          <w:b/>
        </w:rPr>
      </w:pPr>
      <w:r w:rsidRPr="006D071A">
        <w:rPr>
          <w:rFonts w:ascii="Times New Roman" w:hAnsi="Times New Roman"/>
          <w:b/>
        </w:rPr>
        <w:t>REFERENCE</w:t>
      </w:r>
    </w:p>
    <w:p w:rsidR="00891622" w:rsidRPr="00885A1C" w:rsidRDefault="00AA7FD2" w:rsidP="00885A1C">
      <w:pPr>
        <w:numPr>
          <w:ilvl w:val="0"/>
          <w:numId w:val="20"/>
        </w:numPr>
        <w:jc w:val="both"/>
        <w:rPr>
          <w:rFonts w:ascii="Times New Roman" w:eastAsia="NimbusRomNo9L-Regu" w:hAnsi="Times New Roman"/>
          <w:i/>
          <w:sz w:val="18"/>
          <w:szCs w:val="18"/>
        </w:rPr>
      </w:pPr>
      <w:r w:rsidRPr="00885A1C">
        <w:rPr>
          <w:rFonts w:ascii="Times New Roman" w:eastAsia="NimbusRomNo9L-Regu" w:hAnsi="Times New Roman"/>
          <w:i/>
          <w:iCs/>
          <w:sz w:val="18"/>
          <w:szCs w:val="18"/>
        </w:rPr>
        <w:t>Shetty M.S. (2002), ‗Concrete Technology Theory and Practice‘, S.Chand and Company ltd, New Delhi</w:t>
      </w:r>
    </w:p>
    <w:p w:rsidR="000A4E2B" w:rsidRPr="00885A1C" w:rsidRDefault="00AA7FD2" w:rsidP="00885A1C">
      <w:pPr>
        <w:numPr>
          <w:ilvl w:val="0"/>
          <w:numId w:val="20"/>
        </w:numPr>
        <w:jc w:val="both"/>
        <w:rPr>
          <w:rFonts w:ascii="Times New Roman" w:eastAsia="NimbusRomNo9L-Regu" w:hAnsi="Times New Roman"/>
          <w:i/>
          <w:sz w:val="18"/>
          <w:szCs w:val="18"/>
        </w:rPr>
      </w:pPr>
      <w:r w:rsidRPr="00885A1C">
        <w:rPr>
          <w:rFonts w:ascii="Times New Roman" w:eastAsia="NimbusRomNo9L-Regu" w:hAnsi="Times New Roman"/>
          <w:i/>
          <w:iCs/>
          <w:sz w:val="18"/>
          <w:szCs w:val="18"/>
        </w:rPr>
        <w:t>.Concrete Technology by A.M. NEVILLE.</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Concrete Technology by M.L. GAMBHIR.</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Indian Standard Recommend guidelines for Cement as per IS: 456 – 1978</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IS 383:1970 – Specification for coarse and fine aggregates for Concrete</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IS 4031 (part 6): 1988 – Methods of physical tests for hydraulic cement and determination of compressive strength for cement, bureau of Indian standards.</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IS 10262 – 2009 – Indian Standard Recommended Guidelines for mix design of Concrete.</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IS 9013 – 1978 – Method of mixing, preparing, curing and determining compressive strength of accelerated cured concrete test specimens.</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IS 12269: 1987 – Specification for 53 grade Ordinary Portland Cement.</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SP 23: 1982 – Handbook on concrete mixes.</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Ramachandran, S.K., V. Ramakrishnan, S.S. Bang, 2001, Remediation of Concrete using micro-organisms, ACI Materials Journal.</w:t>
      </w:r>
    </w:p>
    <w:p w:rsidR="000A4E2B" w:rsidRPr="00885A1C" w:rsidRDefault="00AA7FD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Vempada S.R., S.S.P.Reddy, M.V.S.Rao, C. Sasikala, 2011, Strength enhancement of cement mortar using microorganisms - An experimental study,</w:t>
      </w:r>
    </w:p>
    <w:p w:rsidR="00891622" w:rsidRPr="00885A1C" w:rsidRDefault="00891622" w:rsidP="00885A1C">
      <w:pPr>
        <w:numPr>
          <w:ilvl w:val="0"/>
          <w:numId w:val="20"/>
        </w:numPr>
        <w:spacing w:after="0"/>
        <w:jc w:val="both"/>
        <w:rPr>
          <w:rFonts w:ascii="Times New Roman" w:eastAsia="NimbusRomNo9L-Regu" w:hAnsi="Times New Roman"/>
          <w:i/>
          <w:sz w:val="18"/>
          <w:szCs w:val="18"/>
        </w:rPr>
      </w:pPr>
      <w:r w:rsidRPr="00885A1C">
        <w:rPr>
          <w:rFonts w:ascii="Times New Roman" w:eastAsia="NimbusRomNo9L-Regu" w:hAnsi="Times New Roman"/>
          <w:i/>
          <w:iCs/>
          <w:sz w:val="18"/>
          <w:szCs w:val="18"/>
        </w:rPr>
        <w:t>International Journal of Earth Sciences and Engineering.</w:t>
      </w:r>
    </w:p>
    <w:p w:rsidR="00891622" w:rsidRPr="00885A1C" w:rsidRDefault="00AA7FD2" w:rsidP="00885A1C">
      <w:pPr>
        <w:numPr>
          <w:ilvl w:val="0"/>
          <w:numId w:val="20"/>
        </w:numPr>
        <w:spacing w:after="0"/>
        <w:jc w:val="both"/>
        <w:rPr>
          <w:rFonts w:ascii="Times New Roman" w:eastAsia="NimbusRomNo9L-Regu" w:hAnsi="Times New Roman"/>
          <w:i/>
          <w:iCs/>
          <w:sz w:val="18"/>
          <w:szCs w:val="18"/>
        </w:rPr>
      </w:pPr>
      <w:r w:rsidRPr="00885A1C">
        <w:rPr>
          <w:rFonts w:ascii="Times New Roman" w:eastAsia="NimbusRomNo9L-Regu" w:hAnsi="Times New Roman"/>
          <w:i/>
          <w:iCs/>
          <w:sz w:val="18"/>
          <w:szCs w:val="18"/>
        </w:rPr>
        <w:t>G.T. Suthar, Dr. K.B. Parikh, govt engineering college, Dahod - A study of Microorganism (bacteria) on Concrete Strength and Durability, an international</w:t>
      </w:r>
      <w:r w:rsidR="00885A1C" w:rsidRPr="00885A1C">
        <w:rPr>
          <w:rFonts w:ascii="Times New Roman" w:eastAsia="NimbusRomNo9L-Regu" w:hAnsi="Times New Roman"/>
          <w:i/>
          <w:iCs/>
          <w:sz w:val="18"/>
          <w:szCs w:val="18"/>
        </w:rPr>
        <w:t xml:space="preserve"> </w:t>
      </w:r>
      <w:r w:rsidR="00891622" w:rsidRPr="00885A1C">
        <w:rPr>
          <w:rFonts w:ascii="Times New Roman" w:eastAsia="NimbusRomNo9L-Regu" w:hAnsi="Times New Roman"/>
          <w:i/>
          <w:iCs/>
          <w:sz w:val="18"/>
          <w:szCs w:val="18"/>
        </w:rPr>
        <w:t>journal for technical research in engineering.</w:t>
      </w:r>
    </w:p>
    <w:p w:rsidR="000A4E2B" w:rsidRPr="00885A1C" w:rsidRDefault="00AA7FD2" w:rsidP="00885A1C">
      <w:pPr>
        <w:numPr>
          <w:ilvl w:val="0"/>
          <w:numId w:val="20"/>
        </w:numPr>
        <w:spacing w:after="0"/>
        <w:jc w:val="both"/>
        <w:rPr>
          <w:rFonts w:ascii="Times New Roman" w:eastAsia="NimbusRomNo9L-Regu" w:hAnsi="Times New Roman"/>
          <w:i/>
          <w:iCs/>
          <w:sz w:val="18"/>
          <w:szCs w:val="18"/>
        </w:rPr>
      </w:pPr>
      <w:r w:rsidRPr="00885A1C">
        <w:rPr>
          <w:rFonts w:ascii="Times New Roman" w:eastAsia="NimbusRomNo9L-Regu" w:hAnsi="Times New Roman"/>
          <w:i/>
          <w:iCs/>
          <w:sz w:val="18"/>
          <w:szCs w:val="18"/>
        </w:rPr>
        <w:t xml:space="preserve"> Ansari Mohd. ParvezAlam, KadriAasad Anwar, makandar Imtiyaz mehboob – Bacterial Concrete a remedy for micro cracks.</w:t>
      </w:r>
    </w:p>
    <w:p w:rsidR="00891622" w:rsidRPr="00885A1C" w:rsidRDefault="00AA7FD2" w:rsidP="00885A1C">
      <w:pPr>
        <w:numPr>
          <w:ilvl w:val="0"/>
          <w:numId w:val="20"/>
        </w:numPr>
        <w:spacing w:after="0"/>
        <w:jc w:val="both"/>
        <w:rPr>
          <w:rFonts w:ascii="Times New Roman" w:eastAsia="NimbusRomNo9L-Regu" w:hAnsi="Times New Roman"/>
          <w:i/>
          <w:iCs/>
          <w:sz w:val="18"/>
          <w:szCs w:val="18"/>
        </w:rPr>
      </w:pPr>
      <w:r w:rsidRPr="00885A1C">
        <w:rPr>
          <w:rFonts w:ascii="Times New Roman" w:eastAsia="NimbusRomNo9L-Regu" w:hAnsi="Times New Roman"/>
          <w:i/>
          <w:iCs/>
          <w:sz w:val="18"/>
          <w:szCs w:val="18"/>
        </w:rPr>
        <w:t xml:space="preserve"> Study of Self-healing mechanism and its impact on Bacillus Bacteria Impregnated Concrete by Koustubh A. Joshi , Madhav B. Kumthekar , Vishal P</w:t>
      </w:r>
      <w:r w:rsidR="00C40FB8" w:rsidRPr="00885A1C">
        <w:rPr>
          <w:rFonts w:ascii="Times New Roman" w:eastAsia="NimbusRomNo9L-Regu" w:hAnsi="Times New Roman"/>
          <w:i/>
          <w:iCs/>
          <w:sz w:val="18"/>
          <w:szCs w:val="18"/>
        </w:rPr>
        <w:t xml:space="preserve"> </w:t>
      </w:r>
      <w:r w:rsidR="00891622" w:rsidRPr="00885A1C">
        <w:rPr>
          <w:rFonts w:ascii="Times New Roman" w:eastAsia="NimbusRomNo9L-Regu" w:hAnsi="Times New Roman"/>
          <w:i/>
          <w:iCs/>
          <w:sz w:val="18"/>
          <w:szCs w:val="18"/>
        </w:rPr>
        <w:t>Ghodake.</w:t>
      </w:r>
    </w:p>
    <w:p w:rsidR="000A4E2B" w:rsidRPr="00885A1C" w:rsidRDefault="00AA7FD2" w:rsidP="00885A1C">
      <w:pPr>
        <w:numPr>
          <w:ilvl w:val="0"/>
          <w:numId w:val="20"/>
        </w:numPr>
        <w:spacing w:after="0"/>
        <w:jc w:val="both"/>
        <w:rPr>
          <w:rFonts w:ascii="Times New Roman" w:eastAsia="NimbusRomNo9L-Regu" w:hAnsi="Times New Roman"/>
          <w:i/>
          <w:iCs/>
          <w:sz w:val="18"/>
          <w:szCs w:val="18"/>
        </w:rPr>
      </w:pPr>
      <w:r w:rsidRPr="00885A1C">
        <w:rPr>
          <w:rFonts w:ascii="Times New Roman" w:eastAsia="NimbusRomNo9L-Regu" w:hAnsi="Times New Roman"/>
          <w:i/>
          <w:iCs/>
          <w:sz w:val="18"/>
          <w:szCs w:val="18"/>
        </w:rPr>
        <w:t xml:space="preserve"> Bacillus Spharicus and Proteus vulgaris –cultured by Department of Microbiology, Hislop college  Nagpur, University of Nagpur.</w:t>
      </w:r>
    </w:p>
    <w:p w:rsidR="000A4E2B" w:rsidRPr="00885A1C" w:rsidRDefault="00AA7FD2" w:rsidP="00885A1C">
      <w:pPr>
        <w:numPr>
          <w:ilvl w:val="0"/>
          <w:numId w:val="20"/>
        </w:numPr>
        <w:spacing w:after="0"/>
        <w:jc w:val="both"/>
        <w:rPr>
          <w:rFonts w:ascii="Times New Roman" w:eastAsia="NimbusRomNo9L-Regu" w:hAnsi="Times New Roman"/>
          <w:i/>
          <w:iCs/>
          <w:sz w:val="18"/>
          <w:szCs w:val="18"/>
        </w:rPr>
      </w:pPr>
      <w:r w:rsidRPr="00885A1C">
        <w:rPr>
          <w:rFonts w:ascii="Times New Roman" w:eastAsia="NimbusRomNo9L-Regu" w:hAnsi="Times New Roman"/>
          <w:i/>
          <w:iCs/>
          <w:sz w:val="18"/>
          <w:szCs w:val="18"/>
        </w:rPr>
        <w:t xml:space="preserve"> www.ncl.com </w:t>
      </w:r>
    </w:p>
    <w:p w:rsidR="00891622" w:rsidRPr="008A25F9" w:rsidRDefault="00891622" w:rsidP="006D071A">
      <w:pPr>
        <w:spacing w:after="0" w:line="240" w:lineRule="auto"/>
        <w:ind w:left="720"/>
        <w:jc w:val="both"/>
        <w:rPr>
          <w:rFonts w:ascii="Times New Roman" w:eastAsia="NimbusRomNo9L-Regu" w:hAnsi="Times New Roman"/>
          <w:i/>
          <w:iCs/>
          <w:sz w:val="20"/>
          <w:szCs w:val="20"/>
        </w:rPr>
      </w:pPr>
    </w:p>
    <w:p w:rsidR="00B30F14" w:rsidRPr="008A25F9" w:rsidRDefault="00B30F14" w:rsidP="006D071A">
      <w:pPr>
        <w:spacing w:after="0" w:line="240" w:lineRule="auto"/>
        <w:ind w:left="360" w:hanging="360"/>
        <w:jc w:val="both"/>
        <w:rPr>
          <w:rFonts w:ascii="Times New Roman" w:eastAsia="NimbusRomNo9L-Regu" w:hAnsi="Times New Roman"/>
          <w:i/>
          <w:iCs/>
          <w:sz w:val="20"/>
          <w:szCs w:val="20"/>
        </w:rPr>
      </w:pPr>
    </w:p>
    <w:sectPr w:rsidR="00B30F14" w:rsidRPr="008A25F9"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5E9" w:rsidRDefault="001E15E9" w:rsidP="006A07BD">
      <w:pPr>
        <w:spacing w:after="0" w:line="240" w:lineRule="auto"/>
      </w:pPr>
      <w:r>
        <w:separator/>
      </w:r>
    </w:p>
  </w:endnote>
  <w:endnote w:type="continuationSeparator" w:id="1">
    <w:p w:rsidR="001E15E9" w:rsidRDefault="001E15E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IDFont+F2">
    <w:altName w:val="Arial Unicode MS"/>
    <w:panose1 w:val="00000000000000000000"/>
    <w:charset w:val="81"/>
    <w:family w:val="auto"/>
    <w:notTrueType/>
    <w:pitch w:val="default"/>
    <w:sig w:usb0="00000000" w:usb1="09060000" w:usb2="00000010" w:usb3="00000000" w:csb0="00080000"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C46FC3">
    <w:pPr>
      <w:pStyle w:val="Footer"/>
      <w:jc w:val="center"/>
    </w:pPr>
    <w:fldSimple w:instr=" PAGE   \* MERGEFORMAT ">
      <w:r w:rsidR="001E15E9">
        <w:rPr>
          <w:noProof/>
        </w:rPr>
        <w:t>36</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5E9" w:rsidRDefault="001E15E9" w:rsidP="006A07BD">
      <w:pPr>
        <w:spacing w:after="0" w:line="240" w:lineRule="auto"/>
      </w:pPr>
      <w:r>
        <w:separator/>
      </w:r>
    </w:p>
  </w:footnote>
  <w:footnote w:type="continuationSeparator" w:id="1">
    <w:p w:rsidR="001E15E9" w:rsidRDefault="001E15E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A20FA5" w:rsidP="00820B6A">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 xml:space="preserve">   </w:t>
    </w:r>
    <w:r w:rsidR="00F33966" w:rsidRPr="00BD2639">
      <w:rPr>
        <w:rFonts w:ascii="Times New Roman" w:hAnsi="Times New Roman"/>
        <w:b/>
        <w:bCs/>
        <w:i/>
        <w:sz w:val="24"/>
        <w:szCs w:val="24"/>
      </w:rPr>
      <w:t>Impact Factor Value 4.046</w:t>
    </w:r>
    <w:r w:rsidR="00820B6A" w:rsidRPr="00BD2639">
      <w:rPr>
        <w:rFonts w:ascii="Times New Roman" w:hAnsi="Times New Roman"/>
        <w:b/>
        <w:bCs/>
        <w:sz w:val="24"/>
        <w:szCs w:val="24"/>
      </w:rPr>
      <w:t xml:space="preserve"> </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w:t>
    </w:r>
    <w:r w:rsidR="00986F7A">
      <w:rPr>
        <w:rFonts w:ascii="Times New Roman" w:hAnsi="Times New Roman"/>
        <w:b/>
        <w:bCs/>
      </w:rPr>
      <w:t xml:space="preserve"> </w:t>
    </w:r>
    <w:r w:rsidR="00986F7A" w:rsidRPr="0005573B">
      <w:rPr>
        <w:rFonts w:ascii="Times New Roman" w:hAnsi="Times New Roman"/>
        <w:b/>
        <w:bCs/>
      </w:rPr>
      <w:t>Institute Of Engineering</w:t>
    </w:r>
    <w:r w:rsidR="00986F7A">
      <w:rPr>
        <w:rFonts w:ascii="Times New Roman" w:hAnsi="Times New Roman"/>
        <w:b/>
        <w:bCs/>
      </w:rPr>
      <w:t xml:space="preserve"> &amp;</w:t>
    </w:r>
    <w:r w:rsidR="00986F7A" w:rsidRPr="0005573B">
      <w:rPr>
        <w:rFonts w:ascii="Times New Roman" w:hAnsi="Times New Roman"/>
        <w:b/>
        <w:bCs/>
      </w:rPr>
      <w:t xml:space="preserve"> Technology</w:t>
    </w:r>
    <w:r w:rsidR="00986F7A">
      <w:rPr>
        <w:rFonts w:ascii="Times New Roman" w:hAnsi="Times New Roman"/>
        <w:b/>
        <w:bCs/>
      </w:rPr>
      <w:t xml:space="preserve"> </w:t>
    </w:r>
    <w:r w:rsidR="00986F7A" w:rsidRPr="0005573B">
      <w:rPr>
        <w:rFonts w:ascii="Times New Roman" w:hAnsi="Times New Roman"/>
        <w:b/>
        <w:bCs/>
      </w:rPr>
      <w:t>Shahpur, Bhandara</w:t>
    </w:r>
    <w:r w:rsidR="00986F7A" w:rsidRPr="00BD2639">
      <w:rPr>
        <w:rFonts w:ascii="Times New Roman" w:hAnsi="Times New Roman"/>
        <w:b/>
        <w:bCs/>
        <w:i/>
        <w:sz w:val="24"/>
        <w:szCs w:val="24"/>
      </w:rPr>
      <w:t xml:space="preserve"> </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A20FA5">
      <w:rPr>
        <w:rFonts w:ascii="Times New Roman" w:hAnsi="Times New Roman"/>
        <w:b/>
        <w:bCs/>
        <w:i/>
        <w:sz w:val="24"/>
        <w:szCs w:val="24"/>
      </w:rPr>
      <w:t xml:space="preserve"> </w:t>
    </w:r>
    <w:r w:rsidR="001F0A62">
      <w:rPr>
        <w:rFonts w:ascii="Times New Roman" w:hAnsi="Times New Roman"/>
        <w:b/>
        <w:bCs/>
        <w:i/>
        <w:sz w:val="24"/>
        <w:szCs w:val="24"/>
      </w:rPr>
      <w:t>5</w:t>
    </w:r>
    <w:r w:rsidR="006D2150" w:rsidRPr="006D2150">
      <w:rPr>
        <w:rFonts w:ascii="Times New Roman" w:hAnsi="Times New Roman"/>
        <w:b/>
        <w:bCs/>
        <w:i/>
        <w:sz w:val="24"/>
        <w:szCs w:val="24"/>
      </w:rPr>
      <w:t>,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12615730"/>
    <w:multiLevelType w:val="hybridMultilevel"/>
    <w:tmpl w:val="47B8F1F8"/>
    <w:lvl w:ilvl="0" w:tplc="55EA8098">
      <w:start w:val="1"/>
      <w:numFmt w:val="bullet"/>
      <w:lvlText w:val="•"/>
      <w:lvlJc w:val="left"/>
      <w:pPr>
        <w:tabs>
          <w:tab w:val="num" w:pos="720"/>
        </w:tabs>
        <w:ind w:left="720" w:hanging="360"/>
      </w:pPr>
      <w:rPr>
        <w:rFonts w:ascii="Arial" w:hAnsi="Arial" w:hint="default"/>
      </w:rPr>
    </w:lvl>
    <w:lvl w:ilvl="1" w:tplc="DDACD162" w:tentative="1">
      <w:start w:val="1"/>
      <w:numFmt w:val="bullet"/>
      <w:lvlText w:val="•"/>
      <w:lvlJc w:val="left"/>
      <w:pPr>
        <w:tabs>
          <w:tab w:val="num" w:pos="1440"/>
        </w:tabs>
        <w:ind w:left="1440" w:hanging="360"/>
      </w:pPr>
      <w:rPr>
        <w:rFonts w:ascii="Arial" w:hAnsi="Arial" w:hint="default"/>
      </w:rPr>
    </w:lvl>
    <w:lvl w:ilvl="2" w:tplc="3D8CA6A0" w:tentative="1">
      <w:start w:val="1"/>
      <w:numFmt w:val="bullet"/>
      <w:lvlText w:val="•"/>
      <w:lvlJc w:val="left"/>
      <w:pPr>
        <w:tabs>
          <w:tab w:val="num" w:pos="2160"/>
        </w:tabs>
        <w:ind w:left="2160" w:hanging="360"/>
      </w:pPr>
      <w:rPr>
        <w:rFonts w:ascii="Arial" w:hAnsi="Arial" w:hint="default"/>
      </w:rPr>
    </w:lvl>
    <w:lvl w:ilvl="3" w:tplc="EBA268B2" w:tentative="1">
      <w:start w:val="1"/>
      <w:numFmt w:val="bullet"/>
      <w:lvlText w:val="•"/>
      <w:lvlJc w:val="left"/>
      <w:pPr>
        <w:tabs>
          <w:tab w:val="num" w:pos="2880"/>
        </w:tabs>
        <w:ind w:left="2880" w:hanging="360"/>
      </w:pPr>
      <w:rPr>
        <w:rFonts w:ascii="Arial" w:hAnsi="Arial" w:hint="default"/>
      </w:rPr>
    </w:lvl>
    <w:lvl w:ilvl="4" w:tplc="D96EF128" w:tentative="1">
      <w:start w:val="1"/>
      <w:numFmt w:val="bullet"/>
      <w:lvlText w:val="•"/>
      <w:lvlJc w:val="left"/>
      <w:pPr>
        <w:tabs>
          <w:tab w:val="num" w:pos="3600"/>
        </w:tabs>
        <w:ind w:left="3600" w:hanging="360"/>
      </w:pPr>
      <w:rPr>
        <w:rFonts w:ascii="Arial" w:hAnsi="Arial" w:hint="default"/>
      </w:rPr>
    </w:lvl>
    <w:lvl w:ilvl="5" w:tplc="29ACFEDA" w:tentative="1">
      <w:start w:val="1"/>
      <w:numFmt w:val="bullet"/>
      <w:lvlText w:val="•"/>
      <w:lvlJc w:val="left"/>
      <w:pPr>
        <w:tabs>
          <w:tab w:val="num" w:pos="4320"/>
        </w:tabs>
        <w:ind w:left="4320" w:hanging="360"/>
      </w:pPr>
      <w:rPr>
        <w:rFonts w:ascii="Arial" w:hAnsi="Arial" w:hint="default"/>
      </w:rPr>
    </w:lvl>
    <w:lvl w:ilvl="6" w:tplc="B72479CA" w:tentative="1">
      <w:start w:val="1"/>
      <w:numFmt w:val="bullet"/>
      <w:lvlText w:val="•"/>
      <w:lvlJc w:val="left"/>
      <w:pPr>
        <w:tabs>
          <w:tab w:val="num" w:pos="5040"/>
        </w:tabs>
        <w:ind w:left="5040" w:hanging="360"/>
      </w:pPr>
      <w:rPr>
        <w:rFonts w:ascii="Arial" w:hAnsi="Arial" w:hint="default"/>
      </w:rPr>
    </w:lvl>
    <w:lvl w:ilvl="7" w:tplc="E1646CAC" w:tentative="1">
      <w:start w:val="1"/>
      <w:numFmt w:val="bullet"/>
      <w:lvlText w:val="•"/>
      <w:lvlJc w:val="left"/>
      <w:pPr>
        <w:tabs>
          <w:tab w:val="num" w:pos="5760"/>
        </w:tabs>
        <w:ind w:left="5760" w:hanging="360"/>
      </w:pPr>
      <w:rPr>
        <w:rFonts w:ascii="Arial" w:hAnsi="Arial" w:hint="default"/>
      </w:rPr>
    </w:lvl>
    <w:lvl w:ilvl="8" w:tplc="9F167526" w:tentative="1">
      <w:start w:val="1"/>
      <w:numFmt w:val="bullet"/>
      <w:lvlText w:val="•"/>
      <w:lvlJc w:val="left"/>
      <w:pPr>
        <w:tabs>
          <w:tab w:val="num" w:pos="6480"/>
        </w:tabs>
        <w:ind w:left="6480" w:hanging="360"/>
      </w:pPr>
      <w:rPr>
        <w:rFonts w:ascii="Arial" w:hAnsi="Arial" w:hint="default"/>
      </w:rPr>
    </w:lvl>
  </w:abstractNum>
  <w:abstractNum w:abstractNumId="7">
    <w:nsid w:val="12BA1DEB"/>
    <w:multiLevelType w:val="hybridMultilevel"/>
    <w:tmpl w:val="CB2835A0"/>
    <w:lvl w:ilvl="0" w:tplc="9118E840">
      <w:start w:val="1"/>
      <w:numFmt w:val="bullet"/>
      <w:lvlText w:val="•"/>
      <w:lvlJc w:val="left"/>
      <w:pPr>
        <w:tabs>
          <w:tab w:val="num" w:pos="720"/>
        </w:tabs>
        <w:ind w:left="720" w:hanging="360"/>
      </w:pPr>
      <w:rPr>
        <w:rFonts w:ascii="Arial" w:hAnsi="Arial" w:hint="default"/>
      </w:rPr>
    </w:lvl>
    <w:lvl w:ilvl="1" w:tplc="85A4540C" w:tentative="1">
      <w:start w:val="1"/>
      <w:numFmt w:val="bullet"/>
      <w:lvlText w:val="•"/>
      <w:lvlJc w:val="left"/>
      <w:pPr>
        <w:tabs>
          <w:tab w:val="num" w:pos="1440"/>
        </w:tabs>
        <w:ind w:left="1440" w:hanging="360"/>
      </w:pPr>
      <w:rPr>
        <w:rFonts w:ascii="Arial" w:hAnsi="Arial" w:hint="default"/>
      </w:rPr>
    </w:lvl>
    <w:lvl w:ilvl="2" w:tplc="D09C96DE" w:tentative="1">
      <w:start w:val="1"/>
      <w:numFmt w:val="bullet"/>
      <w:lvlText w:val="•"/>
      <w:lvlJc w:val="left"/>
      <w:pPr>
        <w:tabs>
          <w:tab w:val="num" w:pos="2160"/>
        </w:tabs>
        <w:ind w:left="2160" w:hanging="360"/>
      </w:pPr>
      <w:rPr>
        <w:rFonts w:ascii="Arial" w:hAnsi="Arial" w:hint="default"/>
      </w:rPr>
    </w:lvl>
    <w:lvl w:ilvl="3" w:tplc="35B60314" w:tentative="1">
      <w:start w:val="1"/>
      <w:numFmt w:val="bullet"/>
      <w:lvlText w:val="•"/>
      <w:lvlJc w:val="left"/>
      <w:pPr>
        <w:tabs>
          <w:tab w:val="num" w:pos="2880"/>
        </w:tabs>
        <w:ind w:left="2880" w:hanging="360"/>
      </w:pPr>
      <w:rPr>
        <w:rFonts w:ascii="Arial" w:hAnsi="Arial" w:hint="default"/>
      </w:rPr>
    </w:lvl>
    <w:lvl w:ilvl="4" w:tplc="972615CC" w:tentative="1">
      <w:start w:val="1"/>
      <w:numFmt w:val="bullet"/>
      <w:lvlText w:val="•"/>
      <w:lvlJc w:val="left"/>
      <w:pPr>
        <w:tabs>
          <w:tab w:val="num" w:pos="3600"/>
        </w:tabs>
        <w:ind w:left="3600" w:hanging="360"/>
      </w:pPr>
      <w:rPr>
        <w:rFonts w:ascii="Arial" w:hAnsi="Arial" w:hint="default"/>
      </w:rPr>
    </w:lvl>
    <w:lvl w:ilvl="5" w:tplc="74685718" w:tentative="1">
      <w:start w:val="1"/>
      <w:numFmt w:val="bullet"/>
      <w:lvlText w:val="•"/>
      <w:lvlJc w:val="left"/>
      <w:pPr>
        <w:tabs>
          <w:tab w:val="num" w:pos="4320"/>
        </w:tabs>
        <w:ind w:left="4320" w:hanging="360"/>
      </w:pPr>
      <w:rPr>
        <w:rFonts w:ascii="Arial" w:hAnsi="Arial" w:hint="default"/>
      </w:rPr>
    </w:lvl>
    <w:lvl w:ilvl="6" w:tplc="C51677A2" w:tentative="1">
      <w:start w:val="1"/>
      <w:numFmt w:val="bullet"/>
      <w:lvlText w:val="•"/>
      <w:lvlJc w:val="left"/>
      <w:pPr>
        <w:tabs>
          <w:tab w:val="num" w:pos="5040"/>
        </w:tabs>
        <w:ind w:left="5040" w:hanging="360"/>
      </w:pPr>
      <w:rPr>
        <w:rFonts w:ascii="Arial" w:hAnsi="Arial" w:hint="default"/>
      </w:rPr>
    </w:lvl>
    <w:lvl w:ilvl="7" w:tplc="19AE6E18" w:tentative="1">
      <w:start w:val="1"/>
      <w:numFmt w:val="bullet"/>
      <w:lvlText w:val="•"/>
      <w:lvlJc w:val="left"/>
      <w:pPr>
        <w:tabs>
          <w:tab w:val="num" w:pos="5760"/>
        </w:tabs>
        <w:ind w:left="5760" w:hanging="360"/>
      </w:pPr>
      <w:rPr>
        <w:rFonts w:ascii="Arial" w:hAnsi="Arial" w:hint="default"/>
      </w:rPr>
    </w:lvl>
    <w:lvl w:ilvl="8" w:tplc="EDA8F3B2" w:tentative="1">
      <w:start w:val="1"/>
      <w:numFmt w:val="bullet"/>
      <w:lvlText w:val="•"/>
      <w:lvlJc w:val="left"/>
      <w:pPr>
        <w:tabs>
          <w:tab w:val="num" w:pos="6480"/>
        </w:tabs>
        <w:ind w:left="6480" w:hanging="360"/>
      </w:pPr>
      <w:rPr>
        <w:rFonts w:ascii="Arial" w:hAnsi="Arial" w:hint="default"/>
      </w:rPr>
    </w:lvl>
  </w:abstractNum>
  <w:abstractNum w:abstractNumId="8">
    <w:nsid w:val="21CB1D2F"/>
    <w:multiLevelType w:val="hybridMultilevel"/>
    <w:tmpl w:val="A4665972"/>
    <w:lvl w:ilvl="0" w:tplc="04090011">
      <w:start w:val="1"/>
      <w:numFmt w:val="decimal"/>
      <w:lvlText w:val="%1)"/>
      <w:lvlJc w:val="left"/>
      <w:pPr>
        <w:tabs>
          <w:tab w:val="num" w:pos="720"/>
        </w:tabs>
        <w:ind w:left="720" w:hanging="360"/>
      </w:pPr>
      <w:rPr>
        <w:rFonts w:hint="default"/>
      </w:rPr>
    </w:lvl>
    <w:lvl w:ilvl="1" w:tplc="3B441F28" w:tentative="1">
      <w:start w:val="1"/>
      <w:numFmt w:val="bullet"/>
      <w:lvlText w:val="•"/>
      <w:lvlJc w:val="left"/>
      <w:pPr>
        <w:tabs>
          <w:tab w:val="num" w:pos="1440"/>
        </w:tabs>
        <w:ind w:left="1440" w:hanging="360"/>
      </w:pPr>
      <w:rPr>
        <w:rFonts w:ascii="Arial" w:hAnsi="Arial" w:hint="default"/>
      </w:rPr>
    </w:lvl>
    <w:lvl w:ilvl="2" w:tplc="9B161006" w:tentative="1">
      <w:start w:val="1"/>
      <w:numFmt w:val="bullet"/>
      <w:lvlText w:val="•"/>
      <w:lvlJc w:val="left"/>
      <w:pPr>
        <w:tabs>
          <w:tab w:val="num" w:pos="2160"/>
        </w:tabs>
        <w:ind w:left="2160" w:hanging="360"/>
      </w:pPr>
      <w:rPr>
        <w:rFonts w:ascii="Arial" w:hAnsi="Arial" w:hint="default"/>
      </w:rPr>
    </w:lvl>
    <w:lvl w:ilvl="3" w:tplc="F648DA92" w:tentative="1">
      <w:start w:val="1"/>
      <w:numFmt w:val="bullet"/>
      <w:lvlText w:val="•"/>
      <w:lvlJc w:val="left"/>
      <w:pPr>
        <w:tabs>
          <w:tab w:val="num" w:pos="2880"/>
        </w:tabs>
        <w:ind w:left="2880" w:hanging="360"/>
      </w:pPr>
      <w:rPr>
        <w:rFonts w:ascii="Arial" w:hAnsi="Arial" w:hint="default"/>
      </w:rPr>
    </w:lvl>
    <w:lvl w:ilvl="4" w:tplc="D2A22F16" w:tentative="1">
      <w:start w:val="1"/>
      <w:numFmt w:val="bullet"/>
      <w:lvlText w:val="•"/>
      <w:lvlJc w:val="left"/>
      <w:pPr>
        <w:tabs>
          <w:tab w:val="num" w:pos="3600"/>
        </w:tabs>
        <w:ind w:left="3600" w:hanging="360"/>
      </w:pPr>
      <w:rPr>
        <w:rFonts w:ascii="Arial" w:hAnsi="Arial" w:hint="default"/>
      </w:rPr>
    </w:lvl>
    <w:lvl w:ilvl="5" w:tplc="B9D6EF80" w:tentative="1">
      <w:start w:val="1"/>
      <w:numFmt w:val="bullet"/>
      <w:lvlText w:val="•"/>
      <w:lvlJc w:val="left"/>
      <w:pPr>
        <w:tabs>
          <w:tab w:val="num" w:pos="4320"/>
        </w:tabs>
        <w:ind w:left="4320" w:hanging="360"/>
      </w:pPr>
      <w:rPr>
        <w:rFonts w:ascii="Arial" w:hAnsi="Arial" w:hint="default"/>
      </w:rPr>
    </w:lvl>
    <w:lvl w:ilvl="6" w:tplc="C1E2815C" w:tentative="1">
      <w:start w:val="1"/>
      <w:numFmt w:val="bullet"/>
      <w:lvlText w:val="•"/>
      <w:lvlJc w:val="left"/>
      <w:pPr>
        <w:tabs>
          <w:tab w:val="num" w:pos="5040"/>
        </w:tabs>
        <w:ind w:left="5040" w:hanging="360"/>
      </w:pPr>
      <w:rPr>
        <w:rFonts w:ascii="Arial" w:hAnsi="Arial" w:hint="default"/>
      </w:rPr>
    </w:lvl>
    <w:lvl w:ilvl="7" w:tplc="0810CA98" w:tentative="1">
      <w:start w:val="1"/>
      <w:numFmt w:val="bullet"/>
      <w:lvlText w:val="•"/>
      <w:lvlJc w:val="left"/>
      <w:pPr>
        <w:tabs>
          <w:tab w:val="num" w:pos="5760"/>
        </w:tabs>
        <w:ind w:left="5760" w:hanging="360"/>
      </w:pPr>
      <w:rPr>
        <w:rFonts w:ascii="Arial" w:hAnsi="Arial" w:hint="default"/>
      </w:rPr>
    </w:lvl>
    <w:lvl w:ilvl="8" w:tplc="DFE281EC" w:tentative="1">
      <w:start w:val="1"/>
      <w:numFmt w:val="bullet"/>
      <w:lvlText w:val="•"/>
      <w:lvlJc w:val="left"/>
      <w:pPr>
        <w:tabs>
          <w:tab w:val="num" w:pos="6480"/>
        </w:tabs>
        <w:ind w:left="6480" w:hanging="360"/>
      </w:pPr>
      <w:rPr>
        <w:rFonts w:ascii="Arial" w:hAnsi="Arial" w:hint="default"/>
      </w:rPr>
    </w:lvl>
  </w:abstractNum>
  <w:abstractNum w:abstractNumId="9">
    <w:nsid w:val="25556660"/>
    <w:multiLevelType w:val="hybridMultilevel"/>
    <w:tmpl w:val="D4D2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AF51E8"/>
    <w:multiLevelType w:val="hybridMultilevel"/>
    <w:tmpl w:val="10446E6C"/>
    <w:lvl w:ilvl="0" w:tplc="A614FBDC">
      <w:start w:val="1"/>
      <w:numFmt w:val="bullet"/>
      <w:lvlText w:val="•"/>
      <w:lvlJc w:val="left"/>
      <w:pPr>
        <w:tabs>
          <w:tab w:val="num" w:pos="720"/>
        </w:tabs>
        <w:ind w:left="720" w:hanging="360"/>
      </w:pPr>
      <w:rPr>
        <w:rFonts w:ascii="Arial" w:hAnsi="Arial" w:hint="default"/>
      </w:rPr>
    </w:lvl>
    <w:lvl w:ilvl="1" w:tplc="F1165C4A" w:tentative="1">
      <w:start w:val="1"/>
      <w:numFmt w:val="bullet"/>
      <w:lvlText w:val="•"/>
      <w:lvlJc w:val="left"/>
      <w:pPr>
        <w:tabs>
          <w:tab w:val="num" w:pos="1440"/>
        </w:tabs>
        <w:ind w:left="1440" w:hanging="360"/>
      </w:pPr>
      <w:rPr>
        <w:rFonts w:ascii="Arial" w:hAnsi="Arial" w:hint="default"/>
      </w:rPr>
    </w:lvl>
    <w:lvl w:ilvl="2" w:tplc="14206C52" w:tentative="1">
      <w:start w:val="1"/>
      <w:numFmt w:val="bullet"/>
      <w:lvlText w:val="•"/>
      <w:lvlJc w:val="left"/>
      <w:pPr>
        <w:tabs>
          <w:tab w:val="num" w:pos="2160"/>
        </w:tabs>
        <w:ind w:left="2160" w:hanging="360"/>
      </w:pPr>
      <w:rPr>
        <w:rFonts w:ascii="Arial" w:hAnsi="Arial" w:hint="default"/>
      </w:rPr>
    </w:lvl>
    <w:lvl w:ilvl="3" w:tplc="1E562DDC" w:tentative="1">
      <w:start w:val="1"/>
      <w:numFmt w:val="bullet"/>
      <w:lvlText w:val="•"/>
      <w:lvlJc w:val="left"/>
      <w:pPr>
        <w:tabs>
          <w:tab w:val="num" w:pos="2880"/>
        </w:tabs>
        <w:ind w:left="2880" w:hanging="360"/>
      </w:pPr>
      <w:rPr>
        <w:rFonts w:ascii="Arial" w:hAnsi="Arial" w:hint="default"/>
      </w:rPr>
    </w:lvl>
    <w:lvl w:ilvl="4" w:tplc="D786E094" w:tentative="1">
      <w:start w:val="1"/>
      <w:numFmt w:val="bullet"/>
      <w:lvlText w:val="•"/>
      <w:lvlJc w:val="left"/>
      <w:pPr>
        <w:tabs>
          <w:tab w:val="num" w:pos="3600"/>
        </w:tabs>
        <w:ind w:left="3600" w:hanging="360"/>
      </w:pPr>
      <w:rPr>
        <w:rFonts w:ascii="Arial" w:hAnsi="Arial" w:hint="default"/>
      </w:rPr>
    </w:lvl>
    <w:lvl w:ilvl="5" w:tplc="45E00800" w:tentative="1">
      <w:start w:val="1"/>
      <w:numFmt w:val="bullet"/>
      <w:lvlText w:val="•"/>
      <w:lvlJc w:val="left"/>
      <w:pPr>
        <w:tabs>
          <w:tab w:val="num" w:pos="4320"/>
        </w:tabs>
        <w:ind w:left="4320" w:hanging="360"/>
      </w:pPr>
      <w:rPr>
        <w:rFonts w:ascii="Arial" w:hAnsi="Arial" w:hint="default"/>
      </w:rPr>
    </w:lvl>
    <w:lvl w:ilvl="6" w:tplc="31BE9DFE" w:tentative="1">
      <w:start w:val="1"/>
      <w:numFmt w:val="bullet"/>
      <w:lvlText w:val="•"/>
      <w:lvlJc w:val="left"/>
      <w:pPr>
        <w:tabs>
          <w:tab w:val="num" w:pos="5040"/>
        </w:tabs>
        <w:ind w:left="5040" w:hanging="360"/>
      </w:pPr>
      <w:rPr>
        <w:rFonts w:ascii="Arial" w:hAnsi="Arial" w:hint="default"/>
      </w:rPr>
    </w:lvl>
    <w:lvl w:ilvl="7" w:tplc="8E90C06E" w:tentative="1">
      <w:start w:val="1"/>
      <w:numFmt w:val="bullet"/>
      <w:lvlText w:val="•"/>
      <w:lvlJc w:val="left"/>
      <w:pPr>
        <w:tabs>
          <w:tab w:val="num" w:pos="5760"/>
        </w:tabs>
        <w:ind w:left="5760" w:hanging="360"/>
      </w:pPr>
      <w:rPr>
        <w:rFonts w:ascii="Arial" w:hAnsi="Arial" w:hint="default"/>
      </w:rPr>
    </w:lvl>
    <w:lvl w:ilvl="8" w:tplc="E36C5590" w:tentative="1">
      <w:start w:val="1"/>
      <w:numFmt w:val="bullet"/>
      <w:lvlText w:val="•"/>
      <w:lvlJc w:val="left"/>
      <w:pPr>
        <w:tabs>
          <w:tab w:val="num" w:pos="6480"/>
        </w:tabs>
        <w:ind w:left="6480" w:hanging="360"/>
      </w:pPr>
      <w:rPr>
        <w:rFonts w:ascii="Arial" w:hAnsi="Arial" w:hint="default"/>
      </w:rPr>
    </w:lvl>
  </w:abstractNum>
  <w:abstractNum w:abstractNumId="11">
    <w:nsid w:val="2BE36A33"/>
    <w:multiLevelType w:val="hybridMultilevel"/>
    <w:tmpl w:val="032E5296"/>
    <w:lvl w:ilvl="0" w:tplc="D026E25E">
      <w:start w:val="1"/>
      <w:numFmt w:val="bullet"/>
      <w:lvlText w:val="•"/>
      <w:lvlJc w:val="left"/>
      <w:pPr>
        <w:tabs>
          <w:tab w:val="num" w:pos="720"/>
        </w:tabs>
        <w:ind w:left="720" w:hanging="360"/>
      </w:pPr>
      <w:rPr>
        <w:rFonts w:ascii="Arial" w:hAnsi="Arial" w:hint="default"/>
      </w:rPr>
    </w:lvl>
    <w:lvl w:ilvl="1" w:tplc="ED800374" w:tentative="1">
      <w:start w:val="1"/>
      <w:numFmt w:val="bullet"/>
      <w:lvlText w:val="•"/>
      <w:lvlJc w:val="left"/>
      <w:pPr>
        <w:tabs>
          <w:tab w:val="num" w:pos="1440"/>
        </w:tabs>
        <w:ind w:left="1440" w:hanging="360"/>
      </w:pPr>
      <w:rPr>
        <w:rFonts w:ascii="Arial" w:hAnsi="Arial" w:hint="default"/>
      </w:rPr>
    </w:lvl>
    <w:lvl w:ilvl="2" w:tplc="C5FABA7E" w:tentative="1">
      <w:start w:val="1"/>
      <w:numFmt w:val="bullet"/>
      <w:lvlText w:val="•"/>
      <w:lvlJc w:val="left"/>
      <w:pPr>
        <w:tabs>
          <w:tab w:val="num" w:pos="2160"/>
        </w:tabs>
        <w:ind w:left="2160" w:hanging="360"/>
      </w:pPr>
      <w:rPr>
        <w:rFonts w:ascii="Arial" w:hAnsi="Arial" w:hint="default"/>
      </w:rPr>
    </w:lvl>
    <w:lvl w:ilvl="3" w:tplc="298A12EC" w:tentative="1">
      <w:start w:val="1"/>
      <w:numFmt w:val="bullet"/>
      <w:lvlText w:val="•"/>
      <w:lvlJc w:val="left"/>
      <w:pPr>
        <w:tabs>
          <w:tab w:val="num" w:pos="2880"/>
        </w:tabs>
        <w:ind w:left="2880" w:hanging="360"/>
      </w:pPr>
      <w:rPr>
        <w:rFonts w:ascii="Arial" w:hAnsi="Arial" w:hint="default"/>
      </w:rPr>
    </w:lvl>
    <w:lvl w:ilvl="4" w:tplc="37FAC970" w:tentative="1">
      <w:start w:val="1"/>
      <w:numFmt w:val="bullet"/>
      <w:lvlText w:val="•"/>
      <w:lvlJc w:val="left"/>
      <w:pPr>
        <w:tabs>
          <w:tab w:val="num" w:pos="3600"/>
        </w:tabs>
        <w:ind w:left="3600" w:hanging="360"/>
      </w:pPr>
      <w:rPr>
        <w:rFonts w:ascii="Arial" w:hAnsi="Arial" w:hint="default"/>
      </w:rPr>
    </w:lvl>
    <w:lvl w:ilvl="5" w:tplc="67CA1402" w:tentative="1">
      <w:start w:val="1"/>
      <w:numFmt w:val="bullet"/>
      <w:lvlText w:val="•"/>
      <w:lvlJc w:val="left"/>
      <w:pPr>
        <w:tabs>
          <w:tab w:val="num" w:pos="4320"/>
        </w:tabs>
        <w:ind w:left="4320" w:hanging="360"/>
      </w:pPr>
      <w:rPr>
        <w:rFonts w:ascii="Arial" w:hAnsi="Arial" w:hint="default"/>
      </w:rPr>
    </w:lvl>
    <w:lvl w:ilvl="6" w:tplc="D7FC7C60" w:tentative="1">
      <w:start w:val="1"/>
      <w:numFmt w:val="bullet"/>
      <w:lvlText w:val="•"/>
      <w:lvlJc w:val="left"/>
      <w:pPr>
        <w:tabs>
          <w:tab w:val="num" w:pos="5040"/>
        </w:tabs>
        <w:ind w:left="5040" w:hanging="360"/>
      </w:pPr>
      <w:rPr>
        <w:rFonts w:ascii="Arial" w:hAnsi="Arial" w:hint="default"/>
      </w:rPr>
    </w:lvl>
    <w:lvl w:ilvl="7" w:tplc="FACADEB0" w:tentative="1">
      <w:start w:val="1"/>
      <w:numFmt w:val="bullet"/>
      <w:lvlText w:val="•"/>
      <w:lvlJc w:val="left"/>
      <w:pPr>
        <w:tabs>
          <w:tab w:val="num" w:pos="5760"/>
        </w:tabs>
        <w:ind w:left="5760" w:hanging="360"/>
      </w:pPr>
      <w:rPr>
        <w:rFonts w:ascii="Arial" w:hAnsi="Arial" w:hint="default"/>
      </w:rPr>
    </w:lvl>
    <w:lvl w:ilvl="8" w:tplc="C358B770" w:tentative="1">
      <w:start w:val="1"/>
      <w:numFmt w:val="bullet"/>
      <w:lvlText w:val="•"/>
      <w:lvlJc w:val="left"/>
      <w:pPr>
        <w:tabs>
          <w:tab w:val="num" w:pos="6480"/>
        </w:tabs>
        <w:ind w:left="6480" w:hanging="360"/>
      </w:pPr>
      <w:rPr>
        <w:rFonts w:ascii="Arial" w:hAnsi="Arial" w:hint="default"/>
      </w:rPr>
    </w:lvl>
  </w:abstractNum>
  <w:abstractNum w:abstractNumId="1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A50AD"/>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5">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3241DB"/>
    <w:multiLevelType w:val="hybridMultilevel"/>
    <w:tmpl w:val="852C7328"/>
    <w:lvl w:ilvl="0" w:tplc="5052C188">
      <w:start w:val="1"/>
      <w:numFmt w:val="bullet"/>
      <w:lvlText w:val="•"/>
      <w:lvlJc w:val="left"/>
      <w:pPr>
        <w:tabs>
          <w:tab w:val="num" w:pos="720"/>
        </w:tabs>
        <w:ind w:left="720" w:hanging="360"/>
      </w:pPr>
      <w:rPr>
        <w:rFonts w:ascii="Arial" w:hAnsi="Arial" w:hint="default"/>
      </w:rPr>
    </w:lvl>
    <w:lvl w:ilvl="1" w:tplc="1118300C" w:tentative="1">
      <w:start w:val="1"/>
      <w:numFmt w:val="bullet"/>
      <w:lvlText w:val="•"/>
      <w:lvlJc w:val="left"/>
      <w:pPr>
        <w:tabs>
          <w:tab w:val="num" w:pos="1440"/>
        </w:tabs>
        <w:ind w:left="1440" w:hanging="360"/>
      </w:pPr>
      <w:rPr>
        <w:rFonts w:ascii="Arial" w:hAnsi="Arial" w:hint="default"/>
      </w:rPr>
    </w:lvl>
    <w:lvl w:ilvl="2" w:tplc="B8D69C94" w:tentative="1">
      <w:start w:val="1"/>
      <w:numFmt w:val="bullet"/>
      <w:lvlText w:val="•"/>
      <w:lvlJc w:val="left"/>
      <w:pPr>
        <w:tabs>
          <w:tab w:val="num" w:pos="2160"/>
        </w:tabs>
        <w:ind w:left="2160" w:hanging="360"/>
      </w:pPr>
      <w:rPr>
        <w:rFonts w:ascii="Arial" w:hAnsi="Arial" w:hint="default"/>
      </w:rPr>
    </w:lvl>
    <w:lvl w:ilvl="3" w:tplc="5FBAF4BC" w:tentative="1">
      <w:start w:val="1"/>
      <w:numFmt w:val="bullet"/>
      <w:lvlText w:val="•"/>
      <w:lvlJc w:val="left"/>
      <w:pPr>
        <w:tabs>
          <w:tab w:val="num" w:pos="2880"/>
        </w:tabs>
        <w:ind w:left="2880" w:hanging="360"/>
      </w:pPr>
      <w:rPr>
        <w:rFonts w:ascii="Arial" w:hAnsi="Arial" w:hint="default"/>
      </w:rPr>
    </w:lvl>
    <w:lvl w:ilvl="4" w:tplc="5FFA70A8" w:tentative="1">
      <w:start w:val="1"/>
      <w:numFmt w:val="bullet"/>
      <w:lvlText w:val="•"/>
      <w:lvlJc w:val="left"/>
      <w:pPr>
        <w:tabs>
          <w:tab w:val="num" w:pos="3600"/>
        </w:tabs>
        <w:ind w:left="3600" w:hanging="360"/>
      </w:pPr>
      <w:rPr>
        <w:rFonts w:ascii="Arial" w:hAnsi="Arial" w:hint="default"/>
      </w:rPr>
    </w:lvl>
    <w:lvl w:ilvl="5" w:tplc="7E1EA9B6" w:tentative="1">
      <w:start w:val="1"/>
      <w:numFmt w:val="bullet"/>
      <w:lvlText w:val="•"/>
      <w:lvlJc w:val="left"/>
      <w:pPr>
        <w:tabs>
          <w:tab w:val="num" w:pos="4320"/>
        </w:tabs>
        <w:ind w:left="4320" w:hanging="360"/>
      </w:pPr>
      <w:rPr>
        <w:rFonts w:ascii="Arial" w:hAnsi="Arial" w:hint="default"/>
      </w:rPr>
    </w:lvl>
    <w:lvl w:ilvl="6" w:tplc="4D2AD710" w:tentative="1">
      <w:start w:val="1"/>
      <w:numFmt w:val="bullet"/>
      <w:lvlText w:val="•"/>
      <w:lvlJc w:val="left"/>
      <w:pPr>
        <w:tabs>
          <w:tab w:val="num" w:pos="5040"/>
        </w:tabs>
        <w:ind w:left="5040" w:hanging="360"/>
      </w:pPr>
      <w:rPr>
        <w:rFonts w:ascii="Arial" w:hAnsi="Arial" w:hint="default"/>
      </w:rPr>
    </w:lvl>
    <w:lvl w:ilvl="7" w:tplc="42EEF1C6" w:tentative="1">
      <w:start w:val="1"/>
      <w:numFmt w:val="bullet"/>
      <w:lvlText w:val="•"/>
      <w:lvlJc w:val="left"/>
      <w:pPr>
        <w:tabs>
          <w:tab w:val="num" w:pos="5760"/>
        </w:tabs>
        <w:ind w:left="5760" w:hanging="360"/>
      </w:pPr>
      <w:rPr>
        <w:rFonts w:ascii="Arial" w:hAnsi="Arial" w:hint="default"/>
      </w:rPr>
    </w:lvl>
    <w:lvl w:ilvl="8" w:tplc="02F49BD6" w:tentative="1">
      <w:start w:val="1"/>
      <w:numFmt w:val="bullet"/>
      <w:lvlText w:val="•"/>
      <w:lvlJc w:val="left"/>
      <w:pPr>
        <w:tabs>
          <w:tab w:val="num" w:pos="6480"/>
        </w:tabs>
        <w:ind w:left="6480" w:hanging="360"/>
      </w:pPr>
      <w:rPr>
        <w:rFonts w:ascii="Arial" w:hAnsi="Arial" w:hint="default"/>
      </w:rPr>
    </w:lvl>
  </w:abstractNum>
  <w:abstractNum w:abstractNumId="18">
    <w:nsid w:val="5D677570"/>
    <w:multiLevelType w:val="hybridMultilevel"/>
    <w:tmpl w:val="146496D4"/>
    <w:lvl w:ilvl="0" w:tplc="AE0A494E">
      <w:start w:val="1"/>
      <w:numFmt w:val="bullet"/>
      <w:lvlText w:val="•"/>
      <w:lvlJc w:val="left"/>
      <w:pPr>
        <w:tabs>
          <w:tab w:val="num" w:pos="720"/>
        </w:tabs>
        <w:ind w:left="720" w:hanging="360"/>
      </w:pPr>
      <w:rPr>
        <w:rFonts w:ascii="Arial" w:hAnsi="Arial" w:hint="default"/>
      </w:rPr>
    </w:lvl>
    <w:lvl w:ilvl="1" w:tplc="A440C80E" w:tentative="1">
      <w:start w:val="1"/>
      <w:numFmt w:val="bullet"/>
      <w:lvlText w:val="•"/>
      <w:lvlJc w:val="left"/>
      <w:pPr>
        <w:tabs>
          <w:tab w:val="num" w:pos="1440"/>
        </w:tabs>
        <w:ind w:left="1440" w:hanging="360"/>
      </w:pPr>
      <w:rPr>
        <w:rFonts w:ascii="Arial" w:hAnsi="Arial" w:hint="default"/>
      </w:rPr>
    </w:lvl>
    <w:lvl w:ilvl="2" w:tplc="7CA2BCD8" w:tentative="1">
      <w:start w:val="1"/>
      <w:numFmt w:val="bullet"/>
      <w:lvlText w:val="•"/>
      <w:lvlJc w:val="left"/>
      <w:pPr>
        <w:tabs>
          <w:tab w:val="num" w:pos="2160"/>
        </w:tabs>
        <w:ind w:left="2160" w:hanging="360"/>
      </w:pPr>
      <w:rPr>
        <w:rFonts w:ascii="Arial" w:hAnsi="Arial" w:hint="default"/>
      </w:rPr>
    </w:lvl>
    <w:lvl w:ilvl="3" w:tplc="47B69288" w:tentative="1">
      <w:start w:val="1"/>
      <w:numFmt w:val="bullet"/>
      <w:lvlText w:val="•"/>
      <w:lvlJc w:val="left"/>
      <w:pPr>
        <w:tabs>
          <w:tab w:val="num" w:pos="2880"/>
        </w:tabs>
        <w:ind w:left="2880" w:hanging="360"/>
      </w:pPr>
      <w:rPr>
        <w:rFonts w:ascii="Arial" w:hAnsi="Arial" w:hint="default"/>
      </w:rPr>
    </w:lvl>
    <w:lvl w:ilvl="4" w:tplc="D778B0BC" w:tentative="1">
      <w:start w:val="1"/>
      <w:numFmt w:val="bullet"/>
      <w:lvlText w:val="•"/>
      <w:lvlJc w:val="left"/>
      <w:pPr>
        <w:tabs>
          <w:tab w:val="num" w:pos="3600"/>
        </w:tabs>
        <w:ind w:left="3600" w:hanging="360"/>
      </w:pPr>
      <w:rPr>
        <w:rFonts w:ascii="Arial" w:hAnsi="Arial" w:hint="default"/>
      </w:rPr>
    </w:lvl>
    <w:lvl w:ilvl="5" w:tplc="A20292B2" w:tentative="1">
      <w:start w:val="1"/>
      <w:numFmt w:val="bullet"/>
      <w:lvlText w:val="•"/>
      <w:lvlJc w:val="left"/>
      <w:pPr>
        <w:tabs>
          <w:tab w:val="num" w:pos="4320"/>
        </w:tabs>
        <w:ind w:left="4320" w:hanging="360"/>
      </w:pPr>
      <w:rPr>
        <w:rFonts w:ascii="Arial" w:hAnsi="Arial" w:hint="default"/>
      </w:rPr>
    </w:lvl>
    <w:lvl w:ilvl="6" w:tplc="4D54184E" w:tentative="1">
      <w:start w:val="1"/>
      <w:numFmt w:val="bullet"/>
      <w:lvlText w:val="•"/>
      <w:lvlJc w:val="left"/>
      <w:pPr>
        <w:tabs>
          <w:tab w:val="num" w:pos="5040"/>
        </w:tabs>
        <w:ind w:left="5040" w:hanging="360"/>
      </w:pPr>
      <w:rPr>
        <w:rFonts w:ascii="Arial" w:hAnsi="Arial" w:hint="default"/>
      </w:rPr>
    </w:lvl>
    <w:lvl w:ilvl="7" w:tplc="E75C43BE" w:tentative="1">
      <w:start w:val="1"/>
      <w:numFmt w:val="bullet"/>
      <w:lvlText w:val="•"/>
      <w:lvlJc w:val="left"/>
      <w:pPr>
        <w:tabs>
          <w:tab w:val="num" w:pos="5760"/>
        </w:tabs>
        <w:ind w:left="5760" w:hanging="360"/>
      </w:pPr>
      <w:rPr>
        <w:rFonts w:ascii="Arial" w:hAnsi="Arial" w:hint="default"/>
      </w:rPr>
    </w:lvl>
    <w:lvl w:ilvl="8" w:tplc="26004978" w:tentative="1">
      <w:start w:val="1"/>
      <w:numFmt w:val="bullet"/>
      <w:lvlText w:val="•"/>
      <w:lvlJc w:val="left"/>
      <w:pPr>
        <w:tabs>
          <w:tab w:val="num" w:pos="6480"/>
        </w:tabs>
        <w:ind w:left="6480" w:hanging="360"/>
      </w:pPr>
      <w:rPr>
        <w:rFonts w:ascii="Arial" w:hAnsi="Arial" w:hint="default"/>
      </w:rPr>
    </w:lvl>
  </w:abstractNum>
  <w:abstractNum w:abstractNumId="19">
    <w:nsid w:val="7A5D07CD"/>
    <w:multiLevelType w:val="hybridMultilevel"/>
    <w:tmpl w:val="E03C0E92"/>
    <w:lvl w:ilvl="0" w:tplc="513A6EE2">
      <w:start w:val="1"/>
      <w:numFmt w:val="bullet"/>
      <w:lvlText w:val="•"/>
      <w:lvlJc w:val="left"/>
      <w:pPr>
        <w:tabs>
          <w:tab w:val="num" w:pos="720"/>
        </w:tabs>
        <w:ind w:left="720" w:hanging="360"/>
      </w:pPr>
      <w:rPr>
        <w:rFonts w:ascii="Arial" w:hAnsi="Arial" w:hint="default"/>
      </w:rPr>
    </w:lvl>
    <w:lvl w:ilvl="1" w:tplc="3B441F28" w:tentative="1">
      <w:start w:val="1"/>
      <w:numFmt w:val="bullet"/>
      <w:lvlText w:val="•"/>
      <w:lvlJc w:val="left"/>
      <w:pPr>
        <w:tabs>
          <w:tab w:val="num" w:pos="1440"/>
        </w:tabs>
        <w:ind w:left="1440" w:hanging="360"/>
      </w:pPr>
      <w:rPr>
        <w:rFonts w:ascii="Arial" w:hAnsi="Arial" w:hint="default"/>
      </w:rPr>
    </w:lvl>
    <w:lvl w:ilvl="2" w:tplc="9B161006" w:tentative="1">
      <w:start w:val="1"/>
      <w:numFmt w:val="bullet"/>
      <w:lvlText w:val="•"/>
      <w:lvlJc w:val="left"/>
      <w:pPr>
        <w:tabs>
          <w:tab w:val="num" w:pos="2160"/>
        </w:tabs>
        <w:ind w:left="2160" w:hanging="360"/>
      </w:pPr>
      <w:rPr>
        <w:rFonts w:ascii="Arial" w:hAnsi="Arial" w:hint="default"/>
      </w:rPr>
    </w:lvl>
    <w:lvl w:ilvl="3" w:tplc="F648DA92" w:tentative="1">
      <w:start w:val="1"/>
      <w:numFmt w:val="bullet"/>
      <w:lvlText w:val="•"/>
      <w:lvlJc w:val="left"/>
      <w:pPr>
        <w:tabs>
          <w:tab w:val="num" w:pos="2880"/>
        </w:tabs>
        <w:ind w:left="2880" w:hanging="360"/>
      </w:pPr>
      <w:rPr>
        <w:rFonts w:ascii="Arial" w:hAnsi="Arial" w:hint="default"/>
      </w:rPr>
    </w:lvl>
    <w:lvl w:ilvl="4" w:tplc="D2A22F16" w:tentative="1">
      <w:start w:val="1"/>
      <w:numFmt w:val="bullet"/>
      <w:lvlText w:val="•"/>
      <w:lvlJc w:val="left"/>
      <w:pPr>
        <w:tabs>
          <w:tab w:val="num" w:pos="3600"/>
        </w:tabs>
        <w:ind w:left="3600" w:hanging="360"/>
      </w:pPr>
      <w:rPr>
        <w:rFonts w:ascii="Arial" w:hAnsi="Arial" w:hint="default"/>
      </w:rPr>
    </w:lvl>
    <w:lvl w:ilvl="5" w:tplc="B9D6EF80" w:tentative="1">
      <w:start w:val="1"/>
      <w:numFmt w:val="bullet"/>
      <w:lvlText w:val="•"/>
      <w:lvlJc w:val="left"/>
      <w:pPr>
        <w:tabs>
          <w:tab w:val="num" w:pos="4320"/>
        </w:tabs>
        <w:ind w:left="4320" w:hanging="360"/>
      </w:pPr>
      <w:rPr>
        <w:rFonts w:ascii="Arial" w:hAnsi="Arial" w:hint="default"/>
      </w:rPr>
    </w:lvl>
    <w:lvl w:ilvl="6" w:tplc="C1E2815C" w:tentative="1">
      <w:start w:val="1"/>
      <w:numFmt w:val="bullet"/>
      <w:lvlText w:val="•"/>
      <w:lvlJc w:val="left"/>
      <w:pPr>
        <w:tabs>
          <w:tab w:val="num" w:pos="5040"/>
        </w:tabs>
        <w:ind w:left="5040" w:hanging="360"/>
      </w:pPr>
      <w:rPr>
        <w:rFonts w:ascii="Arial" w:hAnsi="Arial" w:hint="default"/>
      </w:rPr>
    </w:lvl>
    <w:lvl w:ilvl="7" w:tplc="0810CA98" w:tentative="1">
      <w:start w:val="1"/>
      <w:numFmt w:val="bullet"/>
      <w:lvlText w:val="•"/>
      <w:lvlJc w:val="left"/>
      <w:pPr>
        <w:tabs>
          <w:tab w:val="num" w:pos="5760"/>
        </w:tabs>
        <w:ind w:left="5760" w:hanging="360"/>
      </w:pPr>
      <w:rPr>
        <w:rFonts w:ascii="Arial" w:hAnsi="Arial" w:hint="default"/>
      </w:rPr>
    </w:lvl>
    <w:lvl w:ilvl="8" w:tplc="DFE281EC"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16"/>
  </w:num>
  <w:num w:numId="10">
    <w:abstractNumId w:val="15"/>
  </w:num>
  <w:num w:numId="11">
    <w:abstractNumId w:val="13"/>
  </w:num>
  <w:num w:numId="12">
    <w:abstractNumId w:val="7"/>
  </w:num>
  <w:num w:numId="13">
    <w:abstractNumId w:val="10"/>
  </w:num>
  <w:num w:numId="14">
    <w:abstractNumId w:val="19"/>
  </w:num>
  <w:num w:numId="15">
    <w:abstractNumId w:val="6"/>
  </w:num>
  <w:num w:numId="16">
    <w:abstractNumId w:val="17"/>
  </w:num>
  <w:num w:numId="17">
    <w:abstractNumId w:val="11"/>
  </w:num>
  <w:num w:numId="18">
    <w:abstractNumId w:val="18"/>
  </w:num>
  <w:num w:numId="19">
    <w:abstractNumId w:val="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10"/>
  <w:displayHorizontalDrawingGridEvery w:val="2"/>
  <w:characterSpacingControl w:val="doNotCompress"/>
  <w:savePreviewPicture/>
  <w:hdrShapeDefaults>
    <o:shapedefaults v:ext="edit" spidmax="43010"/>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3DF6"/>
    <w:rsid w:val="00065BB4"/>
    <w:rsid w:val="00094486"/>
    <w:rsid w:val="000A3E92"/>
    <w:rsid w:val="000A4E2B"/>
    <w:rsid w:val="000A56EF"/>
    <w:rsid w:val="000B43E9"/>
    <w:rsid w:val="000B4842"/>
    <w:rsid w:val="000E2133"/>
    <w:rsid w:val="000E3177"/>
    <w:rsid w:val="000E6191"/>
    <w:rsid w:val="000F331C"/>
    <w:rsid w:val="001007ED"/>
    <w:rsid w:val="001243BF"/>
    <w:rsid w:val="001370A4"/>
    <w:rsid w:val="00145775"/>
    <w:rsid w:val="00146584"/>
    <w:rsid w:val="00146FD2"/>
    <w:rsid w:val="001537FB"/>
    <w:rsid w:val="00154C25"/>
    <w:rsid w:val="00157F1A"/>
    <w:rsid w:val="00164F2B"/>
    <w:rsid w:val="001717B5"/>
    <w:rsid w:val="001725C8"/>
    <w:rsid w:val="00183C9F"/>
    <w:rsid w:val="001866F8"/>
    <w:rsid w:val="0019751F"/>
    <w:rsid w:val="001A1FD9"/>
    <w:rsid w:val="001A32DD"/>
    <w:rsid w:val="001C6FE9"/>
    <w:rsid w:val="001D3CC1"/>
    <w:rsid w:val="001D6DBD"/>
    <w:rsid w:val="001E15E9"/>
    <w:rsid w:val="001E5026"/>
    <w:rsid w:val="001E6E65"/>
    <w:rsid w:val="001F0A62"/>
    <w:rsid w:val="001F13FD"/>
    <w:rsid w:val="001F29DF"/>
    <w:rsid w:val="00203A53"/>
    <w:rsid w:val="00203EAD"/>
    <w:rsid w:val="00213D45"/>
    <w:rsid w:val="00220C19"/>
    <w:rsid w:val="00220EA5"/>
    <w:rsid w:val="002224BA"/>
    <w:rsid w:val="00223146"/>
    <w:rsid w:val="00223E86"/>
    <w:rsid w:val="002242A9"/>
    <w:rsid w:val="002529D7"/>
    <w:rsid w:val="00252FF5"/>
    <w:rsid w:val="00264B65"/>
    <w:rsid w:val="002824A8"/>
    <w:rsid w:val="00282B81"/>
    <w:rsid w:val="00282DC7"/>
    <w:rsid w:val="00284DC8"/>
    <w:rsid w:val="002861FF"/>
    <w:rsid w:val="00286BC2"/>
    <w:rsid w:val="002A73C9"/>
    <w:rsid w:val="002B73BD"/>
    <w:rsid w:val="002C30AD"/>
    <w:rsid w:val="002C40FE"/>
    <w:rsid w:val="002C6948"/>
    <w:rsid w:val="002E152C"/>
    <w:rsid w:val="002E4201"/>
    <w:rsid w:val="002F0989"/>
    <w:rsid w:val="00300083"/>
    <w:rsid w:val="003003F3"/>
    <w:rsid w:val="00302B3D"/>
    <w:rsid w:val="00303FE1"/>
    <w:rsid w:val="00306106"/>
    <w:rsid w:val="00314686"/>
    <w:rsid w:val="00323C6D"/>
    <w:rsid w:val="003344C7"/>
    <w:rsid w:val="00345A4B"/>
    <w:rsid w:val="00347F2C"/>
    <w:rsid w:val="00354D1B"/>
    <w:rsid w:val="003720B0"/>
    <w:rsid w:val="003735B0"/>
    <w:rsid w:val="00375008"/>
    <w:rsid w:val="00381764"/>
    <w:rsid w:val="00390344"/>
    <w:rsid w:val="00394216"/>
    <w:rsid w:val="0039628C"/>
    <w:rsid w:val="003A40C8"/>
    <w:rsid w:val="003B162F"/>
    <w:rsid w:val="003B66A7"/>
    <w:rsid w:val="003B6E63"/>
    <w:rsid w:val="003C4DBF"/>
    <w:rsid w:val="003C7CA5"/>
    <w:rsid w:val="003D0C1E"/>
    <w:rsid w:val="003D1A5C"/>
    <w:rsid w:val="003D7ED6"/>
    <w:rsid w:val="003F439E"/>
    <w:rsid w:val="003F6A5F"/>
    <w:rsid w:val="004019D5"/>
    <w:rsid w:val="00420925"/>
    <w:rsid w:val="00445255"/>
    <w:rsid w:val="00450FC4"/>
    <w:rsid w:val="00452F47"/>
    <w:rsid w:val="00455229"/>
    <w:rsid w:val="004676EB"/>
    <w:rsid w:val="00470DAB"/>
    <w:rsid w:val="00474E12"/>
    <w:rsid w:val="00477882"/>
    <w:rsid w:val="00491F57"/>
    <w:rsid w:val="004A4E84"/>
    <w:rsid w:val="004B0E3E"/>
    <w:rsid w:val="004B213C"/>
    <w:rsid w:val="004B7D60"/>
    <w:rsid w:val="004C3866"/>
    <w:rsid w:val="004D57FD"/>
    <w:rsid w:val="004E2B0D"/>
    <w:rsid w:val="004F5F47"/>
    <w:rsid w:val="004F6474"/>
    <w:rsid w:val="004F6EB2"/>
    <w:rsid w:val="005007EF"/>
    <w:rsid w:val="00504D59"/>
    <w:rsid w:val="0050632E"/>
    <w:rsid w:val="005069F1"/>
    <w:rsid w:val="005836E0"/>
    <w:rsid w:val="005935FE"/>
    <w:rsid w:val="00593BF3"/>
    <w:rsid w:val="005A13F4"/>
    <w:rsid w:val="005A1BDF"/>
    <w:rsid w:val="005C0490"/>
    <w:rsid w:val="005C6C63"/>
    <w:rsid w:val="005D347D"/>
    <w:rsid w:val="005D60BD"/>
    <w:rsid w:val="005D7A7E"/>
    <w:rsid w:val="005E2F0C"/>
    <w:rsid w:val="005E6D38"/>
    <w:rsid w:val="005F7127"/>
    <w:rsid w:val="00620E99"/>
    <w:rsid w:val="00641667"/>
    <w:rsid w:val="0067025F"/>
    <w:rsid w:val="0068710F"/>
    <w:rsid w:val="006933B9"/>
    <w:rsid w:val="00696CB4"/>
    <w:rsid w:val="006A07BD"/>
    <w:rsid w:val="006B658C"/>
    <w:rsid w:val="006B6D8A"/>
    <w:rsid w:val="006C4F5A"/>
    <w:rsid w:val="006D071A"/>
    <w:rsid w:val="006D2150"/>
    <w:rsid w:val="006E280E"/>
    <w:rsid w:val="006E30D3"/>
    <w:rsid w:val="006F1B74"/>
    <w:rsid w:val="006F3374"/>
    <w:rsid w:val="006F4593"/>
    <w:rsid w:val="00712CF9"/>
    <w:rsid w:val="00714DE4"/>
    <w:rsid w:val="00733263"/>
    <w:rsid w:val="00733EA1"/>
    <w:rsid w:val="00740A4B"/>
    <w:rsid w:val="007502B3"/>
    <w:rsid w:val="007547D8"/>
    <w:rsid w:val="00755B15"/>
    <w:rsid w:val="0076294E"/>
    <w:rsid w:val="00763578"/>
    <w:rsid w:val="00774B6E"/>
    <w:rsid w:val="00774D79"/>
    <w:rsid w:val="00777058"/>
    <w:rsid w:val="00781F4D"/>
    <w:rsid w:val="007A6CBB"/>
    <w:rsid w:val="007B1C74"/>
    <w:rsid w:val="007B6D21"/>
    <w:rsid w:val="007C2A2D"/>
    <w:rsid w:val="007F701B"/>
    <w:rsid w:val="007F7EDB"/>
    <w:rsid w:val="00801A29"/>
    <w:rsid w:val="00801A8E"/>
    <w:rsid w:val="008101A6"/>
    <w:rsid w:val="00810284"/>
    <w:rsid w:val="00812ABC"/>
    <w:rsid w:val="00814451"/>
    <w:rsid w:val="00820B6A"/>
    <w:rsid w:val="0083301B"/>
    <w:rsid w:val="00836009"/>
    <w:rsid w:val="00851DB7"/>
    <w:rsid w:val="00855778"/>
    <w:rsid w:val="00862B23"/>
    <w:rsid w:val="00866F4C"/>
    <w:rsid w:val="0087091E"/>
    <w:rsid w:val="00872775"/>
    <w:rsid w:val="00875BA5"/>
    <w:rsid w:val="00885A1C"/>
    <w:rsid w:val="00886FE6"/>
    <w:rsid w:val="00891024"/>
    <w:rsid w:val="00891622"/>
    <w:rsid w:val="008918C8"/>
    <w:rsid w:val="00897CE5"/>
    <w:rsid w:val="008A25F9"/>
    <w:rsid w:val="008B7255"/>
    <w:rsid w:val="008E345A"/>
    <w:rsid w:val="008E79F7"/>
    <w:rsid w:val="008F2CD5"/>
    <w:rsid w:val="00910857"/>
    <w:rsid w:val="009221F5"/>
    <w:rsid w:val="00930C0E"/>
    <w:rsid w:val="009317EE"/>
    <w:rsid w:val="00935D62"/>
    <w:rsid w:val="00936A50"/>
    <w:rsid w:val="00945C4E"/>
    <w:rsid w:val="00950248"/>
    <w:rsid w:val="0095300F"/>
    <w:rsid w:val="00966376"/>
    <w:rsid w:val="0096640C"/>
    <w:rsid w:val="00983085"/>
    <w:rsid w:val="00986F7A"/>
    <w:rsid w:val="00993760"/>
    <w:rsid w:val="0099463C"/>
    <w:rsid w:val="009A6C31"/>
    <w:rsid w:val="009A7B65"/>
    <w:rsid w:val="009B6C37"/>
    <w:rsid w:val="009D1EB8"/>
    <w:rsid w:val="009D7768"/>
    <w:rsid w:val="009E202E"/>
    <w:rsid w:val="009F5544"/>
    <w:rsid w:val="00A03524"/>
    <w:rsid w:val="00A1713D"/>
    <w:rsid w:val="00A20FA5"/>
    <w:rsid w:val="00A36950"/>
    <w:rsid w:val="00A43996"/>
    <w:rsid w:val="00A4497C"/>
    <w:rsid w:val="00A6459D"/>
    <w:rsid w:val="00A65FF0"/>
    <w:rsid w:val="00A72AFE"/>
    <w:rsid w:val="00A75FBE"/>
    <w:rsid w:val="00A768D4"/>
    <w:rsid w:val="00A932E6"/>
    <w:rsid w:val="00AA3277"/>
    <w:rsid w:val="00AA3E76"/>
    <w:rsid w:val="00AA7FD2"/>
    <w:rsid w:val="00AB7774"/>
    <w:rsid w:val="00AB7DBD"/>
    <w:rsid w:val="00AC616B"/>
    <w:rsid w:val="00AC70DA"/>
    <w:rsid w:val="00AD2521"/>
    <w:rsid w:val="00AD3DDA"/>
    <w:rsid w:val="00AD4094"/>
    <w:rsid w:val="00AD676B"/>
    <w:rsid w:val="00AE411B"/>
    <w:rsid w:val="00B01832"/>
    <w:rsid w:val="00B11829"/>
    <w:rsid w:val="00B14CEC"/>
    <w:rsid w:val="00B1695F"/>
    <w:rsid w:val="00B30F14"/>
    <w:rsid w:val="00B35BD7"/>
    <w:rsid w:val="00B400C5"/>
    <w:rsid w:val="00B51751"/>
    <w:rsid w:val="00B62DB3"/>
    <w:rsid w:val="00B80653"/>
    <w:rsid w:val="00B82678"/>
    <w:rsid w:val="00B866FC"/>
    <w:rsid w:val="00B97898"/>
    <w:rsid w:val="00B97F7E"/>
    <w:rsid w:val="00BA2147"/>
    <w:rsid w:val="00BA22BE"/>
    <w:rsid w:val="00BA2A37"/>
    <w:rsid w:val="00BA6895"/>
    <w:rsid w:val="00BB247F"/>
    <w:rsid w:val="00BD16AB"/>
    <w:rsid w:val="00BD2639"/>
    <w:rsid w:val="00BD7180"/>
    <w:rsid w:val="00BE4491"/>
    <w:rsid w:val="00BE6EDF"/>
    <w:rsid w:val="00BE7A15"/>
    <w:rsid w:val="00BF1B7B"/>
    <w:rsid w:val="00BF2894"/>
    <w:rsid w:val="00BF7473"/>
    <w:rsid w:val="00C00A1C"/>
    <w:rsid w:val="00C07EF2"/>
    <w:rsid w:val="00C34D97"/>
    <w:rsid w:val="00C361CF"/>
    <w:rsid w:val="00C40FB8"/>
    <w:rsid w:val="00C42E19"/>
    <w:rsid w:val="00C46FC3"/>
    <w:rsid w:val="00C64ECB"/>
    <w:rsid w:val="00C6609F"/>
    <w:rsid w:val="00C715C1"/>
    <w:rsid w:val="00C77918"/>
    <w:rsid w:val="00C81CE4"/>
    <w:rsid w:val="00C916BA"/>
    <w:rsid w:val="00C918EF"/>
    <w:rsid w:val="00C969D0"/>
    <w:rsid w:val="00C979B0"/>
    <w:rsid w:val="00CA6DF1"/>
    <w:rsid w:val="00CC231E"/>
    <w:rsid w:val="00CF0842"/>
    <w:rsid w:val="00CF0A58"/>
    <w:rsid w:val="00CF1E7F"/>
    <w:rsid w:val="00CF4612"/>
    <w:rsid w:val="00D01C7C"/>
    <w:rsid w:val="00D203E8"/>
    <w:rsid w:val="00D20C34"/>
    <w:rsid w:val="00D2428C"/>
    <w:rsid w:val="00D3187A"/>
    <w:rsid w:val="00D3393C"/>
    <w:rsid w:val="00D3577F"/>
    <w:rsid w:val="00D62EEA"/>
    <w:rsid w:val="00D87E84"/>
    <w:rsid w:val="00D9121A"/>
    <w:rsid w:val="00DA34F7"/>
    <w:rsid w:val="00DA64E4"/>
    <w:rsid w:val="00DC4FE6"/>
    <w:rsid w:val="00DC6ECB"/>
    <w:rsid w:val="00DD0CF1"/>
    <w:rsid w:val="00DD6767"/>
    <w:rsid w:val="00DE082D"/>
    <w:rsid w:val="00DE2A59"/>
    <w:rsid w:val="00DF6599"/>
    <w:rsid w:val="00E14DFF"/>
    <w:rsid w:val="00E16789"/>
    <w:rsid w:val="00E30C48"/>
    <w:rsid w:val="00E478BA"/>
    <w:rsid w:val="00E6198D"/>
    <w:rsid w:val="00E72C1A"/>
    <w:rsid w:val="00EB143F"/>
    <w:rsid w:val="00EB1BF2"/>
    <w:rsid w:val="00EB25FB"/>
    <w:rsid w:val="00EB6B3A"/>
    <w:rsid w:val="00ED1FCA"/>
    <w:rsid w:val="00EE10AE"/>
    <w:rsid w:val="00EE4706"/>
    <w:rsid w:val="00EF2ACE"/>
    <w:rsid w:val="00EF2EBE"/>
    <w:rsid w:val="00EF3A05"/>
    <w:rsid w:val="00F0248C"/>
    <w:rsid w:val="00F02823"/>
    <w:rsid w:val="00F047C1"/>
    <w:rsid w:val="00F1160F"/>
    <w:rsid w:val="00F30F84"/>
    <w:rsid w:val="00F33966"/>
    <w:rsid w:val="00F34D51"/>
    <w:rsid w:val="00F47DBF"/>
    <w:rsid w:val="00F72615"/>
    <w:rsid w:val="00F7325E"/>
    <w:rsid w:val="00F74B1E"/>
    <w:rsid w:val="00F804D6"/>
    <w:rsid w:val="00F81B60"/>
    <w:rsid w:val="00F9231C"/>
    <w:rsid w:val="00F95431"/>
    <w:rsid w:val="00FB3643"/>
    <w:rsid w:val="00FF10E9"/>
    <w:rsid w:val="00FF6B39"/>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link w:val="BodyTex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 w:type="character" w:styleId="PlaceholderText">
    <w:name w:val="Placeholder Text"/>
    <w:basedOn w:val="DefaultParagraphFont"/>
    <w:uiPriority w:val="99"/>
    <w:semiHidden/>
    <w:rsid w:val="002C30AD"/>
    <w:rPr>
      <w:color w:val="808080"/>
    </w:rPr>
  </w:style>
</w:styles>
</file>

<file path=word/webSettings.xml><?xml version="1.0" encoding="utf-8"?>
<w:webSettings xmlns:r="http://schemas.openxmlformats.org/officeDocument/2006/relationships" xmlns:w="http://schemas.openxmlformats.org/wordprocessingml/2006/main">
  <w:divs>
    <w:div w:id="23138608">
      <w:bodyDiv w:val="1"/>
      <w:marLeft w:val="0"/>
      <w:marRight w:val="0"/>
      <w:marTop w:val="0"/>
      <w:marBottom w:val="0"/>
      <w:divBdr>
        <w:top w:val="none" w:sz="0" w:space="0" w:color="auto"/>
        <w:left w:val="none" w:sz="0" w:space="0" w:color="auto"/>
        <w:bottom w:val="none" w:sz="0" w:space="0" w:color="auto"/>
        <w:right w:val="none" w:sz="0" w:space="0" w:color="auto"/>
      </w:divBdr>
    </w:div>
    <w:div w:id="428047822">
      <w:bodyDiv w:val="1"/>
      <w:marLeft w:val="0"/>
      <w:marRight w:val="0"/>
      <w:marTop w:val="0"/>
      <w:marBottom w:val="0"/>
      <w:divBdr>
        <w:top w:val="none" w:sz="0" w:space="0" w:color="auto"/>
        <w:left w:val="none" w:sz="0" w:space="0" w:color="auto"/>
        <w:bottom w:val="none" w:sz="0" w:space="0" w:color="auto"/>
        <w:right w:val="none" w:sz="0" w:space="0" w:color="auto"/>
      </w:divBdr>
    </w:div>
    <w:div w:id="665549527">
      <w:bodyDiv w:val="1"/>
      <w:marLeft w:val="0"/>
      <w:marRight w:val="0"/>
      <w:marTop w:val="0"/>
      <w:marBottom w:val="0"/>
      <w:divBdr>
        <w:top w:val="none" w:sz="0" w:space="0" w:color="auto"/>
        <w:left w:val="none" w:sz="0" w:space="0" w:color="auto"/>
        <w:bottom w:val="none" w:sz="0" w:space="0" w:color="auto"/>
        <w:right w:val="none" w:sz="0" w:space="0" w:color="auto"/>
      </w:divBdr>
      <w:divsChild>
        <w:div w:id="1337922190">
          <w:marLeft w:val="274"/>
          <w:marRight w:val="0"/>
          <w:marTop w:val="150"/>
          <w:marBottom w:val="0"/>
          <w:divBdr>
            <w:top w:val="none" w:sz="0" w:space="0" w:color="auto"/>
            <w:left w:val="none" w:sz="0" w:space="0" w:color="auto"/>
            <w:bottom w:val="none" w:sz="0" w:space="0" w:color="auto"/>
            <w:right w:val="none" w:sz="0" w:space="0" w:color="auto"/>
          </w:divBdr>
        </w:div>
        <w:div w:id="1371416827">
          <w:marLeft w:val="274"/>
          <w:marRight w:val="0"/>
          <w:marTop w:val="150"/>
          <w:marBottom w:val="0"/>
          <w:divBdr>
            <w:top w:val="none" w:sz="0" w:space="0" w:color="auto"/>
            <w:left w:val="none" w:sz="0" w:space="0" w:color="auto"/>
            <w:bottom w:val="none" w:sz="0" w:space="0" w:color="auto"/>
            <w:right w:val="none" w:sz="0" w:space="0" w:color="auto"/>
          </w:divBdr>
        </w:div>
        <w:div w:id="1106732948">
          <w:marLeft w:val="274"/>
          <w:marRight w:val="0"/>
          <w:marTop w:val="150"/>
          <w:marBottom w:val="0"/>
          <w:divBdr>
            <w:top w:val="none" w:sz="0" w:space="0" w:color="auto"/>
            <w:left w:val="none" w:sz="0" w:space="0" w:color="auto"/>
            <w:bottom w:val="none" w:sz="0" w:space="0" w:color="auto"/>
            <w:right w:val="none" w:sz="0" w:space="0" w:color="auto"/>
          </w:divBdr>
        </w:div>
        <w:div w:id="1208104188">
          <w:marLeft w:val="274"/>
          <w:marRight w:val="0"/>
          <w:marTop w:val="150"/>
          <w:marBottom w:val="0"/>
          <w:divBdr>
            <w:top w:val="none" w:sz="0" w:space="0" w:color="auto"/>
            <w:left w:val="none" w:sz="0" w:space="0" w:color="auto"/>
            <w:bottom w:val="none" w:sz="0" w:space="0" w:color="auto"/>
            <w:right w:val="none" w:sz="0" w:space="0" w:color="auto"/>
          </w:divBdr>
        </w:div>
        <w:div w:id="807824221">
          <w:marLeft w:val="274"/>
          <w:marRight w:val="0"/>
          <w:marTop w:val="150"/>
          <w:marBottom w:val="0"/>
          <w:divBdr>
            <w:top w:val="none" w:sz="0" w:space="0" w:color="auto"/>
            <w:left w:val="none" w:sz="0" w:space="0" w:color="auto"/>
            <w:bottom w:val="none" w:sz="0" w:space="0" w:color="auto"/>
            <w:right w:val="none" w:sz="0" w:space="0" w:color="auto"/>
          </w:divBdr>
        </w:div>
        <w:div w:id="2030570002">
          <w:marLeft w:val="274"/>
          <w:marRight w:val="0"/>
          <w:marTop w:val="150"/>
          <w:marBottom w:val="0"/>
          <w:divBdr>
            <w:top w:val="none" w:sz="0" w:space="0" w:color="auto"/>
            <w:left w:val="none" w:sz="0" w:space="0" w:color="auto"/>
            <w:bottom w:val="none" w:sz="0" w:space="0" w:color="auto"/>
            <w:right w:val="none" w:sz="0" w:space="0" w:color="auto"/>
          </w:divBdr>
        </w:div>
        <w:div w:id="1899122264">
          <w:marLeft w:val="274"/>
          <w:marRight w:val="0"/>
          <w:marTop w:val="150"/>
          <w:marBottom w:val="0"/>
          <w:divBdr>
            <w:top w:val="none" w:sz="0" w:space="0" w:color="auto"/>
            <w:left w:val="none" w:sz="0" w:space="0" w:color="auto"/>
            <w:bottom w:val="none" w:sz="0" w:space="0" w:color="auto"/>
            <w:right w:val="none" w:sz="0" w:space="0" w:color="auto"/>
          </w:divBdr>
        </w:div>
      </w:divsChild>
    </w:div>
    <w:div w:id="1081102624">
      <w:bodyDiv w:val="1"/>
      <w:marLeft w:val="0"/>
      <w:marRight w:val="0"/>
      <w:marTop w:val="0"/>
      <w:marBottom w:val="0"/>
      <w:divBdr>
        <w:top w:val="none" w:sz="0" w:space="0" w:color="auto"/>
        <w:left w:val="none" w:sz="0" w:space="0" w:color="auto"/>
        <w:bottom w:val="none" w:sz="0" w:space="0" w:color="auto"/>
        <w:right w:val="none" w:sz="0" w:space="0" w:color="auto"/>
      </w:divBdr>
    </w:div>
    <w:div w:id="1673100259">
      <w:bodyDiv w:val="1"/>
      <w:marLeft w:val="0"/>
      <w:marRight w:val="0"/>
      <w:marTop w:val="0"/>
      <w:marBottom w:val="0"/>
      <w:divBdr>
        <w:top w:val="none" w:sz="0" w:space="0" w:color="auto"/>
        <w:left w:val="none" w:sz="0" w:space="0" w:color="auto"/>
        <w:bottom w:val="none" w:sz="0" w:space="0" w:color="auto"/>
        <w:right w:val="none" w:sz="0" w:space="0" w:color="auto"/>
      </w:divBdr>
    </w:div>
    <w:div w:id="201380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7.2025585100887302E-2"/>
          <c:y val="4.5821377156580183E-2"/>
          <c:w val="0.91115324483356552"/>
          <c:h val="0.75134329571032721"/>
        </c:manualLayout>
      </c:layout>
      <c:barChart>
        <c:barDir val="col"/>
        <c:grouping val="stacked"/>
        <c:ser>
          <c:idx val="0"/>
          <c:order val="0"/>
          <c:tx>
            <c:strRef>
              <c:f>Sheet1!$B$1</c:f>
              <c:strCache>
                <c:ptCount val="1"/>
                <c:pt idx="0">
                  <c:v>Concentional Concrete
</c:v>
                </c:pt>
              </c:strCache>
            </c:strRef>
          </c:tx>
          <c:dLbls>
            <c:dLbl>
              <c:idx val="0"/>
              <c:layout>
                <c:manualLayout>
                  <c:x val="1.103075905388048E-17"/>
                  <c:y val="3.7151702786378013E-2"/>
                </c:manualLayout>
              </c:layout>
              <c:tx>
                <c:rich>
                  <a:bodyPr/>
                  <a:lstStyle/>
                  <a:p>
                    <a:r>
                      <a:rPr lang="en-US" sz="1200" b="0" i="0" baseline="30000">
                        <a:effectLst/>
                      </a:rPr>
                      <a:t>N/mm2</a:t>
                    </a:r>
                    <a:endParaRPr lang="en-US" sz="1200">
                      <a:effectLst/>
                    </a:endParaRPr>
                  </a:p>
                </c:rich>
              </c:tx>
              <c:showVal val="1"/>
            </c:dLbl>
            <c:dLbl>
              <c:idx val="1"/>
              <c:layout>
                <c:manualLayout>
                  <c:x val="-9.6269554753309703E-3"/>
                  <c:y val="0"/>
                </c:manualLayout>
              </c:layout>
              <c:tx>
                <c:rich>
                  <a:bodyPr/>
                  <a:lstStyle/>
                  <a:p>
                    <a:r>
                      <a:rPr lang="en-US" sz="1200" b="1" baseline="30000">
                        <a:latin typeface="Times New Roman" pitchFamily="18" charset="0"/>
                        <a:cs typeface="Times New Roman" pitchFamily="18" charset="0"/>
                      </a:rPr>
                      <a:t>N/mm</a:t>
                    </a:r>
                    <a:r>
                      <a:rPr lang="en-US" b="1" baseline="30000"/>
                      <a:t>2</a:t>
                    </a:r>
                  </a:p>
                </c:rich>
              </c:tx>
              <c:showVal val="1"/>
            </c:dLbl>
            <c:dLbl>
              <c:idx val="2"/>
              <c:tx>
                <c:rich>
                  <a:bodyPr/>
                  <a:lstStyle/>
                  <a:p>
                    <a:r>
                      <a:rPr lang="en-US" sz="1200" b="1">
                        <a:latin typeface="Times New Roman" pitchFamily="18" charset="0"/>
                        <a:cs typeface="Times New Roman" pitchFamily="18" charset="0"/>
                      </a:rPr>
                      <a:t>%</a:t>
                    </a:r>
                  </a:p>
                </c:rich>
              </c:tx>
              <c:showVal val="1"/>
            </c:dLbl>
            <c:dLbl>
              <c:idx val="3"/>
              <c:tx>
                <c:rich>
                  <a:bodyPr/>
                  <a:lstStyle/>
                  <a:p>
                    <a:r>
                      <a:rPr lang="en-US" b="1"/>
                      <a:t>ms</a:t>
                    </a:r>
                    <a:r>
                      <a:rPr lang="en-US" b="1" baseline="30000"/>
                      <a:t>-1/2</a:t>
                    </a:r>
                    <a:endParaRPr lang="en-US" b="1"/>
                  </a:p>
                </c:rich>
              </c:tx>
              <c:showVal val="1"/>
            </c:dLbl>
            <c:showVal val="1"/>
          </c:dLbls>
          <c:cat>
            <c:strRef>
              <c:f>Sheet1!$A$2:$A$5</c:f>
              <c:strCache>
                <c:ptCount val="4"/>
                <c:pt idx="0">
                  <c:v>Compressive strength</c:v>
                </c:pt>
                <c:pt idx="1">
                  <c:v>Split tensile strength</c:v>
                </c:pt>
                <c:pt idx="2">
                  <c:v>Water Absorption</c:v>
                </c:pt>
                <c:pt idx="3">
                  <c:v>Sorptivity</c:v>
                </c:pt>
              </c:strCache>
            </c:strRef>
          </c:cat>
          <c:val>
            <c:numRef>
              <c:f>Sheet1!$B$2:$B$5</c:f>
              <c:numCache>
                <c:formatCode>General</c:formatCode>
                <c:ptCount val="4"/>
                <c:pt idx="0">
                  <c:v>25.919999999999987</c:v>
                </c:pt>
                <c:pt idx="1">
                  <c:v>2.4</c:v>
                </c:pt>
                <c:pt idx="2">
                  <c:v>3.15</c:v>
                </c:pt>
                <c:pt idx="3">
                  <c:v>4.01</c:v>
                </c:pt>
              </c:numCache>
            </c:numRef>
          </c:val>
        </c:ser>
        <c:ser>
          <c:idx val="1"/>
          <c:order val="1"/>
          <c:tx>
            <c:strRef>
              <c:f>Sheet1!$C$1</c:f>
              <c:strCache>
                <c:ptCount val="1"/>
                <c:pt idx="0">
                  <c:v>Bacterial Concrete
</c:v>
                </c:pt>
              </c:strCache>
            </c:strRef>
          </c:tx>
          <c:dLbls>
            <c:dLbl>
              <c:idx val="0"/>
              <c:layout>
                <c:manualLayout>
                  <c:x val="0"/>
                  <c:y val="2.4767801857585141E-2"/>
                </c:manualLayout>
              </c:layout>
              <c:tx>
                <c:rich>
                  <a:bodyPr/>
                  <a:lstStyle/>
                  <a:p>
                    <a:r>
                      <a:rPr lang="en-US" sz="1400" b="0" i="0" baseline="30000">
                        <a:effectLst/>
                      </a:rPr>
                      <a:t>N/mm2</a:t>
                    </a:r>
                    <a:endParaRPr lang="en-US" sz="1400" baseline="30000">
                      <a:effectLst/>
                    </a:endParaRPr>
                  </a:p>
                </c:rich>
              </c:tx>
              <c:showVal val="1"/>
            </c:dLbl>
            <c:dLbl>
              <c:idx val="1"/>
              <c:tx>
                <c:rich>
                  <a:bodyPr/>
                  <a:lstStyle/>
                  <a:p>
                    <a:r>
                      <a:rPr lang="en-US" sz="1200" b="1" i="0" baseline="30000">
                        <a:effectLst/>
                      </a:rPr>
                      <a:t>N/mm2</a:t>
                    </a:r>
                    <a:endParaRPr lang="en-US" sz="1200" b="1">
                      <a:effectLst/>
                    </a:endParaRPr>
                  </a:p>
                </c:rich>
              </c:tx>
              <c:showVal val="1"/>
            </c:dLbl>
            <c:dLbl>
              <c:idx val="2"/>
              <c:tx>
                <c:rich>
                  <a:bodyPr/>
                  <a:lstStyle/>
                  <a:p>
                    <a:r>
                      <a:rPr lang="en-US" sz="1200" b="1" i="0" baseline="0">
                        <a:effectLst/>
                        <a:latin typeface="Times New Roman" pitchFamily="18" charset="0"/>
                        <a:cs typeface="Times New Roman" pitchFamily="18" charset="0"/>
                      </a:rPr>
                      <a:t>%</a:t>
                    </a:r>
                    <a:endParaRPr lang="en-US" sz="1200">
                      <a:effectLst/>
                      <a:latin typeface="Times New Roman" pitchFamily="18" charset="0"/>
                      <a:cs typeface="Times New Roman" pitchFamily="18" charset="0"/>
                    </a:endParaRPr>
                  </a:p>
                </c:rich>
              </c:tx>
              <c:showVal val="1"/>
            </c:dLbl>
            <c:dLbl>
              <c:idx val="3"/>
              <c:layout>
                <c:manualLayout>
                  <c:x val="4.8134777376654635E-3"/>
                  <c:y val="0"/>
                </c:manualLayout>
              </c:layout>
              <c:tx>
                <c:rich>
                  <a:bodyPr/>
                  <a:lstStyle/>
                  <a:p>
                    <a:r>
                      <a:rPr lang="en-US" b="1"/>
                      <a:t>ms</a:t>
                    </a:r>
                    <a:r>
                      <a:rPr lang="en-US" b="1" baseline="30000"/>
                      <a:t>-1/2</a:t>
                    </a:r>
                    <a:endParaRPr lang="en-US" b="1"/>
                  </a:p>
                </c:rich>
              </c:tx>
              <c:showVal val="1"/>
            </c:dLbl>
            <c:showVal val="1"/>
          </c:dLbls>
          <c:cat>
            <c:strRef>
              <c:f>Sheet1!$A$2:$A$5</c:f>
              <c:strCache>
                <c:ptCount val="4"/>
                <c:pt idx="0">
                  <c:v>Compressive strength</c:v>
                </c:pt>
                <c:pt idx="1">
                  <c:v>Split tensile strength</c:v>
                </c:pt>
                <c:pt idx="2">
                  <c:v>Water Absorption</c:v>
                </c:pt>
                <c:pt idx="3">
                  <c:v>Sorptivity</c:v>
                </c:pt>
              </c:strCache>
            </c:strRef>
          </c:cat>
          <c:val>
            <c:numRef>
              <c:f>Sheet1!$C$2:$C$5</c:f>
              <c:numCache>
                <c:formatCode>General</c:formatCode>
                <c:ptCount val="4"/>
                <c:pt idx="0">
                  <c:v>32.58</c:v>
                </c:pt>
                <c:pt idx="1">
                  <c:v>3.58</c:v>
                </c:pt>
                <c:pt idx="2">
                  <c:v>1.9649999999999994</c:v>
                </c:pt>
                <c:pt idx="3">
                  <c:v>2.29</c:v>
                </c:pt>
              </c:numCache>
            </c:numRef>
          </c:val>
        </c:ser>
        <c:ser>
          <c:idx val="2"/>
          <c:order val="2"/>
          <c:tx>
            <c:strRef>
              <c:f>Sheet1!$D$1</c:f>
              <c:strCache>
                <c:ptCount val="1"/>
                <c:pt idx="0">
                  <c:v>Column1</c:v>
                </c:pt>
              </c:strCache>
            </c:strRef>
          </c:tx>
          <c:dLbls>
            <c:showVal val="1"/>
          </c:dLbls>
          <c:cat>
            <c:strRef>
              <c:f>Sheet1!$A$2:$A$5</c:f>
              <c:strCache>
                <c:ptCount val="4"/>
                <c:pt idx="0">
                  <c:v>Compressive strength</c:v>
                </c:pt>
                <c:pt idx="1">
                  <c:v>Split tensile strength</c:v>
                </c:pt>
                <c:pt idx="2">
                  <c:v>Water Absorption</c:v>
                </c:pt>
                <c:pt idx="3">
                  <c:v>Sorptivity</c:v>
                </c:pt>
              </c:strCache>
            </c:strRef>
          </c:cat>
          <c:val>
            <c:numRef>
              <c:f>Sheet1!$D$2:$D$5</c:f>
              <c:numCache>
                <c:formatCode>General</c:formatCode>
                <c:ptCount val="4"/>
              </c:numCache>
            </c:numRef>
          </c:val>
        </c:ser>
        <c:dLbls>
          <c:showVal val="1"/>
        </c:dLbls>
        <c:gapWidth val="75"/>
        <c:overlap val="100"/>
        <c:axId val="61307520"/>
        <c:axId val="61311232"/>
      </c:barChart>
      <c:catAx>
        <c:axId val="61307520"/>
        <c:scaling>
          <c:orientation val="minMax"/>
        </c:scaling>
        <c:axPos val="b"/>
        <c:majorTickMark val="none"/>
        <c:tickLblPos val="nextTo"/>
        <c:crossAx val="61311232"/>
        <c:crosses val="autoZero"/>
        <c:auto val="1"/>
        <c:lblAlgn val="ctr"/>
        <c:lblOffset val="100"/>
      </c:catAx>
      <c:valAx>
        <c:axId val="61311232"/>
        <c:scaling>
          <c:orientation val="minMax"/>
        </c:scaling>
        <c:axPos val="l"/>
        <c:numFmt formatCode="General" sourceLinked="1"/>
        <c:majorTickMark val="none"/>
        <c:tickLblPos val="nextTo"/>
        <c:crossAx val="61307520"/>
        <c:crosses val="autoZero"/>
        <c:crossBetween val="between"/>
      </c:valAx>
    </c:plotArea>
    <c:legend>
      <c:legendPos val="b"/>
      <c:legendEntry>
        <c:idx val="2"/>
        <c:delete val="1"/>
      </c:legendEntry>
      <c:layout>
        <c:manualLayout>
          <c:xMode val="edge"/>
          <c:yMode val="edge"/>
          <c:x val="3.6382627111845645E-2"/>
          <c:y val="0.92621334478808659"/>
          <c:w val="0.93131002615238978"/>
          <c:h val="7.3786655211913021E-2"/>
        </c:manualLayout>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65B33-F2CC-4700-9E69-4025190C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7</cp:revision>
  <dcterms:created xsi:type="dcterms:W3CDTF">2019-03-24T07:07:00Z</dcterms:created>
  <dcterms:modified xsi:type="dcterms:W3CDTF">2019-03-28T08:46:00Z</dcterms:modified>
</cp:coreProperties>
</file>