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sectPr>
          <w:footerReference w:type="default" r:id="rId5"/>
          <w:pgSz w:w="11907" w:h="16839"/>
          <w:pgMar w:top="1008" w:right="1008" w:bottom="1008" w:left="1008" w:header="720" w:footer="720" w:gutter="0"/>
          <w:cols w:num="2" w:space="720"/>
          <w:docGrid w:linePitch="360"/>
        </w:sectPr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8"/>
          <w:b/>
          <w:sz w:val="46"/>
          <w:szCs w:val="46"/>
        </w:rPr>
        <w:t xml:space="preserve">Blind People Guidance System</w:t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Nikita Sonkusale, Prajakta Sakhare, Heena Kapgate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vertAlign w:val="superscript"/>
          <w:i/>
        </w:rPr>
        <w:t>1</w:t>
      </w:r>
      <w:r>
        <w:rPr>
          <w:rStyle w:val="Character12"/>
          <w:i/>
        </w:rPr>
        <w:t xml:space="preserve">Assistant Professor, Professor (10,Times ,Italic)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i/>
        </w:rPr>
        <w:t xml:space="preserve">Name of the Institute, City, Country, Pin</w:t>
      </w:r>
    </w:p>
    <w:p>
      <w:pPr>
        <w:pStyle w:val="Para7"/>
        <w:spacing w:line="240" w:lineRule="auto"/>
        <w:ind w:left="0" w:hanging="0"/>
        <w:tabs>
          <w:tab w:val="left" w:pos="720"/>
          <w:tab w:val="center" w:pos="4945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vertAlign w:val="superscript"/>
          <w:i/>
        </w:rPr>
        <w:tab/>
      </w:r>
      <w:r>
        <w:rPr>
          <w:rStyle w:val="Character11"/>
          <w:vertAlign w:val="superscript"/>
          <w:i/>
        </w:rPr>
        <w:tab/>
      </w:r>
      <w:r>
        <w:rPr>
          <w:rStyle w:val="Character11"/>
          <w:vertAlign w:val="superscript"/>
          <w:i/>
        </w:rPr>
        <w:t>2</w:t>
      </w:r>
      <w:r>
        <w:rPr>
          <w:rStyle w:val="Character12"/>
          <w:i/>
        </w:rPr>
        <w:t xml:space="preserve">Assistant Professor, Professor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i/>
        </w:rPr>
        <w:t xml:space="preserve">                                                                   Name of the Institute, City, Country, Pin</w:t>
      </w:r>
    </w:p>
    <w:p>
      <w:pPr>
        <w:sectPr>
          <w:type w:val="continuous"/>
          <w:pgSz w:w="11907" w:h="16839"/>
          <w:pgMar w:top="1008" w:right="1008" w:bottom="1008" w:left="1008" w:header="720" w:footer="720" w:gutter="0"/>
          <w:docGrid w:linePitch="360"/>
        </w:sectPr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i/>
          <w:b/>
        </w:rPr>
        <w:t xml:space="preserve">Abstract- </w:t>
      </w:r>
      <w:r>
        <w:rPr>
          <w:rStyle w:val="Character12"/>
          <w:i/>
        </w:rPr>
        <w:t xml:space="preserve">The project presents the concept and a model </w:t>
      </w:r>
      <w:r>
        <w:rPr>
          <w:rStyle w:val="Character12"/>
          <w:i/>
        </w:rPr>
        <w:t xml:space="preserve">that provides a smart electronic aid for blind people.</w:t>
      </w:r>
      <w:r>
        <w:rPr>
          <w:rStyle w:val="Character14"/>
          <w:i/>
          <w:b/>
        </w:rPr>
        <w:t xml:space="preserve"> </w:t>
      </w:r>
      <w:r>
        <w:rPr>
          <w:rStyle w:val="Character12"/>
          <w:i/>
        </w:rPr>
        <w:t xml:space="preserve">The </w:t>
      </w:r>
      <w:r>
        <w:rPr>
          <w:rStyle w:val="Character12"/>
          <w:i/>
        </w:rPr>
        <w:t xml:space="preserve">paper describes a system that will help blind or partially </w:t>
      </w:r>
      <w:r>
        <w:rPr>
          <w:rStyle w:val="Character12"/>
          <w:i/>
        </w:rPr>
        <w:t xml:space="preserve">sighted people for detecting partially sighted people for </w:t>
      </w:r>
      <w:r>
        <w:rPr>
          <w:rStyle w:val="Character12"/>
          <w:i/>
        </w:rPr>
        <w:t xml:space="preserve">detecting external obstacles. This work puts a step ahead </w:t>
      </w:r>
      <w:r>
        <w:rPr>
          <w:rStyle w:val="Character12"/>
          <w:i/>
        </w:rPr>
        <w:t xml:space="preserve">in modulation of technology which will help people with </w:t>
      </w:r>
      <w:r>
        <w:rPr>
          <w:rStyle w:val="Character12"/>
          <w:i/>
        </w:rPr>
        <w:t xml:space="preserve">disabilities to improve their quality of life. The paper </w:t>
      </w:r>
      <w:r>
        <w:rPr>
          <w:rStyle w:val="Character12"/>
          <w:i/>
        </w:rPr>
        <w:t xml:space="preserve">describes functional and technical design with available </w:t>
      </w:r>
      <w:r>
        <w:rPr>
          <w:rStyle w:val="Character12"/>
          <w:i/>
        </w:rPr>
        <w:t xml:space="preserve">resources for guiding a blind person. The system </w:t>
      </w:r>
      <w:r>
        <w:rPr>
          <w:rStyle w:val="Character12"/>
          <w:i/>
        </w:rPr>
        <w:t xml:space="preserve">contains sensors which detects the location of the </w:t>
      </w:r>
      <w:r>
        <w:rPr>
          <w:rStyle w:val="Character12"/>
          <w:i/>
        </w:rPr>
        <w:t xml:space="preserve">obstacles. The location of the obstacles will be indicated </w:t>
      </w:r>
      <w:r>
        <w:rPr>
          <w:rStyle w:val="Character12"/>
          <w:i/>
        </w:rPr>
        <w:t xml:space="preserve">by a voice guidance system.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i/>
          <w:b/>
        </w:rPr>
        <w:t xml:space="preserve">Keywords- </w:t>
      </w:r>
      <w:r>
        <w:rPr>
          <w:rStyle w:val="Character12"/>
          <w:i/>
        </w:rPr>
        <w:t xml:space="preserve">location detection, navigation system, </w:t>
      </w:r>
      <w:r>
        <w:rPr>
          <w:rStyle w:val="Character12"/>
          <w:i/>
        </w:rPr>
        <w:t xml:space="preserve">sensors, sound waves.</w:t>
      </w:r>
    </w:p>
    <w:p>
      <w:pPr>
        <w:pStyle w:val="Para9"/>
        <w:spacing w:line="276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b/>
        </w:rPr>
        <w:t>INTRODUCTION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People having disabilities related to vision or sight come </w:t>
      </w:r>
      <w:r>
        <w:rPr>
          <w:rStyle w:val="Character17"/>
        </w:rPr>
        <w:t xml:space="preserve">across many difficulties while performing their daily life </w:t>
      </w:r>
      <w:r>
        <w:rPr>
          <w:rStyle w:val="Character17"/>
        </w:rPr>
        <w:t xml:space="preserve">activities. The society today gives each and every person </w:t>
      </w:r>
      <w:r>
        <w:rPr>
          <w:rStyle w:val="Character17"/>
        </w:rPr>
        <w:t xml:space="preserve">freedom of movement to achieve their desired goal </w:t>
      </w:r>
      <w:r>
        <w:rPr>
          <w:rStyle w:val="Character17"/>
        </w:rPr>
        <w:t xml:space="preserve">under any condition. The blind people face physiological, </w:t>
      </w:r>
      <w:r>
        <w:rPr>
          <w:rStyle w:val="Character17"/>
        </w:rPr>
        <w:t xml:space="preserve">social, economic, psychological problem which keep </w:t>
      </w:r>
      <w:r>
        <w:rPr>
          <w:rStyle w:val="Character17"/>
        </w:rPr>
        <w:t xml:space="preserve">them away from all the social rights. The project </w:t>
      </w:r>
      <w:r>
        <w:rPr>
          <w:rStyle w:val="Character17"/>
        </w:rPr>
        <w:t xml:space="preserve">presents prototype model and concept of the system. The </w:t>
      </w:r>
      <w:r>
        <w:rPr>
          <w:rStyle w:val="Character17"/>
        </w:rPr>
        <w:t xml:space="preserve">system tries to provide a smart electronic device which </w:t>
      </w:r>
      <w:r>
        <w:rPr>
          <w:rStyle w:val="Character17"/>
        </w:rPr>
        <w:t xml:space="preserve">will guide the blind people. The system contains a </w:t>
      </w:r>
      <w:r>
        <w:rPr>
          <w:rStyle w:val="Character17"/>
        </w:rPr>
        <w:t xml:space="preserve">microcontroller, ultrasonic sensor, water detector sensor, </w:t>
      </w:r>
      <w:r>
        <w:rPr>
          <w:rStyle w:val="Character17"/>
        </w:rPr>
        <w:t xml:space="preserve">solar panel, a Bluetooth device, a battery and connecting </w:t>
      </w:r>
      <w:r>
        <w:rPr>
          <w:rStyle w:val="Character17"/>
        </w:rPr>
        <w:t xml:space="preserve">wires. The system will work as: Blind person will wear </w:t>
      </w:r>
      <w:r>
        <w:rPr>
          <w:rStyle w:val="Character17"/>
        </w:rPr>
        <w:t xml:space="preserve">the shoes and start walking. As soon as obstacle will </w:t>
      </w:r>
      <w:r>
        <w:rPr>
          <w:rStyle w:val="Character17"/>
        </w:rPr>
        <w:t xml:space="preserve">come in the range of ultrasonic sensor, ultrasonic sensor </w:t>
      </w:r>
      <w:r>
        <w:rPr>
          <w:rStyle w:val="Character17"/>
        </w:rPr>
        <w:t xml:space="preserve">will send the signal to microcontroller. The </w:t>
      </w:r>
      <w:r>
        <w:rPr>
          <w:rStyle w:val="Character17"/>
        </w:rPr>
        <w:t xml:space="preserve">microcontroller which is connected to the Bluetooth </w:t>
      </w:r>
      <w:r>
        <w:rPr>
          <w:rStyle w:val="Character17"/>
        </w:rPr>
        <w:t xml:space="preserve">device. The Bluetooth device will then send a voice </w:t>
      </w:r>
      <w:r>
        <w:rPr>
          <w:rStyle w:val="Character17"/>
        </w:rPr>
        <w:t xml:space="preserve">message in the blind person’s earphones which he is </w:t>
      </w:r>
      <w:r>
        <w:rPr>
          <w:rStyle w:val="Character17"/>
        </w:rPr>
        <w:t xml:space="preserve">wearing. The connection of Bluetooth device to the </w:t>
      </w:r>
      <w:r>
        <w:rPr>
          <w:rStyle w:val="Character17"/>
        </w:rPr>
        <w:t xml:space="preserve">system takes help of an android application which will </w:t>
      </w:r>
      <w:r>
        <w:rPr>
          <w:rStyle w:val="Character17"/>
        </w:rPr>
        <w:t xml:space="preserve">be installed in the blind person’s mobile phone.  The </w:t>
      </w:r>
      <w:r>
        <w:rPr>
          <w:rStyle w:val="Character17"/>
        </w:rPr>
        <w:t xml:space="preserve">system runs on power supply. For power supply a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battery is provided. A solar panel is also provided so that </w:t>
      </w:r>
      <w:r>
        <w:rPr>
          <w:rStyle w:val="Character17"/>
        </w:rPr>
        <w:t xml:space="preserve">there will not occur system failure due to unavailability </w:t>
      </w:r>
      <w:r>
        <w:rPr>
          <w:rStyle w:val="Character17"/>
        </w:rPr>
        <w:t xml:space="preserve">power supply. The system provides high-end technology </w:t>
      </w:r>
      <w:r>
        <w:rPr>
          <w:rStyle w:val="Character17"/>
        </w:rPr>
        <w:t xml:space="preserve">by removing various disadvantages of previous works </w:t>
      </w:r>
      <w:r>
        <w:rPr>
          <w:rStyle w:val="Character17"/>
        </w:rPr>
        <w:t xml:space="preserve">that have been done related to this issue. Previously </w:t>
      </w:r>
      <w:r>
        <w:rPr>
          <w:rStyle w:val="Character17"/>
        </w:rPr>
        <w:t xml:space="preserve">smart sticks were used to guide the blind person. But it </w:t>
      </w:r>
      <w:r>
        <w:rPr>
          <w:rStyle w:val="Character17"/>
        </w:rPr>
        <w:t xml:space="preserve">had disadvantages one of which is it was difficult to </w:t>
      </w:r>
      <w:r>
        <w:rPr>
          <w:rStyle w:val="Character17"/>
        </w:rPr>
        <w:t xml:space="preserve">carry the stick. Blind people also used to carry dogs to </w:t>
      </w:r>
      <w:r>
        <w:rPr>
          <w:rStyle w:val="Character17"/>
        </w:rPr>
        <w:t xml:space="preserve">guide them. This also had drawbacks. This system helps </w:t>
      </w:r>
      <w:r>
        <w:rPr>
          <w:rStyle w:val="Character17"/>
        </w:rPr>
        <w:t xml:space="preserve">to remove all these drawbacks. </w:t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b/>
        </w:rPr>
        <w:t>METHOLOGY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Previously lots of  solutions were adopted as a solution </w:t>
      </w:r>
      <w:r>
        <w:rPr>
          <w:rStyle w:val="Character17"/>
        </w:rPr>
        <w:t xml:space="preserve">to the problem. Some of these are as follows: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Human assistant: The blind person would take a </w:t>
      </w:r>
      <w:r>
        <w:rPr>
          <w:rStyle w:val="Character17"/>
        </w:rPr>
        <w:t xml:space="preserve">human guide along with him wherever he wants </w:t>
      </w:r>
      <w:r>
        <w:rPr>
          <w:rStyle w:val="Character17"/>
        </w:rPr>
        <w:t xml:space="preserve">to go. But it is not practical that the guide will </w:t>
      </w:r>
      <w:r>
        <w:rPr>
          <w:rStyle w:val="Character17"/>
        </w:rPr>
        <w:t xml:space="preserve">always be available. Also it is not a permanent </w:t>
      </w:r>
      <w:r>
        <w:rPr>
          <w:rStyle w:val="Character17"/>
        </w:rPr>
        <w:t xml:space="preserve">solution and it also disturbs the privacy the </w:t>
      </w:r>
      <w:r>
        <w:rPr>
          <w:rStyle w:val="Character17"/>
        </w:rPr>
        <w:t xml:space="preserve">blind person.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Dogs: Specially trained dogs were used to </w:t>
      </w:r>
      <w:r>
        <w:rPr>
          <w:rStyle w:val="Character17"/>
        </w:rPr>
        <w:t xml:space="preserve">guide the blind person. But dogs were only used </w:t>
      </w:r>
      <w:r>
        <w:rPr>
          <w:rStyle w:val="Character17"/>
        </w:rPr>
        <w:t xml:space="preserve">avoid the obstacles. Dogs are not useful for </w:t>
      </w:r>
      <w:r>
        <w:rPr>
          <w:rStyle w:val="Character17"/>
        </w:rPr>
        <w:t xml:space="preserve">finding  the path. Plus it was very hectic and </w:t>
      </w:r>
      <w:r>
        <w:rPr>
          <w:rStyle w:val="Character17"/>
        </w:rPr>
        <w:t xml:space="preserve">costly to train a dog and its maintenance. 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Blind Canes: Canes are the sticks which the </w:t>
      </w:r>
      <w:r>
        <w:rPr>
          <w:rStyle w:val="Character17"/>
        </w:rPr>
        <w:t xml:space="preserve">blind person would hold in hand and would </w:t>
      </w:r>
      <w:r>
        <w:rPr>
          <w:rStyle w:val="Character17"/>
        </w:rPr>
        <w:t xml:space="preserve">walk. But the cane invented was very heavy and </w:t>
      </w:r>
      <w:r>
        <w:rPr>
          <w:rStyle w:val="Character17"/>
        </w:rPr>
        <w:t xml:space="preserve">hard to carry. 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Advanced Blind Canes: Later on some </w:t>
      </w:r>
      <w:r>
        <w:rPr>
          <w:rStyle w:val="Character17"/>
        </w:rPr>
        <w:t xml:space="preserve">improvements were done in the cane to remove </w:t>
      </w:r>
      <w:r>
        <w:rPr>
          <w:rStyle w:val="Character17"/>
        </w:rPr>
        <w:t xml:space="preserve">the disadvantages. This cane was not heavy as  </w:t>
      </w:r>
      <w:r>
        <w:rPr>
          <w:rStyle w:val="Character17"/>
        </w:rPr>
        <w:t xml:space="preserve">the previous one. But it also had a drawback. </w:t>
      </w:r>
      <w:r>
        <w:rPr>
          <w:rStyle w:val="Character17"/>
        </w:rPr>
        <w:t xml:space="preserve">This cane contained Infrared Sensor. The </w:t>
      </w:r>
      <w:r>
        <w:rPr>
          <w:rStyle w:val="Character17"/>
        </w:rPr>
        <w:t xml:space="preserve">infrared sensors are slower and do not give the </w:t>
      </w:r>
      <w:r>
        <w:rPr>
          <w:rStyle w:val="Character17"/>
        </w:rPr>
        <w:t xml:space="preserve">accurate measurement of the distance.</w:t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The proposed system removes all the drawbacks that </w:t>
      </w:r>
      <w:r>
        <w:rPr>
          <w:rStyle w:val="Character17"/>
        </w:rPr>
        <w:t xml:space="preserve">above systems had. The system is very easy to carry and </w:t>
      </w:r>
      <w:r>
        <w:rPr>
          <w:rStyle w:val="Character17"/>
        </w:rPr>
        <w:t xml:space="preserve">it uses ultrasonic sensors instead of  Infrared Sensor </w:t>
      </w:r>
      <w:r>
        <w:rPr>
          <w:rStyle w:val="Character17"/>
        </w:rPr>
        <w:t xml:space="preserve">which is faster and gives the accurate measurement of </w:t>
      </w:r>
      <w:r>
        <w:rPr>
          <w:rStyle w:val="Character17"/>
        </w:rPr>
        <w:t xml:space="preserve">the distance.</w:t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b/>
        </w:rPr>
        <w:t>DESIGN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drawing>
          <wp:inline distT="0" distB="0" distL="0" distR="0">
            <wp:extent cx="2911475" cy="1390015"/>
            <wp:effectExtent l="0" t="0" r="2540" b="0"/>
            <wp:docPr id="24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12110" cy="139065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Fig.: Internal Circuit Design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drawing>
          <wp:inline distT="0" distB="0" distL="0" distR="0">
            <wp:extent cx="1495425" cy="2990850"/>
            <wp:effectExtent l="0" t="0" r="9525" b="0"/>
            <wp:docPr id="25" name="Picture 2" descr="/storage/emulated/0/.polarisOffice5/polarisTemp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Office5/polarisTemp/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6060" cy="299148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Fig.: Original System</w:t>
      </w:r>
    </w:p>
    <w:p>
      <w:pPr>
        <w:pStyle w:val="Para11"/>
        <w:spacing w:line="240" w:lineRule="auto" w:after="200"/>
        <w:ind w:left="720"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b/>
        </w:rPr>
        <w:t xml:space="preserve">FUTURE SCOPE</w:t>
      </w:r>
    </w:p>
    <w:p>
      <w:pPr>
        <w:pStyle w:val="Para12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9"/>
        </w:rPr>
        <w:t xml:space="preserve">1) We can use GPS transmitter and receiver so that rang </w:t>
      </w:r>
      <w:r>
        <w:rPr>
          <w:rStyle w:val="Character19"/>
        </w:rPr>
        <w:t xml:space="preserve">of indication is not limited.</w:t>
      </w:r>
    </w:p>
    <w:p>
      <w:pPr>
        <w:pStyle w:val="Para12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9"/>
        </w:rPr>
        <w:t xml:space="preserve">2) Instead of mobile SMS at remote location we transmit </w:t>
      </w:r>
      <w:r>
        <w:rPr>
          <w:rStyle w:val="Character19"/>
        </w:rPr>
        <w:t xml:space="preserve">all parameter at remote location and at there is also </w:t>
      </w:r>
      <w:r>
        <w:rPr>
          <w:rStyle w:val="Character19"/>
        </w:rPr>
        <w:t xml:space="preserve">another display, which show this parameter</w:t>
      </w:r>
    </w:p>
    <w:p>
      <w:pPr>
        <w:pStyle w:val="Para12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9"/>
        </w:rPr>
        <w:t xml:space="preserve">3) We provide 6v 4.5 Ah battery back up to our system </w:t>
      </w:r>
      <w:r>
        <w:rPr>
          <w:rStyle w:val="Character19"/>
        </w:rPr>
        <w:t xml:space="preserve">so that in case of power failure our</w:t>
      </w:r>
    </w:p>
    <w:p>
      <w:pPr>
        <w:pStyle w:val="Para13"/>
        <w:spacing w:line="240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9"/>
        </w:rPr>
        <w:t xml:space="preserve">project works properly.</w:t>
      </w: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b/>
        </w:rPr>
        <w:t>CONCLUSION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Hence we conclude that the system which was proposed </w:t>
      </w:r>
      <w:r>
        <w:rPr>
          <w:rStyle w:val="Character17"/>
        </w:rPr>
        <w:t xml:space="preserve">has been successfully created according to the problem </w:t>
      </w:r>
      <w:r>
        <w:rPr>
          <w:rStyle w:val="Character17"/>
        </w:rPr>
        <w:t xml:space="preserve">statement. 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6"/>
          <w:b/>
        </w:rPr>
        <w:t>REFERENCES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[1]  S.Gangwar (2013) designed a smart stick for blind </w:t>
      </w:r>
      <w:r>
        <w:rPr>
          <w:rStyle w:val="Character17"/>
        </w:rPr>
        <w:t xml:space="preserve">which can give early warning of an obstacle using </w:t>
      </w:r>
      <w:r>
        <w:rPr>
          <w:rStyle w:val="Character17"/>
        </w:rPr>
        <w:t xml:space="preserve">Infrared (IR) sensors, “A Smart Infrared Microcontroller</w:t>
      </w:r>
      <w:r>
        <w:rPr>
          <w:rStyle w:val="Character17"/>
        </w:rPr>
        <w:t xml:space="preserve">-Based Blind Guidance System”, Hindawi Transactions </w:t>
      </w:r>
      <w:r>
        <w:rPr>
          <w:rStyle w:val="Character17"/>
        </w:rPr>
        <w:t xml:space="preserve">on Active and Passive Electronic Components,Vol.3, </w:t>
      </w:r>
      <w:r>
        <w:rPr>
          <w:rStyle w:val="Character17"/>
        </w:rPr>
        <w:t xml:space="preserve">No.2, pp.1-7, June 2013.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 [2]    S.Chew (2012) proposed the smart white cane, </w:t>
      </w:r>
      <w:r>
        <w:rPr>
          <w:rStyle w:val="Character17"/>
        </w:rPr>
        <w:t xml:space="preserve">called Blind spot that combines GPS technology, “</w:t>
      </w:r>
      <w:r>
        <w:rPr>
          <w:rStyle w:val="Character17"/>
        </w:rPr>
        <w:t xml:space="preserve">Electronic Path Guidance for Visually Impaired People”, </w:t>
      </w:r>
      <w:r>
        <w:rPr>
          <w:rStyle w:val="Character17"/>
        </w:rPr>
        <w:t xml:space="preserve">The International Journal Of Engineering And Science </w:t>
      </w:r>
      <w:r>
        <w:rPr>
          <w:rStyle w:val="Character17"/>
        </w:rPr>
        <w:t xml:space="preserve">(IJES), Vol.2, No.4, pp.9-12, April 2012.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 [3] Benjamin etal (2014), Mrs. Shimi S. L. and Dr. </w:t>
      </w:r>
      <w:r>
        <w:rPr>
          <w:rStyle w:val="Character17"/>
        </w:rPr>
        <w:t xml:space="preserve">S.Chatterji, “Design of microcontroller based Virtual </w:t>
      </w:r>
      <w:r>
        <w:rPr>
          <w:rStyle w:val="Character17"/>
        </w:rPr>
        <w:t xml:space="preserve">Eye for the Blind”, International Journal of Scientific </w:t>
      </w:r>
      <w:r>
        <w:rPr>
          <w:rStyle w:val="Character17"/>
        </w:rPr>
        <w:t xml:space="preserve">Research Engineering &amp; Technology (IJSRET), Vol.3, </w:t>
      </w:r>
      <w:r>
        <w:rPr>
          <w:rStyle w:val="Character17"/>
        </w:rPr>
        <w:t xml:space="preserve">No.8, pp.1137-1142, November 2014. 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[4]   Central Michigan University (2009) developed an </w:t>
      </w:r>
      <w:r>
        <w:rPr>
          <w:rStyle w:val="Character17"/>
        </w:rPr>
        <w:t xml:space="preserve">electronic cane for blind people “A Review on Obstacle </w:t>
      </w:r>
      <w:r>
        <w:rPr>
          <w:rStyle w:val="Character17"/>
        </w:rPr>
        <w:t xml:space="preserve">Detection and Vision”, International Journal of </w:t>
      </w:r>
      <w:r>
        <w:rPr>
          <w:rStyle w:val="Character17"/>
        </w:rPr>
        <w:t xml:space="preserve">Engineering Sciences and Research Technology”, Vol.4, </w:t>
      </w:r>
      <w:r>
        <w:rPr>
          <w:rStyle w:val="Character17"/>
        </w:rPr>
        <w:t xml:space="preserve">No.1, pp. 1-11, January 2009.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[5]  Mohd Helmyabd Wahab and Amirul A. Talibetal , </w:t>
      </w:r>
      <w:r>
        <w:rPr>
          <w:rStyle w:val="Character17"/>
        </w:rPr>
        <w:t xml:space="preserve">“A  Review on  an Obstacle Detection in Navigation of </w:t>
      </w:r>
      <w:r>
        <w:rPr>
          <w:rStyle w:val="Character17"/>
        </w:rPr>
        <w:t xml:space="preserve">Visually Impaired”, International Organization of </w:t>
      </w:r>
      <w:r>
        <w:rPr>
          <w:rStyle w:val="Character17"/>
        </w:rPr>
        <w:t xml:space="preserve">Scientific Research Journal of Engineering (IOSRJEN), </w:t>
      </w:r>
      <w:r>
        <w:rPr>
          <w:rStyle w:val="Character17"/>
        </w:rPr>
        <w:t xml:space="preserve">Vol.3, No.1 pp. 01-06, January   2013. 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[6]  Alejandro R. Garcia Ramirez and Renato Fonseca </w:t>
      </w:r>
      <w:r>
        <w:rPr>
          <w:rStyle w:val="Character17"/>
        </w:rPr>
        <w:t xml:space="preserve">Livramento da Silvaetal (2012)‟ Artificial  EYE  An </w:t>
      </w:r>
      <w:r>
        <w:rPr>
          <w:rStyle w:val="Character17"/>
        </w:rPr>
        <w:t xml:space="preserve">Innovative Idea to Help the Blind”, Conference </w:t>
      </w:r>
      <w:r>
        <w:rPr>
          <w:rStyle w:val="Character17"/>
        </w:rPr>
        <w:t xml:space="preserve">Proceeding of  the   International   Journal  of </w:t>
      </w:r>
      <w:r>
        <w:rPr>
          <w:rStyle w:val="Character17"/>
        </w:rPr>
        <w:t xml:space="preserve">Engineering Development and Research(IJEDR), SRM </w:t>
      </w:r>
      <w:r>
        <w:rPr>
          <w:rStyle w:val="Character17"/>
        </w:rPr>
        <w:t xml:space="preserve">University, Kattankulathur,  pp.205-207, 2012. 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[7]  José, Miguel Farrajota, Joao M.F. Rodrigues (2013), </w:t>
      </w:r>
      <w:r>
        <w:rPr>
          <w:rStyle w:val="Character17"/>
        </w:rPr>
        <w:t xml:space="preserve">“A Smart Infrared MicrocontrollerBased Blind Guidance </w:t>
      </w:r>
      <w:r>
        <w:rPr>
          <w:rStyle w:val="Character17"/>
        </w:rPr>
        <w:t xml:space="preserve">System”, Hindawi Transactions on Active and Passive </w:t>
      </w:r>
      <w:r>
        <w:rPr>
          <w:rStyle w:val="Character17"/>
        </w:rPr>
        <w:t xml:space="preserve">Electronic Components,Vol.3, No.2, pp.1-7, June 2013.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 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7"/>
        </w:rPr>
        <w:t xml:space="preserve">[8], Dambhare and A.Sakhare (2011)    “Effective         </w:t>
      </w:r>
      <w:r>
        <w:rPr>
          <w:rStyle w:val="Character17"/>
        </w:rPr>
        <w:t xml:space="preserve">Navigation for Visually Impaired by Wearable Obstacle </w:t>
      </w:r>
      <w:r>
        <w:rPr>
          <w:rStyle w:val="Character17"/>
        </w:rPr>
        <w:t xml:space="preserve">Avoidance System”, International Journal of    Power </w:t>
      </w:r>
      <w:r>
        <w:rPr>
          <w:rStyle w:val="Character17"/>
        </w:rPr>
        <w:t xml:space="preserve">Control Signal and Computation (IJPCSC), Vol.3, No.1, </w:t>
      </w:r>
      <w:r>
        <w:rPr>
          <w:rStyle w:val="Character17"/>
        </w:rPr>
        <w:t xml:space="preserve">pp. 51-53, January-March 2011.</w:t>
      </w: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5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sectPr>
          <w:type w:val="continuous"/>
          <w:pgSz w:w="11907" w:h="16839"/>
          <w:pgMar w:top="1008" w:right="1008" w:bottom="1008" w:left="1008" w:header="720" w:footer="720" w:gutter="0"/>
          <w:cols w:num="2" w:space="720"/>
          <w:docGrid w:linePitch="360"/>
        </w:sectPr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tbl>
      <w:tblPr>
        <w:tblStyle w:val="Default Table"/>
        <w:tblCellMar w:top="0" w:left="99" w:bottom="0" w:right="99"/>
        <w:tblW w:w="4588" w:type="auto"/>
        <w:tblInd w:w="105" w:type="dxa"/>
        <w:tblLook w:val="0000"/>
      </w:tblPr>
      <w:tblGrid>
        <w:gridCol w:w="660"/>
        <w:gridCol w:w="3928"/>
      </w:tblGrid>
      <w:tr>
        <w:trPr>
          <w:trHeight w:val="4486"/>
        </w:trPr>
        <w:tc>
          <w:tcPr>
            <w:tcW w:w="66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Para5"/>
              <w:spacing w:line="276" w:lineRule="auto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8"/>
              <w:spacing w:line="276" w:lineRule="auto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w="392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Para5"/>
              <w:spacing w:line="276" w:lineRule="auto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14"/>
              <w:spacing w:line="240" w:lineRule="auto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  <w:p>
            <w:pPr>
              <w:pStyle w:val="Para8"/>
              <w:spacing w:line="276" w:lineRule="auto" w:after="200"/>
              <w:ind w:left="0" w:hanging="0"/>
              <w:rPr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</w:tr>
    </w:tbl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8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sectPr>
      <w:type w:val="continuous"/>
      <w:pgSz w:w="11907" w:h="16839"/>
      <w:pgMar w:top="1008" w:right="1008" w:bottom="1008" w:left="1008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Times New Roman" w:hAnsi="Calibri" w:hint="default"/>
      </w:rPr>
    </w:pPr>
    <w:r>
      <w:rPr>
        <w:rStyle w:val="Character4"/>
        <w:sz w:val="22"/>
        <w:szCs w:val="22"/>
      </w:rPr>
      <w:fldChar w:fldCharType="begin"/>
    </w:r>
    <w:r>
      <w:rPr>
        <w:rStyle w:val="Character4"/>
        <w:sz w:val="22"/>
        <w:szCs w:val="22"/>
      </w:rPr>
      <w:instrText xml:space="preserve">PAGE</w:instrText>
    </w:r>
    <w:r>
      <w:rPr>
        <w:rStyle w:val="Character4"/>
        <w:sz w:val="22"/>
        <w:szCs w:val="22"/>
      </w:rPr>
      <w:fldChar w:fldCharType="separate"/>
    </w:r>
    <w:r>
      <w:rPr>
        <w:rStyle w:val="Character4"/>
        <w:sz w:val="22"/>
        <w:szCs w:val="22"/>
      </w:rPr>
      <w:fldChar w:fldCharType="end"/>
    </w:r>
  </w:p>
  <w:p>
    <w:pPr>
      <w:pStyle w:val="Para3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Times New Roman" w:hAnsi="Calibri" w:hint="defaul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455992505"/>
    <w:lvl w:ilvl="0">
      <w:start w:val="1"/>
      <w:numFmt w:val="decimal"/>
      <w:lvlText w:val="%1)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left"/>
      <w:wordWrap w:val="false"/>
      <w:ind w:left="0" w:hanging="0"/>
      <w:rPr/>
    </w:pPr>
  </w:style>
  <w:style w:type="paragraph" w:customStyle="1" w:styleId="Para1">
    <w:name w:val="ParaAttribute1"/>
    <w:pPr>
      <w:jc w:val="center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center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spacing w:after="200"/>
      <w:jc w:val="center"/>
      <w:wordWrap w:val="false"/>
      <w:ind w:left="0" w:hanging="0"/>
      <w:rPr/>
    </w:pPr>
  </w:style>
  <w:style w:type="paragraph" w:customStyle="1" w:styleId="Para6">
    <w:name w:val="ParaAttribute6"/>
    <w:pPr>
      <w:jc w:val="center"/>
      <w:wordWrap w:val="false"/>
      <w:ind w:left="0" w:hanging="0"/>
      <w:rPr/>
    </w:pPr>
  </w:style>
  <w:style w:type="paragraph" w:customStyle="1" w:styleId="Para7">
    <w:name w:val="ParaAttribute7"/>
    <w:pPr>
      <w:jc w:val="left"/>
      <w:wordWrap w:val="false"/>
      <w:ind w:left="0" w:hanging="0"/>
      <w:tabs>
        <w:tab w:val="left" w:pos="720"/>
        <w:tab w:val="center" w:pos="4945"/>
      </w:tabs>
      <w:rPr/>
    </w:pPr>
  </w:style>
  <w:style w:type="paragraph" w:customStyle="1" w:styleId="Para8">
    <w:name w:val="ParaAttribute8"/>
    <w:pPr>
      <w:spacing w:after="200"/>
      <w:jc w:val="both"/>
      <w:wordWrap w:val="false"/>
      <w:ind w:left="0" w:hanging="0"/>
      <w:rPr/>
    </w:pPr>
  </w:style>
  <w:style w:type="paragraph" w:customStyle="1" w:styleId="Para9">
    <w:name w:val="ParaAttribute9"/>
    <w:pPr>
      <w:jc w:val="center"/>
      <w:wordWrap w:val="false"/>
      <w:ind w:left="0" w:hanging="0"/>
      <w:rPr/>
    </w:pPr>
  </w:style>
  <w:style w:type="paragraph" w:customStyle="1" w:styleId="Para10">
    <w:name w:val="ParaAttribute10"/>
    <w:pPr>
      <w:spacing w:after="200"/>
      <w:jc w:val="left"/>
      <w:wordWrap w:val="false"/>
      <w:ind w:left="720" w:hanging="360"/>
      <w:rPr/>
    </w:pPr>
  </w:style>
  <w:style w:type="paragraph" w:customStyle="1" w:styleId="Para11">
    <w:name w:val="ParaAttribute11"/>
    <w:pPr>
      <w:spacing w:after="200"/>
      <w:jc w:val="left"/>
      <w:wordWrap w:val="false"/>
      <w:ind w:left="720" w:firstLine="720"/>
      <w:rPr/>
    </w:pPr>
  </w:style>
  <w:style w:type="paragraph" w:customStyle="1" w:styleId="Para12">
    <w:name w:val="ParaAttribute12"/>
    <w:pPr>
      <w:jc w:val="both"/>
      <w:wordWrap w:val="false"/>
      <w:ind w:left="0" w:hanging="0"/>
      <w:rPr/>
    </w:pPr>
  </w:style>
  <w:style w:type="paragraph" w:customStyle="1" w:styleId="Para13">
    <w:name w:val="ParaAttribute13"/>
    <w:pPr>
      <w:spacing w:after="200"/>
      <w:jc w:val="left"/>
      <w:wordWrap w:val="false"/>
      <w:ind w:left="0" w:hanging="0"/>
      <w:rPr/>
    </w:pPr>
  </w:style>
  <w:style w:type="paragraph" w:customStyle="1" w:styleId="Para14">
    <w:name w:val="ParaAttribute14"/>
    <w:pPr>
      <w:jc w:val="left"/>
      <w:wordWrap w:val="false"/>
      <w:ind w:left="0" w:hanging="0"/>
      <w:rPr/>
    </w:pPr>
  </w:style>
  <w:style w:type="paragraph" w:customStyle="1" w:styleId="Para15">
    <w:name w:val="ParaAttribute15"/>
    <w:pPr>
      <w:spacing w:after="200"/>
      <w:jc w:val="left"/>
      <w:wordWrap w:val="false"/>
      <w:ind w:left="105" w:firstLine="0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  <w:sz w:val="24"/>
    </w:rPr>
  </w:style>
  <w:style w:type="character" w:customStyle="1" w:styleId="Character1">
    <w:name w:val="CharAttribute1"/>
    <w:rPr>
      <w:rFonts w:ascii="Calibri" w:eastAsia="Times New Roman" w:hAnsi="Calibri" w:hint="default"/>
      <w:sz w:val="22"/>
    </w:rPr>
  </w:style>
  <w:style w:type="character" w:customStyle="1" w:styleId="Character2">
    <w:name w:val="CharAttribute2"/>
    <w:rPr>
      <w:rFonts w:ascii="Calibri" w:eastAsia="Times New Roman" w:hAnsi="Calibri" w:hint="default"/>
      <w:sz w:val="22"/>
    </w:rPr>
  </w:style>
  <w:style w:type="character" w:customStyle="1" w:styleId="Character3">
    <w:name w:val="CharAttribute3"/>
    <w:rPr>
      <w:rFonts w:ascii="Times New Roman" w:eastAsia="Times New Roman" w:hAnsi="Times New Roman" w:hint="default"/>
    </w:rPr>
  </w:style>
  <w:style w:type="character" w:customStyle="1" w:styleId="Character4">
    <w:name w:val="CharAttribute4"/>
    <w:rPr>
      <w:rFonts w:ascii="Calibri" w:eastAsia="Times New Roman" w:hAnsi="Calibri" w:hint="default"/>
      <w:sz w:val="22"/>
    </w:rPr>
  </w:style>
  <w:style w:type="character" w:customStyle="1" w:styleId="Character5">
    <w:name w:val="CharAttribute5"/>
    <w:rPr>
      <w:rFonts w:ascii="Times New Roman" w:eastAsia="Times New Roman" w:hAnsi="Times New Roman" w:hint="default"/>
      <w:sz w:val="46"/>
    </w:rPr>
  </w:style>
  <w:style w:type="character" w:customStyle="1" w:styleId="Character6">
    <w:name w:val="CharAttribute6"/>
    <w:rPr>
      <w:rFonts w:ascii="Times New Roman" w:eastAsia="Times New Roman" w:hAnsi="Times New Roman" w:hint="default"/>
      <w:sz w:val="24"/>
    </w:rPr>
  </w:style>
  <w:style w:type="character" w:customStyle="1" w:styleId="Character7">
    <w:name w:val="CharAttribute7"/>
    <w:rPr>
      <w:rFonts w:ascii="Times New Roman" w:eastAsia="Times New Roman" w:hAnsi="Times New Roman" w:hint="default"/>
      <w:b/>
      <w:sz w:val="46"/>
    </w:rPr>
  </w:style>
  <w:style w:type="character" w:customStyle="1" w:styleId="Character8">
    <w:name w:val="CharAttribute8"/>
    <w:rPr>
      <w:rFonts w:ascii="Times New Roman" w:eastAsia="Times New Roman" w:hAnsi="Times New Roman" w:hint="default"/>
      <w:b/>
      <w:sz w:val="46"/>
    </w:rPr>
  </w:style>
  <w:style w:type="character" w:customStyle="1" w:styleId="Character9">
    <w:name w:val="CharAttribute9"/>
    <w:rPr>
      <w:rFonts w:ascii="Times New Roman" w:eastAsia="Times New Roman" w:hAnsi="Times New Roman" w:hint="default"/>
      <w:sz w:val="24"/>
    </w:rPr>
  </w:style>
  <w:style w:type="character" w:customStyle="1" w:styleId="Character10">
    <w:name w:val="CharAttribute10"/>
    <w:rPr>
      <w:rFonts w:ascii="Times New Roman" w:eastAsia="Times New Roman" w:hAnsi="Times New Roman" w:hint="default"/>
      <w:i/>
    </w:rPr>
  </w:style>
  <w:style w:type="character" w:customStyle="1" w:styleId="Character11">
    <w:name w:val="CharAttribute11"/>
    <w:rPr>
      <w:rFonts w:ascii="Times New Roman" w:eastAsia="Times New Roman" w:hAnsi="Times New Roman" w:hint="default"/>
      <w:vertAlign w:val="superscript"/>
      <w:i/>
    </w:rPr>
  </w:style>
  <w:style w:type="character" w:customStyle="1" w:styleId="Character12">
    <w:name w:val="CharAttribute12"/>
    <w:rPr>
      <w:rFonts w:ascii="Times New Roman" w:eastAsia="Times New Roman" w:hAnsi="Times New Roman" w:hint="default"/>
      <w:i/>
    </w:rPr>
  </w:style>
  <w:style w:type="character" w:customStyle="1" w:styleId="Character13">
    <w:name w:val="CharAttribute13"/>
    <w:rPr>
      <w:rFonts w:ascii="Times New Roman" w:eastAsia="Times New Roman" w:hAnsi="Times New Roman" w:hint="default"/>
    </w:rPr>
  </w:style>
  <w:style w:type="character" w:customStyle="1" w:styleId="Character14">
    <w:name w:val="CharAttribute14"/>
    <w:rPr>
      <w:rFonts w:ascii="Times New Roman" w:eastAsia="Times New Roman" w:hAnsi="Times New Roman" w:hint="default"/>
      <w:i/>
      <w:b/>
    </w:rPr>
  </w:style>
  <w:style w:type="character" w:customStyle="1" w:styleId="Character15">
    <w:name w:val="CharAttribute15"/>
    <w:rPr>
      <w:rFonts w:ascii="Times New Roman" w:eastAsia="Times New Roman" w:hAnsi="Times New Roman" w:hint="default"/>
      <w:b/>
    </w:rPr>
  </w:style>
  <w:style w:type="character" w:customStyle="1" w:styleId="Character16">
    <w:name w:val="CharAttribute16"/>
    <w:rPr>
      <w:rFonts w:ascii="Times New Roman" w:eastAsia="Times New Roman" w:hAnsi="Times New Roman" w:hint="default"/>
      <w:b/>
    </w:rPr>
  </w:style>
  <w:style w:type="character" w:customStyle="1" w:styleId="Character17">
    <w:name w:val="CharAttribute17"/>
    <w:rPr>
      <w:rFonts w:ascii="Times New Roman" w:eastAsia="Times New Roman" w:hAnsi="Times New Roman" w:hint="default"/>
    </w:rPr>
  </w:style>
  <w:style w:type="character" w:customStyle="1" w:styleId="Character18">
    <w:name w:val="CharAttribute18"/>
    <w:rPr>
      <w:rFonts w:ascii="Times New Roman" w:eastAsia="Times New Roman" w:hAnsi="Times New Roman" w:hint="default"/>
    </w:rPr>
  </w:style>
  <w:style w:type="character" w:customStyle="1" w:styleId="Character19">
    <w:name w:val="CharAttribute19"/>
    <w:rPr>
      <w:rFonts w:ascii="Times New Roman" w:eastAsia="Times New Roman" w:hAnsi="Times New Roman" w:hint="default"/>
    </w:rPr>
  </w:style>
  <w:style w:type="character" w:customStyle="1" w:styleId="Character20">
    <w:name w:val="CharAttribute20"/>
    <w:rPr>
      <w:rFonts w:ascii="Times New Roman" w:eastAsia="Times New Roman" w:hAnsi="Times New Roman" w:hint="default"/>
    </w:rPr>
  </w:style>
  <w:style w:type="character" w:customStyle="1" w:styleId="Character21">
    <w:name w:val="CharAttribute21"/>
    <w:rPr>
      <w:rFonts w:ascii="Times New Roman" w:eastAsia="Times New Roman" w:hAnsi="Times New Roman" w:hint="default"/>
      <w:b/>
    </w:rPr>
  </w:style>
  <w:style w:type="character" w:customStyle="1" w:styleId="Character22">
    <w:name w:val="CharAttribute22"/>
    <w:rPr>
      <w:rFonts w:ascii="Times New Roman" w:eastAsia="Times New Roman" w:hAnsi="Times New Roman" w:hint="default"/>
    </w:rPr>
  </w:style>
  <w:style w:type="character" w:customStyle="1" w:styleId="Character23">
    <w:name w:val="CharAttribute23"/>
    <w:rPr>
      <w:rFonts w:ascii="Times New Roman" w:eastAsia="Times New Roman" w:hAnsi="Times New Roman" w:hint="default"/>
      <w:sz w:val="24"/>
    </w:rPr>
  </w:style>
  <w:style w:type="character" w:customStyle="1" w:styleId="Character24">
    <w:name w:val="CharAttribute24"/>
    <w:rPr>
      <w:rFonts w:ascii="Times New Roman" w:eastAsia="Times New Roman" w:hAnsi="Times New Roman" w:hint="default"/>
      <w:sz w:val="28"/>
    </w:rPr>
  </w:style>
  <w:style w:type="character" w:customStyle="1" w:styleId="Character25">
    <w:name w:val="CharAttribute25"/>
    <w:rPr>
      <w:rFonts w:ascii="Times New Roman" w:eastAsia="Times New Roman" w:hAnsi="Times New Roman" w:hint="default"/>
    </w:rPr>
  </w:style>
  <w:style w:type="character" w:customStyle="1" w:styleId="Character26">
    <w:name w:val="CharAttribute26"/>
    <w:rPr>
      <w:rFonts w:ascii="Times New Roman" w:eastAsia="Times New Roman" w:hAnsi="Times New Roman" w:hint="default"/>
    </w:rPr>
  </w:style>
  <w:style w:type="character" w:customStyle="1" w:styleId="Character27">
    <w:name w:val="CharAttribute27"/>
    <w:rPr>
      <w:rFonts w:ascii="Times New Roman" w:eastAsia="Times New Roman" w:hAnsi="Times New Roman" w:hint="default"/>
    </w:rPr>
  </w:style>
  <w:style w:type="character" w:customStyle="1" w:styleId="Character28">
    <w:name w:val="CharAttribute28"/>
    <w:rPr>
      <w:rFonts w:ascii="Times New Roman" w:eastAsia="Times New Roman" w:hAnsi="Times New Roman" w:hint="default"/>
    </w:rPr>
  </w:style>
  <w:style w:type="character" w:customStyle="1" w:styleId="Character29">
    <w:name w:val="CharAttribute29"/>
    <w:rPr>
      <w:rFonts w:ascii="Times New Roman" w:eastAsia="Times New Roman" w:hAnsi="Times New Roman" w:hint="default"/>
    </w:rPr>
  </w:style>
  <w:style w:type="character" w:customStyle="1" w:styleId="Character30">
    <w:name w:val="CharAttribute30"/>
    <w:rPr>
      <w:rFonts w:ascii="Times New Roman" w:eastAsia="Times New Roman" w:hAnsi="Times New Roman" w:hint="default"/>
    </w:rPr>
  </w:style>
  <w:style w:type="character" w:customStyle="1" w:styleId="Character31">
    <w:name w:val="CharAttribute31"/>
    <w:rPr>
      <w:rFonts w:ascii="Times New Roman" w:eastAsia="Times New Roman" w:hAnsi="Times New Roman" w:hint="default"/>
    </w:rPr>
  </w:style>
  <w:style w:type="character" w:customStyle="1" w:styleId="Character32">
    <w:name w:val="CharAttribute32"/>
    <w:rPr>
      <w:rFonts w:ascii="Times New Roman" w:eastAsia="Times New Roman" w:hAnsi="Times New Roman" w:hint="default"/>
    </w:rPr>
  </w:style>
  <w:style w:type="character" w:customStyle="1" w:styleId="Character33">
    <w:name w:val="CharAttribute33"/>
    <w:rPr>
      <w:rFonts w:ascii="Times New Roman" w:eastAsia="Times New Roman" w:hAnsi="Times New Roman" w:hint="default"/>
    </w:rPr>
  </w:style>
  <w:style w:type="character" w:customStyle="1" w:styleId="Character34">
    <w:name w:val="CharAttribute34"/>
    <w:rPr>
      <w:rFonts w:ascii="Times New Roman" w:eastAsia="Times New Roman" w:hAnsi="Times New Roman" w:hint="default"/>
    </w:rPr>
  </w:style>
  <w:style w:type="character" w:customStyle="1" w:styleId="Character35">
    <w:name w:val="CharAttribute35"/>
    <w:rPr>
      <w:rFonts w:ascii="Times New Roman" w:eastAsia="Times New Roman" w:hAnsi="Times New Roman" w:hint="default"/>
    </w:rPr>
  </w:style>
  <w:style w:type="character" w:customStyle="1" w:styleId="Character36">
    <w:name w:val="CharAttribute36"/>
    <w:rPr>
      <w:rFonts w:ascii="Times New Roman" w:eastAsia="Times New Roman" w:hAnsi="Times New Roman" w:hint="default"/>
    </w:rPr>
  </w:style>
  <w:style w:type="character" w:customStyle="1" w:styleId="Character37">
    <w:name w:val="CharAttribute37"/>
    <w:rPr>
      <w:rFonts w:ascii="Times New Roman" w:eastAsia="Times New Roman" w:hAnsi="Times New Roman" w:hint="default"/>
    </w:rPr>
  </w:style>
  <w:style w:type="character" w:customStyle="1" w:styleId="Character38">
    <w:name w:val="CharAttribute38"/>
    <w:rPr>
      <w:rFonts w:ascii="Times New Roman" w:eastAsia="Times New Roman" w:hAnsi="Times New Roman" w:hint="default"/>
    </w:rPr>
  </w:style>
  <w:style w:type="character" w:customStyle="1" w:styleId="Character39">
    <w:name w:val="CharAttribute39"/>
    <w:rPr>
      <w:rFonts w:ascii="Times New Roman" w:eastAsia="Times New Roman" w:hAnsi="Times New Roman" w:hint="default"/>
    </w:rPr>
  </w:style>
  <w:style w:type="character" w:customStyle="1" w:styleId="Character40">
    <w:name w:val="CharAttribute40"/>
    <w:rPr>
      <w:rFonts w:ascii="Times New Roman" w:eastAsia="Times New Roman" w:hAnsi="Times New Roman" w:hint="default"/>
    </w:rPr>
  </w:style>
  <w:style w:type="character" w:customStyle="1" w:styleId="Character41">
    <w:name w:val="CharAttribute41"/>
    <w:rPr>
      <w:rFonts w:ascii="Times New Roman" w:eastAsia="Times New Roman" w:hAnsi="Times New Roman" w:hint="default"/>
    </w:rPr>
  </w:style>
  <w:style w:type="character" w:customStyle="1" w:styleId="Character42">
    <w:name w:val="CharAttribute42"/>
    <w:rPr>
      <w:rFonts w:ascii="Times New Roman" w:eastAsia="Times New Roman" w:hAnsi="Times New Roman" w:hint="default"/>
    </w:rPr>
  </w:style>
  <w:style w:type="character" w:customStyle="1" w:styleId="Character43">
    <w:name w:val="CharAttribute43"/>
    <w:rPr>
      <w:rFonts w:ascii="Times New Roman" w:eastAsia="Times New Roman" w:hAnsi="Times New Roman" w:hint="default"/>
    </w:rPr>
  </w:style>
  <w:style w:type="character" w:customStyle="1" w:styleId="Character44">
    <w:name w:val="CharAttribute44"/>
    <w:rPr>
      <w:rFonts w:ascii="Times New Roman" w:eastAsia="Times New Roman" w:hAnsi="Times New Roman" w:hint="default"/>
    </w:rPr>
  </w:style>
  <w:style w:type="character" w:customStyle="1" w:styleId="Character45">
    <w:name w:val="CharAttribute45"/>
    <w:rPr>
      <w:rFonts w:ascii="Times New Roman" w:eastAsia="Times New Roman" w:hAnsi="Times New Roman" w:hint="default"/>
    </w:rPr>
  </w:style>
  <w:style w:type="character" w:customStyle="1" w:styleId="Character46">
    <w:name w:val="CharAttribute46"/>
    <w:rPr>
      <w:rFonts w:ascii="Times New Roman" w:eastAsia="Times New Roman" w:hAnsi="Times New Roman" w:hint="default"/>
    </w:rPr>
  </w:style>
  <w:style w:type="character" w:customStyle="1" w:styleId="Character47">
    <w:name w:val="CharAttribute47"/>
    <w:rPr>
      <w:rFonts w:ascii="Times New Roman" w:eastAsia="Times New Roman" w:hAnsi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1.xml"></Relationship><Relationship Id="rId6" Type="http://schemas.openxmlformats.org/officeDocument/2006/relationships/numbering" Target="numbering.xml"></Relationship><Relationship Id="rId7" Type="http://schemas.openxmlformats.org/officeDocument/2006/relationships/image" Target="media/image1.jpeg"></Relationship><Relationship Id="rId8" Type="http://schemas.openxmlformats.org/officeDocument/2006/relationships/image" Target="media/image2.jpeg"></Relationship><Relationship Id="rId9" Type="http://schemas.openxmlformats.org/officeDocument/2006/relationships/image" Target="media/image1.jpeg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6765</Characters>
  <CharactersWithSpaces>0</CharactersWithSpaces>
  <Company>Microsoft</Company>
  <DocSecurity>0</DocSecurity>
  <HyperlinksChanged>false</HyperlinksChanged>
  <Lines>48</Lines>
  <LinksUpToDate>false</LinksUpToDate>
  <Pages>3</Pages>
  <Paragraphs>13</Paragraphs>
  <Words>1011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ACCER</dc:creator>
  <cp:lastModifiedBy>Admin</cp:lastModifiedBy>
  <dcterms:modified xsi:type="dcterms:W3CDTF">2018-03-30T13:21:00Z</dcterms:modified>
</cp:coreProperties>
</file>