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8435B7">
          <w:headerReference w:type="default" r:id="rId8"/>
          <w:footerReference w:type="default" r:id="rId9"/>
          <w:pgSz w:w="11907" w:h="16839" w:code="9"/>
          <w:pgMar w:top="1008" w:right="1008" w:bottom="1008" w:left="1008" w:header="720" w:footer="720" w:gutter="0"/>
          <w:pgNumType w:start="158"/>
          <w:cols w:num="2" w:space="720"/>
          <w:docGrid w:linePitch="360"/>
        </w:sectPr>
      </w:pPr>
    </w:p>
    <w:p w:rsidR="004676EB" w:rsidRPr="00036DA6" w:rsidRDefault="006343D0" w:rsidP="00BE5F6B">
      <w:pPr>
        <w:jc w:val="center"/>
        <w:rPr>
          <w:rFonts w:ascii="Times New Roman" w:hAnsi="Times New Roman"/>
          <w:b/>
          <w:bCs/>
          <w:sz w:val="46"/>
          <w:szCs w:val="46"/>
        </w:rPr>
      </w:pPr>
      <w:r w:rsidRPr="00036DA6">
        <w:rPr>
          <w:rFonts w:ascii="Times New Roman" w:hAnsi="Times New Roman"/>
          <w:b/>
          <w:bCs/>
          <w:sz w:val="46"/>
          <w:szCs w:val="46"/>
        </w:rPr>
        <w:lastRenderedPageBreak/>
        <w:t xml:space="preserve">Review </w:t>
      </w:r>
      <w:proofErr w:type="gramStart"/>
      <w:r w:rsidRPr="00036DA6">
        <w:rPr>
          <w:rFonts w:ascii="Times New Roman" w:hAnsi="Times New Roman"/>
          <w:b/>
          <w:bCs/>
          <w:sz w:val="46"/>
          <w:szCs w:val="46"/>
        </w:rPr>
        <w:t>On</w:t>
      </w:r>
      <w:proofErr w:type="gramEnd"/>
      <w:r w:rsidRPr="00036DA6">
        <w:rPr>
          <w:rFonts w:ascii="Times New Roman" w:hAnsi="Times New Roman"/>
          <w:b/>
          <w:bCs/>
          <w:sz w:val="46"/>
          <w:szCs w:val="46"/>
        </w:rPr>
        <w:t xml:space="preserve"> Study Of Factors Affecting Quality Of Construction Project</w:t>
      </w:r>
    </w:p>
    <w:p w:rsidR="006343D0" w:rsidRDefault="006343D0" w:rsidP="00BA6895">
      <w:pPr>
        <w:jc w:val="center"/>
        <w:rPr>
          <w:rFonts w:ascii="Times New Roman" w:hAnsi="Times New Roman"/>
          <w:b/>
          <w:sz w:val="24"/>
          <w:szCs w:val="24"/>
        </w:rPr>
      </w:pPr>
    </w:p>
    <w:p w:rsidR="00BA6895" w:rsidRPr="003A40C8" w:rsidRDefault="00036DA6" w:rsidP="00BA6895">
      <w:pPr>
        <w:jc w:val="center"/>
        <w:rPr>
          <w:rFonts w:ascii="Times New Roman" w:hAnsi="Times New Roman"/>
          <w:sz w:val="24"/>
          <w:szCs w:val="24"/>
        </w:rPr>
      </w:pPr>
      <w:proofErr w:type="spellStart"/>
      <w:r>
        <w:rPr>
          <w:rFonts w:ascii="Times New Roman" w:hAnsi="Times New Roman"/>
          <w:b/>
          <w:sz w:val="24"/>
          <w:szCs w:val="24"/>
        </w:rPr>
        <w:t>Netaji</w:t>
      </w:r>
      <w:proofErr w:type="spellEnd"/>
      <w:r>
        <w:rPr>
          <w:rFonts w:ascii="Times New Roman" w:hAnsi="Times New Roman"/>
          <w:b/>
          <w:sz w:val="24"/>
          <w:szCs w:val="24"/>
        </w:rPr>
        <w:t xml:space="preserve"> V. Shejul</w:t>
      </w:r>
      <w:r w:rsidR="00BA6895" w:rsidRPr="00BA6895">
        <w:rPr>
          <w:rFonts w:ascii="Times New Roman" w:hAnsi="Times New Roman"/>
          <w:b/>
          <w:sz w:val="24"/>
          <w:szCs w:val="24"/>
          <w:vertAlign w:val="superscript"/>
        </w:rPr>
        <w:t>1</w:t>
      </w:r>
      <w:r>
        <w:rPr>
          <w:rFonts w:ascii="Times New Roman" w:hAnsi="Times New Roman"/>
          <w:b/>
          <w:sz w:val="24"/>
          <w:szCs w:val="24"/>
        </w:rPr>
        <w:t>, Prof. S. D. Bonde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Prof. B. A. Konnur</w:t>
      </w:r>
      <w:r>
        <w:rPr>
          <w:rFonts w:ascii="Times New Roman" w:hAnsi="Times New Roman"/>
          <w:b/>
          <w:sz w:val="24"/>
          <w:szCs w:val="24"/>
          <w:vertAlign w:val="superscript"/>
        </w:rPr>
        <w:t>3</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A22189">
        <w:rPr>
          <w:rFonts w:ascii="Times New Roman" w:hAnsi="Times New Roman"/>
          <w:i/>
          <w:sz w:val="20"/>
          <w:szCs w:val="20"/>
        </w:rPr>
        <w:t>PG Scholar (M.</w:t>
      </w:r>
      <w:r w:rsidR="00AF4DA1">
        <w:rPr>
          <w:rFonts w:ascii="Times New Roman" w:hAnsi="Times New Roman"/>
          <w:i/>
          <w:sz w:val="20"/>
          <w:szCs w:val="20"/>
        </w:rPr>
        <w:t xml:space="preserve"> </w:t>
      </w:r>
      <w:r w:rsidR="00A22189">
        <w:rPr>
          <w:rFonts w:ascii="Times New Roman" w:hAnsi="Times New Roman"/>
          <w:i/>
          <w:sz w:val="20"/>
          <w:szCs w:val="20"/>
        </w:rPr>
        <w:t>Tech-Construction Management</w:t>
      </w:r>
      <w:r w:rsidR="00AF4DA1">
        <w:rPr>
          <w:rFonts w:ascii="Times New Roman" w:hAnsi="Times New Roman"/>
          <w:i/>
          <w:sz w:val="20"/>
          <w:szCs w:val="20"/>
        </w:rPr>
        <w:t>)</w:t>
      </w:r>
    </w:p>
    <w:p w:rsidR="00F9231C" w:rsidRDefault="00AF4DA1"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Government College of Engineering, </w:t>
      </w:r>
      <w:proofErr w:type="spellStart"/>
      <w:r>
        <w:rPr>
          <w:rFonts w:ascii="Times New Roman" w:hAnsi="Times New Roman"/>
          <w:i/>
          <w:sz w:val="20"/>
          <w:szCs w:val="20"/>
        </w:rPr>
        <w:t>Karad</w:t>
      </w:r>
      <w:proofErr w:type="spellEnd"/>
      <w:r>
        <w:rPr>
          <w:rFonts w:ascii="Times New Roman" w:hAnsi="Times New Roman"/>
          <w:i/>
          <w:sz w:val="20"/>
          <w:szCs w:val="20"/>
        </w:rPr>
        <w:t>, 415124</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AF4DA1">
        <w:rPr>
          <w:rFonts w:ascii="Times New Roman" w:hAnsi="Times New Roman"/>
          <w:i/>
          <w:sz w:val="20"/>
          <w:szCs w:val="20"/>
        </w:rPr>
        <w:t>Associate Professor, (Civil Engineering Department)</w:t>
      </w:r>
    </w:p>
    <w:p w:rsidR="00BA6895" w:rsidRDefault="00F9231C" w:rsidP="00187284">
      <w:pPr>
        <w:spacing w:after="0"/>
        <w:rPr>
          <w:rFonts w:ascii="Times New Roman" w:hAnsi="Times New Roman"/>
          <w:i/>
          <w:sz w:val="20"/>
          <w:szCs w:val="20"/>
        </w:rPr>
      </w:pPr>
      <w:r>
        <w:rPr>
          <w:rFonts w:ascii="Times New Roman" w:hAnsi="Times New Roman"/>
          <w:i/>
          <w:sz w:val="20"/>
          <w:szCs w:val="20"/>
        </w:rPr>
        <w:t xml:space="preserve">                                  </w:t>
      </w:r>
      <w:r w:rsidR="00AF4DA1">
        <w:rPr>
          <w:rFonts w:ascii="Times New Roman" w:hAnsi="Times New Roman"/>
          <w:i/>
          <w:sz w:val="20"/>
          <w:szCs w:val="20"/>
        </w:rPr>
        <w:t xml:space="preserve">                        </w:t>
      </w:r>
      <w:r>
        <w:rPr>
          <w:rFonts w:ascii="Times New Roman" w:hAnsi="Times New Roman"/>
          <w:i/>
          <w:sz w:val="20"/>
          <w:szCs w:val="20"/>
        </w:rPr>
        <w:t xml:space="preserve"> </w:t>
      </w:r>
      <w:r w:rsidR="00AF4DA1">
        <w:rPr>
          <w:rFonts w:ascii="Times New Roman" w:hAnsi="Times New Roman"/>
          <w:i/>
          <w:sz w:val="20"/>
          <w:szCs w:val="20"/>
        </w:rPr>
        <w:t>Government College of Engineering</w:t>
      </w:r>
      <w:r w:rsidRPr="00BA6895">
        <w:rPr>
          <w:rFonts w:ascii="Times New Roman" w:hAnsi="Times New Roman"/>
          <w:i/>
          <w:sz w:val="20"/>
          <w:szCs w:val="20"/>
        </w:rPr>
        <w:t>,</w:t>
      </w:r>
      <w:r w:rsidR="00AF4DA1">
        <w:rPr>
          <w:rFonts w:ascii="Times New Roman" w:hAnsi="Times New Roman"/>
          <w:i/>
          <w:sz w:val="20"/>
          <w:szCs w:val="20"/>
        </w:rPr>
        <w:t xml:space="preserve"> </w:t>
      </w:r>
      <w:proofErr w:type="spellStart"/>
      <w:r w:rsidR="00AF4DA1">
        <w:rPr>
          <w:rFonts w:ascii="Times New Roman" w:hAnsi="Times New Roman"/>
          <w:i/>
          <w:sz w:val="20"/>
          <w:szCs w:val="20"/>
        </w:rPr>
        <w:t>Karad</w:t>
      </w:r>
      <w:proofErr w:type="spellEnd"/>
      <w:r w:rsidR="00AF4DA1">
        <w:rPr>
          <w:rFonts w:ascii="Times New Roman" w:hAnsi="Times New Roman"/>
          <w:i/>
          <w:sz w:val="20"/>
          <w:szCs w:val="20"/>
        </w:rPr>
        <w:t>, 415124</w:t>
      </w:r>
    </w:p>
    <w:p w:rsidR="00187284" w:rsidRDefault="00AF4DA1" w:rsidP="00187284">
      <w:pPr>
        <w:spacing w:after="0" w:line="240" w:lineRule="auto"/>
        <w:ind w:left="2160" w:firstLine="720"/>
        <w:rPr>
          <w:rFonts w:ascii="Times New Roman" w:hAnsi="Times New Roman"/>
          <w:i/>
          <w:sz w:val="20"/>
          <w:szCs w:val="20"/>
        </w:rPr>
      </w:pPr>
      <w:r>
        <w:rPr>
          <w:rFonts w:ascii="Times New Roman" w:hAnsi="Times New Roman"/>
          <w:i/>
          <w:sz w:val="20"/>
          <w:szCs w:val="20"/>
          <w:vertAlign w:val="superscript"/>
        </w:rPr>
        <w:t>3</w:t>
      </w:r>
      <w:r w:rsidR="00187284">
        <w:rPr>
          <w:rFonts w:ascii="Times New Roman" w:hAnsi="Times New Roman"/>
          <w:i/>
          <w:sz w:val="20"/>
          <w:szCs w:val="20"/>
        </w:rPr>
        <w:t>Associate Professor, (</w:t>
      </w:r>
      <w:r>
        <w:rPr>
          <w:rFonts w:ascii="Times New Roman" w:hAnsi="Times New Roman"/>
          <w:i/>
          <w:sz w:val="20"/>
          <w:szCs w:val="20"/>
        </w:rPr>
        <w:t xml:space="preserve">Civil Engineering Department </w:t>
      </w:r>
    </w:p>
    <w:p w:rsidR="00187284" w:rsidRDefault="00187284" w:rsidP="00BE5F6B">
      <w:pPr>
        <w:spacing w:after="360" w:line="240" w:lineRule="auto"/>
        <w:ind w:left="2160" w:firstLine="720"/>
        <w:rPr>
          <w:rFonts w:ascii="Times New Roman" w:hAnsi="Times New Roman"/>
          <w:i/>
          <w:sz w:val="20"/>
          <w:szCs w:val="20"/>
        </w:rPr>
      </w:pPr>
      <w:r>
        <w:rPr>
          <w:rFonts w:ascii="Times New Roman" w:hAnsi="Times New Roman"/>
          <w:i/>
          <w:sz w:val="20"/>
          <w:szCs w:val="20"/>
        </w:rPr>
        <w:t>Government College of Engineering</w:t>
      </w:r>
      <w:r w:rsidRPr="00BA6895">
        <w:rPr>
          <w:rFonts w:ascii="Times New Roman" w:hAnsi="Times New Roman"/>
          <w:i/>
          <w:sz w:val="20"/>
          <w:szCs w:val="20"/>
        </w:rPr>
        <w:t>,</w:t>
      </w:r>
      <w:r>
        <w:rPr>
          <w:rFonts w:ascii="Times New Roman" w:hAnsi="Times New Roman"/>
          <w:i/>
          <w:sz w:val="20"/>
          <w:szCs w:val="20"/>
        </w:rPr>
        <w:t xml:space="preserve"> </w:t>
      </w:r>
      <w:proofErr w:type="spellStart"/>
      <w:r>
        <w:rPr>
          <w:rFonts w:ascii="Times New Roman" w:hAnsi="Times New Roman"/>
          <w:i/>
          <w:sz w:val="20"/>
          <w:szCs w:val="20"/>
        </w:rPr>
        <w:t>Karad</w:t>
      </w:r>
      <w:proofErr w:type="spellEnd"/>
      <w:r>
        <w:rPr>
          <w:rFonts w:ascii="Times New Roman" w:hAnsi="Times New Roman"/>
          <w:i/>
          <w:sz w:val="20"/>
          <w:szCs w:val="20"/>
        </w:rPr>
        <w:t>, 415124</w:t>
      </w:r>
    </w:p>
    <w:p w:rsidR="009221F5" w:rsidRDefault="009221F5" w:rsidP="00AF4DA1">
      <w:pPr>
        <w:spacing w:after="360" w:line="240" w:lineRule="auto"/>
        <w:ind w:left="2160" w:firstLine="720"/>
        <w:rPr>
          <w:rFonts w:ascii="Times New Roman" w:hAnsi="Times New Roman"/>
          <w:i/>
          <w:sz w:val="20"/>
          <w:szCs w:val="20"/>
        </w:rPr>
      </w:pPr>
    </w:p>
    <w:p w:rsidR="00F9691C" w:rsidRDefault="00F9691C" w:rsidP="00AF4DA1">
      <w:pPr>
        <w:spacing w:after="360" w:line="240" w:lineRule="auto"/>
        <w:ind w:left="2160" w:firstLine="720"/>
        <w:rPr>
          <w:rFonts w:ascii="Times New Roman" w:hAnsi="Times New Roman"/>
          <w:i/>
          <w:sz w:val="20"/>
          <w:szCs w:val="20"/>
        </w:rPr>
        <w:sectPr w:rsidR="00F9691C" w:rsidSect="009221F5">
          <w:type w:val="continuous"/>
          <w:pgSz w:w="11907" w:h="16839" w:code="9"/>
          <w:pgMar w:top="1008" w:right="1008" w:bottom="1008" w:left="1008" w:header="720" w:footer="720" w:gutter="0"/>
          <w:cols w:space="720"/>
          <w:docGrid w:linePitch="360"/>
        </w:sect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BE5F6B" w:rsidRPr="00BE5F6B">
        <w:rPr>
          <w:rFonts w:ascii="Times New Roman" w:hAnsi="Times New Roman"/>
          <w:i/>
          <w:iCs/>
          <w:sz w:val="20"/>
          <w:szCs w:val="20"/>
        </w:rPr>
        <w:t>The construction industry plays a vital role in the economy. The construction industry is complex in its nature because it comprises large numbers of parties as owners (clients), contractors, consultants, stakeholders, and regulators. Despite this complexity, the industry plays a major role in the development and achievement of society’s goals. The need for achieving quality of the finished product in the building construction is very important. Quality is an essential element for sustainability and customer satisfaction. Quality in its simplest form can be defined as ‘meeting the customer expectations’, or ‘compliance with customer specification’. No matter what definition we follow for quality, it becomes very complex when we try to put it into actual practice. This study is intended to provide clients, project managers, designers, and contractors with necessary information needed to better manage the quality of a construction building projects by identifying the factors that affect process quality of construction projects and to rank them by degree of importance.</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DA52E8" w:rsidRPr="00DA52E8">
        <w:rPr>
          <w:rFonts w:ascii="Times New Roman" w:hAnsi="Times New Roman"/>
          <w:b/>
          <w:i/>
          <w:sz w:val="20"/>
          <w:szCs w:val="20"/>
        </w:rPr>
        <w:t>Quality, Quality assurance, Customer satisfaction.</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B06E73" w:rsidRPr="00B06E73" w:rsidRDefault="00B06E73" w:rsidP="002C18F1">
      <w:pPr>
        <w:spacing w:after="120"/>
        <w:jc w:val="both"/>
        <w:rPr>
          <w:rFonts w:ascii="Times New Roman" w:hAnsi="Times New Roman"/>
          <w:sz w:val="20"/>
          <w:szCs w:val="20"/>
        </w:rPr>
      </w:pPr>
      <w:r w:rsidRPr="0045285D">
        <w:rPr>
          <w:rFonts w:ascii="Times New Roman" w:hAnsi="Times New Roman"/>
          <w:b/>
          <w:bCs/>
          <w:sz w:val="46"/>
          <w:szCs w:val="46"/>
        </w:rPr>
        <w:t>Q</w:t>
      </w:r>
      <w:r w:rsidRPr="00B06E73">
        <w:rPr>
          <w:rFonts w:ascii="Times New Roman" w:hAnsi="Times New Roman"/>
          <w:sz w:val="20"/>
          <w:szCs w:val="20"/>
        </w:rPr>
        <w:t xml:space="preserve">uality is an essential element for sustainability and customer satisfaction. In construction projects, quality performance is considered as vital for client satisfaction. This study is intended to provide clients, project </w:t>
      </w:r>
      <w:r w:rsidRPr="00B06E73">
        <w:rPr>
          <w:rFonts w:ascii="Times New Roman" w:hAnsi="Times New Roman"/>
          <w:sz w:val="20"/>
          <w:szCs w:val="20"/>
        </w:rPr>
        <w:lastRenderedPageBreak/>
        <w:t xml:space="preserve">managers, designers, and contractors with necessary information needed to better manage the quality of a construction building projects by identify the factors that affect process quality of construction projects and to rank them by degree of importance. For a user, quality is nothing but satisfaction with the appearance, performance, and reliability of the project for a given price range. Developing a quality system is the first step towards improving quality in construction industry. </w:t>
      </w:r>
    </w:p>
    <w:p w:rsidR="00E14DFF" w:rsidRPr="00B06E73" w:rsidRDefault="00B06E73" w:rsidP="002C18F1">
      <w:pPr>
        <w:jc w:val="both"/>
        <w:rPr>
          <w:rFonts w:ascii="Times New Roman" w:hAnsi="Times New Roman"/>
          <w:sz w:val="20"/>
          <w:szCs w:val="20"/>
        </w:rPr>
      </w:pPr>
      <w:r w:rsidRPr="00B06E73">
        <w:rPr>
          <w:rFonts w:ascii="Times New Roman" w:hAnsi="Times New Roman"/>
          <w:sz w:val="20"/>
          <w:szCs w:val="20"/>
        </w:rPr>
        <w:tab/>
        <w:t>The maintenance of quality management creates a high-performance team atmosphere and a culture of continuous improvement, making it possible to work toward a zero rework environment. In this study, it will be studied the factors affecting the quality performance of construction projects. It can be used to measure performance in construction projects. The product in any industry should be manufactured to a required standard, one that provides customer satisfaction and value for money. The need for achieving quality of the finished product in the building construction is very important.</w:t>
      </w:r>
      <w:r w:rsidR="00455229" w:rsidRPr="00B06E73">
        <w:rPr>
          <w:rFonts w:ascii="Times New Roman" w:hAnsi="Times New Roman"/>
          <w:sz w:val="20"/>
          <w:szCs w:val="20"/>
        </w:rPr>
        <w:t xml:space="preserve"> </w:t>
      </w:r>
    </w:p>
    <w:p w:rsidR="0022421B" w:rsidRPr="00EF0C57" w:rsidRDefault="00EF0C57" w:rsidP="00C75726">
      <w:pPr>
        <w:spacing w:after="0"/>
        <w:jc w:val="center"/>
        <w:rPr>
          <w:rFonts w:ascii="Times New Roman" w:hAnsi="Times New Roman"/>
          <w:sz w:val="16"/>
          <w:szCs w:val="16"/>
        </w:rPr>
      </w:pPr>
      <w:r w:rsidRPr="00EF0C57">
        <w:rPr>
          <w:rFonts w:ascii="Times New Roman" w:hAnsi="Times New Roman"/>
          <w:b/>
          <w:bCs/>
          <w:sz w:val="20"/>
          <w:szCs w:val="20"/>
        </w:rPr>
        <w:t>QUALITY PERFORMANCE OF CONSTRUCTION PROJECTS</w:t>
      </w:r>
    </w:p>
    <w:p w:rsidR="00CC4CDA" w:rsidRDefault="00CC4CDA" w:rsidP="00781F4D">
      <w:pPr>
        <w:jc w:val="both"/>
        <w:rPr>
          <w:rFonts w:ascii="Times New Roman" w:hAnsi="Times New Roman"/>
          <w:sz w:val="20"/>
          <w:szCs w:val="20"/>
        </w:rPr>
      </w:pPr>
    </w:p>
    <w:p w:rsidR="00781F4D" w:rsidRPr="0058223C" w:rsidRDefault="0058223C" w:rsidP="00781F4D">
      <w:pPr>
        <w:jc w:val="both"/>
        <w:rPr>
          <w:rFonts w:ascii="Times New Roman" w:hAnsi="Times New Roman"/>
          <w:sz w:val="16"/>
          <w:szCs w:val="16"/>
        </w:rPr>
      </w:pPr>
      <w:r w:rsidRPr="0058223C">
        <w:rPr>
          <w:rFonts w:ascii="Times New Roman" w:hAnsi="Times New Roman"/>
          <w:sz w:val="20"/>
          <w:szCs w:val="20"/>
        </w:rPr>
        <w:t xml:space="preserve">The construction industry like any other production industry is faced with challenges that affect the performance and output of the endeavor. Identifying </w:t>
      </w:r>
      <w:r w:rsidRPr="0058223C">
        <w:rPr>
          <w:rFonts w:ascii="Times New Roman" w:hAnsi="Times New Roman"/>
          <w:sz w:val="20"/>
          <w:szCs w:val="20"/>
        </w:rPr>
        <w:lastRenderedPageBreak/>
        <w:t>potential critical factors that affect the quality performance of small scale contractors before the commencement of projects will ensure client satisfaction at the completion of project. Identifying the potential critical factors will however not eliminate the problem of quality but to a large extent help project team to avoid such negative factors and strictly adhere to project specifications to reduce errors which will call for re-work by both consultants and contractors. client’s will are not satisfied if the end product fails to meet their price, quality, time frame, functionality and delivery performance standard. In view of this, the consultants will not develop the skills and knowledge, or make the effort to design and manage processes, unless the client meets their required employment conditions.</w:t>
      </w:r>
    </w:p>
    <w:p w:rsidR="00CC4F94" w:rsidRPr="00CC4F94" w:rsidRDefault="00CC4F94" w:rsidP="00CC4F94">
      <w:pPr>
        <w:spacing w:after="120"/>
        <w:jc w:val="center"/>
        <w:rPr>
          <w:rFonts w:ascii="Times New Roman" w:hAnsi="Times New Roman"/>
          <w:b/>
          <w:bCs/>
          <w:sz w:val="20"/>
          <w:szCs w:val="20"/>
        </w:rPr>
      </w:pPr>
      <w:r w:rsidRPr="00CC4F94">
        <w:rPr>
          <w:rFonts w:ascii="Times New Roman" w:hAnsi="Times New Roman"/>
          <w:b/>
          <w:bCs/>
          <w:sz w:val="20"/>
          <w:szCs w:val="20"/>
        </w:rPr>
        <w:t>GENERAL</w:t>
      </w:r>
    </w:p>
    <w:p w:rsidR="005E5889" w:rsidRPr="005E5889" w:rsidRDefault="005E5889" w:rsidP="005E5889">
      <w:pPr>
        <w:autoSpaceDE w:val="0"/>
        <w:autoSpaceDN w:val="0"/>
        <w:adjustRightInd w:val="0"/>
        <w:spacing w:after="0"/>
        <w:jc w:val="both"/>
        <w:rPr>
          <w:rFonts w:ascii="Times New Roman" w:hAnsi="Times New Roman"/>
          <w:sz w:val="20"/>
          <w:szCs w:val="20"/>
          <w:lang w:bidi="hi-IN"/>
        </w:rPr>
      </w:pPr>
      <w:r w:rsidRPr="005E5889">
        <w:rPr>
          <w:rFonts w:ascii="Times New Roman" w:hAnsi="Times New Roman"/>
          <w:sz w:val="20"/>
          <w:szCs w:val="20"/>
          <w:lang w:bidi="hi-IN"/>
        </w:rPr>
        <w:t>1) Quality Management in Construction: The construction industry is typified by highly differentiated, fragmented and loosely structured system. Developing a quality system is the first step towards improving quality in construction industry.</w:t>
      </w:r>
    </w:p>
    <w:p w:rsidR="005E5889" w:rsidRPr="005E5889" w:rsidRDefault="005E5889" w:rsidP="005E5889">
      <w:pPr>
        <w:spacing w:after="120"/>
        <w:jc w:val="both"/>
        <w:rPr>
          <w:rFonts w:ascii="Times New Roman" w:hAnsi="Times New Roman"/>
          <w:sz w:val="20"/>
          <w:szCs w:val="20"/>
          <w:lang w:bidi="hi-IN"/>
        </w:rPr>
      </w:pPr>
      <w:r w:rsidRPr="005E5889">
        <w:rPr>
          <w:rFonts w:ascii="Times New Roman" w:hAnsi="Times New Roman"/>
          <w:sz w:val="20"/>
          <w:szCs w:val="20"/>
          <w:lang w:bidi="hi-IN"/>
        </w:rPr>
        <w:t>A quality system consists of the following,</w:t>
      </w:r>
    </w:p>
    <w:p w:rsidR="005E5889" w:rsidRPr="005E5889" w:rsidRDefault="005E5889" w:rsidP="005E5889">
      <w:pPr>
        <w:pStyle w:val="ListParagraph"/>
        <w:numPr>
          <w:ilvl w:val="0"/>
          <w:numId w:val="2"/>
        </w:numPr>
        <w:spacing w:after="120"/>
        <w:jc w:val="both"/>
        <w:rPr>
          <w:rFonts w:ascii="Times New Roman" w:hAnsi="Times New Roman"/>
          <w:sz w:val="20"/>
          <w:szCs w:val="20"/>
        </w:rPr>
      </w:pPr>
      <w:r w:rsidRPr="005E5889">
        <w:rPr>
          <w:rFonts w:ascii="Times New Roman" w:hAnsi="Times New Roman"/>
          <w:sz w:val="20"/>
          <w:szCs w:val="20"/>
        </w:rPr>
        <w:t>Quality Policy</w:t>
      </w:r>
    </w:p>
    <w:p w:rsidR="005E5889" w:rsidRPr="005E5889" w:rsidRDefault="005E5889" w:rsidP="005E5889">
      <w:pPr>
        <w:pStyle w:val="ListParagraph"/>
        <w:numPr>
          <w:ilvl w:val="0"/>
          <w:numId w:val="2"/>
        </w:numPr>
        <w:spacing w:after="120"/>
        <w:jc w:val="both"/>
        <w:rPr>
          <w:rFonts w:ascii="Times New Roman" w:hAnsi="Times New Roman"/>
          <w:sz w:val="20"/>
          <w:szCs w:val="20"/>
        </w:rPr>
      </w:pPr>
      <w:r w:rsidRPr="005E5889">
        <w:rPr>
          <w:rFonts w:ascii="Times New Roman" w:hAnsi="Times New Roman"/>
          <w:sz w:val="20"/>
          <w:szCs w:val="20"/>
        </w:rPr>
        <w:t>Organizational Structure</w:t>
      </w:r>
    </w:p>
    <w:p w:rsidR="005E5889" w:rsidRPr="005E5889" w:rsidRDefault="005E5889" w:rsidP="005E5889">
      <w:pPr>
        <w:pStyle w:val="ListParagraph"/>
        <w:numPr>
          <w:ilvl w:val="0"/>
          <w:numId w:val="2"/>
        </w:numPr>
        <w:spacing w:after="120"/>
        <w:jc w:val="both"/>
        <w:rPr>
          <w:rFonts w:ascii="Times New Roman" w:hAnsi="Times New Roman"/>
          <w:sz w:val="20"/>
          <w:szCs w:val="20"/>
        </w:rPr>
      </w:pPr>
      <w:r w:rsidRPr="005E5889">
        <w:rPr>
          <w:rFonts w:ascii="Times New Roman" w:hAnsi="Times New Roman"/>
          <w:sz w:val="20"/>
          <w:szCs w:val="20"/>
        </w:rPr>
        <w:t>Procedures</w:t>
      </w:r>
    </w:p>
    <w:p w:rsidR="005E5889" w:rsidRPr="005E5889" w:rsidRDefault="005E5889" w:rsidP="005E5889">
      <w:pPr>
        <w:pStyle w:val="ListParagraph"/>
        <w:numPr>
          <w:ilvl w:val="0"/>
          <w:numId w:val="2"/>
        </w:numPr>
        <w:spacing w:after="120"/>
        <w:jc w:val="both"/>
        <w:rPr>
          <w:rFonts w:ascii="Times New Roman" w:hAnsi="Times New Roman"/>
          <w:sz w:val="20"/>
          <w:szCs w:val="20"/>
        </w:rPr>
      </w:pPr>
      <w:r w:rsidRPr="005E5889">
        <w:rPr>
          <w:rFonts w:ascii="Times New Roman" w:hAnsi="Times New Roman"/>
          <w:sz w:val="20"/>
          <w:szCs w:val="20"/>
        </w:rPr>
        <w:t>Processes</w:t>
      </w:r>
    </w:p>
    <w:p w:rsidR="005E5889" w:rsidRPr="005E5889" w:rsidRDefault="005E5889" w:rsidP="005E5889">
      <w:pPr>
        <w:pStyle w:val="ListParagraph"/>
        <w:numPr>
          <w:ilvl w:val="0"/>
          <w:numId w:val="2"/>
        </w:numPr>
        <w:spacing w:after="120"/>
        <w:jc w:val="both"/>
        <w:rPr>
          <w:rFonts w:ascii="Times New Roman" w:hAnsi="Times New Roman"/>
          <w:sz w:val="20"/>
          <w:szCs w:val="20"/>
        </w:rPr>
      </w:pPr>
      <w:r w:rsidRPr="005E5889">
        <w:rPr>
          <w:rFonts w:ascii="Times New Roman" w:hAnsi="Times New Roman"/>
          <w:sz w:val="20"/>
          <w:szCs w:val="20"/>
        </w:rPr>
        <w:t>Training</w:t>
      </w:r>
    </w:p>
    <w:p w:rsidR="005E5889" w:rsidRPr="005E5889" w:rsidRDefault="005E5889" w:rsidP="005E5889">
      <w:pPr>
        <w:pStyle w:val="ListParagraph"/>
        <w:numPr>
          <w:ilvl w:val="0"/>
          <w:numId w:val="2"/>
        </w:numPr>
        <w:spacing w:after="120"/>
        <w:jc w:val="both"/>
        <w:rPr>
          <w:rFonts w:ascii="Times New Roman" w:hAnsi="Times New Roman"/>
          <w:sz w:val="20"/>
          <w:szCs w:val="20"/>
        </w:rPr>
      </w:pPr>
      <w:r w:rsidRPr="005E5889">
        <w:rPr>
          <w:rFonts w:ascii="Times New Roman" w:hAnsi="Times New Roman"/>
          <w:sz w:val="20"/>
          <w:szCs w:val="20"/>
        </w:rPr>
        <w:t>Quality Manual</w:t>
      </w:r>
    </w:p>
    <w:p w:rsidR="005E5889" w:rsidRPr="005E5889" w:rsidRDefault="005E5889" w:rsidP="005E5889">
      <w:pPr>
        <w:spacing w:after="120"/>
        <w:jc w:val="both"/>
        <w:rPr>
          <w:rFonts w:ascii="Times New Roman" w:hAnsi="Times New Roman"/>
          <w:sz w:val="20"/>
          <w:szCs w:val="20"/>
        </w:rPr>
      </w:pPr>
      <w:r w:rsidRPr="005E5889">
        <w:rPr>
          <w:rFonts w:ascii="Times New Roman" w:hAnsi="Times New Roman"/>
          <w:sz w:val="20"/>
          <w:szCs w:val="20"/>
        </w:rPr>
        <w:t>2) Scope of Project:</w:t>
      </w:r>
    </w:p>
    <w:p w:rsidR="005E5889" w:rsidRPr="005E5889" w:rsidRDefault="005E5889" w:rsidP="005E5889">
      <w:pPr>
        <w:autoSpaceDE w:val="0"/>
        <w:autoSpaceDN w:val="0"/>
        <w:adjustRightInd w:val="0"/>
        <w:spacing w:after="0"/>
        <w:jc w:val="both"/>
        <w:rPr>
          <w:rFonts w:ascii="Times New Roman" w:hAnsi="Times New Roman"/>
          <w:sz w:val="20"/>
          <w:szCs w:val="20"/>
          <w:lang w:bidi="hi-IN"/>
        </w:rPr>
      </w:pPr>
      <w:r w:rsidRPr="005E5889">
        <w:rPr>
          <w:rFonts w:ascii="Times New Roman" w:hAnsi="Times New Roman"/>
          <w:sz w:val="20"/>
          <w:szCs w:val="20"/>
        </w:rPr>
        <w:t xml:space="preserve">In a modern construction market, quality is a major construction organization. This project helps the future projects to reduce the construction defects, minimizing rework and enhancing safety. </w:t>
      </w:r>
      <w:r w:rsidRPr="005E5889">
        <w:rPr>
          <w:rFonts w:ascii="Times New Roman" w:hAnsi="Times New Roman"/>
          <w:sz w:val="20"/>
          <w:szCs w:val="20"/>
          <w:lang w:bidi="hi-IN"/>
        </w:rPr>
        <w:t>The maintenance of quality management creates a high-performance team atmosphere and a culture of continuous improvement, making it possible to work toward a zero rework environment.</w:t>
      </w:r>
    </w:p>
    <w:p w:rsidR="005E5889" w:rsidRPr="005E5889" w:rsidRDefault="005E5889" w:rsidP="005E5889">
      <w:pPr>
        <w:autoSpaceDE w:val="0"/>
        <w:autoSpaceDN w:val="0"/>
        <w:adjustRightInd w:val="0"/>
        <w:spacing w:after="0"/>
        <w:jc w:val="both"/>
        <w:rPr>
          <w:rFonts w:ascii="Times New Roman" w:hAnsi="Times New Roman"/>
          <w:sz w:val="20"/>
          <w:szCs w:val="20"/>
          <w:lang w:bidi="hi-IN"/>
        </w:rPr>
      </w:pPr>
      <w:r w:rsidRPr="005E5889">
        <w:rPr>
          <w:rFonts w:ascii="Times New Roman" w:hAnsi="Times New Roman"/>
          <w:i/>
          <w:iCs/>
          <w:sz w:val="20"/>
          <w:szCs w:val="20"/>
          <w:lang w:bidi="hi-IN"/>
        </w:rPr>
        <w:t xml:space="preserve">3) </w:t>
      </w:r>
      <w:r w:rsidRPr="005E5889">
        <w:rPr>
          <w:rFonts w:ascii="Times New Roman" w:hAnsi="Times New Roman"/>
          <w:sz w:val="20"/>
          <w:szCs w:val="20"/>
          <w:lang w:bidi="hi-IN"/>
        </w:rPr>
        <w:t>To improve their products quality</w:t>
      </w:r>
    </w:p>
    <w:p w:rsidR="005E5889" w:rsidRPr="005E5889" w:rsidRDefault="005E5889" w:rsidP="005E5889">
      <w:pPr>
        <w:autoSpaceDE w:val="0"/>
        <w:autoSpaceDN w:val="0"/>
        <w:adjustRightInd w:val="0"/>
        <w:spacing w:after="0"/>
        <w:jc w:val="both"/>
        <w:rPr>
          <w:rFonts w:ascii="Times New Roman" w:hAnsi="Times New Roman"/>
          <w:sz w:val="20"/>
          <w:szCs w:val="20"/>
          <w:lang w:bidi="hi-IN"/>
        </w:rPr>
      </w:pPr>
      <w:r w:rsidRPr="005E5889">
        <w:rPr>
          <w:rFonts w:ascii="Times New Roman" w:hAnsi="Times New Roman"/>
          <w:i/>
          <w:iCs/>
          <w:sz w:val="20"/>
          <w:szCs w:val="20"/>
          <w:lang w:bidi="hi-IN"/>
        </w:rPr>
        <w:t xml:space="preserve">4) </w:t>
      </w:r>
      <w:r w:rsidRPr="005E5889">
        <w:rPr>
          <w:rFonts w:ascii="Times New Roman" w:hAnsi="Times New Roman"/>
          <w:sz w:val="20"/>
          <w:szCs w:val="20"/>
          <w:lang w:bidi="hi-IN"/>
        </w:rPr>
        <w:t>To minimize the rework</w:t>
      </w:r>
    </w:p>
    <w:p w:rsidR="005E5889" w:rsidRPr="005E5889" w:rsidRDefault="005E5889" w:rsidP="005E5889">
      <w:pPr>
        <w:autoSpaceDE w:val="0"/>
        <w:autoSpaceDN w:val="0"/>
        <w:adjustRightInd w:val="0"/>
        <w:spacing w:after="0"/>
        <w:jc w:val="both"/>
        <w:rPr>
          <w:rFonts w:ascii="Times New Roman" w:hAnsi="Times New Roman"/>
          <w:sz w:val="20"/>
          <w:szCs w:val="20"/>
          <w:lang w:bidi="hi-IN"/>
        </w:rPr>
      </w:pPr>
      <w:r w:rsidRPr="005E5889">
        <w:rPr>
          <w:rFonts w:ascii="Times New Roman" w:hAnsi="Times New Roman"/>
          <w:i/>
          <w:iCs/>
          <w:sz w:val="20"/>
          <w:szCs w:val="20"/>
          <w:lang w:bidi="hi-IN"/>
        </w:rPr>
        <w:t xml:space="preserve">5) </w:t>
      </w:r>
      <w:r w:rsidRPr="005E5889">
        <w:rPr>
          <w:rFonts w:ascii="Times New Roman" w:hAnsi="Times New Roman"/>
          <w:sz w:val="20"/>
          <w:szCs w:val="20"/>
          <w:lang w:bidi="hi-IN"/>
        </w:rPr>
        <w:t>Helps to meet the customer requirements</w:t>
      </w:r>
    </w:p>
    <w:p w:rsidR="00D01C7C" w:rsidRDefault="005E5889" w:rsidP="005E5889">
      <w:pPr>
        <w:rPr>
          <w:rFonts w:ascii="Times New Roman" w:hAnsi="Times New Roman"/>
          <w:sz w:val="20"/>
          <w:szCs w:val="20"/>
        </w:rPr>
      </w:pPr>
      <w:r w:rsidRPr="005E5889">
        <w:rPr>
          <w:rFonts w:ascii="Times New Roman" w:hAnsi="Times New Roman"/>
          <w:sz w:val="20"/>
          <w:szCs w:val="20"/>
          <w:lang w:bidi="hi-IN"/>
        </w:rPr>
        <w:t>6) Helps to raise the company’s image</w:t>
      </w:r>
    </w:p>
    <w:p w:rsidR="005E5889" w:rsidRPr="005E5889" w:rsidRDefault="005E5889" w:rsidP="005E5889">
      <w:pPr>
        <w:spacing w:after="120" w:line="240" w:lineRule="auto"/>
        <w:jc w:val="center"/>
        <w:rPr>
          <w:rFonts w:ascii="Times New Roman" w:hAnsi="Times New Roman"/>
          <w:b/>
          <w:bCs/>
          <w:sz w:val="20"/>
          <w:szCs w:val="20"/>
        </w:rPr>
      </w:pPr>
      <w:r w:rsidRPr="005E5889">
        <w:rPr>
          <w:rFonts w:ascii="Times New Roman" w:hAnsi="Times New Roman"/>
          <w:b/>
          <w:bCs/>
          <w:sz w:val="20"/>
          <w:szCs w:val="20"/>
        </w:rPr>
        <w:t>DISCUSSION</w:t>
      </w:r>
    </w:p>
    <w:p w:rsidR="00BC53E1" w:rsidRPr="00BC53E1" w:rsidRDefault="00BC53E1" w:rsidP="00814A8D">
      <w:pPr>
        <w:autoSpaceDE w:val="0"/>
        <w:autoSpaceDN w:val="0"/>
        <w:adjustRightInd w:val="0"/>
        <w:spacing w:after="0"/>
        <w:jc w:val="both"/>
        <w:rPr>
          <w:rFonts w:ascii="Times New Roman" w:hAnsi="Times New Roman"/>
          <w:sz w:val="20"/>
          <w:szCs w:val="20"/>
          <w:lang w:bidi="hi-IN"/>
        </w:rPr>
      </w:pPr>
      <w:r w:rsidRPr="00BC53E1">
        <w:rPr>
          <w:rFonts w:ascii="Times New Roman" w:hAnsi="Times New Roman"/>
          <w:sz w:val="20"/>
          <w:szCs w:val="20"/>
          <w:lang w:bidi="hi-IN"/>
        </w:rPr>
        <w:t xml:space="preserve">This paper aims to present literature relevant to assessment of project quality-related factors with special reference to Construction projects. Major projects success has significant impact not only on the operation </w:t>
      </w:r>
      <w:r w:rsidRPr="00BC53E1">
        <w:rPr>
          <w:rFonts w:ascii="Times New Roman" w:hAnsi="Times New Roman"/>
          <w:sz w:val="20"/>
          <w:szCs w:val="20"/>
          <w:lang w:bidi="hi-IN"/>
        </w:rPr>
        <w:lastRenderedPageBreak/>
        <w:t>of the participants, but also it will affect the local community and the State as well. The positive or negative results of large infrastructure projects are shared by the entire society.</w:t>
      </w:r>
      <w:r w:rsidR="00814A8D">
        <w:rPr>
          <w:rFonts w:ascii="Times New Roman" w:hAnsi="Times New Roman"/>
          <w:sz w:val="20"/>
          <w:szCs w:val="20"/>
          <w:lang w:bidi="hi-IN"/>
        </w:rPr>
        <w:t xml:space="preserve"> </w:t>
      </w:r>
      <w:r w:rsidRPr="00BC53E1">
        <w:rPr>
          <w:rFonts w:ascii="Times New Roman" w:hAnsi="Times New Roman"/>
          <w:sz w:val="20"/>
          <w:szCs w:val="20"/>
          <w:lang w:bidi="hi-IN"/>
        </w:rPr>
        <w:t>Therefore, the study of project quality-related factors in Major Construction projects is of crucial importance. During the construction phase the contractors must focus on factors such as design, technological requirements, project information, contract requirement, project duration and market requirement. Therefore, the project director, project manager need to be aware of project quality from the beginning of the project in order to develop</w:t>
      </w:r>
    </w:p>
    <w:p w:rsidR="00F7325E" w:rsidRPr="00BC53E1" w:rsidRDefault="00BC53E1" w:rsidP="00BC53E1">
      <w:pPr>
        <w:jc w:val="both"/>
        <w:rPr>
          <w:rFonts w:ascii="Times New Roman" w:hAnsi="Times New Roman"/>
          <w:sz w:val="16"/>
          <w:szCs w:val="16"/>
        </w:rPr>
      </w:pPr>
      <w:r w:rsidRPr="00BC53E1">
        <w:rPr>
          <w:rFonts w:ascii="Times New Roman" w:hAnsi="Times New Roman"/>
          <w:sz w:val="20"/>
          <w:szCs w:val="20"/>
          <w:lang w:bidi="hi-IN"/>
        </w:rPr>
        <w:t>appropriate strategies and assign competent team members to control the quality.</w:t>
      </w:r>
    </w:p>
    <w:p w:rsidR="006A450F" w:rsidRDefault="006A450F" w:rsidP="006A450F">
      <w:pPr>
        <w:spacing w:after="120" w:line="240" w:lineRule="auto"/>
        <w:jc w:val="center"/>
        <w:rPr>
          <w:rFonts w:ascii="Times New Roman" w:hAnsi="Times New Roman"/>
          <w:b/>
          <w:bCs/>
          <w:sz w:val="20"/>
          <w:szCs w:val="20"/>
        </w:rPr>
      </w:pPr>
      <w:r w:rsidRPr="006A450F">
        <w:rPr>
          <w:rFonts w:ascii="Times New Roman" w:hAnsi="Times New Roman"/>
          <w:b/>
          <w:bCs/>
          <w:sz w:val="20"/>
          <w:szCs w:val="20"/>
        </w:rPr>
        <w:t>FACTORS AFFECTING QUALITY OF PROJECT</w:t>
      </w:r>
    </w:p>
    <w:p w:rsidR="00FE76DF" w:rsidRPr="00FE76DF" w:rsidRDefault="00FE76DF" w:rsidP="006A450F">
      <w:pPr>
        <w:spacing w:after="120" w:line="240" w:lineRule="auto"/>
        <w:jc w:val="center"/>
        <w:rPr>
          <w:rFonts w:ascii="Times New Roman" w:hAnsi="Times New Roman"/>
          <w:sz w:val="20"/>
          <w:szCs w:val="20"/>
        </w:rPr>
      </w:pPr>
      <w:r w:rsidRPr="00FE76DF">
        <w:rPr>
          <w:rFonts w:ascii="Times New Roman" w:hAnsi="Times New Roman"/>
          <w:sz w:val="20"/>
          <w:szCs w:val="20"/>
        </w:rPr>
        <w:t>Table No. 1 Factors Affecting Quality</w:t>
      </w:r>
    </w:p>
    <w:tbl>
      <w:tblPr>
        <w:tblW w:w="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3680"/>
      </w:tblGrid>
      <w:tr w:rsidR="00FE76DF" w:rsidRPr="00FE76DF" w:rsidTr="00DF24D7">
        <w:trPr>
          <w:trHeight w:val="503"/>
          <w:jc w:val="center"/>
        </w:trPr>
        <w:tc>
          <w:tcPr>
            <w:tcW w:w="895" w:type="dxa"/>
            <w:vAlign w:val="center"/>
          </w:tcPr>
          <w:p w:rsidR="00FE76DF" w:rsidRPr="00FE76DF" w:rsidRDefault="00FE76DF" w:rsidP="00FE76DF">
            <w:pPr>
              <w:jc w:val="center"/>
              <w:rPr>
                <w:rFonts w:ascii="Times New Roman" w:hAnsi="Times New Roman"/>
                <w:b/>
                <w:bCs/>
                <w:sz w:val="20"/>
                <w:szCs w:val="20"/>
              </w:rPr>
            </w:pPr>
            <w:r w:rsidRPr="00FE76DF">
              <w:rPr>
                <w:rFonts w:ascii="Times New Roman" w:hAnsi="Times New Roman"/>
                <w:b/>
                <w:bCs/>
                <w:sz w:val="20"/>
                <w:szCs w:val="20"/>
              </w:rPr>
              <w:t>Sr. No.</w:t>
            </w:r>
          </w:p>
        </w:tc>
        <w:tc>
          <w:tcPr>
            <w:tcW w:w="3680" w:type="dxa"/>
            <w:vAlign w:val="center"/>
          </w:tcPr>
          <w:p w:rsidR="00FE76DF" w:rsidRPr="00FE76DF" w:rsidRDefault="00FE76DF" w:rsidP="00FE76DF">
            <w:pPr>
              <w:jc w:val="center"/>
              <w:rPr>
                <w:rFonts w:ascii="Times New Roman" w:hAnsi="Times New Roman"/>
                <w:b/>
                <w:bCs/>
                <w:sz w:val="20"/>
                <w:szCs w:val="20"/>
              </w:rPr>
            </w:pPr>
            <w:r w:rsidRPr="00FE76DF">
              <w:rPr>
                <w:rFonts w:ascii="Times New Roman" w:hAnsi="Times New Roman"/>
                <w:b/>
                <w:bCs/>
                <w:sz w:val="20"/>
                <w:szCs w:val="20"/>
              </w:rPr>
              <w:t>Factors</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1</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Design</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2</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Lack of Communication</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3</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Conformance to Codes and Standards</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4</w:t>
            </w:r>
          </w:p>
        </w:tc>
        <w:tc>
          <w:tcPr>
            <w:tcW w:w="3680" w:type="dxa"/>
            <w:vAlign w:val="center"/>
          </w:tcPr>
          <w:p w:rsidR="00FE76DF" w:rsidRPr="00FE76DF" w:rsidRDefault="00FE76DF" w:rsidP="00FE76DF">
            <w:pPr>
              <w:jc w:val="both"/>
              <w:rPr>
                <w:rFonts w:ascii="Times New Roman" w:hAnsi="Times New Roman"/>
                <w:bCs/>
                <w:sz w:val="20"/>
                <w:szCs w:val="20"/>
              </w:rPr>
            </w:pPr>
            <w:r w:rsidRPr="00FE76DF">
              <w:rPr>
                <w:rFonts w:ascii="Times New Roman" w:hAnsi="Times New Roman"/>
                <w:bCs/>
                <w:sz w:val="20"/>
                <w:szCs w:val="20"/>
              </w:rPr>
              <w:t>Selection of Designer</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5</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Selection of Contractor</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6</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Financial Issues</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7</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Top Management Support</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8</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Material</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9</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Equipment</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10</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Interaction among Participants</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11</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Work Execution</w:t>
            </w:r>
          </w:p>
        </w:tc>
      </w:tr>
      <w:tr w:rsidR="00FE76DF" w:rsidRPr="00FE76DF" w:rsidTr="00DF24D7">
        <w:trPr>
          <w:jc w:val="center"/>
        </w:trPr>
        <w:tc>
          <w:tcPr>
            <w:tcW w:w="895" w:type="dxa"/>
            <w:vAlign w:val="center"/>
          </w:tcPr>
          <w:p w:rsidR="00FE76DF" w:rsidRPr="00FE76DF" w:rsidRDefault="00FE76DF" w:rsidP="00FE76DF">
            <w:pPr>
              <w:jc w:val="center"/>
              <w:rPr>
                <w:rFonts w:ascii="Times New Roman" w:hAnsi="Times New Roman"/>
                <w:sz w:val="20"/>
                <w:szCs w:val="20"/>
              </w:rPr>
            </w:pPr>
            <w:r w:rsidRPr="00FE76DF">
              <w:rPr>
                <w:rFonts w:ascii="Times New Roman" w:hAnsi="Times New Roman"/>
                <w:sz w:val="20"/>
                <w:szCs w:val="20"/>
              </w:rPr>
              <w:t>12</w:t>
            </w:r>
          </w:p>
        </w:tc>
        <w:tc>
          <w:tcPr>
            <w:tcW w:w="3680" w:type="dxa"/>
            <w:vAlign w:val="center"/>
          </w:tcPr>
          <w:p w:rsidR="00FE76DF" w:rsidRPr="00FE76DF" w:rsidRDefault="00FE76DF" w:rsidP="00FE76DF">
            <w:pPr>
              <w:jc w:val="both"/>
              <w:rPr>
                <w:rFonts w:ascii="Times New Roman" w:hAnsi="Times New Roman"/>
                <w:sz w:val="20"/>
                <w:szCs w:val="20"/>
              </w:rPr>
            </w:pPr>
            <w:r w:rsidRPr="00FE76DF">
              <w:rPr>
                <w:rFonts w:ascii="Times New Roman" w:hAnsi="Times New Roman"/>
                <w:sz w:val="20"/>
                <w:szCs w:val="20"/>
              </w:rPr>
              <w:t xml:space="preserve">On-Site Supervision </w:t>
            </w:r>
          </w:p>
        </w:tc>
      </w:tr>
    </w:tbl>
    <w:p w:rsidR="008944B7" w:rsidRPr="008944B7" w:rsidRDefault="008944B7" w:rsidP="008944B7">
      <w:pPr>
        <w:spacing w:before="120" w:after="0"/>
        <w:jc w:val="both"/>
        <w:rPr>
          <w:rFonts w:ascii="Times New Roman" w:hAnsi="Times New Roman"/>
          <w:b/>
          <w:sz w:val="20"/>
          <w:szCs w:val="20"/>
        </w:rPr>
      </w:pPr>
      <w:r w:rsidRPr="008944B7">
        <w:rPr>
          <w:rFonts w:ascii="Times New Roman" w:hAnsi="Times New Roman"/>
          <w:b/>
          <w:sz w:val="20"/>
          <w:szCs w:val="20"/>
        </w:rPr>
        <w:t>Conformance to codes and standards:</w:t>
      </w:r>
    </w:p>
    <w:p w:rsidR="008944B7" w:rsidRPr="008944B7" w:rsidRDefault="008944B7" w:rsidP="005158ED">
      <w:pPr>
        <w:spacing w:after="120"/>
        <w:jc w:val="both"/>
        <w:rPr>
          <w:rFonts w:ascii="Times New Roman" w:hAnsi="Times New Roman"/>
          <w:sz w:val="20"/>
          <w:szCs w:val="20"/>
        </w:rPr>
      </w:pPr>
      <w:r w:rsidRPr="008944B7">
        <w:rPr>
          <w:rFonts w:ascii="Times New Roman" w:hAnsi="Times New Roman"/>
          <w:sz w:val="20"/>
          <w:szCs w:val="20"/>
        </w:rPr>
        <w:t>This factor is the most important one for contractors because this factor is an important to owner's satisfaction. The owner usually seeks to implement project according to standard codes specification. This factor is significant for contractors because this factor is strongly related to client satisfaction.</w:t>
      </w:r>
    </w:p>
    <w:p w:rsidR="008944B7" w:rsidRPr="008944B7" w:rsidRDefault="008944B7" w:rsidP="008944B7">
      <w:pPr>
        <w:spacing w:after="0"/>
        <w:jc w:val="both"/>
        <w:rPr>
          <w:rFonts w:ascii="Times New Roman" w:hAnsi="Times New Roman"/>
          <w:b/>
          <w:sz w:val="20"/>
          <w:szCs w:val="20"/>
        </w:rPr>
      </w:pPr>
      <w:r w:rsidRPr="008944B7">
        <w:rPr>
          <w:rFonts w:ascii="Times New Roman" w:hAnsi="Times New Roman"/>
          <w:b/>
          <w:sz w:val="20"/>
          <w:szCs w:val="20"/>
        </w:rPr>
        <w:t>Top management support:</w:t>
      </w:r>
    </w:p>
    <w:p w:rsidR="008944B7" w:rsidRPr="008944B7" w:rsidRDefault="00037E90" w:rsidP="008944B7">
      <w:pPr>
        <w:spacing w:after="120"/>
        <w:jc w:val="both"/>
        <w:rPr>
          <w:rFonts w:ascii="Times New Roman" w:hAnsi="Times New Roman"/>
          <w:sz w:val="20"/>
          <w:szCs w:val="20"/>
        </w:rPr>
      </w:pPr>
      <w:r>
        <w:rPr>
          <w:rFonts w:ascii="Times New Roman" w:hAnsi="Times New Roman"/>
          <w:sz w:val="20"/>
          <w:szCs w:val="20"/>
        </w:rPr>
        <w:lastRenderedPageBreak/>
        <w:t xml:space="preserve"> </w:t>
      </w:r>
      <w:r w:rsidR="008944B7" w:rsidRPr="008944B7">
        <w:rPr>
          <w:rFonts w:ascii="Times New Roman" w:hAnsi="Times New Roman"/>
          <w:sz w:val="20"/>
          <w:szCs w:val="20"/>
        </w:rPr>
        <w:t>Top management support is essential for achieving desired quality. It is the top management’s prerogative to set all the policy issues (including quality policy) and control resources. In addition, top management arranges training of human resources involved in the project and they have a big role to play in identifying the project manager. It can be seen that top management controls all the key factors and hence their support is highly desired for the quality compliance.</w:t>
      </w:r>
    </w:p>
    <w:p w:rsidR="008944B7" w:rsidRPr="008944B7" w:rsidRDefault="008944B7" w:rsidP="003867B8">
      <w:pPr>
        <w:spacing w:after="0"/>
        <w:jc w:val="both"/>
        <w:rPr>
          <w:rFonts w:ascii="Times New Roman" w:hAnsi="Times New Roman"/>
          <w:b/>
          <w:sz w:val="20"/>
          <w:szCs w:val="20"/>
        </w:rPr>
      </w:pPr>
      <w:r w:rsidRPr="008944B7">
        <w:rPr>
          <w:rFonts w:ascii="Times New Roman" w:hAnsi="Times New Roman"/>
          <w:b/>
          <w:sz w:val="20"/>
          <w:szCs w:val="20"/>
        </w:rPr>
        <w:t xml:space="preserve">Interaction among Project Participants: </w:t>
      </w:r>
    </w:p>
    <w:p w:rsidR="008944B7" w:rsidRPr="008944B7" w:rsidRDefault="008944B7" w:rsidP="006A661F">
      <w:pPr>
        <w:spacing w:after="120"/>
        <w:jc w:val="both"/>
        <w:rPr>
          <w:rFonts w:ascii="Times New Roman" w:hAnsi="Times New Roman"/>
          <w:sz w:val="20"/>
          <w:szCs w:val="20"/>
        </w:rPr>
      </w:pPr>
      <w:r w:rsidRPr="008944B7">
        <w:rPr>
          <w:rFonts w:ascii="Times New Roman" w:hAnsi="Times New Roman"/>
          <w:sz w:val="20"/>
          <w:szCs w:val="20"/>
        </w:rPr>
        <w:t>Any project involves interaction among different project participants. The participants include the internal participants, such as the contractor’s team members, as well as the external team members, such as different subcontractors and vendors. Most of the activities require proper understanding of the needs of the others. There are instances when the quality of the project suffers for want of proper interaction between the participants. This fact is more vivid if one executes projects that involve multiple categories of work; say, for example, civil works; electrical works; mechanical works; HVAC (heating, ventilation, and air-conditioning); and building automation etc. One can appreciate the havoc created to the quality of project activities on account of lack of interaction among project participants. The coordinating ability and positive attitude of project participants are great assets in such conditions. A short and informal line of communication as well as regular construction control meetings among project teams further support the achievement of the desired quality level.</w:t>
      </w:r>
    </w:p>
    <w:p w:rsidR="008944B7" w:rsidRPr="008944B7" w:rsidRDefault="008944B7" w:rsidP="006A661F">
      <w:pPr>
        <w:spacing w:after="0"/>
        <w:jc w:val="both"/>
        <w:rPr>
          <w:rFonts w:ascii="Times New Roman" w:hAnsi="Times New Roman"/>
          <w:b/>
          <w:sz w:val="20"/>
          <w:szCs w:val="20"/>
        </w:rPr>
      </w:pPr>
      <w:r w:rsidRPr="008944B7">
        <w:rPr>
          <w:rFonts w:ascii="Times New Roman" w:hAnsi="Times New Roman"/>
          <w:b/>
          <w:sz w:val="20"/>
          <w:szCs w:val="20"/>
        </w:rPr>
        <w:t>Equipment:</w:t>
      </w:r>
    </w:p>
    <w:p w:rsidR="008944B7" w:rsidRPr="008944B7" w:rsidRDefault="008944B7" w:rsidP="00627EA7">
      <w:pPr>
        <w:spacing w:after="120"/>
        <w:jc w:val="both"/>
        <w:rPr>
          <w:rFonts w:ascii="Times New Roman" w:hAnsi="Times New Roman"/>
          <w:sz w:val="20"/>
          <w:szCs w:val="20"/>
        </w:rPr>
      </w:pPr>
      <w:r w:rsidRPr="008944B7">
        <w:rPr>
          <w:rFonts w:ascii="Times New Roman" w:hAnsi="Times New Roman"/>
          <w:sz w:val="20"/>
          <w:szCs w:val="20"/>
        </w:rPr>
        <w:t>Equipment work products are having more quality than manual work and the speed of work is higher for equipment than manual. So this factor is significant for contractors.</w:t>
      </w:r>
    </w:p>
    <w:p w:rsidR="008944B7" w:rsidRPr="008944B7" w:rsidRDefault="008944B7" w:rsidP="00627EA7">
      <w:pPr>
        <w:spacing w:after="0"/>
        <w:jc w:val="both"/>
        <w:rPr>
          <w:rFonts w:ascii="Times New Roman" w:hAnsi="Times New Roman"/>
          <w:b/>
          <w:bCs/>
          <w:sz w:val="20"/>
          <w:szCs w:val="20"/>
        </w:rPr>
      </w:pPr>
      <w:r w:rsidRPr="008944B7">
        <w:rPr>
          <w:rFonts w:ascii="Times New Roman" w:hAnsi="Times New Roman"/>
          <w:b/>
          <w:bCs/>
          <w:sz w:val="20"/>
          <w:szCs w:val="20"/>
        </w:rPr>
        <w:t>On-Site Supervision:</w:t>
      </w:r>
    </w:p>
    <w:p w:rsidR="008944B7" w:rsidRDefault="008944B7" w:rsidP="00627EA7">
      <w:pPr>
        <w:jc w:val="both"/>
        <w:rPr>
          <w:rFonts w:ascii="Times New Roman" w:hAnsi="Times New Roman"/>
          <w:sz w:val="20"/>
          <w:szCs w:val="20"/>
        </w:rPr>
      </w:pPr>
      <w:r w:rsidRPr="008944B7">
        <w:rPr>
          <w:rFonts w:ascii="Times New Roman" w:hAnsi="Times New Roman"/>
          <w:sz w:val="20"/>
          <w:szCs w:val="20"/>
        </w:rPr>
        <w:t>Supervision may also have great impact on quality of construction work.</w:t>
      </w:r>
    </w:p>
    <w:p w:rsidR="00A94D2D" w:rsidRDefault="00A94D2D" w:rsidP="00A94D2D">
      <w:pPr>
        <w:pStyle w:val="ListParagraph"/>
        <w:spacing w:line="240" w:lineRule="auto"/>
        <w:ind w:left="360"/>
        <w:jc w:val="center"/>
        <w:rPr>
          <w:rFonts w:ascii="Times New Roman" w:hAnsi="Times New Roman"/>
          <w:b/>
          <w:bCs/>
          <w:sz w:val="20"/>
          <w:szCs w:val="20"/>
        </w:rPr>
      </w:pPr>
      <w:r w:rsidRPr="00A94D2D">
        <w:rPr>
          <w:rFonts w:ascii="Times New Roman" w:hAnsi="Times New Roman"/>
          <w:b/>
          <w:bCs/>
          <w:sz w:val="20"/>
          <w:szCs w:val="20"/>
        </w:rPr>
        <w:t>CONCLUSION</w:t>
      </w:r>
    </w:p>
    <w:p w:rsidR="00A94D2D" w:rsidRPr="007F0BAC" w:rsidRDefault="007F0BAC" w:rsidP="009536A4">
      <w:pPr>
        <w:autoSpaceDE w:val="0"/>
        <w:autoSpaceDN w:val="0"/>
        <w:adjustRightInd w:val="0"/>
        <w:spacing w:after="120"/>
        <w:jc w:val="both"/>
        <w:rPr>
          <w:rFonts w:ascii="Times New Roman" w:hAnsi="Times New Roman"/>
          <w:sz w:val="20"/>
          <w:szCs w:val="20"/>
          <w:lang w:bidi="hi-IN"/>
        </w:rPr>
      </w:pPr>
      <w:r>
        <w:rPr>
          <w:rFonts w:ascii="Times New Roman" w:hAnsi="Times New Roman"/>
          <w:bCs/>
          <w:sz w:val="20"/>
          <w:szCs w:val="20"/>
        </w:rPr>
        <w:t>There are various factors which affect the quality of construction. The study of these factors is required to improve the quality of work, product and service. To improve the quality, one needs to strengthen the quality management system</w:t>
      </w:r>
      <w:r w:rsidR="00AB3BAB">
        <w:rPr>
          <w:rFonts w:ascii="Times New Roman" w:hAnsi="Times New Roman"/>
          <w:bCs/>
          <w:sz w:val="20"/>
          <w:szCs w:val="20"/>
        </w:rPr>
        <w:t xml:space="preserve"> and raise the level of overall quality. </w:t>
      </w:r>
      <w:r w:rsidR="00A94D2D" w:rsidRPr="00A94D2D">
        <w:rPr>
          <w:rFonts w:ascii="Times New Roman" w:hAnsi="Times New Roman"/>
          <w:bCs/>
          <w:sz w:val="20"/>
          <w:szCs w:val="20"/>
        </w:rPr>
        <w:t xml:space="preserve">To know the impact of each factor, a questionnaire based survey is to be conducted. </w:t>
      </w:r>
      <w:r w:rsidR="00A94D2D" w:rsidRPr="00A94D2D">
        <w:rPr>
          <w:rFonts w:ascii="Times New Roman" w:hAnsi="Times New Roman"/>
          <w:sz w:val="20"/>
          <w:szCs w:val="20"/>
          <w:lang w:bidi="hi-IN"/>
        </w:rPr>
        <w:lastRenderedPageBreak/>
        <w:t>Therefore, the study of this factors should be given due consideration for forecasting the</w:t>
      </w:r>
      <w:r w:rsidR="00A94D2D">
        <w:rPr>
          <w:rFonts w:ascii="Times New Roman" w:hAnsi="Times New Roman"/>
          <w:sz w:val="20"/>
          <w:szCs w:val="20"/>
          <w:lang w:bidi="hi-IN"/>
        </w:rPr>
        <w:t xml:space="preserve"> performance level of a</w:t>
      </w:r>
      <w:r w:rsidR="00A94D2D" w:rsidRPr="00A94D2D">
        <w:rPr>
          <w:rFonts w:ascii="Times New Roman" w:hAnsi="Times New Roman"/>
          <w:sz w:val="20"/>
          <w:szCs w:val="20"/>
          <w:lang w:bidi="hi-IN"/>
        </w:rPr>
        <w:t xml:space="preserve"> Construction project before it commences in order to gain desired quality levels and achieve project</w:t>
      </w:r>
      <w:r>
        <w:rPr>
          <w:rFonts w:ascii="Times New Roman" w:hAnsi="Times New Roman"/>
          <w:sz w:val="20"/>
          <w:szCs w:val="20"/>
          <w:lang w:bidi="hi-IN"/>
        </w:rPr>
        <w:t xml:space="preserve"> </w:t>
      </w:r>
      <w:r w:rsidR="00A94D2D" w:rsidRPr="00A94D2D">
        <w:rPr>
          <w:rFonts w:ascii="Times New Roman" w:hAnsi="Times New Roman"/>
          <w:sz w:val="20"/>
          <w:szCs w:val="20"/>
          <w:lang w:bidi="hi-IN"/>
        </w:rPr>
        <w:t>success.</w:t>
      </w:r>
    </w:p>
    <w:p w:rsidR="008944B7" w:rsidRPr="00A50D03" w:rsidRDefault="009536A4" w:rsidP="00A50D03">
      <w:pPr>
        <w:spacing w:after="120"/>
        <w:jc w:val="center"/>
        <w:rPr>
          <w:rFonts w:ascii="Times New Roman" w:hAnsi="Times New Roman"/>
          <w:b/>
          <w:bCs/>
          <w:sz w:val="20"/>
          <w:szCs w:val="20"/>
        </w:rPr>
      </w:pPr>
      <w:r w:rsidRPr="00A50D03">
        <w:rPr>
          <w:rFonts w:ascii="Times New Roman" w:hAnsi="Times New Roman"/>
          <w:b/>
          <w:bCs/>
          <w:sz w:val="20"/>
          <w:szCs w:val="20"/>
        </w:rPr>
        <w:t>REFERENCES</w:t>
      </w:r>
    </w:p>
    <w:p w:rsidR="00D62EEA" w:rsidRPr="00E04A59" w:rsidRDefault="009536A4" w:rsidP="00A50D03">
      <w:pPr>
        <w:pStyle w:val="ListParagraph"/>
        <w:numPr>
          <w:ilvl w:val="0"/>
          <w:numId w:val="1"/>
        </w:numPr>
        <w:spacing w:after="0"/>
        <w:jc w:val="both"/>
        <w:rPr>
          <w:rFonts w:ascii="Times New Roman" w:eastAsia="BookAntiqua" w:hAnsi="Times New Roman"/>
          <w:sz w:val="16"/>
          <w:szCs w:val="24"/>
        </w:rPr>
      </w:pPr>
      <w:proofErr w:type="spellStart"/>
      <w:r w:rsidRPr="009536A4">
        <w:rPr>
          <w:rFonts w:ascii="Times New Roman" w:eastAsiaTheme="minorHAnsi" w:hAnsi="Times New Roman"/>
          <w:i/>
          <w:iCs/>
          <w:sz w:val="18"/>
          <w:szCs w:val="18"/>
          <w:lang w:val="en-IN"/>
        </w:rPr>
        <w:t>Davidkumar</w:t>
      </w:r>
      <w:proofErr w:type="spellEnd"/>
      <w:r w:rsidRPr="009536A4">
        <w:rPr>
          <w:rFonts w:ascii="Times New Roman" w:eastAsiaTheme="minorHAnsi" w:hAnsi="Times New Roman"/>
          <w:i/>
          <w:iCs/>
          <w:sz w:val="18"/>
          <w:szCs w:val="18"/>
          <w:lang w:val="en-IN"/>
        </w:rPr>
        <w:t xml:space="preserve">. C, </w:t>
      </w:r>
      <w:proofErr w:type="spellStart"/>
      <w:r w:rsidRPr="009536A4">
        <w:rPr>
          <w:rFonts w:ascii="Times New Roman" w:eastAsiaTheme="minorHAnsi" w:hAnsi="Times New Roman"/>
          <w:i/>
          <w:iCs/>
          <w:sz w:val="18"/>
          <w:szCs w:val="18"/>
          <w:lang w:val="en-IN"/>
        </w:rPr>
        <w:t>Kathirvel</w:t>
      </w:r>
      <w:proofErr w:type="spellEnd"/>
      <w:r w:rsidRPr="009536A4">
        <w:rPr>
          <w:rFonts w:ascii="Times New Roman" w:eastAsiaTheme="minorHAnsi" w:hAnsi="Times New Roman"/>
          <w:i/>
          <w:iCs/>
          <w:sz w:val="20"/>
          <w:szCs w:val="20"/>
          <w:lang w:val="en-IN"/>
        </w:rPr>
        <w:t>. P</w:t>
      </w:r>
      <w:r>
        <w:rPr>
          <w:rFonts w:ascii="Times New Roman" w:eastAsiaTheme="minorHAnsi" w:hAnsi="Times New Roman"/>
          <w:i/>
          <w:iCs/>
          <w:sz w:val="20"/>
          <w:szCs w:val="20"/>
          <w:lang w:val="en-IN"/>
        </w:rPr>
        <w:t>. (2018).</w:t>
      </w:r>
      <w:r w:rsidRPr="009536A4">
        <w:rPr>
          <w:rFonts w:ascii="Times New Roman" w:hAnsi="Times New Roman"/>
          <w:i/>
          <w:iCs/>
          <w:sz w:val="16"/>
          <w:szCs w:val="16"/>
        </w:rPr>
        <w:t xml:space="preserve"> </w:t>
      </w:r>
      <w:r w:rsidRPr="009536A4">
        <w:rPr>
          <w:rFonts w:ascii="Times New Roman" w:eastAsiaTheme="minorHAnsi" w:hAnsi="Times New Roman"/>
          <w:i/>
          <w:iCs/>
          <w:sz w:val="16"/>
          <w:szCs w:val="16"/>
          <w:lang w:val="en-IN"/>
        </w:rPr>
        <w:t>A Study on Factors Influencing Quality of Construction Projects</w:t>
      </w:r>
      <w:r w:rsidR="00D62EEA" w:rsidRPr="009536A4">
        <w:rPr>
          <w:rFonts w:ascii="Times New Roman" w:hAnsi="Times New Roman"/>
          <w:i/>
          <w:iCs/>
          <w:sz w:val="16"/>
          <w:szCs w:val="16"/>
        </w:rPr>
        <w:t>.</w:t>
      </w:r>
      <w:r w:rsidRPr="009536A4">
        <w:rPr>
          <w:rFonts w:ascii="Times New Roman" w:eastAsiaTheme="minorHAnsi" w:hAnsi="Times New Roman"/>
          <w:i/>
          <w:iCs/>
          <w:sz w:val="16"/>
          <w:szCs w:val="16"/>
          <w:lang w:val="en-IN"/>
        </w:rPr>
        <w:t xml:space="preserve"> International Journal of Applied Engineering Research, ISSN 0973-4562, S Volume 13, Number 8.</w:t>
      </w:r>
    </w:p>
    <w:p w:rsidR="00D62EEA" w:rsidRPr="00E04A59" w:rsidRDefault="007C1A2D" w:rsidP="00A50D03">
      <w:pPr>
        <w:pStyle w:val="ListParagraph"/>
        <w:numPr>
          <w:ilvl w:val="0"/>
          <w:numId w:val="1"/>
        </w:numPr>
        <w:spacing w:after="0"/>
        <w:jc w:val="both"/>
        <w:rPr>
          <w:rFonts w:ascii="Times New Roman" w:eastAsia="BookAntiqua" w:hAnsi="Times New Roman"/>
          <w:sz w:val="16"/>
          <w:szCs w:val="24"/>
        </w:rPr>
      </w:pPr>
      <w:proofErr w:type="spellStart"/>
      <w:r w:rsidRPr="007C1A2D">
        <w:rPr>
          <w:rFonts w:ascii="Times New Roman" w:eastAsiaTheme="minorHAnsi" w:hAnsi="Times New Roman"/>
          <w:bCs/>
          <w:i/>
          <w:iCs/>
          <w:sz w:val="16"/>
          <w:szCs w:val="16"/>
          <w:lang w:val="en-IN"/>
        </w:rPr>
        <w:t>Teena</w:t>
      </w:r>
      <w:proofErr w:type="spellEnd"/>
      <w:r w:rsidRPr="007C1A2D">
        <w:rPr>
          <w:rFonts w:ascii="Times New Roman" w:eastAsiaTheme="minorHAnsi" w:hAnsi="Times New Roman"/>
          <w:bCs/>
          <w:i/>
          <w:iCs/>
          <w:sz w:val="16"/>
          <w:szCs w:val="16"/>
          <w:lang w:val="en-IN"/>
        </w:rPr>
        <w:t xml:space="preserve"> Joy</w:t>
      </w:r>
      <w:r w:rsidRPr="007C1A2D">
        <w:rPr>
          <w:rFonts w:ascii="Times New Roman" w:hAnsi="Times New Roman"/>
          <w:i/>
          <w:iCs/>
          <w:sz w:val="8"/>
          <w:szCs w:val="16"/>
        </w:rPr>
        <w:t xml:space="preserve"> </w:t>
      </w:r>
      <w:r>
        <w:rPr>
          <w:rFonts w:ascii="Times New Roman" w:hAnsi="Times New Roman"/>
          <w:i/>
          <w:iCs/>
          <w:sz w:val="16"/>
          <w:szCs w:val="24"/>
        </w:rPr>
        <w:t>(2014</w:t>
      </w:r>
      <w:r w:rsidR="00D62EEA" w:rsidRPr="00E04A59">
        <w:rPr>
          <w:rFonts w:ascii="Times New Roman" w:hAnsi="Times New Roman"/>
          <w:i/>
          <w:iCs/>
          <w:sz w:val="16"/>
          <w:szCs w:val="24"/>
        </w:rPr>
        <w:t xml:space="preserve">). </w:t>
      </w:r>
      <w:r w:rsidRPr="007C1A2D">
        <w:rPr>
          <w:rFonts w:ascii="Times New Roman" w:eastAsiaTheme="minorHAnsi" w:hAnsi="Times New Roman"/>
          <w:bCs/>
          <w:i/>
          <w:iCs/>
          <w:sz w:val="16"/>
          <w:szCs w:val="16"/>
          <w:lang w:val="en-IN"/>
        </w:rPr>
        <w:t>A Study On Factors Influencing Quality of Construction Projects.</w:t>
      </w:r>
      <w:r w:rsidR="00D62EEA" w:rsidRPr="007C1A2D">
        <w:rPr>
          <w:rFonts w:ascii="Times New Roman" w:hAnsi="Times New Roman"/>
          <w:i/>
          <w:iCs/>
          <w:sz w:val="8"/>
          <w:szCs w:val="16"/>
        </w:rPr>
        <w:t xml:space="preserve"> </w:t>
      </w:r>
      <w:r w:rsidRPr="007C1A2D">
        <w:rPr>
          <w:rFonts w:ascii="Times New Roman" w:eastAsiaTheme="minorHAnsi" w:hAnsi="Times New Roman"/>
          <w:bCs/>
          <w:i/>
          <w:iCs/>
          <w:sz w:val="16"/>
          <w:szCs w:val="16"/>
          <w:lang w:val="en-IN"/>
        </w:rPr>
        <w:t>International Journal of Innovative Research and Development, Vol 3, Issue 5</w:t>
      </w:r>
      <w:r w:rsidR="00D62EEA" w:rsidRPr="00E04A59">
        <w:rPr>
          <w:rFonts w:ascii="Times New Roman" w:hAnsi="Times New Roman"/>
          <w:i/>
          <w:iCs/>
          <w:sz w:val="16"/>
          <w:szCs w:val="24"/>
        </w:rPr>
        <w:t>.</w:t>
      </w:r>
    </w:p>
    <w:p w:rsidR="00D62EEA" w:rsidRPr="00E04A59" w:rsidRDefault="000065E3" w:rsidP="00A50D03">
      <w:pPr>
        <w:pStyle w:val="ListParagraph"/>
        <w:numPr>
          <w:ilvl w:val="0"/>
          <w:numId w:val="1"/>
        </w:numPr>
        <w:spacing w:after="0"/>
        <w:jc w:val="both"/>
        <w:rPr>
          <w:rFonts w:ascii="Times New Roman" w:eastAsia="BookAntiqua" w:hAnsi="Times New Roman"/>
          <w:sz w:val="16"/>
          <w:szCs w:val="24"/>
        </w:rPr>
      </w:pPr>
      <w:proofErr w:type="spellStart"/>
      <w:r w:rsidRPr="000065E3">
        <w:rPr>
          <w:rFonts w:ascii="Times New Roman" w:eastAsiaTheme="minorHAnsi" w:hAnsi="Times New Roman"/>
          <w:bCs/>
          <w:i/>
          <w:iCs/>
          <w:sz w:val="16"/>
          <w:szCs w:val="16"/>
          <w:lang w:val="en-IN"/>
        </w:rPr>
        <w:t>AyodejiOke</w:t>
      </w:r>
      <w:proofErr w:type="spellEnd"/>
      <w:r w:rsidRPr="000065E3">
        <w:rPr>
          <w:rFonts w:ascii="Times New Roman" w:hAnsi="Times New Roman"/>
          <w:bCs/>
          <w:i/>
          <w:iCs/>
          <w:sz w:val="16"/>
          <w:szCs w:val="16"/>
        </w:rPr>
        <w:t>. (2017</w:t>
      </w:r>
      <w:r w:rsidR="00D62EEA" w:rsidRPr="00E04A59">
        <w:rPr>
          <w:rFonts w:ascii="Times New Roman" w:hAnsi="Times New Roman"/>
          <w:i/>
          <w:iCs/>
          <w:sz w:val="16"/>
          <w:szCs w:val="24"/>
        </w:rPr>
        <w:t>).</w:t>
      </w:r>
      <w:r w:rsidR="00D62EEA" w:rsidRPr="000065E3">
        <w:rPr>
          <w:rFonts w:ascii="Times New Roman" w:hAnsi="Times New Roman"/>
          <w:i/>
          <w:iCs/>
          <w:sz w:val="16"/>
          <w:szCs w:val="16"/>
        </w:rPr>
        <w:t xml:space="preserve"> </w:t>
      </w:r>
      <w:r w:rsidRPr="000065E3">
        <w:rPr>
          <w:rFonts w:ascii="Times New Roman" w:eastAsiaTheme="minorHAnsi" w:hAnsi="Times New Roman"/>
          <w:bCs/>
          <w:i/>
          <w:iCs/>
          <w:sz w:val="16"/>
          <w:szCs w:val="16"/>
          <w:lang w:val="en-IN"/>
        </w:rPr>
        <w:t xml:space="preserve">Factors Affecting Quality of Construction Projects in </w:t>
      </w:r>
      <w:proofErr w:type="spellStart"/>
      <w:r w:rsidRPr="000065E3">
        <w:rPr>
          <w:rFonts w:ascii="Times New Roman" w:eastAsiaTheme="minorHAnsi" w:hAnsi="Times New Roman"/>
          <w:bCs/>
          <w:i/>
          <w:iCs/>
          <w:sz w:val="16"/>
          <w:szCs w:val="16"/>
          <w:lang w:val="en-IN"/>
        </w:rPr>
        <w:t>Swazilland</w:t>
      </w:r>
      <w:proofErr w:type="spellEnd"/>
      <w:r w:rsidR="00D62EEA" w:rsidRPr="000065E3">
        <w:rPr>
          <w:rFonts w:ascii="Times New Roman" w:hAnsi="Times New Roman"/>
          <w:i/>
          <w:iCs/>
          <w:sz w:val="16"/>
          <w:szCs w:val="16"/>
        </w:rPr>
        <w:t xml:space="preserve">, </w:t>
      </w:r>
      <w:r w:rsidRPr="000065E3">
        <w:rPr>
          <w:rFonts w:ascii="Times New Roman" w:eastAsiaTheme="minorHAnsi" w:hAnsi="Times New Roman"/>
          <w:bCs/>
          <w:i/>
          <w:iCs/>
          <w:sz w:val="16"/>
          <w:szCs w:val="16"/>
          <w:lang w:val="en-IN"/>
        </w:rPr>
        <w:t>The Ninth International Conference On Construction in Dubai</w:t>
      </w:r>
      <w:r>
        <w:rPr>
          <w:rFonts w:ascii="Times New Roman" w:hAnsi="Times New Roman"/>
          <w:i/>
          <w:iCs/>
          <w:sz w:val="16"/>
          <w:szCs w:val="16"/>
        </w:rPr>
        <w:t>.</w:t>
      </w:r>
    </w:p>
    <w:p w:rsidR="00D62EEA" w:rsidRPr="00856621" w:rsidRDefault="00022E9A" w:rsidP="00A50D03">
      <w:pPr>
        <w:pStyle w:val="ListParagraph"/>
        <w:numPr>
          <w:ilvl w:val="0"/>
          <w:numId w:val="1"/>
        </w:numPr>
        <w:spacing w:after="0"/>
        <w:jc w:val="both"/>
        <w:rPr>
          <w:rFonts w:ascii="Times New Roman" w:eastAsia="BookAntiqua" w:hAnsi="Times New Roman"/>
          <w:i/>
          <w:iCs/>
          <w:sz w:val="16"/>
          <w:szCs w:val="16"/>
        </w:rPr>
      </w:pPr>
      <w:r w:rsidRPr="00856621">
        <w:rPr>
          <w:rFonts w:ascii="Times New Roman" w:hAnsi="Times New Roman"/>
          <w:bCs/>
          <w:i/>
          <w:iCs/>
          <w:sz w:val="16"/>
          <w:szCs w:val="16"/>
          <w:lang w:val="en-IN"/>
        </w:rPr>
        <w:t xml:space="preserve">K. H. Chua (Member ASCE), Y. C. Kog and P. K. </w:t>
      </w:r>
      <w:proofErr w:type="spellStart"/>
      <w:r w:rsidRPr="00856621">
        <w:rPr>
          <w:rFonts w:ascii="Times New Roman" w:hAnsi="Times New Roman"/>
          <w:bCs/>
          <w:i/>
          <w:iCs/>
          <w:sz w:val="16"/>
          <w:szCs w:val="16"/>
          <w:lang w:val="en-IN"/>
        </w:rPr>
        <w:t>Loh</w:t>
      </w:r>
      <w:proofErr w:type="spellEnd"/>
      <w:r w:rsidRPr="00856621">
        <w:rPr>
          <w:rFonts w:ascii="Times New Roman" w:hAnsi="Times New Roman"/>
          <w:i/>
          <w:iCs/>
          <w:sz w:val="16"/>
          <w:szCs w:val="16"/>
        </w:rPr>
        <w:t xml:space="preserve"> </w:t>
      </w:r>
      <w:r w:rsidR="00D93B8A" w:rsidRPr="00856621">
        <w:rPr>
          <w:rFonts w:ascii="Times New Roman" w:hAnsi="Times New Roman"/>
          <w:i/>
          <w:iCs/>
          <w:sz w:val="16"/>
          <w:szCs w:val="16"/>
        </w:rPr>
        <w:t>(1999</w:t>
      </w:r>
      <w:r w:rsidR="00D62EEA" w:rsidRPr="00856621">
        <w:rPr>
          <w:rFonts w:ascii="Times New Roman" w:hAnsi="Times New Roman"/>
          <w:i/>
          <w:iCs/>
          <w:sz w:val="16"/>
          <w:szCs w:val="16"/>
        </w:rPr>
        <w:t xml:space="preserve">). </w:t>
      </w:r>
      <w:r w:rsidR="00856621" w:rsidRPr="00856621">
        <w:rPr>
          <w:rFonts w:ascii="Times New Roman" w:hAnsi="Times New Roman"/>
          <w:bCs/>
          <w:i/>
          <w:iCs/>
          <w:sz w:val="16"/>
          <w:szCs w:val="16"/>
          <w:lang w:val="en-IN"/>
        </w:rPr>
        <w:t>Critical Success Factors for Different Project Objectives.</w:t>
      </w:r>
      <w:r w:rsidR="00D62EEA" w:rsidRPr="00856621">
        <w:rPr>
          <w:rFonts w:ascii="Times New Roman" w:hAnsi="Times New Roman"/>
          <w:i/>
          <w:iCs/>
          <w:sz w:val="16"/>
          <w:szCs w:val="16"/>
        </w:rPr>
        <w:t xml:space="preserve"> </w:t>
      </w:r>
      <w:r w:rsidR="00856621" w:rsidRPr="00856621">
        <w:rPr>
          <w:rFonts w:ascii="Times New Roman" w:hAnsi="Times New Roman"/>
          <w:bCs/>
          <w:i/>
          <w:iCs/>
          <w:sz w:val="16"/>
          <w:szCs w:val="16"/>
          <w:lang w:val="en-IN"/>
        </w:rPr>
        <w:t>Journal of American Society of Civil Engineers(ASCE</w:t>
      </w:r>
      <w:r w:rsidR="00322A6E">
        <w:rPr>
          <w:rFonts w:ascii="Times New Roman" w:hAnsi="Times New Roman"/>
          <w:bCs/>
          <w:i/>
          <w:iCs/>
          <w:sz w:val="16"/>
          <w:szCs w:val="16"/>
          <w:lang w:val="en-IN"/>
        </w:rPr>
        <w:t>)</w:t>
      </w:r>
    </w:p>
    <w:p w:rsidR="00322A6E" w:rsidRPr="00856621" w:rsidRDefault="00322A6E" w:rsidP="00A50D03">
      <w:pPr>
        <w:pStyle w:val="ListParagraph"/>
        <w:numPr>
          <w:ilvl w:val="0"/>
          <w:numId w:val="1"/>
        </w:numPr>
        <w:spacing w:after="0"/>
        <w:jc w:val="both"/>
        <w:rPr>
          <w:rFonts w:ascii="Times New Roman" w:eastAsia="BookAntiqua" w:hAnsi="Times New Roman"/>
          <w:i/>
          <w:iCs/>
          <w:sz w:val="16"/>
          <w:szCs w:val="16"/>
        </w:rPr>
      </w:pPr>
      <w:proofErr w:type="spellStart"/>
      <w:r w:rsidRPr="00856621">
        <w:rPr>
          <w:rFonts w:ascii="Times New Roman" w:hAnsi="Times New Roman"/>
          <w:i/>
          <w:iCs/>
          <w:sz w:val="16"/>
          <w:szCs w:val="16"/>
        </w:rPr>
        <w:t>Agu</w:t>
      </w:r>
      <w:proofErr w:type="spellEnd"/>
      <w:r w:rsidRPr="00856621">
        <w:rPr>
          <w:rFonts w:ascii="Times New Roman" w:hAnsi="Times New Roman"/>
          <w:i/>
          <w:iCs/>
          <w:sz w:val="16"/>
          <w:szCs w:val="16"/>
        </w:rPr>
        <w:t xml:space="preserve">. N. N1 and </w:t>
      </w:r>
      <w:proofErr w:type="spellStart"/>
      <w:r w:rsidRPr="00856621">
        <w:rPr>
          <w:rFonts w:ascii="Times New Roman" w:hAnsi="Times New Roman"/>
          <w:i/>
          <w:iCs/>
          <w:sz w:val="16"/>
          <w:szCs w:val="16"/>
        </w:rPr>
        <w:t>Ibe</w:t>
      </w:r>
      <w:proofErr w:type="spellEnd"/>
      <w:r w:rsidRPr="00856621">
        <w:rPr>
          <w:rFonts w:ascii="Times New Roman" w:hAnsi="Times New Roman"/>
          <w:i/>
          <w:iCs/>
          <w:sz w:val="16"/>
          <w:szCs w:val="16"/>
        </w:rPr>
        <w:t>, B. O. (2016)</w:t>
      </w:r>
      <w:r w:rsidRPr="00856621">
        <w:rPr>
          <w:rFonts w:ascii="Times New Roman" w:eastAsia="BookAntiqua" w:hAnsi="Times New Roman"/>
          <w:i/>
          <w:iCs/>
          <w:sz w:val="16"/>
          <w:szCs w:val="16"/>
        </w:rPr>
        <w:t>; “</w:t>
      </w:r>
      <w:r w:rsidRPr="00856621">
        <w:rPr>
          <w:rFonts w:ascii="Times New Roman" w:hAnsi="Times New Roman"/>
          <w:i/>
          <w:iCs/>
          <w:sz w:val="16"/>
          <w:szCs w:val="16"/>
        </w:rPr>
        <w:t>Assessment of Factors Causing Delay On Building Construction Projects in Enugu, Nigeria. IJISET - International Journal of Innovative Science, Engineering &amp;Technology, Vol. 3 Issue 6, June 2016, ISSN (Online) 2348 – 7968</w:t>
      </w:r>
    </w:p>
    <w:p w:rsidR="00BA4093" w:rsidRPr="00DF0579" w:rsidRDefault="00BA4093" w:rsidP="00A50D03">
      <w:pPr>
        <w:pStyle w:val="Default"/>
        <w:numPr>
          <w:ilvl w:val="0"/>
          <w:numId w:val="1"/>
        </w:numPr>
        <w:spacing w:line="276" w:lineRule="auto"/>
        <w:jc w:val="both"/>
        <w:rPr>
          <w:i/>
          <w:iCs/>
          <w:sz w:val="16"/>
          <w:szCs w:val="16"/>
        </w:rPr>
      </w:pPr>
      <w:proofErr w:type="spellStart"/>
      <w:r w:rsidRPr="00DF0579">
        <w:rPr>
          <w:i/>
          <w:iCs/>
          <w:sz w:val="16"/>
          <w:szCs w:val="16"/>
        </w:rPr>
        <w:t>Nipin</w:t>
      </w:r>
      <w:proofErr w:type="spellEnd"/>
      <w:r w:rsidRPr="00DF0579">
        <w:rPr>
          <w:i/>
          <w:iCs/>
          <w:sz w:val="16"/>
          <w:szCs w:val="16"/>
        </w:rPr>
        <w:t xml:space="preserve"> Joseph </w:t>
      </w:r>
      <w:proofErr w:type="spellStart"/>
      <w:r w:rsidRPr="00DF0579">
        <w:rPr>
          <w:i/>
          <w:iCs/>
          <w:sz w:val="16"/>
          <w:szCs w:val="16"/>
        </w:rPr>
        <w:t>Babu</w:t>
      </w:r>
      <w:proofErr w:type="spellEnd"/>
      <w:r w:rsidRPr="00DF0579">
        <w:rPr>
          <w:i/>
          <w:iCs/>
          <w:sz w:val="16"/>
          <w:szCs w:val="16"/>
        </w:rPr>
        <w:t xml:space="preserve"> (2015). Factors Affecting Success of Construction Project, IOSR Journal of Mechanical and Civil Engineering (IOSR-JMCE) E-ISSN: 2278-1684, P-ISSN: 2320-334X, Volume 12, Issue 2, PP 17-26.</w:t>
      </w:r>
    </w:p>
    <w:p w:rsidR="00BA4093" w:rsidRPr="00DF0579" w:rsidRDefault="00DF0579" w:rsidP="00A50D03">
      <w:pPr>
        <w:pStyle w:val="Default"/>
        <w:numPr>
          <w:ilvl w:val="0"/>
          <w:numId w:val="1"/>
        </w:numPr>
        <w:spacing w:line="276" w:lineRule="auto"/>
        <w:jc w:val="both"/>
        <w:rPr>
          <w:i/>
          <w:iCs/>
          <w:sz w:val="16"/>
          <w:szCs w:val="16"/>
        </w:rPr>
      </w:pPr>
      <w:proofErr w:type="spellStart"/>
      <w:r w:rsidRPr="00DF0579">
        <w:rPr>
          <w:rFonts w:eastAsiaTheme="minorHAnsi"/>
          <w:i/>
          <w:iCs/>
          <w:sz w:val="16"/>
          <w:szCs w:val="16"/>
        </w:rPr>
        <w:t>Samart</w:t>
      </w:r>
      <w:proofErr w:type="spellEnd"/>
      <w:r w:rsidRPr="00DF0579">
        <w:rPr>
          <w:rFonts w:eastAsiaTheme="minorHAnsi"/>
          <w:i/>
          <w:iCs/>
          <w:sz w:val="16"/>
          <w:szCs w:val="16"/>
        </w:rPr>
        <w:t xml:space="preserve"> </w:t>
      </w:r>
      <w:proofErr w:type="spellStart"/>
      <w:r w:rsidRPr="00DF0579">
        <w:rPr>
          <w:rFonts w:eastAsiaTheme="minorHAnsi"/>
          <w:i/>
          <w:iCs/>
          <w:sz w:val="16"/>
          <w:szCs w:val="16"/>
        </w:rPr>
        <w:t>Homthong</w:t>
      </w:r>
      <w:proofErr w:type="spellEnd"/>
      <w:r w:rsidRPr="00DF0579">
        <w:rPr>
          <w:rFonts w:eastAsiaTheme="minorHAnsi"/>
          <w:i/>
          <w:iCs/>
          <w:sz w:val="16"/>
          <w:szCs w:val="16"/>
        </w:rPr>
        <w:t xml:space="preserve">, </w:t>
      </w:r>
      <w:proofErr w:type="spellStart"/>
      <w:r w:rsidRPr="00DF0579">
        <w:rPr>
          <w:rFonts w:eastAsiaTheme="minorHAnsi"/>
          <w:i/>
          <w:iCs/>
          <w:sz w:val="16"/>
          <w:szCs w:val="16"/>
        </w:rPr>
        <w:t>Wutthipong</w:t>
      </w:r>
      <w:proofErr w:type="spellEnd"/>
      <w:r w:rsidRPr="00DF0579">
        <w:rPr>
          <w:rFonts w:eastAsiaTheme="minorHAnsi"/>
          <w:i/>
          <w:iCs/>
          <w:sz w:val="16"/>
          <w:szCs w:val="16"/>
        </w:rPr>
        <w:t xml:space="preserve"> </w:t>
      </w:r>
      <w:proofErr w:type="spellStart"/>
      <w:r w:rsidRPr="00DF0579">
        <w:rPr>
          <w:rFonts w:eastAsiaTheme="minorHAnsi"/>
          <w:i/>
          <w:iCs/>
          <w:sz w:val="16"/>
          <w:szCs w:val="16"/>
        </w:rPr>
        <w:t>Moungnoi</w:t>
      </w:r>
      <w:proofErr w:type="spellEnd"/>
      <w:r w:rsidRPr="00DF0579">
        <w:rPr>
          <w:rFonts w:eastAsiaTheme="minorHAnsi"/>
          <w:i/>
          <w:iCs/>
          <w:sz w:val="16"/>
          <w:szCs w:val="16"/>
        </w:rPr>
        <w:t>, (2016). Critical Success Factors Influencing Construction Project Performance for Different Objectives: Operation and Maintenance Phase, International Journal of Advances in Mechanical and Civil Engineering, ISSN: 2394-2827, Volume-3, Issue-3</w:t>
      </w:r>
      <w:r>
        <w:rPr>
          <w:rFonts w:eastAsiaTheme="minorHAnsi"/>
          <w:i/>
          <w:iCs/>
          <w:sz w:val="16"/>
          <w:szCs w:val="16"/>
        </w:rPr>
        <w:t>.</w:t>
      </w:r>
    </w:p>
    <w:p w:rsidR="00D62EEA" w:rsidRPr="00A50D03" w:rsidRDefault="00DF0579" w:rsidP="00A50D03">
      <w:pPr>
        <w:pStyle w:val="ListParagraph"/>
        <w:numPr>
          <w:ilvl w:val="0"/>
          <w:numId w:val="1"/>
        </w:numPr>
        <w:spacing w:after="0"/>
        <w:jc w:val="both"/>
        <w:rPr>
          <w:rFonts w:ascii="Times New Roman" w:eastAsia="BookAntiqua" w:hAnsi="Times New Roman"/>
          <w:i/>
          <w:iCs/>
          <w:sz w:val="16"/>
          <w:szCs w:val="16"/>
        </w:rPr>
      </w:pPr>
      <w:r w:rsidRPr="00A50D03">
        <w:rPr>
          <w:rFonts w:ascii="Times New Roman" w:eastAsiaTheme="minorHAnsi" w:hAnsi="Times New Roman"/>
          <w:i/>
          <w:iCs/>
          <w:sz w:val="16"/>
          <w:szCs w:val="16"/>
          <w:lang w:bidi="hi-IN"/>
        </w:rPr>
        <w:t xml:space="preserve">Mr. A.G. </w:t>
      </w:r>
      <w:proofErr w:type="spellStart"/>
      <w:r w:rsidRPr="00A50D03">
        <w:rPr>
          <w:rFonts w:ascii="Times New Roman" w:eastAsiaTheme="minorHAnsi" w:hAnsi="Times New Roman"/>
          <w:i/>
          <w:iCs/>
          <w:sz w:val="16"/>
          <w:szCs w:val="16"/>
          <w:lang w:bidi="hi-IN"/>
        </w:rPr>
        <w:t>Rajasekaran</w:t>
      </w:r>
      <w:proofErr w:type="spellEnd"/>
      <w:r w:rsidRPr="00A50D03">
        <w:rPr>
          <w:rFonts w:ascii="Times New Roman" w:eastAsiaTheme="minorHAnsi" w:hAnsi="Times New Roman"/>
          <w:i/>
          <w:iCs/>
          <w:sz w:val="16"/>
          <w:szCs w:val="16"/>
          <w:lang w:bidi="hi-IN"/>
        </w:rPr>
        <w:t xml:space="preserve">, Dr. P. </w:t>
      </w:r>
      <w:proofErr w:type="spellStart"/>
      <w:r w:rsidRPr="00A50D03">
        <w:rPr>
          <w:rFonts w:ascii="Times New Roman" w:eastAsiaTheme="minorHAnsi" w:hAnsi="Times New Roman"/>
          <w:i/>
          <w:iCs/>
          <w:sz w:val="16"/>
          <w:szCs w:val="16"/>
          <w:lang w:bidi="hi-IN"/>
        </w:rPr>
        <w:t>Valli</w:t>
      </w:r>
      <w:proofErr w:type="spellEnd"/>
      <w:r w:rsidRPr="00A50D03">
        <w:rPr>
          <w:rFonts w:ascii="Times New Roman" w:hAnsi="Times New Roman"/>
          <w:i/>
          <w:iCs/>
          <w:sz w:val="16"/>
          <w:szCs w:val="16"/>
        </w:rPr>
        <w:t xml:space="preserve">, (2014). </w:t>
      </w:r>
      <w:r w:rsidRPr="00A50D03">
        <w:rPr>
          <w:rFonts w:ascii="Times New Roman" w:eastAsiaTheme="minorHAnsi" w:hAnsi="Times New Roman"/>
          <w:i/>
          <w:iCs/>
          <w:sz w:val="16"/>
          <w:szCs w:val="16"/>
          <w:lang w:bidi="hi-IN"/>
        </w:rPr>
        <w:t>Analysis of The Success Factors Influencing in Construction Project</w:t>
      </w:r>
      <w:r w:rsidR="00A50D03" w:rsidRPr="00A50D03">
        <w:rPr>
          <w:rFonts w:ascii="Times New Roman" w:eastAsiaTheme="minorHAnsi" w:hAnsi="Times New Roman"/>
          <w:i/>
          <w:iCs/>
          <w:sz w:val="16"/>
          <w:szCs w:val="16"/>
          <w:lang w:bidi="hi-IN"/>
        </w:rPr>
        <w:t>, International Journal of Engineering &amp;Applied Sciences (IJEAS), Vol.6, Issue 3(2014) 21-36.</w:t>
      </w:r>
    </w:p>
    <w:p w:rsidR="00D62EEA" w:rsidRPr="00A50D03" w:rsidRDefault="00A50D03" w:rsidP="00A50D03">
      <w:pPr>
        <w:pStyle w:val="ListParagraph"/>
        <w:numPr>
          <w:ilvl w:val="0"/>
          <w:numId w:val="1"/>
        </w:numPr>
        <w:spacing w:after="0"/>
        <w:jc w:val="both"/>
        <w:rPr>
          <w:rFonts w:ascii="Times New Roman" w:hAnsi="Times New Roman"/>
          <w:b/>
          <w:i/>
          <w:iCs/>
          <w:sz w:val="16"/>
          <w:szCs w:val="16"/>
        </w:rPr>
      </w:pPr>
      <w:r w:rsidRPr="00A50D03">
        <w:rPr>
          <w:rFonts w:ascii="Times New Roman" w:eastAsiaTheme="minorHAnsi" w:hAnsi="Times New Roman"/>
          <w:i/>
          <w:iCs/>
          <w:sz w:val="16"/>
          <w:szCs w:val="16"/>
          <w:lang w:val="en-IN"/>
        </w:rPr>
        <w:t>V.Priyanga1, D. Ambika2 M.E</w:t>
      </w:r>
      <w:r w:rsidRPr="00A50D03">
        <w:rPr>
          <w:rFonts w:ascii="Times New Roman" w:hAnsi="Times New Roman"/>
          <w:i/>
          <w:iCs/>
          <w:sz w:val="16"/>
          <w:szCs w:val="16"/>
        </w:rPr>
        <w:t xml:space="preserve"> (2014</w:t>
      </w:r>
      <w:r w:rsidR="00D62EEA" w:rsidRPr="00A50D03">
        <w:rPr>
          <w:rFonts w:ascii="Times New Roman" w:hAnsi="Times New Roman"/>
          <w:i/>
          <w:iCs/>
          <w:sz w:val="16"/>
          <w:szCs w:val="16"/>
        </w:rPr>
        <w:t xml:space="preserve">). </w:t>
      </w:r>
      <w:r w:rsidRPr="00A50D03">
        <w:rPr>
          <w:rFonts w:ascii="Times New Roman" w:eastAsiaTheme="minorHAnsi" w:hAnsi="Times New Roman"/>
          <w:i/>
          <w:iCs/>
          <w:sz w:val="16"/>
          <w:szCs w:val="16"/>
          <w:lang w:val="en-IN"/>
        </w:rPr>
        <w:t>Study On Factors Influencing Construction Process Performance</w:t>
      </w:r>
      <w:r w:rsidRPr="00A50D03">
        <w:rPr>
          <w:rFonts w:ascii="Times New Roman" w:eastAsia="BookAntiqua" w:hAnsi="Times New Roman"/>
          <w:i/>
          <w:iCs/>
          <w:sz w:val="16"/>
          <w:szCs w:val="16"/>
        </w:rPr>
        <w:t xml:space="preserve">, </w:t>
      </w:r>
      <w:r w:rsidRPr="00A50D03">
        <w:rPr>
          <w:rFonts w:ascii="Times New Roman" w:eastAsiaTheme="minorHAnsi" w:hAnsi="Times New Roman"/>
          <w:i/>
          <w:iCs/>
          <w:sz w:val="16"/>
          <w:szCs w:val="16"/>
          <w:lang w:bidi="hi-IN"/>
        </w:rPr>
        <w:t xml:space="preserve">International Journal of Advanced Research in Civil, Structural, Environmental and Infrastructure Engineering and Developing, </w:t>
      </w:r>
      <w:r w:rsidRPr="00A50D03">
        <w:rPr>
          <w:rFonts w:ascii="Times New Roman" w:eastAsiaTheme="minorHAnsi" w:hAnsi="Times New Roman"/>
          <w:i/>
          <w:iCs/>
          <w:color w:val="000000"/>
          <w:sz w:val="16"/>
          <w:szCs w:val="16"/>
          <w:lang w:bidi="hi-IN"/>
        </w:rPr>
        <w:t>Volume: 2 Issue: 2</w:t>
      </w:r>
      <w:r w:rsidRPr="00A50D03">
        <w:rPr>
          <w:rFonts w:ascii="Times New Roman" w:eastAsia="BookAntiqua" w:hAnsi="Times New Roman"/>
          <w:i/>
          <w:iCs/>
          <w:sz w:val="16"/>
          <w:szCs w:val="16"/>
        </w:rPr>
        <w:t>.</w:t>
      </w:r>
    </w:p>
    <w:p w:rsidR="00F7325E" w:rsidRDefault="00F7325E" w:rsidP="00F7325E">
      <w:pPr>
        <w:jc w:val="both"/>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0D3" w:rsidRDefault="008E30D3" w:rsidP="006A07BD">
      <w:pPr>
        <w:spacing w:after="0" w:line="240" w:lineRule="auto"/>
      </w:pPr>
      <w:r>
        <w:separator/>
      </w:r>
    </w:p>
  </w:endnote>
  <w:endnote w:type="continuationSeparator" w:id="0">
    <w:p w:rsidR="008E30D3" w:rsidRDefault="008E30D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4057C">
    <w:pPr>
      <w:pStyle w:val="Footer"/>
      <w:jc w:val="center"/>
    </w:pPr>
    <w:r>
      <w:fldChar w:fldCharType="begin"/>
    </w:r>
    <w:r>
      <w:instrText xml:space="preserve"> PAGE   \* MERGEFORMAT </w:instrText>
    </w:r>
    <w:r>
      <w:fldChar w:fldCharType="separate"/>
    </w:r>
    <w:r w:rsidR="008C54EE">
      <w:rPr>
        <w:noProof/>
      </w:rPr>
      <w:t>158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0D3" w:rsidRDefault="008E30D3" w:rsidP="006A07BD">
      <w:pPr>
        <w:spacing w:after="0" w:line="240" w:lineRule="auto"/>
      </w:pPr>
      <w:r>
        <w:separator/>
      </w:r>
    </w:p>
  </w:footnote>
  <w:footnote w:type="continuationSeparator" w:id="0">
    <w:p w:rsidR="008E30D3" w:rsidRDefault="008E30D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D0" w:rsidRDefault="006343D0" w:rsidP="006343D0">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6343D0" w:rsidRDefault="006343D0" w:rsidP="006343D0">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6343D0" w:rsidRDefault="006343D0" w:rsidP="006343D0">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6343D0" w:rsidRDefault="006343D0" w:rsidP="006343D0">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6343D0" w:rsidRDefault="006343D0" w:rsidP="006343D0">
    <w:pPr>
      <w:pStyle w:val="Header"/>
      <w:jc w:val="cente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023CA"/>
    <w:multiLevelType w:val="hybridMultilevel"/>
    <w:tmpl w:val="77AA3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DD151B"/>
    <w:multiLevelType w:val="hybridMultilevel"/>
    <w:tmpl w:val="CE50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65E3"/>
    <w:rsid w:val="00022E9A"/>
    <w:rsid w:val="00036DA6"/>
    <w:rsid w:val="00037E90"/>
    <w:rsid w:val="00187284"/>
    <w:rsid w:val="001F13FD"/>
    <w:rsid w:val="00213D45"/>
    <w:rsid w:val="0022421B"/>
    <w:rsid w:val="002242A9"/>
    <w:rsid w:val="002812E6"/>
    <w:rsid w:val="0028253C"/>
    <w:rsid w:val="002C18F1"/>
    <w:rsid w:val="00302B3D"/>
    <w:rsid w:val="00322A6E"/>
    <w:rsid w:val="003867B8"/>
    <w:rsid w:val="003A40C8"/>
    <w:rsid w:val="0045285D"/>
    <w:rsid w:val="00455229"/>
    <w:rsid w:val="004676EB"/>
    <w:rsid w:val="00484A83"/>
    <w:rsid w:val="004F5F47"/>
    <w:rsid w:val="005158ED"/>
    <w:rsid w:val="0058223C"/>
    <w:rsid w:val="005D347D"/>
    <w:rsid w:val="005D60BD"/>
    <w:rsid w:val="005E2F0C"/>
    <w:rsid w:val="005E5889"/>
    <w:rsid w:val="00627EA7"/>
    <w:rsid w:val="006343D0"/>
    <w:rsid w:val="00641667"/>
    <w:rsid w:val="006A07BD"/>
    <w:rsid w:val="006A450F"/>
    <w:rsid w:val="006A661F"/>
    <w:rsid w:val="006B6D8A"/>
    <w:rsid w:val="006E280E"/>
    <w:rsid w:val="006F4E86"/>
    <w:rsid w:val="00733EA1"/>
    <w:rsid w:val="00781F4D"/>
    <w:rsid w:val="007C1A2D"/>
    <w:rsid w:val="007F0BAC"/>
    <w:rsid w:val="00814A8D"/>
    <w:rsid w:val="008435B7"/>
    <w:rsid w:val="00855778"/>
    <w:rsid w:val="00856621"/>
    <w:rsid w:val="008944B7"/>
    <w:rsid w:val="008C54EE"/>
    <w:rsid w:val="008E30D3"/>
    <w:rsid w:val="009221F5"/>
    <w:rsid w:val="00930C0E"/>
    <w:rsid w:val="009536A4"/>
    <w:rsid w:val="00983085"/>
    <w:rsid w:val="0099463C"/>
    <w:rsid w:val="00A22189"/>
    <w:rsid w:val="00A36950"/>
    <w:rsid w:val="00A46981"/>
    <w:rsid w:val="00A46F9F"/>
    <w:rsid w:val="00A50D03"/>
    <w:rsid w:val="00A94CAD"/>
    <w:rsid w:val="00A94D2D"/>
    <w:rsid w:val="00AB3BAB"/>
    <w:rsid w:val="00AD4094"/>
    <w:rsid w:val="00AF4DA1"/>
    <w:rsid w:val="00B06E73"/>
    <w:rsid w:val="00B35BD7"/>
    <w:rsid w:val="00BA4093"/>
    <w:rsid w:val="00BA6895"/>
    <w:rsid w:val="00BC53E1"/>
    <w:rsid w:val="00BD16AB"/>
    <w:rsid w:val="00BE5F6B"/>
    <w:rsid w:val="00BF1B7B"/>
    <w:rsid w:val="00C05A2B"/>
    <w:rsid w:val="00C36174"/>
    <w:rsid w:val="00C75726"/>
    <w:rsid w:val="00C916BA"/>
    <w:rsid w:val="00C979B0"/>
    <w:rsid w:val="00CC4CDA"/>
    <w:rsid w:val="00CC4F94"/>
    <w:rsid w:val="00CF0A58"/>
    <w:rsid w:val="00CF4612"/>
    <w:rsid w:val="00D01C7C"/>
    <w:rsid w:val="00D3393C"/>
    <w:rsid w:val="00D62EEA"/>
    <w:rsid w:val="00D87E84"/>
    <w:rsid w:val="00D93B8A"/>
    <w:rsid w:val="00DA52E8"/>
    <w:rsid w:val="00DF0579"/>
    <w:rsid w:val="00DF24D7"/>
    <w:rsid w:val="00E14DFF"/>
    <w:rsid w:val="00EB1F5D"/>
    <w:rsid w:val="00EB25FB"/>
    <w:rsid w:val="00EF0C57"/>
    <w:rsid w:val="00F34D51"/>
    <w:rsid w:val="00F4057C"/>
    <w:rsid w:val="00F7325E"/>
    <w:rsid w:val="00F9231C"/>
    <w:rsid w:val="00F9691C"/>
    <w:rsid w:val="00FE76D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BA4093"/>
    <w:pPr>
      <w:autoSpaceDE w:val="0"/>
      <w:autoSpaceDN w:val="0"/>
      <w:adjustRightInd w:val="0"/>
    </w:pPr>
    <w:rPr>
      <w:rFonts w:ascii="Times New Roman" w:hAnsi="Times New Roman"/>
      <w:color w:val="000000"/>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BA4093"/>
    <w:pPr>
      <w:autoSpaceDE w:val="0"/>
      <w:autoSpaceDN w:val="0"/>
      <w:adjustRightInd w:val="0"/>
    </w:pPr>
    <w:rPr>
      <w:rFonts w:ascii="Times New Roman" w:hAnsi="Times New Roman"/>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12</cp:revision>
  <cp:lastPrinted>2019-05-18T10:50:00Z</cp:lastPrinted>
  <dcterms:created xsi:type="dcterms:W3CDTF">2019-02-10T18:18:00Z</dcterms:created>
  <dcterms:modified xsi:type="dcterms:W3CDTF">2019-05-18T10:50:00Z</dcterms:modified>
</cp:coreProperties>
</file>