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rsidP="003B2C06">
      <w:pPr>
        <w:spacing w:after="0"/>
        <w:rPr>
          <w:rFonts w:ascii="Times New Roman" w:hAnsi="Times New Roman"/>
          <w:sz w:val="24"/>
          <w:szCs w:val="24"/>
        </w:rPr>
      </w:pPr>
    </w:p>
    <w:p w:rsidR="004676EB" w:rsidRPr="004A7CF1" w:rsidRDefault="009F076F" w:rsidP="004A7CF1">
      <w:pPr>
        <w:spacing w:line="240" w:lineRule="auto"/>
        <w:jc w:val="center"/>
        <w:rPr>
          <w:rFonts w:ascii="Times New Roman" w:hAnsi="Times New Roman"/>
          <w:b/>
          <w:sz w:val="46"/>
          <w:szCs w:val="46"/>
        </w:rPr>
      </w:pPr>
      <w:r w:rsidRPr="004A7CF1">
        <w:rPr>
          <w:rFonts w:ascii="Times New Roman" w:hAnsi="Times New Roman"/>
          <w:b/>
          <w:sz w:val="46"/>
          <w:szCs w:val="46"/>
        </w:rPr>
        <w:t>Comparative Study of Deep Learning Architectures for Accurate Colon Cancer Diagnosis</w:t>
      </w:r>
    </w:p>
    <w:p w:rsidR="004A7CF1" w:rsidRDefault="004A7CF1" w:rsidP="00BA6895">
      <w:pPr>
        <w:jc w:val="center"/>
        <w:rPr>
          <w:rFonts w:ascii="Times New Roman" w:hAnsi="Times New Roman"/>
          <w:b/>
          <w:sz w:val="24"/>
          <w:szCs w:val="24"/>
        </w:rPr>
      </w:pPr>
    </w:p>
    <w:p w:rsidR="00BA6895" w:rsidRPr="003A40C8" w:rsidRDefault="009F076F" w:rsidP="00BA6895">
      <w:pPr>
        <w:jc w:val="center"/>
        <w:rPr>
          <w:rFonts w:ascii="Times New Roman" w:hAnsi="Times New Roman"/>
          <w:sz w:val="24"/>
          <w:szCs w:val="24"/>
        </w:rPr>
      </w:pPr>
      <w:proofErr w:type="spellStart"/>
      <w:r>
        <w:rPr>
          <w:rFonts w:ascii="Times New Roman" w:hAnsi="Times New Roman"/>
          <w:b/>
          <w:sz w:val="24"/>
          <w:szCs w:val="24"/>
        </w:rPr>
        <w:t>Jitendra</w:t>
      </w:r>
      <w:proofErr w:type="spellEnd"/>
      <w:r>
        <w:rPr>
          <w:rFonts w:ascii="Times New Roman" w:hAnsi="Times New Roman"/>
          <w:b/>
          <w:sz w:val="24"/>
          <w:szCs w:val="24"/>
        </w:rPr>
        <w:t xml:space="preserve"> P Patil</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Tushar</w:t>
      </w:r>
      <w:proofErr w:type="spellEnd"/>
      <w:r>
        <w:rPr>
          <w:rFonts w:ascii="Times New Roman" w:hAnsi="Times New Roman"/>
          <w:b/>
          <w:sz w:val="24"/>
          <w:szCs w:val="24"/>
        </w:rPr>
        <w:t xml:space="preserve"> H Jaware</w:t>
      </w:r>
      <w:r w:rsidR="00BA6895" w:rsidRPr="00BA6895">
        <w:rPr>
          <w:rFonts w:ascii="Times New Roman" w:hAnsi="Times New Roman"/>
          <w:b/>
          <w:sz w:val="24"/>
          <w:szCs w:val="24"/>
          <w:vertAlign w:val="superscript"/>
        </w:rPr>
        <w:t>2</w:t>
      </w:r>
      <w:r>
        <w:rPr>
          <w:rFonts w:ascii="Times New Roman" w:hAnsi="Times New Roman"/>
          <w:b/>
          <w:sz w:val="24"/>
          <w:szCs w:val="24"/>
        </w:rPr>
        <w:t xml:space="preserve">, </w:t>
      </w:r>
      <w:proofErr w:type="spellStart"/>
      <w:r>
        <w:rPr>
          <w:rFonts w:ascii="Times New Roman" w:hAnsi="Times New Roman"/>
          <w:b/>
          <w:sz w:val="24"/>
          <w:szCs w:val="24"/>
        </w:rPr>
        <w:t>Ravindra</w:t>
      </w:r>
      <w:proofErr w:type="spellEnd"/>
      <w:r>
        <w:rPr>
          <w:rFonts w:ascii="Times New Roman" w:hAnsi="Times New Roman"/>
          <w:b/>
          <w:sz w:val="24"/>
          <w:szCs w:val="24"/>
        </w:rPr>
        <w:t xml:space="preserve"> D Badgujar</w:t>
      </w:r>
      <w:r w:rsidR="00BA6895" w:rsidRPr="00BA6895">
        <w:rPr>
          <w:rFonts w:ascii="Times New Roman" w:hAnsi="Times New Roman"/>
          <w:b/>
          <w:sz w:val="24"/>
          <w:szCs w:val="24"/>
          <w:vertAlign w:val="superscript"/>
        </w:rPr>
        <w:t>3</w:t>
      </w:r>
      <w:r>
        <w:rPr>
          <w:rFonts w:ascii="Times New Roman" w:hAnsi="Times New Roman"/>
          <w:b/>
          <w:sz w:val="24"/>
          <w:szCs w:val="24"/>
        </w:rPr>
        <w:t>, Mahesh B Demb</w:t>
      </w:r>
      <w:r w:rsidR="00B35BD7" w:rsidRPr="00BA6895">
        <w:rPr>
          <w:rFonts w:ascii="Times New Roman" w:hAnsi="Times New Roman"/>
          <w:b/>
          <w:sz w:val="24"/>
          <w:szCs w:val="24"/>
        </w:rPr>
        <w:t>r</w:t>
      </w:r>
      <w:r>
        <w:rPr>
          <w:rFonts w:ascii="Times New Roman" w:hAnsi="Times New Roman"/>
          <w:b/>
          <w:sz w:val="24"/>
          <w:szCs w:val="24"/>
        </w:rPr>
        <w:t>ani</w:t>
      </w:r>
      <w:r w:rsidR="00B35BD7" w:rsidRPr="00BA6895">
        <w:rPr>
          <w:rFonts w:ascii="Times New Roman" w:hAnsi="Times New Roman"/>
          <w:b/>
          <w:sz w:val="24"/>
          <w:szCs w:val="24"/>
          <w:vertAlign w:val="superscript"/>
        </w:rPr>
        <w:t>4</w:t>
      </w:r>
      <w:r w:rsidR="00B35BD7">
        <w:rPr>
          <w:rFonts w:ascii="Times New Roman" w:hAnsi="Times New Roman"/>
          <w:sz w:val="24"/>
          <w:szCs w:val="24"/>
        </w:rPr>
        <w:t xml:space="preserve"> </w:t>
      </w:r>
      <w:r>
        <w:rPr>
          <w:rFonts w:ascii="Times New Roman" w:hAnsi="Times New Roman"/>
          <w:sz w:val="24"/>
          <w:szCs w:val="24"/>
        </w:rPr>
        <w:t xml:space="preserve"> </w:t>
      </w:r>
    </w:p>
    <w:p w:rsidR="008A24EE" w:rsidRDefault="00F9231C" w:rsidP="008A24EE">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CD0815">
        <w:rPr>
          <w:rFonts w:ascii="Times New Roman" w:hAnsi="Times New Roman"/>
          <w:i/>
          <w:sz w:val="20"/>
          <w:szCs w:val="20"/>
        </w:rPr>
        <w:t>Research Scholar</w:t>
      </w:r>
      <w:r w:rsidR="008A24EE">
        <w:rPr>
          <w:rFonts w:ascii="Times New Roman" w:hAnsi="Times New Roman"/>
          <w:i/>
          <w:sz w:val="20"/>
          <w:szCs w:val="20"/>
        </w:rPr>
        <w:t xml:space="preserve">, R C Patel Institute of Technology, </w:t>
      </w:r>
      <w:proofErr w:type="spellStart"/>
      <w:r w:rsidR="008A24EE">
        <w:rPr>
          <w:rFonts w:ascii="Times New Roman" w:hAnsi="Times New Roman"/>
          <w:i/>
          <w:sz w:val="20"/>
          <w:szCs w:val="20"/>
        </w:rPr>
        <w:t>Shirpur</w:t>
      </w:r>
      <w:proofErr w:type="spellEnd"/>
      <w:r w:rsidR="008A24EE">
        <w:rPr>
          <w:rFonts w:ascii="Times New Roman" w:hAnsi="Times New Roman"/>
          <w:i/>
          <w:sz w:val="20"/>
          <w:szCs w:val="20"/>
        </w:rPr>
        <w:t xml:space="preserve">, India 425405, </w:t>
      </w:r>
      <w:r w:rsidR="008A24EE" w:rsidRPr="008A24EE">
        <w:rPr>
          <w:rFonts w:ascii="Times New Roman" w:hAnsi="Times New Roman"/>
          <w:i/>
          <w:sz w:val="20"/>
          <w:szCs w:val="20"/>
        </w:rPr>
        <w:t>jitepatil@gmail.com</w:t>
      </w:r>
    </w:p>
    <w:p w:rsidR="008A24EE" w:rsidRDefault="00F9231C" w:rsidP="008A24EE">
      <w:pPr>
        <w:spacing w:after="0" w:line="240" w:lineRule="auto"/>
        <w:jc w:val="center"/>
        <w:rPr>
          <w:rFonts w:ascii="Times New Roman" w:hAnsi="Times New Roman"/>
          <w:i/>
          <w:sz w:val="20"/>
          <w:szCs w:val="20"/>
        </w:rPr>
      </w:pPr>
      <w:proofErr w:type="gramStart"/>
      <w:r>
        <w:rPr>
          <w:rFonts w:ascii="Times New Roman" w:hAnsi="Times New Roman"/>
          <w:i/>
          <w:sz w:val="20"/>
          <w:szCs w:val="20"/>
          <w:vertAlign w:val="superscript"/>
        </w:rPr>
        <w:t>2</w:t>
      </w:r>
      <w:r w:rsidR="008A24EE">
        <w:rPr>
          <w:rFonts w:ascii="Times New Roman" w:hAnsi="Times New Roman"/>
          <w:i/>
          <w:sz w:val="20"/>
          <w:szCs w:val="20"/>
        </w:rPr>
        <w:t xml:space="preserve"> </w:t>
      </w:r>
      <w:proofErr w:type="spellStart"/>
      <w:r w:rsidR="008A24EE">
        <w:rPr>
          <w:rFonts w:ascii="Times New Roman" w:hAnsi="Times New Roman"/>
          <w:i/>
          <w:sz w:val="20"/>
          <w:szCs w:val="20"/>
        </w:rPr>
        <w:t>Asso</w:t>
      </w:r>
      <w:proofErr w:type="spellEnd"/>
      <w:r w:rsidR="008A24EE">
        <w:rPr>
          <w:rFonts w:ascii="Times New Roman" w:hAnsi="Times New Roman"/>
          <w:i/>
          <w:sz w:val="20"/>
          <w:szCs w:val="20"/>
        </w:rPr>
        <w:t>.</w:t>
      </w:r>
      <w:proofErr w:type="gramEnd"/>
      <w:r w:rsidR="008A24EE">
        <w:rPr>
          <w:rFonts w:ascii="Times New Roman" w:hAnsi="Times New Roman"/>
          <w:i/>
          <w:sz w:val="20"/>
          <w:szCs w:val="20"/>
        </w:rPr>
        <w:t xml:space="preserve"> Professor,</w:t>
      </w:r>
      <w:r w:rsidR="008A24EE" w:rsidRPr="008A24EE">
        <w:rPr>
          <w:rFonts w:ascii="Times New Roman" w:hAnsi="Times New Roman"/>
          <w:i/>
          <w:sz w:val="20"/>
          <w:szCs w:val="20"/>
        </w:rPr>
        <w:t xml:space="preserve"> </w:t>
      </w:r>
      <w:r w:rsidR="008A24EE">
        <w:rPr>
          <w:rFonts w:ascii="Times New Roman" w:hAnsi="Times New Roman"/>
          <w:i/>
          <w:sz w:val="20"/>
          <w:szCs w:val="20"/>
        </w:rPr>
        <w:t xml:space="preserve">R C Patel Institute of Technology, </w:t>
      </w:r>
      <w:proofErr w:type="spellStart"/>
      <w:r w:rsidR="008A24EE">
        <w:rPr>
          <w:rFonts w:ascii="Times New Roman" w:hAnsi="Times New Roman"/>
          <w:i/>
          <w:sz w:val="20"/>
          <w:szCs w:val="20"/>
        </w:rPr>
        <w:t>Shirpur</w:t>
      </w:r>
      <w:proofErr w:type="spellEnd"/>
      <w:r w:rsidR="008A24EE">
        <w:rPr>
          <w:rFonts w:ascii="Times New Roman" w:hAnsi="Times New Roman"/>
          <w:i/>
          <w:sz w:val="20"/>
          <w:szCs w:val="20"/>
        </w:rPr>
        <w:t>, India 425405, tusharjaware</w:t>
      </w:r>
      <w:r w:rsidR="008A24EE" w:rsidRPr="008A24EE">
        <w:rPr>
          <w:rFonts w:ascii="Times New Roman" w:hAnsi="Times New Roman"/>
          <w:i/>
          <w:sz w:val="20"/>
          <w:szCs w:val="20"/>
        </w:rPr>
        <w:t>@gmail.com</w:t>
      </w:r>
      <w:r w:rsidR="008A24EE">
        <w:rPr>
          <w:rFonts w:ascii="Times New Roman" w:hAnsi="Times New Roman"/>
          <w:i/>
          <w:sz w:val="20"/>
          <w:szCs w:val="20"/>
        </w:rPr>
        <w:t xml:space="preserve"> </w:t>
      </w:r>
    </w:p>
    <w:p w:rsidR="008A24EE" w:rsidRDefault="008A24EE" w:rsidP="008A24EE">
      <w:pPr>
        <w:spacing w:after="0" w:line="240" w:lineRule="auto"/>
        <w:jc w:val="center"/>
        <w:rPr>
          <w:rFonts w:ascii="Times New Roman" w:hAnsi="Times New Roman"/>
          <w:i/>
          <w:sz w:val="20"/>
          <w:szCs w:val="20"/>
        </w:rPr>
      </w:pPr>
      <w:proofErr w:type="gramStart"/>
      <w:r>
        <w:rPr>
          <w:rFonts w:ascii="Times New Roman" w:hAnsi="Times New Roman"/>
          <w:i/>
          <w:sz w:val="20"/>
          <w:szCs w:val="20"/>
          <w:vertAlign w:val="superscript"/>
        </w:rPr>
        <w:t>2</w:t>
      </w:r>
      <w:r>
        <w:rPr>
          <w:rFonts w:ascii="Times New Roman" w:hAnsi="Times New Roman"/>
          <w:i/>
          <w:sz w:val="20"/>
          <w:szCs w:val="20"/>
        </w:rPr>
        <w:t xml:space="preserve"> </w:t>
      </w:r>
      <w:proofErr w:type="spellStart"/>
      <w:r>
        <w:rPr>
          <w:rFonts w:ascii="Times New Roman" w:hAnsi="Times New Roman"/>
          <w:i/>
          <w:sz w:val="20"/>
          <w:szCs w:val="20"/>
        </w:rPr>
        <w:t>Asso</w:t>
      </w:r>
      <w:proofErr w:type="spellEnd"/>
      <w:r>
        <w:rPr>
          <w:rFonts w:ascii="Times New Roman" w:hAnsi="Times New Roman"/>
          <w:i/>
          <w:sz w:val="20"/>
          <w:szCs w:val="20"/>
        </w:rPr>
        <w:t>.</w:t>
      </w:r>
      <w:proofErr w:type="gramEnd"/>
      <w:r>
        <w:rPr>
          <w:rFonts w:ascii="Times New Roman" w:hAnsi="Times New Roman"/>
          <w:i/>
          <w:sz w:val="20"/>
          <w:szCs w:val="20"/>
        </w:rPr>
        <w:t xml:space="preserve"> Professor,</w:t>
      </w:r>
      <w:r w:rsidRPr="008A24EE">
        <w:rPr>
          <w:rFonts w:ascii="Times New Roman" w:hAnsi="Times New Roman"/>
          <w:i/>
          <w:sz w:val="20"/>
          <w:szCs w:val="20"/>
        </w:rPr>
        <w:t xml:space="preserve"> </w:t>
      </w:r>
      <w:r>
        <w:rPr>
          <w:rFonts w:ascii="Times New Roman" w:hAnsi="Times New Roman"/>
          <w:i/>
          <w:sz w:val="20"/>
          <w:szCs w:val="20"/>
        </w:rPr>
        <w:t xml:space="preserve">R C Patel Institute of Technology, </w:t>
      </w:r>
      <w:proofErr w:type="spellStart"/>
      <w:r>
        <w:rPr>
          <w:rFonts w:ascii="Times New Roman" w:hAnsi="Times New Roman"/>
          <w:i/>
          <w:sz w:val="20"/>
          <w:szCs w:val="20"/>
        </w:rPr>
        <w:t>Shirpur</w:t>
      </w:r>
      <w:proofErr w:type="spellEnd"/>
      <w:r>
        <w:rPr>
          <w:rFonts w:ascii="Times New Roman" w:hAnsi="Times New Roman"/>
          <w:i/>
          <w:sz w:val="20"/>
          <w:szCs w:val="20"/>
        </w:rPr>
        <w:t>, India 425405, ravindrabadujar12683</w:t>
      </w:r>
      <w:r w:rsidRPr="008A24EE">
        <w:rPr>
          <w:rFonts w:ascii="Times New Roman" w:hAnsi="Times New Roman"/>
          <w:i/>
          <w:sz w:val="20"/>
          <w:szCs w:val="20"/>
        </w:rPr>
        <w:t>@gmail.</w:t>
      </w:r>
      <w:r>
        <w:rPr>
          <w:rFonts w:ascii="Times New Roman" w:hAnsi="Times New Roman"/>
          <w:i/>
          <w:sz w:val="20"/>
          <w:szCs w:val="20"/>
        </w:rPr>
        <w:t>com</w:t>
      </w:r>
    </w:p>
    <w:p w:rsidR="008A24EE" w:rsidRDefault="008A24EE" w:rsidP="008A24EE">
      <w:pPr>
        <w:spacing w:after="0" w:line="240" w:lineRule="auto"/>
        <w:jc w:val="center"/>
        <w:rPr>
          <w:rFonts w:ascii="Times New Roman" w:hAnsi="Times New Roman"/>
          <w:i/>
          <w:sz w:val="20"/>
          <w:szCs w:val="20"/>
        </w:rPr>
      </w:pPr>
      <w:proofErr w:type="gramStart"/>
      <w:r>
        <w:rPr>
          <w:rFonts w:ascii="Times New Roman" w:hAnsi="Times New Roman"/>
          <w:i/>
          <w:sz w:val="20"/>
          <w:szCs w:val="20"/>
          <w:vertAlign w:val="superscript"/>
        </w:rPr>
        <w:t>2</w:t>
      </w:r>
      <w:r>
        <w:rPr>
          <w:rFonts w:ascii="Times New Roman" w:hAnsi="Times New Roman"/>
          <w:i/>
          <w:sz w:val="20"/>
          <w:szCs w:val="20"/>
        </w:rPr>
        <w:t xml:space="preserve"> </w:t>
      </w:r>
      <w:proofErr w:type="spellStart"/>
      <w:r>
        <w:rPr>
          <w:rFonts w:ascii="Times New Roman" w:hAnsi="Times New Roman"/>
          <w:i/>
          <w:sz w:val="20"/>
          <w:szCs w:val="20"/>
        </w:rPr>
        <w:t>Asso</w:t>
      </w:r>
      <w:proofErr w:type="spellEnd"/>
      <w:r>
        <w:rPr>
          <w:rFonts w:ascii="Times New Roman" w:hAnsi="Times New Roman"/>
          <w:i/>
          <w:sz w:val="20"/>
          <w:szCs w:val="20"/>
        </w:rPr>
        <w:t>.</w:t>
      </w:r>
      <w:proofErr w:type="gramEnd"/>
      <w:r>
        <w:rPr>
          <w:rFonts w:ascii="Times New Roman" w:hAnsi="Times New Roman"/>
          <w:i/>
          <w:sz w:val="20"/>
          <w:szCs w:val="20"/>
        </w:rPr>
        <w:t xml:space="preserve"> Professor,</w:t>
      </w:r>
      <w:r w:rsidRPr="008A24EE">
        <w:rPr>
          <w:rFonts w:ascii="Times New Roman" w:hAnsi="Times New Roman"/>
          <w:i/>
          <w:sz w:val="20"/>
          <w:szCs w:val="20"/>
        </w:rPr>
        <w:t xml:space="preserve"> </w:t>
      </w:r>
      <w:r>
        <w:rPr>
          <w:rFonts w:ascii="Times New Roman" w:hAnsi="Times New Roman"/>
          <w:i/>
          <w:sz w:val="20"/>
          <w:szCs w:val="20"/>
        </w:rPr>
        <w:t xml:space="preserve">R C Patel Institute of Technology, </w:t>
      </w:r>
      <w:proofErr w:type="spellStart"/>
      <w:r>
        <w:rPr>
          <w:rFonts w:ascii="Times New Roman" w:hAnsi="Times New Roman"/>
          <w:i/>
          <w:sz w:val="20"/>
          <w:szCs w:val="20"/>
        </w:rPr>
        <w:t>Shirpur</w:t>
      </w:r>
      <w:proofErr w:type="spellEnd"/>
      <w:r>
        <w:rPr>
          <w:rFonts w:ascii="Times New Roman" w:hAnsi="Times New Roman"/>
          <w:i/>
          <w:sz w:val="20"/>
          <w:szCs w:val="20"/>
        </w:rPr>
        <w:t>, India 425405, mahesh.dembrani</w:t>
      </w:r>
      <w:r w:rsidRPr="008A24EE">
        <w:rPr>
          <w:rFonts w:ascii="Times New Roman" w:hAnsi="Times New Roman"/>
          <w:i/>
          <w:sz w:val="20"/>
          <w:szCs w:val="20"/>
        </w:rPr>
        <w:t>@gmail.</w:t>
      </w:r>
      <w:r>
        <w:rPr>
          <w:rFonts w:ascii="Times New Roman" w:hAnsi="Times New Roman"/>
          <w:i/>
          <w:sz w:val="20"/>
          <w:szCs w:val="20"/>
        </w:rPr>
        <w:t>com</w:t>
      </w:r>
    </w:p>
    <w:p w:rsidR="00CD0815" w:rsidRDefault="00CD0815" w:rsidP="00362D6C">
      <w:pPr>
        <w:spacing w:after="0"/>
        <w:rPr>
          <w:rFonts w:ascii="Times New Roman" w:hAnsi="Times New Roman"/>
          <w:i/>
          <w:sz w:val="20"/>
          <w:szCs w:val="20"/>
        </w:rPr>
      </w:pPr>
    </w:p>
    <w:p w:rsidR="004A7CF1" w:rsidRDefault="004A7CF1" w:rsidP="004A7CF1">
      <w:pPr>
        <w:jc w:val="center"/>
        <w:rPr>
          <w:rFonts w:ascii="Times New Roman" w:hAnsi="Times New Roman"/>
          <w:b/>
          <w:bCs/>
          <w:i/>
          <w:iCs/>
          <w:sz w:val="20"/>
          <w:szCs w:val="20"/>
        </w:rPr>
      </w:pPr>
    </w:p>
    <w:p w:rsidR="00362D6C" w:rsidRDefault="004A7CF1" w:rsidP="004A7CF1">
      <w:pPr>
        <w:jc w:val="center"/>
        <w:rPr>
          <w:rFonts w:ascii="Times New Roman" w:hAnsi="Times New Roman"/>
          <w:i/>
          <w:iCs/>
          <w:sz w:val="20"/>
          <w:szCs w:val="20"/>
        </w:rPr>
      </w:pPr>
      <w:bookmarkStart w:id="0" w:name="_GoBack"/>
      <w:r>
        <w:rPr>
          <w:rFonts w:ascii="Times New Roman" w:hAnsi="Times New Roman"/>
          <w:b/>
          <w:bCs/>
          <w:i/>
          <w:iCs/>
          <w:sz w:val="20"/>
          <w:szCs w:val="20"/>
        </w:rPr>
        <w:t>Received on</w:t>
      </w:r>
      <w:r>
        <w:rPr>
          <w:rFonts w:ascii="Times New Roman" w:hAnsi="Times New Roman"/>
          <w:i/>
          <w:iCs/>
          <w:sz w:val="20"/>
          <w:szCs w:val="20"/>
        </w:rPr>
        <w:t xml:space="preserve">: </w:t>
      </w:r>
      <w:r>
        <w:rPr>
          <w:rFonts w:ascii="Times New Roman" w:hAnsi="Times New Roman"/>
          <w:i/>
          <w:iCs/>
          <w:sz w:val="20"/>
          <w:szCs w:val="20"/>
        </w:rPr>
        <w:t>15</w:t>
      </w:r>
      <w:r>
        <w:rPr>
          <w:rFonts w:ascii="Times New Roman" w:hAnsi="Times New Roman"/>
          <w:i/>
          <w:iCs/>
          <w:sz w:val="20"/>
          <w:szCs w:val="20"/>
        </w:rPr>
        <w:t xml:space="preserve"> May</w:t>
      </w:r>
      <w:proofErr w:type="gramStart"/>
      <w:r>
        <w:rPr>
          <w:rFonts w:ascii="Times New Roman" w:hAnsi="Times New Roman"/>
          <w:i/>
          <w:iCs/>
          <w:sz w:val="20"/>
          <w:szCs w:val="20"/>
        </w:rPr>
        <w:t>,2024</w:t>
      </w:r>
      <w:proofErr w:type="gramEnd"/>
      <w:r>
        <w:rPr>
          <w:rFonts w:ascii="Times New Roman" w:hAnsi="Times New Roman"/>
          <w:i/>
          <w:iCs/>
          <w:sz w:val="20"/>
          <w:szCs w:val="20"/>
        </w:rPr>
        <w:t xml:space="preserve">                              </w:t>
      </w:r>
      <w:r>
        <w:rPr>
          <w:rFonts w:ascii="Times New Roman" w:hAnsi="Times New Roman"/>
          <w:i/>
          <w:iCs/>
          <w:sz w:val="20"/>
          <w:szCs w:val="20"/>
        </w:rPr>
        <w:t xml:space="preserve"> </w:t>
      </w:r>
      <w:r>
        <w:rPr>
          <w:rFonts w:ascii="Times New Roman" w:hAnsi="Times New Roman"/>
          <w:b/>
          <w:bCs/>
          <w:i/>
          <w:iCs/>
          <w:sz w:val="20"/>
          <w:szCs w:val="20"/>
        </w:rPr>
        <w:t>Revised on</w:t>
      </w:r>
      <w:r>
        <w:rPr>
          <w:rFonts w:ascii="Times New Roman" w:hAnsi="Times New Roman"/>
          <w:i/>
          <w:iCs/>
          <w:sz w:val="20"/>
          <w:szCs w:val="20"/>
        </w:rPr>
        <w:t xml:space="preserve">: </w:t>
      </w:r>
      <w:r>
        <w:rPr>
          <w:rFonts w:ascii="Times New Roman" w:hAnsi="Times New Roman"/>
          <w:i/>
          <w:iCs/>
          <w:sz w:val="20"/>
          <w:szCs w:val="20"/>
        </w:rPr>
        <w:t xml:space="preserve">20 </w:t>
      </w:r>
      <w:r>
        <w:rPr>
          <w:rFonts w:ascii="Times New Roman" w:hAnsi="Times New Roman"/>
          <w:i/>
          <w:iCs/>
          <w:sz w:val="20"/>
          <w:szCs w:val="20"/>
        </w:rPr>
        <w:t xml:space="preserve">June,2024, </w:t>
      </w:r>
      <w:r>
        <w:rPr>
          <w:rFonts w:ascii="Times New Roman" w:hAnsi="Times New Roman"/>
          <w:i/>
          <w:iCs/>
          <w:sz w:val="20"/>
          <w:szCs w:val="20"/>
        </w:rPr>
        <w:t xml:space="preserve">                               </w:t>
      </w:r>
      <w:r>
        <w:rPr>
          <w:rFonts w:ascii="Times New Roman" w:hAnsi="Times New Roman"/>
          <w:b/>
          <w:bCs/>
          <w:i/>
          <w:iCs/>
          <w:sz w:val="20"/>
          <w:szCs w:val="20"/>
        </w:rPr>
        <w:t>Published on</w:t>
      </w:r>
      <w:r>
        <w:rPr>
          <w:rFonts w:ascii="Times New Roman" w:hAnsi="Times New Roman"/>
          <w:i/>
          <w:iCs/>
          <w:sz w:val="20"/>
          <w:szCs w:val="20"/>
        </w:rPr>
        <w:t xml:space="preserve">: </w:t>
      </w:r>
      <w:r>
        <w:rPr>
          <w:rFonts w:ascii="Times New Roman" w:hAnsi="Times New Roman"/>
          <w:i/>
          <w:iCs/>
          <w:sz w:val="20"/>
          <w:szCs w:val="20"/>
        </w:rPr>
        <w:t>22</w:t>
      </w:r>
      <w:r>
        <w:rPr>
          <w:rFonts w:ascii="Times New Roman" w:hAnsi="Times New Roman"/>
          <w:i/>
          <w:iCs/>
          <w:sz w:val="20"/>
          <w:szCs w:val="20"/>
        </w:rPr>
        <w:t>June ,2024</w:t>
      </w:r>
    </w:p>
    <w:bookmarkEnd w:id="0"/>
    <w:p w:rsidR="004A7CF1" w:rsidRDefault="004A7CF1" w:rsidP="004A7CF1">
      <w:pPr>
        <w:jc w:val="center"/>
        <w:rPr>
          <w:rFonts w:ascii="Times New Roman" w:hAnsi="Times New Roman"/>
          <w:i/>
          <w:iCs/>
          <w:sz w:val="20"/>
          <w:szCs w:val="20"/>
        </w:rPr>
      </w:pPr>
    </w:p>
    <w:p w:rsidR="004A7CF1" w:rsidRDefault="004A7CF1" w:rsidP="004A7CF1">
      <w:pPr>
        <w:jc w:val="center"/>
        <w:rPr>
          <w:rFonts w:ascii="Times New Roman" w:hAnsi="Times New Roman"/>
          <w:i/>
          <w:sz w:val="20"/>
          <w:szCs w:val="20"/>
        </w:rPr>
      </w:pPr>
    </w:p>
    <w:p w:rsidR="009221F5" w:rsidRDefault="009221F5" w:rsidP="00F9231C">
      <w:pPr>
        <w:rPr>
          <w:rFonts w:ascii="Times New Roman" w:hAnsi="Times New Roman"/>
          <w:i/>
          <w:sz w:val="20"/>
          <w:szCs w:val="20"/>
        </w:rPr>
        <w:sectPr w:rsidR="009221F5" w:rsidSect="004A7CF1">
          <w:headerReference w:type="default" r:id="rId8"/>
          <w:footerReference w:type="default" r:id="rId9"/>
          <w:type w:val="continuous"/>
          <w:pgSz w:w="11907" w:h="16839" w:code="9"/>
          <w:pgMar w:top="1008" w:right="1008" w:bottom="1008" w:left="1008" w:header="720" w:footer="720" w:gutter="0"/>
          <w:pgNumType w:start="99"/>
          <w:cols w:space="720"/>
          <w:docGrid w:linePitch="360"/>
        </w:sectPr>
      </w:pPr>
    </w:p>
    <w:p w:rsidR="008A24EE" w:rsidRDefault="009221F5" w:rsidP="008A24EE">
      <w:pPr>
        <w:jc w:val="both"/>
        <w:rPr>
          <w:rFonts w:ascii="Times New Roman" w:hAnsi="Times New Roman"/>
          <w:i/>
          <w:sz w:val="20"/>
          <w:szCs w:val="20"/>
        </w:rPr>
      </w:pPr>
      <w:r w:rsidRPr="009221F5">
        <w:rPr>
          <w:rFonts w:ascii="Times New Roman" w:hAnsi="Times New Roman"/>
          <w:b/>
          <w:i/>
          <w:sz w:val="20"/>
          <w:szCs w:val="20"/>
        </w:rPr>
        <w:lastRenderedPageBreak/>
        <w:t xml:space="preserve">Abstract </w:t>
      </w:r>
      <w:r w:rsidR="00171957" w:rsidRPr="009221F5">
        <w:rPr>
          <w:rFonts w:ascii="Times New Roman" w:hAnsi="Times New Roman"/>
          <w:b/>
          <w:i/>
          <w:sz w:val="20"/>
          <w:szCs w:val="20"/>
        </w:rPr>
        <w:t>–</w:t>
      </w:r>
      <w:r w:rsidR="00171957">
        <w:rPr>
          <w:rFonts w:ascii="Times New Roman" w:hAnsi="Times New Roman"/>
          <w:b/>
          <w:i/>
          <w:sz w:val="20"/>
          <w:szCs w:val="20"/>
        </w:rPr>
        <w:t xml:space="preserve"> </w:t>
      </w:r>
      <w:r w:rsidR="00171957" w:rsidRPr="00171957">
        <w:rPr>
          <w:rFonts w:ascii="Times New Roman" w:hAnsi="Times New Roman"/>
          <w:i/>
          <w:sz w:val="20"/>
          <w:szCs w:val="20"/>
        </w:rPr>
        <w:t>This</w:t>
      </w:r>
      <w:r w:rsidR="008A24EE" w:rsidRPr="008A24EE">
        <w:rPr>
          <w:rFonts w:ascii="Times New Roman" w:hAnsi="Times New Roman"/>
          <w:i/>
          <w:sz w:val="20"/>
          <w:szCs w:val="20"/>
        </w:rPr>
        <w:t xml:space="preserve"> study addresses the pressing public health concern </w:t>
      </w:r>
      <w:r w:rsidR="00EF20C9">
        <w:rPr>
          <w:rFonts w:ascii="Times New Roman" w:hAnsi="Times New Roman"/>
          <w:i/>
          <w:sz w:val="20"/>
          <w:szCs w:val="20"/>
        </w:rPr>
        <w:t xml:space="preserve">of colon cancer by examining </w:t>
      </w:r>
      <w:r w:rsidR="00EF20C9" w:rsidRPr="008A24EE">
        <w:rPr>
          <w:rFonts w:ascii="Times New Roman" w:hAnsi="Times New Roman"/>
          <w:i/>
          <w:sz w:val="20"/>
          <w:szCs w:val="20"/>
        </w:rPr>
        <w:t>performance</w:t>
      </w:r>
      <w:r w:rsidR="008A24EE" w:rsidRPr="008A24EE">
        <w:rPr>
          <w:rFonts w:ascii="Times New Roman" w:hAnsi="Times New Roman"/>
          <w:i/>
          <w:sz w:val="20"/>
          <w:szCs w:val="20"/>
        </w:rPr>
        <w:t xml:space="preserve"> of deep learning algorithms in its classification. Utilizing a diverse dataset and five key models—</w:t>
      </w:r>
      <w:proofErr w:type="spellStart"/>
      <w:r w:rsidR="008A24EE" w:rsidRPr="008A24EE">
        <w:rPr>
          <w:rFonts w:ascii="Times New Roman" w:hAnsi="Times New Roman"/>
          <w:i/>
          <w:sz w:val="20"/>
          <w:szCs w:val="20"/>
        </w:rPr>
        <w:t>EfficientNet</w:t>
      </w:r>
      <w:proofErr w:type="spellEnd"/>
      <w:r w:rsidR="008A24EE" w:rsidRPr="008A24EE">
        <w:rPr>
          <w:rFonts w:ascii="Times New Roman" w:hAnsi="Times New Roman"/>
          <w:i/>
          <w:sz w:val="20"/>
          <w:szCs w:val="20"/>
        </w:rPr>
        <w:t xml:space="preserve">, </w:t>
      </w:r>
      <w:proofErr w:type="spellStart"/>
      <w:r w:rsidR="008A24EE" w:rsidRPr="008A24EE">
        <w:rPr>
          <w:rFonts w:ascii="Times New Roman" w:hAnsi="Times New Roman"/>
          <w:i/>
          <w:sz w:val="20"/>
          <w:szCs w:val="20"/>
        </w:rPr>
        <w:t>ResNet</w:t>
      </w:r>
      <w:proofErr w:type="spellEnd"/>
      <w:r w:rsidR="008A24EE" w:rsidRPr="008A24EE">
        <w:rPr>
          <w:rFonts w:ascii="Times New Roman" w:hAnsi="Times New Roman"/>
          <w:i/>
          <w:sz w:val="20"/>
          <w:szCs w:val="20"/>
        </w:rPr>
        <w:t xml:space="preserve">, </w:t>
      </w:r>
      <w:proofErr w:type="spellStart"/>
      <w:r w:rsidR="008A24EE" w:rsidRPr="008A24EE">
        <w:rPr>
          <w:rFonts w:ascii="Times New Roman" w:hAnsi="Times New Roman"/>
          <w:i/>
          <w:sz w:val="20"/>
          <w:szCs w:val="20"/>
        </w:rPr>
        <w:t>MobileNet</w:t>
      </w:r>
      <w:proofErr w:type="spellEnd"/>
      <w:r w:rsidR="008A24EE" w:rsidRPr="008A24EE">
        <w:rPr>
          <w:rFonts w:ascii="Times New Roman" w:hAnsi="Times New Roman"/>
          <w:i/>
          <w:sz w:val="20"/>
          <w:szCs w:val="20"/>
        </w:rPr>
        <w:t xml:space="preserve">, VGG16, and YOLOv5 small—the research aims to evaluate the suitability of these architectures and conduct a comparative analysis of their performance metrics. </w:t>
      </w:r>
    </w:p>
    <w:p w:rsidR="008A24EE" w:rsidRDefault="008A24EE" w:rsidP="008A24EE">
      <w:pPr>
        <w:jc w:val="both"/>
        <w:rPr>
          <w:rFonts w:ascii="Times New Roman" w:hAnsi="Times New Roman"/>
          <w:i/>
          <w:sz w:val="20"/>
          <w:szCs w:val="20"/>
        </w:rPr>
      </w:pPr>
      <w:r w:rsidRPr="008A24EE">
        <w:rPr>
          <w:rFonts w:ascii="Times New Roman" w:hAnsi="Times New Roman"/>
          <w:i/>
          <w:sz w:val="20"/>
          <w:szCs w:val="20"/>
        </w:rPr>
        <w:t>The primary objectives include contributing valuable insights to medical image analysis and aiding in the development of accurate colon cancer diagnostic tools.</w:t>
      </w:r>
      <w:r>
        <w:rPr>
          <w:rFonts w:ascii="Times New Roman" w:hAnsi="Times New Roman"/>
          <w:i/>
          <w:sz w:val="20"/>
          <w:szCs w:val="20"/>
        </w:rPr>
        <w:t xml:space="preserve"> </w:t>
      </w:r>
      <w:r w:rsidRPr="008A24EE">
        <w:rPr>
          <w:rFonts w:ascii="Times New Roman" w:hAnsi="Times New Roman"/>
          <w:i/>
          <w:sz w:val="20"/>
          <w:szCs w:val="20"/>
        </w:rPr>
        <w:t xml:space="preserve">Through careful </w:t>
      </w:r>
      <w:proofErr w:type="spellStart"/>
      <w:r w:rsidRPr="008A24EE">
        <w:rPr>
          <w:rFonts w:ascii="Times New Roman" w:hAnsi="Times New Roman"/>
          <w:i/>
          <w:sz w:val="20"/>
          <w:szCs w:val="20"/>
        </w:rPr>
        <w:t>curation</w:t>
      </w:r>
      <w:proofErr w:type="spellEnd"/>
      <w:r w:rsidRPr="008A24EE">
        <w:rPr>
          <w:rFonts w:ascii="Times New Roman" w:hAnsi="Times New Roman"/>
          <w:i/>
          <w:sz w:val="20"/>
          <w:szCs w:val="20"/>
        </w:rPr>
        <w:t xml:space="preserve"> of a comprehensive dataset and meticulous preprocessing, the study ensures data quality for training and testing. Each deep learning model is configured with specific architectures, </w:t>
      </w:r>
      <w:proofErr w:type="spellStart"/>
      <w:r w:rsidRPr="008A24EE">
        <w:rPr>
          <w:rFonts w:ascii="Times New Roman" w:hAnsi="Times New Roman"/>
          <w:i/>
          <w:sz w:val="20"/>
          <w:szCs w:val="20"/>
        </w:rPr>
        <w:t>hyperparameters</w:t>
      </w:r>
      <w:proofErr w:type="spellEnd"/>
      <w:r w:rsidRPr="008A24EE">
        <w:rPr>
          <w:rFonts w:ascii="Times New Roman" w:hAnsi="Times New Roman"/>
          <w:i/>
          <w:sz w:val="20"/>
          <w:szCs w:val="20"/>
        </w:rPr>
        <w:t xml:space="preserve">, and undergoes training with optimizers, fine-tuned learning rates, and data augmentation techniques. Quantitative evaluation </w:t>
      </w:r>
      <w:proofErr w:type="gramStart"/>
      <w:r w:rsidRPr="008A24EE">
        <w:rPr>
          <w:rFonts w:ascii="Times New Roman" w:hAnsi="Times New Roman"/>
          <w:i/>
          <w:sz w:val="20"/>
          <w:szCs w:val="20"/>
        </w:rPr>
        <w:t>metrics,</w:t>
      </w:r>
      <w:proofErr w:type="gramEnd"/>
      <w:r w:rsidRPr="008A24EE">
        <w:rPr>
          <w:rFonts w:ascii="Times New Roman" w:hAnsi="Times New Roman"/>
          <w:i/>
          <w:sz w:val="20"/>
          <w:szCs w:val="20"/>
        </w:rPr>
        <w:t xml:space="preserve"> provide a robust measurement of model performance.</w:t>
      </w:r>
      <w:r>
        <w:rPr>
          <w:rFonts w:ascii="Times New Roman" w:hAnsi="Times New Roman"/>
          <w:i/>
          <w:sz w:val="20"/>
          <w:szCs w:val="20"/>
        </w:rPr>
        <w:t xml:space="preserve"> </w:t>
      </w:r>
    </w:p>
    <w:p w:rsidR="008A24EE" w:rsidRPr="008A24EE" w:rsidRDefault="008A24EE" w:rsidP="008A24EE">
      <w:pPr>
        <w:jc w:val="both"/>
        <w:rPr>
          <w:rFonts w:ascii="Times New Roman" w:hAnsi="Times New Roman"/>
          <w:i/>
          <w:sz w:val="20"/>
          <w:szCs w:val="20"/>
        </w:rPr>
      </w:pPr>
      <w:r w:rsidRPr="008A24EE">
        <w:rPr>
          <w:rFonts w:ascii="Times New Roman" w:hAnsi="Times New Roman"/>
          <w:i/>
          <w:sz w:val="20"/>
          <w:szCs w:val="20"/>
        </w:rPr>
        <w:t xml:space="preserve">Results reveal distinct performance characteristics, with </w:t>
      </w:r>
      <w:proofErr w:type="spellStart"/>
      <w:r w:rsidRPr="008A24EE">
        <w:rPr>
          <w:rFonts w:ascii="Times New Roman" w:hAnsi="Times New Roman"/>
          <w:i/>
          <w:sz w:val="20"/>
          <w:szCs w:val="20"/>
        </w:rPr>
        <w:t>EfficientNet</w:t>
      </w:r>
      <w:proofErr w:type="spellEnd"/>
      <w:r w:rsidRPr="008A24EE">
        <w:rPr>
          <w:rFonts w:ascii="Times New Roman" w:hAnsi="Times New Roman"/>
          <w:i/>
          <w:sz w:val="20"/>
          <w:szCs w:val="20"/>
        </w:rPr>
        <w:t xml:space="preserve"> excelling in accuracy and YOLOv5 small showcasing efficiency in object detection. The comparative analysis underscores the strengths and limitations of each model, offering valuable guidance for clinicians and researchers seeking suitable algorithms </w:t>
      </w:r>
      <w:r w:rsidRPr="008A24EE">
        <w:rPr>
          <w:rFonts w:ascii="Times New Roman" w:hAnsi="Times New Roman"/>
          <w:i/>
          <w:sz w:val="20"/>
          <w:szCs w:val="20"/>
        </w:rPr>
        <w:lastRenderedPageBreak/>
        <w:t>for colon cancer diagnosis. In conclusion, this study contributes to advancing deep learning in medical image analysis, refining models, and enhancing the precision and efficiency of early colon cancer detection systems.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8A24EE">
        <w:rPr>
          <w:rFonts w:ascii="Times New Roman" w:hAnsi="Times New Roman"/>
          <w:i/>
          <w:sz w:val="20"/>
          <w:szCs w:val="20"/>
        </w:rPr>
        <w:t xml:space="preserve">Deep learning, colon cancer, efficient Net Yolo, </w:t>
      </w:r>
      <w:proofErr w:type="spellStart"/>
      <w:r w:rsidR="008A24EE">
        <w:rPr>
          <w:rFonts w:ascii="Times New Roman" w:hAnsi="Times New Roman"/>
          <w:i/>
          <w:sz w:val="20"/>
          <w:szCs w:val="20"/>
        </w:rPr>
        <w:t>mobileNet</w:t>
      </w:r>
      <w:proofErr w:type="gramStart"/>
      <w:r w:rsidR="008A24EE">
        <w:rPr>
          <w:rFonts w:ascii="Times New Roman" w:hAnsi="Times New Roman"/>
          <w:i/>
          <w:sz w:val="20"/>
          <w:szCs w:val="20"/>
        </w:rPr>
        <w:t>,ResNet</w:t>
      </w:r>
      <w:proofErr w:type="spellEnd"/>
      <w:proofErr w:type="gramEnd"/>
    </w:p>
    <w:p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8A24EE" w:rsidRPr="008A24EE" w:rsidRDefault="00874772" w:rsidP="008A24EE">
      <w:pPr>
        <w:jc w:val="both"/>
        <w:rPr>
          <w:rFonts w:ascii="Times New Roman" w:hAnsi="Times New Roman"/>
          <w:sz w:val="20"/>
          <w:szCs w:val="20"/>
        </w:rPr>
      </w:pPr>
      <w:r w:rsidRPr="004A7CF1">
        <w:rPr>
          <w:rFonts w:ascii="Times New Roman" w:hAnsi="Times New Roman"/>
          <w:b/>
          <w:sz w:val="46"/>
          <w:szCs w:val="46"/>
        </w:rPr>
        <w:t>C</w:t>
      </w:r>
      <w:r w:rsidR="008A24EE" w:rsidRPr="008A24EE">
        <w:rPr>
          <w:rFonts w:ascii="Times New Roman" w:hAnsi="Times New Roman"/>
          <w:sz w:val="20"/>
          <w:szCs w:val="20"/>
        </w:rPr>
        <w:t xml:space="preserve">olon cancer, also known as colorectal cancer, stands as a </w:t>
      </w:r>
      <w:r w:rsidR="00EF20C9" w:rsidRPr="008A24EE">
        <w:rPr>
          <w:rFonts w:ascii="Times New Roman" w:hAnsi="Times New Roman"/>
          <w:sz w:val="20"/>
          <w:szCs w:val="20"/>
        </w:rPr>
        <w:t>substantial</w:t>
      </w:r>
      <w:r w:rsidR="008A24EE" w:rsidRPr="008A24EE">
        <w:rPr>
          <w:rFonts w:ascii="Times New Roman" w:hAnsi="Times New Roman"/>
          <w:sz w:val="20"/>
          <w:szCs w:val="20"/>
        </w:rPr>
        <w:t xml:space="preserve"> global health </w:t>
      </w:r>
      <w:r w:rsidR="00EF20C9" w:rsidRPr="008A24EE">
        <w:rPr>
          <w:rFonts w:ascii="Times New Roman" w:hAnsi="Times New Roman"/>
          <w:sz w:val="20"/>
          <w:szCs w:val="20"/>
        </w:rPr>
        <w:t>anxiety</w:t>
      </w:r>
      <w:r w:rsidR="00EF20C9">
        <w:rPr>
          <w:rFonts w:ascii="Times New Roman" w:hAnsi="Times New Roman"/>
          <w:sz w:val="20"/>
          <w:szCs w:val="20"/>
        </w:rPr>
        <w:t>, ranking among</w:t>
      </w:r>
      <w:r w:rsidR="008A24EE" w:rsidRPr="008A24EE">
        <w:rPr>
          <w:rFonts w:ascii="Times New Roman" w:hAnsi="Times New Roman"/>
          <w:sz w:val="20"/>
          <w:szCs w:val="20"/>
        </w:rPr>
        <w:t xml:space="preserve"> most </w:t>
      </w:r>
      <w:r w:rsidR="00EF20C9" w:rsidRPr="008A24EE">
        <w:rPr>
          <w:rFonts w:ascii="Times New Roman" w:hAnsi="Times New Roman"/>
          <w:sz w:val="20"/>
          <w:szCs w:val="20"/>
        </w:rPr>
        <w:t>predominant</w:t>
      </w:r>
      <w:r w:rsidR="008A24EE" w:rsidRPr="008A24EE">
        <w:rPr>
          <w:rFonts w:ascii="Times New Roman" w:hAnsi="Times New Roman"/>
          <w:sz w:val="20"/>
          <w:szCs w:val="20"/>
        </w:rPr>
        <w:t xml:space="preserve"> and life-threatening malignancies. It </w:t>
      </w:r>
      <w:r w:rsidR="00EF20C9" w:rsidRPr="008A24EE">
        <w:rPr>
          <w:rFonts w:ascii="Times New Roman" w:hAnsi="Times New Roman"/>
          <w:sz w:val="20"/>
          <w:szCs w:val="20"/>
        </w:rPr>
        <w:t>initiates</w:t>
      </w:r>
      <w:r w:rsidR="00EF20C9">
        <w:rPr>
          <w:rFonts w:ascii="Times New Roman" w:hAnsi="Times New Roman"/>
          <w:sz w:val="20"/>
          <w:szCs w:val="20"/>
        </w:rPr>
        <w:t xml:space="preserve"> in colon or rectum, parts of </w:t>
      </w:r>
      <w:r w:rsidR="008A24EE" w:rsidRPr="008A24EE">
        <w:rPr>
          <w:rFonts w:ascii="Times New Roman" w:hAnsi="Times New Roman"/>
          <w:sz w:val="20"/>
          <w:szCs w:val="20"/>
        </w:rPr>
        <w:t>digestive system responsible for extracting water and salt from solid waste before it is expelled from the body. This form of cancer typically begins as benign growths, known as polyps, which can gradually transform into malignant tumors if left untreated.</w:t>
      </w:r>
    </w:p>
    <w:p w:rsidR="008A24EE" w:rsidRPr="008A24EE" w:rsidRDefault="008A24EE" w:rsidP="008A24EE">
      <w:pPr>
        <w:jc w:val="both"/>
        <w:rPr>
          <w:rFonts w:ascii="Times New Roman" w:hAnsi="Times New Roman"/>
          <w:sz w:val="20"/>
          <w:szCs w:val="20"/>
        </w:rPr>
      </w:pPr>
      <w:r w:rsidRPr="008A24EE">
        <w:rPr>
          <w:rFonts w:ascii="Times New Roman" w:hAnsi="Times New Roman"/>
          <w:sz w:val="20"/>
          <w:szCs w:val="20"/>
        </w:rPr>
        <w:t>Global Burden of Colon Cancer: Colon cancer contributes substantially to cancer-related morbidity and mortality worldwide. According to global can</w:t>
      </w:r>
      <w:r w:rsidR="00712385">
        <w:rPr>
          <w:rFonts w:ascii="Times New Roman" w:hAnsi="Times New Roman"/>
          <w:sz w:val="20"/>
          <w:szCs w:val="20"/>
        </w:rPr>
        <w:t xml:space="preserve">cer statistics, it ranks as </w:t>
      </w:r>
      <w:r w:rsidRPr="008A24EE">
        <w:rPr>
          <w:rFonts w:ascii="Times New Roman" w:hAnsi="Times New Roman"/>
          <w:sz w:val="20"/>
          <w:szCs w:val="20"/>
        </w:rPr>
        <w:t xml:space="preserve">third most common cancer diagnosed in both men and women, with a </w:t>
      </w:r>
      <w:r w:rsidR="00F33DCC" w:rsidRPr="00F33DCC">
        <w:rPr>
          <w:rFonts w:ascii="Times New Roman" w:hAnsi="Times New Roman"/>
          <w:sz w:val="20"/>
          <w:szCs w:val="20"/>
        </w:rPr>
        <w:t>substantial effect on community health</w:t>
      </w:r>
      <w:r w:rsidRPr="008A24EE">
        <w:rPr>
          <w:rFonts w:ascii="Times New Roman" w:hAnsi="Times New Roman"/>
          <w:sz w:val="20"/>
          <w:szCs w:val="20"/>
        </w:rPr>
        <w:t>. The incidence of colon cancer varies across regions, influenced by factors such as lifestyle, dietary habits, and genetic predisposition</w:t>
      </w:r>
      <w:r w:rsidR="009D2D26">
        <w:rPr>
          <w:rFonts w:ascii="Times New Roman" w:hAnsi="Times New Roman"/>
          <w:sz w:val="20"/>
          <w:szCs w:val="20"/>
        </w:rPr>
        <w:t xml:space="preserve"> [1]</w:t>
      </w:r>
      <w:r w:rsidRPr="008A24EE">
        <w:rPr>
          <w:rFonts w:ascii="Times New Roman" w:hAnsi="Times New Roman"/>
          <w:sz w:val="20"/>
          <w:szCs w:val="20"/>
        </w:rPr>
        <w:t>.</w:t>
      </w:r>
    </w:p>
    <w:p w:rsidR="008A24EE" w:rsidRPr="008A24EE" w:rsidRDefault="008A24EE" w:rsidP="008A24EE">
      <w:pPr>
        <w:jc w:val="both"/>
        <w:rPr>
          <w:rFonts w:ascii="Times New Roman" w:hAnsi="Times New Roman"/>
          <w:sz w:val="20"/>
          <w:szCs w:val="20"/>
        </w:rPr>
      </w:pPr>
      <w:r w:rsidRPr="008A24EE">
        <w:rPr>
          <w:rFonts w:ascii="Times New Roman" w:hAnsi="Times New Roman"/>
          <w:sz w:val="20"/>
          <w:szCs w:val="20"/>
        </w:rPr>
        <w:lastRenderedPageBreak/>
        <w:t>Importance of Early Detection: One of the defining characteristics of colon cancer is its potential for early detection through routine screening. Early-stage diagnosis significantly improves the chances of successful tr</w:t>
      </w:r>
      <w:r w:rsidR="00532E4F">
        <w:rPr>
          <w:rFonts w:ascii="Times New Roman" w:hAnsi="Times New Roman"/>
          <w:sz w:val="20"/>
          <w:szCs w:val="20"/>
        </w:rPr>
        <w:t>eatment and long-term survival [</w:t>
      </w:r>
      <w:r w:rsidR="009D2D26">
        <w:rPr>
          <w:rFonts w:ascii="Times New Roman" w:hAnsi="Times New Roman"/>
          <w:sz w:val="20"/>
          <w:szCs w:val="20"/>
        </w:rPr>
        <w:t>2]</w:t>
      </w:r>
      <w:r w:rsidRPr="008A24EE">
        <w:rPr>
          <w:rFonts w:ascii="Times New Roman" w:hAnsi="Times New Roman"/>
          <w:sz w:val="20"/>
          <w:szCs w:val="20"/>
        </w:rPr>
        <w:t>.</w:t>
      </w:r>
    </w:p>
    <w:p w:rsidR="008A24EE" w:rsidRDefault="008A24EE" w:rsidP="008A24EE">
      <w:pPr>
        <w:jc w:val="both"/>
        <w:rPr>
          <w:rFonts w:ascii="Times New Roman" w:hAnsi="Times New Roman"/>
          <w:sz w:val="20"/>
          <w:szCs w:val="20"/>
        </w:rPr>
      </w:pPr>
      <w:r w:rsidRPr="008A24EE">
        <w:rPr>
          <w:rFonts w:ascii="Times New Roman" w:hAnsi="Times New Roman"/>
          <w:sz w:val="20"/>
          <w:szCs w:val="20"/>
        </w:rPr>
        <w:t xml:space="preserve">Medical imaging plays a crucial role in the diagnostic pathway of colon cancer. Technologies </w:t>
      </w:r>
      <w:r w:rsidR="00532E4F">
        <w:rPr>
          <w:rFonts w:ascii="Times New Roman" w:hAnsi="Times New Roman"/>
          <w:sz w:val="20"/>
          <w:szCs w:val="20"/>
        </w:rPr>
        <w:t xml:space="preserve">aid in visualizing </w:t>
      </w:r>
      <w:r w:rsidRPr="008A24EE">
        <w:rPr>
          <w:rFonts w:ascii="Times New Roman" w:hAnsi="Times New Roman"/>
          <w:sz w:val="20"/>
          <w:szCs w:val="20"/>
        </w:rPr>
        <w:t xml:space="preserve">internal structures of the colon and detecting abnormalities. The integration of advanced computational techniques, including deep learning algorithms, </w:t>
      </w:r>
      <w:r w:rsidR="00F36E4C">
        <w:rPr>
          <w:rFonts w:ascii="Times New Roman" w:hAnsi="Times New Roman"/>
          <w:sz w:val="20"/>
          <w:szCs w:val="20"/>
        </w:rPr>
        <w:t xml:space="preserve">has </w:t>
      </w:r>
      <w:r w:rsidR="00F36E4C" w:rsidRPr="00F36E4C">
        <w:rPr>
          <w:rFonts w:ascii="Times New Roman" w:hAnsi="Times New Roman"/>
          <w:sz w:val="20"/>
          <w:szCs w:val="20"/>
        </w:rPr>
        <w:t>potential to improve</w:t>
      </w:r>
      <w:r w:rsidRPr="008A24EE">
        <w:rPr>
          <w:rFonts w:ascii="Times New Roman" w:hAnsi="Times New Roman"/>
          <w:sz w:val="20"/>
          <w:szCs w:val="20"/>
        </w:rPr>
        <w:t xml:space="preserve"> accuracy and efficiency of colon cancer detection from medical imaging data</w:t>
      </w:r>
      <w:r w:rsidR="009D2D26">
        <w:rPr>
          <w:rFonts w:ascii="Times New Roman" w:hAnsi="Times New Roman"/>
          <w:sz w:val="20"/>
          <w:szCs w:val="20"/>
        </w:rPr>
        <w:t xml:space="preserve"> [3]</w:t>
      </w:r>
      <w:r w:rsidRPr="008A24EE">
        <w:rPr>
          <w:rFonts w:ascii="Times New Roman" w:hAnsi="Times New Roman"/>
          <w:sz w:val="20"/>
          <w:szCs w:val="20"/>
        </w:rPr>
        <w:t>.</w:t>
      </w:r>
    </w:p>
    <w:p w:rsidR="00532E4F" w:rsidRPr="008A24EE" w:rsidRDefault="00532E4F" w:rsidP="008A24EE">
      <w:pPr>
        <w:jc w:val="both"/>
        <w:rPr>
          <w:rFonts w:ascii="Times New Roman" w:hAnsi="Times New Roman"/>
          <w:sz w:val="20"/>
          <w:szCs w:val="20"/>
        </w:rPr>
      </w:pPr>
    </w:p>
    <w:p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rsidR="00874772" w:rsidRPr="00874772" w:rsidRDefault="00874772" w:rsidP="00874772">
      <w:pPr>
        <w:pStyle w:val="ListParagraph"/>
        <w:numPr>
          <w:ilvl w:val="0"/>
          <w:numId w:val="9"/>
        </w:numPr>
        <w:jc w:val="both"/>
        <w:rPr>
          <w:rFonts w:ascii="Times New Roman" w:hAnsi="Times New Roman"/>
          <w:b/>
          <w:sz w:val="20"/>
          <w:szCs w:val="20"/>
        </w:rPr>
      </w:pPr>
      <w:r w:rsidRPr="00874772">
        <w:rPr>
          <w:rFonts w:ascii="Times New Roman" w:hAnsi="Times New Roman"/>
          <w:b/>
          <w:sz w:val="20"/>
          <w:szCs w:val="20"/>
        </w:rPr>
        <w:t>Problem Statement:</w:t>
      </w:r>
    </w:p>
    <w:p w:rsidR="00874772" w:rsidRPr="00874772" w:rsidRDefault="00874772" w:rsidP="00874772">
      <w:pPr>
        <w:jc w:val="both"/>
        <w:rPr>
          <w:rFonts w:ascii="Times New Roman" w:hAnsi="Times New Roman"/>
          <w:sz w:val="20"/>
          <w:szCs w:val="20"/>
        </w:rPr>
      </w:pPr>
      <w:r w:rsidRPr="00874772">
        <w:rPr>
          <w:rFonts w:ascii="Times New Roman" w:hAnsi="Times New Roman"/>
          <w:sz w:val="20"/>
          <w:szCs w:val="20"/>
        </w:rPr>
        <w:t xml:space="preserve">Colon cancer remains a formidable global health challenge, marked by its prevalence and the substantial burden it places on healthcare systems. Despite advancements in diagnostic imaging, the timely and accurate identification of colon cancer remains a complex task, requiring sophisticated computational approaches. Traditional diagnostic methods often face limitations in sensitivity and specificity, emphasizing the need for innovative solutions </w:t>
      </w:r>
      <w:r w:rsidR="009D2D26">
        <w:rPr>
          <w:rFonts w:ascii="Times New Roman" w:hAnsi="Times New Roman"/>
          <w:sz w:val="20"/>
          <w:szCs w:val="20"/>
        </w:rPr>
        <w:t>[4]</w:t>
      </w:r>
      <w:r w:rsidRPr="00874772">
        <w:rPr>
          <w:rFonts w:ascii="Times New Roman" w:hAnsi="Times New Roman"/>
          <w:sz w:val="20"/>
          <w:szCs w:val="20"/>
        </w:rPr>
        <w:t>.</w:t>
      </w:r>
    </w:p>
    <w:p w:rsidR="00874772" w:rsidRPr="00874772" w:rsidRDefault="00834C32" w:rsidP="00874772">
      <w:pPr>
        <w:jc w:val="both"/>
        <w:rPr>
          <w:rFonts w:ascii="Times New Roman" w:hAnsi="Times New Roman"/>
          <w:sz w:val="20"/>
          <w:szCs w:val="20"/>
        </w:rPr>
      </w:pPr>
      <w:r>
        <w:rPr>
          <w:rFonts w:ascii="Times New Roman" w:hAnsi="Times New Roman"/>
          <w:sz w:val="20"/>
          <w:szCs w:val="20"/>
        </w:rPr>
        <w:t xml:space="preserve">In </w:t>
      </w:r>
      <w:r w:rsidR="00874772" w:rsidRPr="00874772">
        <w:rPr>
          <w:rFonts w:ascii="Times New Roman" w:hAnsi="Times New Roman"/>
          <w:sz w:val="20"/>
          <w:szCs w:val="20"/>
        </w:rPr>
        <w:t xml:space="preserve">realm of medical image analysis, deep learning has emerged as a promising avenue for addressing the intricacies of colon cancer detection. However, effectiveness of different </w:t>
      </w:r>
      <w:r w:rsidR="00F36E4C">
        <w:rPr>
          <w:rFonts w:ascii="Times New Roman" w:hAnsi="Times New Roman"/>
          <w:sz w:val="20"/>
          <w:szCs w:val="20"/>
        </w:rPr>
        <w:t>DL</w:t>
      </w:r>
      <w:r w:rsidR="00874772" w:rsidRPr="00874772">
        <w:rPr>
          <w:rFonts w:ascii="Times New Roman" w:hAnsi="Times New Roman"/>
          <w:sz w:val="20"/>
          <w:szCs w:val="20"/>
        </w:rPr>
        <w:t xml:space="preserve"> architectures in this specific domain is not yet fully understood. This research seeks to fill this gap by comprehensively evaluating and comparing the performance of five widely-used deep learning models—</w:t>
      </w:r>
      <w:proofErr w:type="spellStart"/>
      <w:r w:rsidR="00874772" w:rsidRPr="00874772">
        <w:rPr>
          <w:rFonts w:ascii="Times New Roman" w:hAnsi="Times New Roman"/>
          <w:sz w:val="20"/>
          <w:szCs w:val="20"/>
        </w:rPr>
        <w:t>EfficientNet</w:t>
      </w:r>
      <w:proofErr w:type="spellEnd"/>
      <w:r w:rsidR="00874772" w:rsidRPr="00874772">
        <w:rPr>
          <w:rFonts w:ascii="Times New Roman" w:hAnsi="Times New Roman"/>
          <w:sz w:val="20"/>
          <w:szCs w:val="20"/>
        </w:rPr>
        <w:t xml:space="preserve">, </w:t>
      </w:r>
      <w:proofErr w:type="spellStart"/>
      <w:r w:rsidR="00874772" w:rsidRPr="00874772">
        <w:rPr>
          <w:rFonts w:ascii="Times New Roman" w:hAnsi="Times New Roman"/>
          <w:sz w:val="20"/>
          <w:szCs w:val="20"/>
        </w:rPr>
        <w:t>ResNe</w:t>
      </w:r>
      <w:r>
        <w:rPr>
          <w:rFonts w:ascii="Times New Roman" w:hAnsi="Times New Roman"/>
          <w:sz w:val="20"/>
          <w:szCs w:val="20"/>
        </w:rPr>
        <w:t>t</w:t>
      </w:r>
      <w:proofErr w:type="spellEnd"/>
      <w:r>
        <w:rPr>
          <w:rFonts w:ascii="Times New Roman" w:hAnsi="Times New Roman"/>
          <w:sz w:val="20"/>
          <w:szCs w:val="20"/>
        </w:rPr>
        <w:t xml:space="preserve">, </w:t>
      </w:r>
      <w:proofErr w:type="spellStart"/>
      <w:r>
        <w:rPr>
          <w:rFonts w:ascii="Times New Roman" w:hAnsi="Times New Roman"/>
          <w:sz w:val="20"/>
          <w:szCs w:val="20"/>
        </w:rPr>
        <w:t>MobileNet</w:t>
      </w:r>
      <w:proofErr w:type="spellEnd"/>
      <w:r>
        <w:rPr>
          <w:rFonts w:ascii="Times New Roman" w:hAnsi="Times New Roman"/>
          <w:sz w:val="20"/>
          <w:szCs w:val="20"/>
        </w:rPr>
        <w:t>, VGG16, and YOLOv5 for</w:t>
      </w:r>
      <w:r w:rsidR="00874772" w:rsidRPr="00874772">
        <w:rPr>
          <w:rFonts w:ascii="Times New Roman" w:hAnsi="Times New Roman"/>
          <w:sz w:val="20"/>
          <w:szCs w:val="20"/>
        </w:rPr>
        <w:t xml:space="preserve"> colon cancer classification.</w:t>
      </w:r>
    </w:p>
    <w:p w:rsidR="00874772" w:rsidRPr="00874772" w:rsidRDefault="00834C32" w:rsidP="00874772">
      <w:pPr>
        <w:jc w:val="both"/>
        <w:rPr>
          <w:rFonts w:ascii="Times New Roman" w:hAnsi="Times New Roman"/>
          <w:sz w:val="20"/>
          <w:szCs w:val="20"/>
        </w:rPr>
      </w:pPr>
      <w:r>
        <w:rPr>
          <w:rFonts w:ascii="Times New Roman" w:hAnsi="Times New Roman"/>
          <w:sz w:val="20"/>
          <w:szCs w:val="20"/>
        </w:rPr>
        <w:t>C</w:t>
      </w:r>
      <w:r w:rsidR="00874772" w:rsidRPr="00874772">
        <w:rPr>
          <w:rFonts w:ascii="Times New Roman" w:hAnsi="Times New Roman"/>
          <w:sz w:val="20"/>
          <w:szCs w:val="20"/>
        </w:rPr>
        <w:t>hallenges inherent in colon cancer diagnosis</w:t>
      </w:r>
      <w:r w:rsidR="00EF36CB">
        <w:rPr>
          <w:rFonts w:ascii="Times New Roman" w:hAnsi="Times New Roman"/>
          <w:sz w:val="20"/>
          <w:szCs w:val="20"/>
        </w:rPr>
        <w:t xml:space="preserve"> </w:t>
      </w:r>
      <w:r w:rsidR="00F93B66">
        <w:rPr>
          <w:rFonts w:ascii="Times New Roman" w:hAnsi="Times New Roman"/>
          <w:sz w:val="20"/>
          <w:szCs w:val="20"/>
        </w:rPr>
        <w:t>[5]</w:t>
      </w:r>
      <w:r w:rsidR="00874772" w:rsidRPr="00874772">
        <w:rPr>
          <w:rFonts w:ascii="Times New Roman" w:hAnsi="Times New Roman"/>
          <w:sz w:val="20"/>
          <w:szCs w:val="20"/>
        </w:rPr>
        <w:t>, such as subtle variations in image patterns and the need for robust feature extraction, underscore the urgency of identifying the most suitable deep learning models for this application. This study addresses the pressing need for</w:t>
      </w:r>
      <w:r>
        <w:rPr>
          <w:rFonts w:ascii="Times New Roman" w:hAnsi="Times New Roman"/>
          <w:sz w:val="20"/>
          <w:szCs w:val="20"/>
        </w:rPr>
        <w:t xml:space="preserve"> a nuanced understanding of </w:t>
      </w:r>
      <w:r w:rsidR="00874772" w:rsidRPr="00874772">
        <w:rPr>
          <w:rFonts w:ascii="Times New Roman" w:hAnsi="Times New Roman"/>
          <w:sz w:val="20"/>
          <w:szCs w:val="20"/>
        </w:rPr>
        <w:t xml:space="preserve">comparative strengths and weaknesses of </w:t>
      </w:r>
      <w:r>
        <w:rPr>
          <w:rFonts w:ascii="Times New Roman" w:hAnsi="Times New Roman"/>
          <w:sz w:val="20"/>
          <w:szCs w:val="20"/>
        </w:rPr>
        <w:t>DL</w:t>
      </w:r>
      <w:r w:rsidR="00874772" w:rsidRPr="00874772">
        <w:rPr>
          <w:rFonts w:ascii="Times New Roman" w:hAnsi="Times New Roman"/>
          <w:sz w:val="20"/>
          <w:szCs w:val="20"/>
        </w:rPr>
        <w:t xml:space="preserve"> models, aiming to guide future research endeavors toward more effective and reliable diagnostic </w:t>
      </w:r>
      <w:proofErr w:type="spellStart"/>
      <w:r w:rsidR="00874772" w:rsidRPr="00874772">
        <w:rPr>
          <w:rFonts w:ascii="Times New Roman" w:hAnsi="Times New Roman"/>
          <w:sz w:val="20"/>
          <w:szCs w:val="20"/>
        </w:rPr>
        <w:t>tools.Through</w:t>
      </w:r>
      <w:proofErr w:type="spellEnd"/>
      <w:r w:rsidR="00874772" w:rsidRPr="00874772">
        <w:rPr>
          <w:rFonts w:ascii="Times New Roman" w:hAnsi="Times New Roman"/>
          <w:sz w:val="20"/>
          <w:szCs w:val="20"/>
        </w:rPr>
        <w:t xml:space="preserve"> systematic experimentation and rigorous analysis, we aim to contribute valuable insights </w:t>
      </w:r>
      <w:r w:rsidR="00874772" w:rsidRPr="00874772">
        <w:rPr>
          <w:rFonts w:ascii="Times New Roman" w:hAnsi="Times New Roman"/>
          <w:sz w:val="20"/>
          <w:szCs w:val="20"/>
        </w:rPr>
        <w:lastRenderedPageBreak/>
        <w:t>that can inform the development of enhanced methodolo</w:t>
      </w:r>
      <w:r w:rsidR="005B1C9C">
        <w:rPr>
          <w:rFonts w:ascii="Times New Roman" w:hAnsi="Times New Roman"/>
          <w:sz w:val="20"/>
          <w:szCs w:val="20"/>
        </w:rPr>
        <w:t>gies for colon cancer detection</w:t>
      </w:r>
      <w:r w:rsidR="00F93B66">
        <w:rPr>
          <w:rFonts w:ascii="Times New Roman" w:hAnsi="Times New Roman"/>
          <w:sz w:val="20"/>
          <w:szCs w:val="20"/>
        </w:rPr>
        <w:t xml:space="preserve"> [6]</w:t>
      </w:r>
      <w:r w:rsidR="00874772" w:rsidRPr="00874772">
        <w:rPr>
          <w:rFonts w:ascii="Times New Roman" w:hAnsi="Times New Roman"/>
          <w:sz w:val="20"/>
          <w:szCs w:val="20"/>
        </w:rPr>
        <w:t>.</w:t>
      </w:r>
    </w:p>
    <w:p w:rsidR="00874772" w:rsidRPr="00874772" w:rsidRDefault="00874772" w:rsidP="00874772">
      <w:pPr>
        <w:pStyle w:val="ListParagraph"/>
        <w:numPr>
          <w:ilvl w:val="0"/>
          <w:numId w:val="9"/>
        </w:numPr>
        <w:jc w:val="both"/>
        <w:rPr>
          <w:rFonts w:ascii="Times New Roman" w:hAnsi="Times New Roman"/>
          <w:b/>
          <w:sz w:val="20"/>
          <w:szCs w:val="20"/>
        </w:rPr>
      </w:pPr>
      <w:r w:rsidRPr="00874772">
        <w:rPr>
          <w:rFonts w:ascii="Times New Roman" w:hAnsi="Times New Roman"/>
          <w:b/>
          <w:sz w:val="20"/>
          <w:szCs w:val="20"/>
        </w:rPr>
        <w:t>Research Objectives:</w:t>
      </w:r>
    </w:p>
    <w:p w:rsidR="00874772" w:rsidRPr="00874772" w:rsidRDefault="00874772" w:rsidP="00874772">
      <w:pPr>
        <w:pStyle w:val="ListParagraph"/>
        <w:numPr>
          <w:ilvl w:val="0"/>
          <w:numId w:val="10"/>
        </w:numPr>
        <w:ind w:left="360" w:hanging="270"/>
        <w:jc w:val="both"/>
        <w:rPr>
          <w:rFonts w:ascii="Times New Roman" w:hAnsi="Times New Roman"/>
          <w:sz w:val="20"/>
          <w:szCs w:val="20"/>
        </w:rPr>
      </w:pPr>
      <w:r w:rsidRPr="00874772">
        <w:rPr>
          <w:rFonts w:ascii="Times New Roman" w:hAnsi="Times New Roman"/>
          <w:sz w:val="20"/>
          <w:szCs w:val="20"/>
        </w:rPr>
        <w:t xml:space="preserve">Assess the performance of </w:t>
      </w:r>
      <w:proofErr w:type="spellStart"/>
      <w:r w:rsidRPr="00874772">
        <w:rPr>
          <w:rFonts w:ascii="Times New Roman" w:hAnsi="Times New Roman"/>
          <w:sz w:val="20"/>
          <w:szCs w:val="20"/>
        </w:rPr>
        <w:t>EfficientNet</w:t>
      </w:r>
      <w:proofErr w:type="spellEnd"/>
      <w:r w:rsidRPr="00874772">
        <w:rPr>
          <w:rFonts w:ascii="Times New Roman" w:hAnsi="Times New Roman"/>
          <w:sz w:val="20"/>
          <w:szCs w:val="20"/>
        </w:rPr>
        <w:t xml:space="preserve">, </w:t>
      </w:r>
      <w:proofErr w:type="spellStart"/>
      <w:r w:rsidRPr="00874772">
        <w:rPr>
          <w:rFonts w:ascii="Times New Roman" w:hAnsi="Times New Roman"/>
          <w:sz w:val="20"/>
          <w:szCs w:val="20"/>
        </w:rPr>
        <w:t>ResNet</w:t>
      </w:r>
      <w:proofErr w:type="spellEnd"/>
      <w:r w:rsidRPr="00874772">
        <w:rPr>
          <w:rFonts w:ascii="Times New Roman" w:hAnsi="Times New Roman"/>
          <w:sz w:val="20"/>
          <w:szCs w:val="20"/>
        </w:rPr>
        <w:t xml:space="preserve">, </w:t>
      </w:r>
      <w:proofErr w:type="spellStart"/>
      <w:r w:rsidRPr="00874772">
        <w:rPr>
          <w:rFonts w:ascii="Times New Roman" w:hAnsi="Times New Roman"/>
          <w:sz w:val="20"/>
          <w:szCs w:val="20"/>
        </w:rPr>
        <w:t>MobileNet</w:t>
      </w:r>
      <w:proofErr w:type="spellEnd"/>
      <w:r w:rsidRPr="00874772">
        <w:rPr>
          <w:rFonts w:ascii="Times New Roman" w:hAnsi="Times New Roman"/>
          <w:sz w:val="20"/>
          <w:szCs w:val="20"/>
        </w:rPr>
        <w:t>, VGG16, and YOLOv5 in the classification of colon cance</w:t>
      </w:r>
      <w:r w:rsidR="00EF36CB">
        <w:rPr>
          <w:rFonts w:ascii="Times New Roman" w:hAnsi="Times New Roman"/>
          <w:sz w:val="20"/>
          <w:szCs w:val="20"/>
        </w:rPr>
        <w:t>r based on medical imaging data</w:t>
      </w:r>
      <w:r w:rsidRPr="00874772">
        <w:rPr>
          <w:rFonts w:ascii="Times New Roman" w:hAnsi="Times New Roman"/>
          <w:sz w:val="20"/>
          <w:szCs w:val="20"/>
        </w:rPr>
        <w:t>.</w:t>
      </w:r>
    </w:p>
    <w:p w:rsidR="00874772" w:rsidRPr="00EF36CB" w:rsidRDefault="00834C32" w:rsidP="00EF36CB">
      <w:pPr>
        <w:pStyle w:val="ListParagraph"/>
        <w:numPr>
          <w:ilvl w:val="0"/>
          <w:numId w:val="10"/>
        </w:numPr>
        <w:ind w:left="360" w:hanging="270"/>
        <w:jc w:val="both"/>
        <w:rPr>
          <w:rFonts w:ascii="Times New Roman" w:hAnsi="Times New Roman"/>
          <w:sz w:val="20"/>
          <w:szCs w:val="20"/>
        </w:rPr>
      </w:pPr>
      <w:r>
        <w:rPr>
          <w:rFonts w:ascii="Times New Roman" w:hAnsi="Times New Roman"/>
          <w:sz w:val="20"/>
          <w:szCs w:val="20"/>
        </w:rPr>
        <w:t xml:space="preserve">Investigate </w:t>
      </w:r>
      <w:r w:rsidR="00874772" w:rsidRPr="00874772">
        <w:rPr>
          <w:rFonts w:ascii="Times New Roman" w:hAnsi="Times New Roman"/>
          <w:sz w:val="20"/>
          <w:szCs w:val="20"/>
        </w:rPr>
        <w:t xml:space="preserve">robustness of the selected </w:t>
      </w:r>
      <w:r>
        <w:rPr>
          <w:rFonts w:ascii="Times New Roman" w:hAnsi="Times New Roman"/>
          <w:sz w:val="20"/>
          <w:szCs w:val="20"/>
        </w:rPr>
        <w:t>DL</w:t>
      </w:r>
      <w:r w:rsidR="00874772" w:rsidRPr="00874772">
        <w:rPr>
          <w:rFonts w:ascii="Times New Roman" w:hAnsi="Times New Roman"/>
          <w:sz w:val="20"/>
          <w:szCs w:val="20"/>
        </w:rPr>
        <w:t xml:space="preserve"> models against variations in image quality, resolution, and other potential sources of variability within the dataset.</w:t>
      </w:r>
      <w:r w:rsidR="00874772">
        <w:rPr>
          <w:rFonts w:ascii="Times New Roman" w:hAnsi="Times New Roman"/>
          <w:sz w:val="20"/>
          <w:szCs w:val="20"/>
        </w:rPr>
        <w:t xml:space="preserve"> </w:t>
      </w:r>
      <w:r w:rsidR="00EF36CB">
        <w:rPr>
          <w:rFonts w:ascii="Times New Roman" w:hAnsi="Times New Roman"/>
          <w:sz w:val="20"/>
          <w:szCs w:val="20"/>
        </w:rPr>
        <w:t xml:space="preserve"> </w:t>
      </w:r>
    </w:p>
    <w:p w:rsidR="00874772" w:rsidRPr="00874772" w:rsidRDefault="00874772" w:rsidP="00874772">
      <w:pPr>
        <w:pStyle w:val="ListParagraph"/>
        <w:numPr>
          <w:ilvl w:val="0"/>
          <w:numId w:val="10"/>
        </w:numPr>
        <w:ind w:left="360" w:hanging="270"/>
        <w:jc w:val="both"/>
        <w:rPr>
          <w:rFonts w:ascii="Times New Roman" w:hAnsi="Times New Roman"/>
          <w:sz w:val="20"/>
          <w:szCs w:val="20"/>
        </w:rPr>
      </w:pPr>
      <w:r w:rsidRPr="00874772">
        <w:rPr>
          <w:rFonts w:ascii="Times New Roman" w:hAnsi="Times New Roman"/>
          <w:sz w:val="20"/>
          <w:szCs w:val="20"/>
        </w:rPr>
        <w:t xml:space="preserve">Evaluate the computational efficiency of each model in terms of training time and resource requirements. </w:t>
      </w:r>
    </w:p>
    <w:p w:rsidR="00874772" w:rsidRPr="00EF36CB" w:rsidRDefault="00874772" w:rsidP="00EF36CB">
      <w:pPr>
        <w:pStyle w:val="ListParagraph"/>
        <w:numPr>
          <w:ilvl w:val="0"/>
          <w:numId w:val="10"/>
        </w:numPr>
        <w:ind w:left="360" w:hanging="270"/>
        <w:jc w:val="both"/>
        <w:rPr>
          <w:rFonts w:ascii="Times New Roman" w:hAnsi="Times New Roman"/>
          <w:sz w:val="20"/>
          <w:szCs w:val="20"/>
        </w:rPr>
      </w:pPr>
      <w:r w:rsidRPr="00874772">
        <w:rPr>
          <w:rFonts w:ascii="Times New Roman" w:hAnsi="Times New Roman"/>
          <w:sz w:val="20"/>
          <w:szCs w:val="20"/>
        </w:rPr>
        <w:t xml:space="preserve">Compare and contrast the performance, strengths, and limitations of </w:t>
      </w:r>
      <w:proofErr w:type="spellStart"/>
      <w:r w:rsidRPr="00874772">
        <w:rPr>
          <w:rFonts w:ascii="Times New Roman" w:hAnsi="Times New Roman"/>
          <w:sz w:val="20"/>
          <w:szCs w:val="20"/>
        </w:rPr>
        <w:t>EfficientNet</w:t>
      </w:r>
      <w:proofErr w:type="spellEnd"/>
      <w:r w:rsidRPr="00874772">
        <w:rPr>
          <w:rFonts w:ascii="Times New Roman" w:hAnsi="Times New Roman"/>
          <w:sz w:val="20"/>
          <w:szCs w:val="20"/>
        </w:rPr>
        <w:t xml:space="preserve">, </w:t>
      </w:r>
      <w:proofErr w:type="spellStart"/>
      <w:r w:rsidRPr="00874772">
        <w:rPr>
          <w:rFonts w:ascii="Times New Roman" w:hAnsi="Times New Roman"/>
          <w:sz w:val="20"/>
          <w:szCs w:val="20"/>
        </w:rPr>
        <w:t>ResNet</w:t>
      </w:r>
      <w:proofErr w:type="spellEnd"/>
      <w:r w:rsidRPr="00874772">
        <w:rPr>
          <w:rFonts w:ascii="Times New Roman" w:hAnsi="Times New Roman"/>
          <w:sz w:val="20"/>
          <w:szCs w:val="20"/>
        </w:rPr>
        <w:t xml:space="preserve">, </w:t>
      </w:r>
      <w:proofErr w:type="spellStart"/>
      <w:r w:rsidRPr="00874772">
        <w:rPr>
          <w:rFonts w:ascii="Times New Roman" w:hAnsi="Times New Roman"/>
          <w:sz w:val="20"/>
          <w:szCs w:val="20"/>
        </w:rPr>
        <w:t>MobileNet</w:t>
      </w:r>
      <w:proofErr w:type="spellEnd"/>
      <w:r w:rsidRPr="00874772">
        <w:rPr>
          <w:rFonts w:ascii="Times New Roman" w:hAnsi="Times New Roman"/>
          <w:sz w:val="20"/>
          <w:szCs w:val="20"/>
        </w:rPr>
        <w:t xml:space="preserve">, VGG16, and YOLOv5 </w:t>
      </w:r>
      <w:r w:rsidR="00834C32">
        <w:rPr>
          <w:rFonts w:ascii="Times New Roman" w:hAnsi="Times New Roman"/>
          <w:sz w:val="20"/>
          <w:szCs w:val="20"/>
        </w:rPr>
        <w:t>for</w:t>
      </w:r>
      <w:r w:rsidRPr="00874772">
        <w:rPr>
          <w:rFonts w:ascii="Times New Roman" w:hAnsi="Times New Roman"/>
          <w:sz w:val="20"/>
          <w:szCs w:val="20"/>
        </w:rPr>
        <w:t xml:space="preserve"> colon cancer classification. </w:t>
      </w:r>
      <w:r w:rsidR="00EF36CB">
        <w:rPr>
          <w:rFonts w:ascii="Times New Roman" w:hAnsi="Times New Roman"/>
          <w:sz w:val="20"/>
          <w:szCs w:val="20"/>
        </w:rPr>
        <w:t xml:space="preserve"> </w:t>
      </w:r>
    </w:p>
    <w:p w:rsidR="00874772" w:rsidRDefault="00874772" w:rsidP="00874772">
      <w:pPr>
        <w:jc w:val="both"/>
        <w:rPr>
          <w:rFonts w:ascii="Times New Roman" w:hAnsi="Times New Roman"/>
          <w:sz w:val="20"/>
          <w:szCs w:val="20"/>
        </w:rPr>
      </w:pPr>
      <w:r w:rsidRPr="00874772">
        <w:rPr>
          <w:rFonts w:ascii="Times New Roman" w:hAnsi="Times New Roman"/>
          <w:sz w:val="20"/>
          <w:szCs w:val="20"/>
        </w:rPr>
        <w:t>By addressing these research objectives,</w:t>
      </w:r>
      <w:r w:rsidR="00834C32">
        <w:rPr>
          <w:rFonts w:ascii="Times New Roman" w:hAnsi="Times New Roman"/>
          <w:sz w:val="20"/>
          <w:szCs w:val="20"/>
        </w:rPr>
        <w:t xml:space="preserve"> this study aims to advance </w:t>
      </w:r>
      <w:r w:rsidRPr="00874772">
        <w:rPr>
          <w:rFonts w:ascii="Times New Roman" w:hAnsi="Times New Roman"/>
          <w:sz w:val="20"/>
          <w:szCs w:val="20"/>
        </w:rPr>
        <w:t xml:space="preserve">understanding of the applicability of </w:t>
      </w:r>
      <w:r w:rsidR="00834C32">
        <w:rPr>
          <w:rFonts w:ascii="Times New Roman" w:hAnsi="Times New Roman"/>
          <w:sz w:val="20"/>
          <w:szCs w:val="20"/>
        </w:rPr>
        <w:t>DL</w:t>
      </w:r>
      <w:r w:rsidRPr="00874772">
        <w:rPr>
          <w:rFonts w:ascii="Times New Roman" w:hAnsi="Times New Roman"/>
          <w:sz w:val="20"/>
          <w:szCs w:val="20"/>
        </w:rPr>
        <w:t xml:space="preserve"> models in colon cancer classification and contribute valuable insights for the refinement and development of effective diagnostic tools.</w:t>
      </w:r>
    </w:p>
    <w:p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rsidR="00F077E2" w:rsidRDefault="00F077E2" w:rsidP="00E14DFF">
      <w:pPr>
        <w:jc w:val="center"/>
        <w:rPr>
          <w:rFonts w:ascii="Times New Roman" w:hAnsi="Times New Roman"/>
          <w:b/>
          <w:sz w:val="20"/>
          <w:szCs w:val="20"/>
        </w:rPr>
      </w:pPr>
      <w:r>
        <w:rPr>
          <w:rFonts w:ascii="Times New Roman" w:hAnsi="Times New Roman"/>
          <w:b/>
          <w:noProof/>
          <w:sz w:val="20"/>
          <w:szCs w:val="20"/>
        </w:rPr>
        <w:drawing>
          <wp:inline distT="0" distB="0" distL="0" distR="0" wp14:anchorId="55EA0E45">
            <wp:extent cx="2984067" cy="2244937"/>
            <wp:effectExtent l="19050" t="1905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139" r="6535"/>
                    <a:stretch/>
                  </pic:blipFill>
                  <pic:spPr bwMode="auto">
                    <a:xfrm>
                      <a:off x="0" y="0"/>
                      <a:ext cx="3036390" cy="2284300"/>
                    </a:xfrm>
                    <a:prstGeom prst="rect">
                      <a:avLst/>
                    </a:prstGeom>
                    <a:noFill/>
                    <a:ln w="19050">
                      <a:solidFill>
                        <a:schemeClr val="bg1">
                          <a:lumMod val="65000"/>
                        </a:schemeClr>
                      </a:solidFill>
                    </a:ln>
                    <a:extLst>
                      <a:ext uri="{53640926-AAD7-44D8-BBD7-CCE9431645EC}">
                        <a14:shadowObscured xmlns:a14="http://schemas.microsoft.com/office/drawing/2010/main"/>
                      </a:ext>
                    </a:extLst>
                  </pic:spPr>
                </pic:pic>
              </a:graphicData>
            </a:graphic>
          </wp:inline>
        </w:drawing>
      </w:r>
    </w:p>
    <w:p w:rsidR="00F077E2" w:rsidRPr="00F077E2" w:rsidRDefault="00F077E2" w:rsidP="00E14DFF">
      <w:pPr>
        <w:jc w:val="center"/>
        <w:rPr>
          <w:rFonts w:ascii="Times New Roman" w:hAnsi="Times New Roman"/>
          <w:sz w:val="20"/>
          <w:szCs w:val="20"/>
        </w:rPr>
      </w:pPr>
      <w:r w:rsidRPr="00F077E2">
        <w:rPr>
          <w:rFonts w:ascii="Times New Roman" w:hAnsi="Times New Roman"/>
          <w:sz w:val="20"/>
          <w:szCs w:val="20"/>
        </w:rPr>
        <w:t xml:space="preserve">Fig: </w:t>
      </w:r>
      <w:proofErr w:type="gramStart"/>
      <w:r w:rsidRPr="00F077E2">
        <w:rPr>
          <w:rFonts w:ascii="Times New Roman" w:hAnsi="Times New Roman"/>
          <w:sz w:val="20"/>
          <w:szCs w:val="20"/>
        </w:rPr>
        <w:t>1</w:t>
      </w:r>
      <w:r>
        <w:rPr>
          <w:rFonts w:ascii="Times New Roman" w:hAnsi="Times New Roman"/>
          <w:sz w:val="20"/>
          <w:szCs w:val="20"/>
        </w:rPr>
        <w:t xml:space="preserve"> Architecture</w:t>
      </w:r>
      <w:proofErr w:type="gramEnd"/>
      <w:r>
        <w:rPr>
          <w:rFonts w:ascii="Times New Roman" w:hAnsi="Times New Roman"/>
          <w:sz w:val="20"/>
          <w:szCs w:val="20"/>
        </w:rPr>
        <w:t xml:space="preserve"> of Proposed System</w:t>
      </w:r>
    </w:p>
    <w:p w:rsidR="00874772" w:rsidRPr="00874772" w:rsidRDefault="00874772" w:rsidP="00485C33">
      <w:pPr>
        <w:pStyle w:val="ListParagraph"/>
        <w:numPr>
          <w:ilvl w:val="0"/>
          <w:numId w:val="10"/>
        </w:numPr>
        <w:ind w:left="360" w:hanging="270"/>
        <w:jc w:val="both"/>
        <w:rPr>
          <w:rFonts w:ascii="Times New Roman" w:hAnsi="Times New Roman"/>
          <w:b/>
          <w:sz w:val="20"/>
          <w:szCs w:val="20"/>
        </w:rPr>
      </w:pPr>
      <w:r w:rsidRPr="00874772">
        <w:rPr>
          <w:rFonts w:ascii="Times New Roman" w:hAnsi="Times New Roman"/>
          <w:b/>
          <w:sz w:val="20"/>
          <w:szCs w:val="20"/>
        </w:rPr>
        <w:t xml:space="preserve">Data Collection: </w:t>
      </w:r>
      <w:r w:rsidRPr="00874772">
        <w:rPr>
          <w:rFonts w:ascii="Times New Roman" w:hAnsi="Times New Roman"/>
          <w:sz w:val="20"/>
          <w:szCs w:val="20"/>
        </w:rPr>
        <w:t>Utilized a dataset comprising colon cancer images, detailing the source, size, and characteristics. Applied preprocessing techniques, including resizing, normalization, and augmentation, to enhance data quality.</w:t>
      </w:r>
    </w:p>
    <w:p w:rsidR="00874772" w:rsidRPr="00677A2D" w:rsidRDefault="00874772" w:rsidP="00677A2D">
      <w:pPr>
        <w:pStyle w:val="ListParagraph"/>
        <w:numPr>
          <w:ilvl w:val="0"/>
          <w:numId w:val="10"/>
        </w:numPr>
        <w:ind w:left="360" w:hanging="270"/>
        <w:jc w:val="both"/>
        <w:rPr>
          <w:rFonts w:ascii="Times New Roman" w:hAnsi="Times New Roman"/>
          <w:sz w:val="20"/>
          <w:szCs w:val="20"/>
        </w:rPr>
      </w:pPr>
      <w:r w:rsidRPr="00677A2D">
        <w:rPr>
          <w:rFonts w:ascii="Times New Roman" w:hAnsi="Times New Roman"/>
          <w:b/>
          <w:sz w:val="20"/>
          <w:szCs w:val="20"/>
        </w:rPr>
        <w:t>Model Architectures:</w:t>
      </w:r>
      <w:r w:rsidRPr="00677A2D">
        <w:rPr>
          <w:rFonts w:ascii="Times New Roman" w:hAnsi="Times New Roman"/>
          <w:sz w:val="20"/>
          <w:szCs w:val="20"/>
        </w:rPr>
        <w:t xml:space="preserve"> Selected five deep learning models: </w:t>
      </w:r>
      <w:proofErr w:type="spellStart"/>
      <w:r w:rsidRPr="00677A2D">
        <w:rPr>
          <w:rFonts w:ascii="Times New Roman" w:hAnsi="Times New Roman"/>
          <w:sz w:val="20"/>
          <w:szCs w:val="20"/>
        </w:rPr>
        <w:t>EfficientNet</w:t>
      </w:r>
      <w:proofErr w:type="spellEnd"/>
      <w:r w:rsidRPr="00677A2D">
        <w:rPr>
          <w:rFonts w:ascii="Times New Roman" w:hAnsi="Times New Roman"/>
          <w:sz w:val="20"/>
          <w:szCs w:val="20"/>
        </w:rPr>
        <w:t xml:space="preserve">, </w:t>
      </w:r>
      <w:proofErr w:type="spellStart"/>
      <w:r w:rsidRPr="00677A2D">
        <w:rPr>
          <w:rFonts w:ascii="Times New Roman" w:hAnsi="Times New Roman"/>
          <w:sz w:val="20"/>
          <w:szCs w:val="20"/>
        </w:rPr>
        <w:t>ResNet</w:t>
      </w:r>
      <w:proofErr w:type="spellEnd"/>
      <w:r w:rsidRPr="00677A2D">
        <w:rPr>
          <w:rFonts w:ascii="Times New Roman" w:hAnsi="Times New Roman"/>
          <w:sz w:val="20"/>
          <w:szCs w:val="20"/>
        </w:rPr>
        <w:t xml:space="preserve">, </w:t>
      </w:r>
      <w:proofErr w:type="spellStart"/>
      <w:r w:rsidRPr="00677A2D">
        <w:rPr>
          <w:rFonts w:ascii="Times New Roman" w:hAnsi="Times New Roman"/>
          <w:sz w:val="20"/>
          <w:szCs w:val="20"/>
        </w:rPr>
        <w:t>MobileNet</w:t>
      </w:r>
      <w:proofErr w:type="spellEnd"/>
      <w:r w:rsidRPr="00677A2D">
        <w:rPr>
          <w:rFonts w:ascii="Times New Roman" w:hAnsi="Times New Roman"/>
          <w:sz w:val="20"/>
          <w:szCs w:val="20"/>
        </w:rPr>
        <w:t xml:space="preserve">, VGG16, and YOLOv5, for their relevance to medical image </w:t>
      </w:r>
      <w:r w:rsidRPr="00677A2D">
        <w:rPr>
          <w:rFonts w:ascii="Times New Roman" w:hAnsi="Times New Roman"/>
          <w:sz w:val="20"/>
          <w:szCs w:val="20"/>
        </w:rPr>
        <w:lastRenderedPageBreak/>
        <w:t>analysis. Adapted and fine-tuned the models for colon cancer classification</w:t>
      </w:r>
      <w:r w:rsidR="00F93B66">
        <w:rPr>
          <w:rFonts w:ascii="Times New Roman" w:hAnsi="Times New Roman"/>
          <w:sz w:val="20"/>
          <w:szCs w:val="20"/>
        </w:rPr>
        <w:t xml:space="preserve"> [7]</w:t>
      </w:r>
      <w:r w:rsidRPr="00677A2D">
        <w:rPr>
          <w:rFonts w:ascii="Times New Roman" w:hAnsi="Times New Roman"/>
          <w:sz w:val="20"/>
          <w:szCs w:val="20"/>
        </w:rPr>
        <w:t>.</w:t>
      </w:r>
    </w:p>
    <w:p w:rsidR="00874772" w:rsidRPr="00677A2D" w:rsidRDefault="00874772" w:rsidP="00677A2D">
      <w:pPr>
        <w:pStyle w:val="ListParagraph"/>
        <w:numPr>
          <w:ilvl w:val="0"/>
          <w:numId w:val="10"/>
        </w:numPr>
        <w:ind w:left="360" w:hanging="270"/>
        <w:jc w:val="both"/>
        <w:rPr>
          <w:rFonts w:ascii="Times New Roman" w:hAnsi="Times New Roman"/>
          <w:sz w:val="20"/>
          <w:szCs w:val="20"/>
        </w:rPr>
      </w:pPr>
      <w:r w:rsidRPr="00677A2D">
        <w:rPr>
          <w:rFonts w:ascii="Times New Roman" w:hAnsi="Times New Roman"/>
          <w:b/>
          <w:sz w:val="20"/>
          <w:szCs w:val="20"/>
        </w:rPr>
        <w:t>Experimental Setup:</w:t>
      </w:r>
      <w:r w:rsidR="00834C32">
        <w:rPr>
          <w:rFonts w:ascii="Times New Roman" w:hAnsi="Times New Roman"/>
          <w:sz w:val="20"/>
          <w:szCs w:val="20"/>
        </w:rPr>
        <w:t xml:space="preserve"> Split </w:t>
      </w:r>
      <w:r w:rsidRPr="00677A2D">
        <w:rPr>
          <w:rFonts w:ascii="Times New Roman" w:hAnsi="Times New Roman"/>
          <w:sz w:val="20"/>
          <w:szCs w:val="20"/>
        </w:rPr>
        <w:t xml:space="preserve">dataset into training, validation, and test sets. Implemented a comprehensive training strategy with defined </w:t>
      </w:r>
      <w:proofErr w:type="spellStart"/>
      <w:r w:rsidRPr="00677A2D">
        <w:rPr>
          <w:rFonts w:ascii="Times New Roman" w:hAnsi="Times New Roman"/>
          <w:sz w:val="20"/>
          <w:szCs w:val="20"/>
        </w:rPr>
        <w:t>hyperparameters</w:t>
      </w:r>
      <w:proofErr w:type="spellEnd"/>
      <w:r w:rsidR="00834C32">
        <w:rPr>
          <w:rFonts w:ascii="Times New Roman" w:hAnsi="Times New Roman"/>
          <w:sz w:val="20"/>
          <w:szCs w:val="20"/>
        </w:rPr>
        <w:t xml:space="preserve">. </w:t>
      </w:r>
      <w:r w:rsidRPr="00677A2D">
        <w:rPr>
          <w:rFonts w:ascii="Times New Roman" w:hAnsi="Times New Roman"/>
          <w:sz w:val="20"/>
          <w:szCs w:val="20"/>
        </w:rPr>
        <w:t>Utilized standard optimization techniques, such as stochastic gradient descent.</w:t>
      </w:r>
    </w:p>
    <w:p w:rsidR="00874772" w:rsidRPr="00677A2D" w:rsidRDefault="00874772" w:rsidP="00677A2D">
      <w:pPr>
        <w:pStyle w:val="ListParagraph"/>
        <w:numPr>
          <w:ilvl w:val="0"/>
          <w:numId w:val="10"/>
        </w:numPr>
        <w:ind w:left="360" w:hanging="270"/>
        <w:jc w:val="both"/>
        <w:rPr>
          <w:rFonts w:ascii="Times New Roman" w:hAnsi="Times New Roman"/>
          <w:sz w:val="20"/>
          <w:szCs w:val="20"/>
        </w:rPr>
      </w:pPr>
      <w:r w:rsidRPr="00677A2D">
        <w:rPr>
          <w:rFonts w:ascii="Times New Roman" w:hAnsi="Times New Roman"/>
          <w:b/>
          <w:sz w:val="20"/>
          <w:szCs w:val="20"/>
        </w:rPr>
        <w:t>Performance Metrics:</w:t>
      </w:r>
      <w:r w:rsidR="00677A2D">
        <w:rPr>
          <w:rFonts w:ascii="Times New Roman" w:hAnsi="Times New Roman"/>
          <w:b/>
          <w:sz w:val="20"/>
          <w:szCs w:val="20"/>
        </w:rPr>
        <w:t xml:space="preserve"> </w:t>
      </w:r>
      <w:r w:rsidRPr="00677A2D">
        <w:rPr>
          <w:rFonts w:ascii="Times New Roman" w:hAnsi="Times New Roman"/>
          <w:sz w:val="20"/>
          <w:szCs w:val="20"/>
        </w:rPr>
        <w:t>Evaluated model performance using standard metrics. Employed confusion matrices to analyze classification outcomes.</w:t>
      </w:r>
    </w:p>
    <w:p w:rsidR="00874772" w:rsidRPr="00677A2D" w:rsidRDefault="00874772" w:rsidP="00677A2D">
      <w:pPr>
        <w:pStyle w:val="ListParagraph"/>
        <w:numPr>
          <w:ilvl w:val="0"/>
          <w:numId w:val="10"/>
        </w:numPr>
        <w:ind w:left="360" w:hanging="270"/>
        <w:jc w:val="both"/>
        <w:rPr>
          <w:rFonts w:ascii="Times New Roman" w:hAnsi="Times New Roman"/>
          <w:sz w:val="20"/>
          <w:szCs w:val="20"/>
        </w:rPr>
      </w:pPr>
      <w:r w:rsidRPr="00677A2D">
        <w:rPr>
          <w:rFonts w:ascii="Times New Roman" w:hAnsi="Times New Roman"/>
          <w:b/>
          <w:sz w:val="20"/>
          <w:szCs w:val="20"/>
        </w:rPr>
        <w:t>Robustness Analysis:</w:t>
      </w:r>
      <w:r w:rsidRPr="00677A2D">
        <w:rPr>
          <w:rFonts w:ascii="Times New Roman" w:hAnsi="Times New Roman"/>
          <w:sz w:val="20"/>
          <w:szCs w:val="20"/>
        </w:rPr>
        <w:t xml:space="preserve"> Investigated model robustness against variations in image quality, resolution, and other dataset-specific factors. Explored models' adaptability to diverse imaging conditions.</w:t>
      </w:r>
    </w:p>
    <w:p w:rsidR="00874772" w:rsidRPr="00677A2D" w:rsidRDefault="00874772" w:rsidP="00677A2D">
      <w:pPr>
        <w:pStyle w:val="ListParagraph"/>
        <w:numPr>
          <w:ilvl w:val="0"/>
          <w:numId w:val="10"/>
        </w:numPr>
        <w:ind w:left="360" w:hanging="270"/>
        <w:jc w:val="both"/>
        <w:rPr>
          <w:rFonts w:ascii="Times New Roman" w:hAnsi="Times New Roman"/>
          <w:sz w:val="20"/>
          <w:szCs w:val="20"/>
        </w:rPr>
      </w:pPr>
      <w:r w:rsidRPr="00677A2D">
        <w:rPr>
          <w:rFonts w:ascii="Times New Roman" w:hAnsi="Times New Roman"/>
          <w:b/>
          <w:sz w:val="20"/>
          <w:szCs w:val="20"/>
        </w:rPr>
        <w:t>Comparative Analysis:</w:t>
      </w:r>
      <w:r w:rsidRPr="00677A2D">
        <w:rPr>
          <w:rFonts w:ascii="Times New Roman" w:hAnsi="Times New Roman"/>
          <w:sz w:val="20"/>
          <w:szCs w:val="20"/>
        </w:rPr>
        <w:t xml:space="preserve"> Conducted a thorough comparative analysis of model performance, strengths, and limitations. Provided insights into the suitability of each model for different clinical scenarios.</w:t>
      </w:r>
    </w:p>
    <w:p w:rsidR="00874772" w:rsidRPr="00874772" w:rsidRDefault="00874772" w:rsidP="00874772">
      <w:pPr>
        <w:jc w:val="both"/>
        <w:rPr>
          <w:rFonts w:ascii="Times New Roman" w:hAnsi="Times New Roman"/>
          <w:sz w:val="20"/>
          <w:szCs w:val="20"/>
        </w:rPr>
      </w:pPr>
      <w:r w:rsidRPr="00874772">
        <w:rPr>
          <w:rFonts w:ascii="Times New Roman" w:hAnsi="Times New Roman"/>
          <w:sz w:val="20"/>
          <w:szCs w:val="20"/>
        </w:rPr>
        <w:t xml:space="preserve">This methodology outlines the systematic approach taken to train, evaluate, and compare the selected </w:t>
      </w:r>
      <w:r w:rsidR="00834C32">
        <w:rPr>
          <w:rFonts w:ascii="Times New Roman" w:hAnsi="Times New Roman"/>
          <w:sz w:val="20"/>
          <w:szCs w:val="20"/>
        </w:rPr>
        <w:t>DL</w:t>
      </w:r>
      <w:r w:rsidRPr="00874772">
        <w:rPr>
          <w:rFonts w:ascii="Times New Roman" w:hAnsi="Times New Roman"/>
          <w:sz w:val="20"/>
          <w:szCs w:val="20"/>
        </w:rPr>
        <w:t xml:space="preserve"> models for colon cancer classification</w:t>
      </w:r>
      <w:r w:rsidR="00F93B66">
        <w:rPr>
          <w:rFonts w:ascii="Times New Roman" w:hAnsi="Times New Roman"/>
          <w:sz w:val="20"/>
          <w:szCs w:val="20"/>
        </w:rPr>
        <w:t xml:space="preserve"> [8]</w:t>
      </w:r>
      <w:r w:rsidRPr="00874772">
        <w:rPr>
          <w:rFonts w:ascii="Times New Roman" w:hAnsi="Times New Roman"/>
          <w:sz w:val="20"/>
          <w:szCs w:val="20"/>
        </w:rPr>
        <w:t xml:space="preserve">. </w:t>
      </w:r>
      <w:r w:rsidR="00834C32">
        <w:rPr>
          <w:rFonts w:ascii="Times New Roman" w:hAnsi="Times New Roman"/>
          <w:sz w:val="20"/>
          <w:szCs w:val="20"/>
        </w:rPr>
        <w:t>E</w:t>
      </w:r>
      <w:r w:rsidRPr="00874772">
        <w:rPr>
          <w:rFonts w:ascii="Times New Roman" w:hAnsi="Times New Roman"/>
          <w:sz w:val="20"/>
          <w:szCs w:val="20"/>
        </w:rPr>
        <w:t>mphasis is on transparency, reproducibility, and robust evaluation to ensure the reliability of the study's findings.</w:t>
      </w:r>
    </w:p>
    <w:p w:rsidR="00874772" w:rsidRPr="00677A2D" w:rsidRDefault="00874772" w:rsidP="00677A2D">
      <w:pPr>
        <w:pStyle w:val="ListParagraph"/>
        <w:numPr>
          <w:ilvl w:val="0"/>
          <w:numId w:val="11"/>
        </w:numPr>
        <w:jc w:val="both"/>
        <w:rPr>
          <w:rFonts w:ascii="Times New Roman" w:hAnsi="Times New Roman"/>
          <w:b/>
          <w:sz w:val="20"/>
          <w:szCs w:val="20"/>
        </w:rPr>
      </w:pPr>
      <w:proofErr w:type="spellStart"/>
      <w:r w:rsidRPr="00677A2D">
        <w:rPr>
          <w:rFonts w:ascii="Times New Roman" w:hAnsi="Times New Roman"/>
          <w:b/>
          <w:sz w:val="20"/>
          <w:szCs w:val="20"/>
        </w:rPr>
        <w:t>EfficientNet</w:t>
      </w:r>
      <w:proofErr w:type="spellEnd"/>
      <w:r w:rsidRPr="00677A2D">
        <w:rPr>
          <w:rFonts w:ascii="Times New Roman" w:hAnsi="Times New Roman"/>
          <w:b/>
          <w:sz w:val="20"/>
          <w:szCs w:val="20"/>
        </w:rPr>
        <w:t>:</w:t>
      </w:r>
    </w:p>
    <w:p w:rsidR="00874772" w:rsidRPr="00874772" w:rsidRDefault="00874772" w:rsidP="00874772">
      <w:pPr>
        <w:jc w:val="both"/>
        <w:rPr>
          <w:rFonts w:ascii="Times New Roman" w:hAnsi="Times New Roman"/>
          <w:sz w:val="20"/>
          <w:szCs w:val="20"/>
        </w:rPr>
      </w:pPr>
      <w:proofErr w:type="spellStart"/>
      <w:r w:rsidRPr="00874772">
        <w:rPr>
          <w:rFonts w:ascii="Times New Roman" w:hAnsi="Times New Roman"/>
          <w:sz w:val="20"/>
          <w:szCs w:val="20"/>
        </w:rPr>
        <w:t>EfficientNet</w:t>
      </w:r>
      <w:proofErr w:type="spellEnd"/>
      <w:r w:rsidRPr="00874772">
        <w:rPr>
          <w:rFonts w:ascii="Times New Roman" w:hAnsi="Times New Roman"/>
          <w:sz w:val="20"/>
          <w:szCs w:val="20"/>
        </w:rPr>
        <w:t xml:space="preserve">, introduced by Tan et al., is known for its superior efficiency in terms of both computational resources and model performance. It leverages a compound scaling method that optimally scales the model's depth, width, and resolution. In our study, </w:t>
      </w:r>
      <w:proofErr w:type="spellStart"/>
      <w:r w:rsidRPr="00874772">
        <w:rPr>
          <w:rFonts w:ascii="Times New Roman" w:hAnsi="Times New Roman"/>
          <w:sz w:val="20"/>
          <w:szCs w:val="20"/>
        </w:rPr>
        <w:t>EfficientNet</w:t>
      </w:r>
      <w:proofErr w:type="spellEnd"/>
      <w:r w:rsidRPr="00874772">
        <w:rPr>
          <w:rFonts w:ascii="Times New Roman" w:hAnsi="Times New Roman"/>
          <w:sz w:val="20"/>
          <w:szCs w:val="20"/>
        </w:rPr>
        <w:t xml:space="preserve"> is chosen for its adaptability to medical image analysis tasks and its potential to offer a robust yet resource-efficient solution for colon cancer classification</w:t>
      </w:r>
      <w:r w:rsidR="00F93B66">
        <w:rPr>
          <w:rFonts w:ascii="Times New Roman" w:hAnsi="Times New Roman"/>
          <w:sz w:val="20"/>
          <w:szCs w:val="20"/>
        </w:rPr>
        <w:t xml:space="preserve"> [9] [10]</w:t>
      </w:r>
      <w:r w:rsidRPr="00874772">
        <w:rPr>
          <w:rFonts w:ascii="Times New Roman" w:hAnsi="Times New Roman"/>
          <w:sz w:val="20"/>
          <w:szCs w:val="20"/>
        </w:rPr>
        <w:t>.</w:t>
      </w:r>
    </w:p>
    <w:p w:rsidR="00874772" w:rsidRPr="00677A2D" w:rsidRDefault="00874772" w:rsidP="00677A2D">
      <w:pPr>
        <w:pStyle w:val="ListParagraph"/>
        <w:numPr>
          <w:ilvl w:val="0"/>
          <w:numId w:val="11"/>
        </w:numPr>
        <w:jc w:val="both"/>
        <w:rPr>
          <w:rFonts w:ascii="Times New Roman" w:hAnsi="Times New Roman"/>
          <w:b/>
          <w:sz w:val="20"/>
          <w:szCs w:val="20"/>
        </w:rPr>
      </w:pPr>
      <w:proofErr w:type="spellStart"/>
      <w:r w:rsidRPr="00677A2D">
        <w:rPr>
          <w:rFonts w:ascii="Times New Roman" w:hAnsi="Times New Roman"/>
          <w:b/>
          <w:sz w:val="20"/>
          <w:szCs w:val="20"/>
        </w:rPr>
        <w:t>ResNet</w:t>
      </w:r>
      <w:proofErr w:type="spellEnd"/>
      <w:r w:rsidRPr="00677A2D">
        <w:rPr>
          <w:rFonts w:ascii="Times New Roman" w:hAnsi="Times New Roman"/>
          <w:b/>
          <w:sz w:val="20"/>
          <w:szCs w:val="20"/>
        </w:rPr>
        <w:t xml:space="preserve"> (Residual Networks):</w:t>
      </w:r>
    </w:p>
    <w:p w:rsidR="000D5F53" w:rsidRPr="000D5F53" w:rsidRDefault="000D5F53" w:rsidP="000D5F53">
      <w:pPr>
        <w:jc w:val="both"/>
        <w:rPr>
          <w:rFonts w:ascii="Times New Roman" w:hAnsi="Times New Roman"/>
          <w:sz w:val="20"/>
          <w:szCs w:val="20"/>
        </w:rPr>
      </w:pPr>
      <w:r w:rsidRPr="000D5F53">
        <w:rPr>
          <w:rFonts w:ascii="Times New Roman" w:hAnsi="Times New Roman"/>
          <w:sz w:val="20"/>
          <w:szCs w:val="20"/>
        </w:rPr>
        <w:t xml:space="preserve">The vanishing gradient problem in deep neural networks was addressed by He et al. with the proposal of </w:t>
      </w:r>
      <w:proofErr w:type="spellStart"/>
      <w:r w:rsidRPr="000D5F53">
        <w:rPr>
          <w:rFonts w:ascii="Times New Roman" w:hAnsi="Times New Roman"/>
          <w:sz w:val="20"/>
          <w:szCs w:val="20"/>
        </w:rPr>
        <w:t>ResNet</w:t>
      </w:r>
      <w:proofErr w:type="spellEnd"/>
      <w:r w:rsidRPr="000D5F53">
        <w:rPr>
          <w:rFonts w:ascii="Times New Roman" w:hAnsi="Times New Roman"/>
          <w:sz w:val="20"/>
          <w:szCs w:val="20"/>
        </w:rPr>
        <w:t xml:space="preserve">, which introduced the idea of residual learning. Very deep networks can be trained more easily thanks to residual connections, which allow information to go through shortcuts. </w:t>
      </w:r>
      <w:proofErr w:type="spellStart"/>
      <w:r w:rsidRPr="000D5F53">
        <w:rPr>
          <w:rFonts w:ascii="Times New Roman" w:hAnsi="Times New Roman"/>
          <w:sz w:val="20"/>
          <w:szCs w:val="20"/>
        </w:rPr>
        <w:t>ResNet</w:t>
      </w:r>
      <w:proofErr w:type="spellEnd"/>
      <w:r w:rsidRPr="000D5F53">
        <w:rPr>
          <w:rFonts w:ascii="Times New Roman" w:hAnsi="Times New Roman"/>
          <w:sz w:val="20"/>
          <w:szCs w:val="20"/>
        </w:rPr>
        <w:t xml:space="preserve"> is chosen for our study because of its shown capacity to extract complex characteristics, which makes it a good fit for the complex patterns found in colon cancer pictures.[11] [12].</w:t>
      </w:r>
    </w:p>
    <w:p w:rsidR="00874772" w:rsidRPr="00874772" w:rsidRDefault="000D5F53" w:rsidP="000D5F53">
      <w:pPr>
        <w:jc w:val="both"/>
        <w:rPr>
          <w:rFonts w:ascii="Times New Roman" w:hAnsi="Times New Roman"/>
          <w:sz w:val="20"/>
          <w:szCs w:val="20"/>
        </w:rPr>
      </w:pPr>
      <w:r w:rsidRPr="000D5F53">
        <w:rPr>
          <w:rFonts w:ascii="Times New Roman" w:hAnsi="Times New Roman"/>
          <w:sz w:val="20"/>
          <w:szCs w:val="20"/>
        </w:rPr>
        <w:lastRenderedPageBreak/>
        <w:t xml:space="preserve">The development of residual connections by </w:t>
      </w:r>
      <w:proofErr w:type="spellStart"/>
      <w:r w:rsidRPr="000D5F53">
        <w:rPr>
          <w:rFonts w:ascii="Times New Roman" w:hAnsi="Times New Roman"/>
          <w:sz w:val="20"/>
          <w:szCs w:val="20"/>
        </w:rPr>
        <w:t>ResNet</w:t>
      </w:r>
      <w:proofErr w:type="spellEnd"/>
      <w:r w:rsidRPr="000D5F53">
        <w:rPr>
          <w:rFonts w:ascii="Times New Roman" w:hAnsi="Times New Roman"/>
          <w:sz w:val="20"/>
          <w:szCs w:val="20"/>
        </w:rPr>
        <w:t>, or Residual Networks, drastically changed the field of deep learning. The core of mathematical formulation is residual blocks, in which the sum of the input and a residual function determines the output. By addressing the vanishing gradient issue, this clever method makes it possible to train incredibly deep networks. To improve the network's stability and convergence, additional elements include rectified linear unit (</w:t>
      </w:r>
      <w:proofErr w:type="spellStart"/>
      <w:r w:rsidRPr="000D5F53">
        <w:rPr>
          <w:rFonts w:ascii="Times New Roman" w:hAnsi="Times New Roman"/>
          <w:sz w:val="20"/>
          <w:szCs w:val="20"/>
        </w:rPr>
        <w:t>ReLU</w:t>
      </w:r>
      <w:proofErr w:type="spellEnd"/>
      <w:r w:rsidRPr="000D5F53">
        <w:rPr>
          <w:rFonts w:ascii="Times New Roman" w:hAnsi="Times New Roman"/>
          <w:sz w:val="20"/>
          <w:szCs w:val="20"/>
        </w:rPr>
        <w:t xml:space="preserve">) activations and batch </w:t>
      </w:r>
      <w:proofErr w:type="spellStart"/>
      <w:r w:rsidRPr="000D5F53">
        <w:rPr>
          <w:rFonts w:ascii="Times New Roman" w:hAnsi="Times New Roman"/>
          <w:sz w:val="20"/>
          <w:szCs w:val="20"/>
        </w:rPr>
        <w:t>normalisation</w:t>
      </w:r>
      <w:proofErr w:type="spellEnd"/>
      <w:r w:rsidRPr="000D5F53">
        <w:rPr>
          <w:rFonts w:ascii="Times New Roman" w:hAnsi="Times New Roman"/>
          <w:sz w:val="20"/>
          <w:szCs w:val="20"/>
        </w:rPr>
        <w:t>.</w:t>
      </w:r>
      <w:r w:rsidR="00F93B66">
        <w:rPr>
          <w:rFonts w:ascii="Times New Roman" w:hAnsi="Times New Roman"/>
          <w:sz w:val="20"/>
          <w:szCs w:val="20"/>
        </w:rPr>
        <w:t xml:space="preserve"> [13]</w:t>
      </w:r>
      <w:r w:rsidR="00874772" w:rsidRPr="00874772">
        <w:rPr>
          <w:rFonts w:ascii="Times New Roman" w:hAnsi="Times New Roman"/>
          <w:sz w:val="20"/>
          <w:szCs w:val="20"/>
        </w:rPr>
        <w:t>.</w:t>
      </w:r>
    </w:p>
    <w:p w:rsidR="00874772" w:rsidRPr="00677A2D" w:rsidRDefault="00874772" w:rsidP="00677A2D">
      <w:pPr>
        <w:pStyle w:val="ListParagraph"/>
        <w:numPr>
          <w:ilvl w:val="0"/>
          <w:numId w:val="11"/>
        </w:numPr>
        <w:jc w:val="both"/>
        <w:rPr>
          <w:rFonts w:ascii="Times New Roman" w:hAnsi="Times New Roman"/>
          <w:b/>
          <w:sz w:val="20"/>
          <w:szCs w:val="20"/>
        </w:rPr>
      </w:pPr>
      <w:proofErr w:type="spellStart"/>
      <w:r w:rsidRPr="00677A2D">
        <w:rPr>
          <w:rFonts w:ascii="Times New Roman" w:hAnsi="Times New Roman"/>
          <w:b/>
          <w:sz w:val="20"/>
          <w:szCs w:val="20"/>
        </w:rPr>
        <w:t>MobileNet</w:t>
      </w:r>
      <w:proofErr w:type="spellEnd"/>
      <w:r w:rsidRPr="00677A2D">
        <w:rPr>
          <w:rFonts w:ascii="Times New Roman" w:hAnsi="Times New Roman"/>
          <w:b/>
          <w:sz w:val="20"/>
          <w:szCs w:val="20"/>
        </w:rPr>
        <w:t>:</w:t>
      </w:r>
    </w:p>
    <w:p w:rsidR="00874772" w:rsidRPr="00874772" w:rsidRDefault="00874772" w:rsidP="00874772">
      <w:pPr>
        <w:jc w:val="both"/>
        <w:rPr>
          <w:rFonts w:ascii="Times New Roman" w:hAnsi="Times New Roman"/>
          <w:sz w:val="20"/>
          <w:szCs w:val="20"/>
        </w:rPr>
      </w:pPr>
      <w:r w:rsidRPr="00874772">
        <w:rPr>
          <w:rFonts w:ascii="Times New Roman" w:hAnsi="Times New Roman"/>
          <w:sz w:val="20"/>
          <w:szCs w:val="20"/>
        </w:rPr>
        <w:t xml:space="preserve">In our study, </w:t>
      </w:r>
      <w:proofErr w:type="spellStart"/>
      <w:r w:rsidRPr="00874772">
        <w:rPr>
          <w:rFonts w:ascii="Times New Roman" w:hAnsi="Times New Roman"/>
          <w:sz w:val="20"/>
          <w:szCs w:val="20"/>
        </w:rPr>
        <w:t>MobileNet</w:t>
      </w:r>
      <w:proofErr w:type="spellEnd"/>
      <w:r w:rsidRPr="00874772">
        <w:rPr>
          <w:rFonts w:ascii="Times New Roman" w:hAnsi="Times New Roman"/>
          <w:sz w:val="20"/>
          <w:szCs w:val="20"/>
        </w:rPr>
        <w:t xml:space="preserve"> is included to explore the trade-off between computational efficiency and diagnostic </w:t>
      </w:r>
      <w:r w:rsidR="0002690D" w:rsidRPr="0002690D">
        <w:rPr>
          <w:rFonts w:ascii="Times New Roman" w:hAnsi="Times New Roman"/>
          <w:sz w:val="20"/>
          <w:szCs w:val="20"/>
        </w:rPr>
        <w:t>efficacy in relation to categorization of colon cancer</w:t>
      </w:r>
      <w:r w:rsidR="00F93B66">
        <w:rPr>
          <w:rFonts w:ascii="Times New Roman" w:hAnsi="Times New Roman"/>
          <w:sz w:val="20"/>
          <w:szCs w:val="20"/>
        </w:rPr>
        <w:t xml:space="preserve"> [14]</w:t>
      </w:r>
      <w:r w:rsidRPr="00874772">
        <w:rPr>
          <w:rFonts w:ascii="Times New Roman" w:hAnsi="Times New Roman"/>
          <w:sz w:val="20"/>
          <w:szCs w:val="20"/>
        </w:rPr>
        <w:t>.</w:t>
      </w:r>
      <w:r w:rsidR="000D5F53">
        <w:rPr>
          <w:rFonts w:ascii="Times New Roman" w:hAnsi="Times New Roman"/>
          <w:sz w:val="20"/>
          <w:szCs w:val="20"/>
        </w:rPr>
        <w:t xml:space="preserve"> </w:t>
      </w:r>
      <w:r w:rsidRPr="00874772">
        <w:rPr>
          <w:rFonts w:ascii="Times New Roman" w:hAnsi="Times New Roman"/>
          <w:sz w:val="20"/>
          <w:szCs w:val="20"/>
        </w:rPr>
        <w:t xml:space="preserve">Designed for resource-constrained environments, </w:t>
      </w:r>
      <w:proofErr w:type="spellStart"/>
      <w:r w:rsidRPr="00874772">
        <w:rPr>
          <w:rFonts w:ascii="Times New Roman" w:hAnsi="Times New Roman"/>
          <w:sz w:val="20"/>
          <w:szCs w:val="20"/>
        </w:rPr>
        <w:t>MobileNet</w:t>
      </w:r>
      <w:proofErr w:type="spellEnd"/>
      <w:r w:rsidRPr="00874772">
        <w:rPr>
          <w:rFonts w:ascii="Times New Roman" w:hAnsi="Times New Roman"/>
          <w:sz w:val="20"/>
          <w:szCs w:val="20"/>
        </w:rPr>
        <w:t xml:space="preserve"> employs </w:t>
      </w:r>
      <w:proofErr w:type="spellStart"/>
      <w:r w:rsidRPr="00874772">
        <w:rPr>
          <w:rFonts w:ascii="Times New Roman" w:hAnsi="Times New Roman"/>
          <w:sz w:val="20"/>
          <w:szCs w:val="20"/>
        </w:rPr>
        <w:t>depthwise</w:t>
      </w:r>
      <w:proofErr w:type="spellEnd"/>
      <w:r w:rsidRPr="00874772">
        <w:rPr>
          <w:rFonts w:ascii="Times New Roman" w:hAnsi="Times New Roman"/>
          <w:sz w:val="20"/>
          <w:szCs w:val="20"/>
        </w:rPr>
        <w:t xml:space="preserve"> separable convolutions to reduce parameters significantly. The mathematical structure involves spatial and </w:t>
      </w:r>
      <w:proofErr w:type="spellStart"/>
      <w:r w:rsidRPr="00874772">
        <w:rPr>
          <w:rFonts w:ascii="Times New Roman" w:hAnsi="Times New Roman"/>
          <w:sz w:val="20"/>
          <w:szCs w:val="20"/>
        </w:rPr>
        <w:t>depthwise</w:t>
      </w:r>
      <w:proofErr w:type="spellEnd"/>
      <w:r w:rsidRPr="00874772">
        <w:rPr>
          <w:rFonts w:ascii="Times New Roman" w:hAnsi="Times New Roman"/>
          <w:sz w:val="20"/>
          <w:szCs w:val="20"/>
        </w:rPr>
        <w:t xml:space="preserve"> convolutions, contributing to computational efficiency. The use of 3x3 </w:t>
      </w:r>
      <w:proofErr w:type="spellStart"/>
      <w:r w:rsidRPr="00874772">
        <w:rPr>
          <w:rFonts w:ascii="Times New Roman" w:hAnsi="Times New Roman"/>
          <w:sz w:val="20"/>
          <w:szCs w:val="20"/>
        </w:rPr>
        <w:t>depthwise</w:t>
      </w:r>
      <w:proofErr w:type="spellEnd"/>
      <w:r w:rsidRPr="00874772">
        <w:rPr>
          <w:rFonts w:ascii="Times New Roman" w:hAnsi="Times New Roman"/>
          <w:sz w:val="20"/>
          <w:szCs w:val="20"/>
        </w:rPr>
        <w:t xml:space="preserve"> and 1x1 </w:t>
      </w:r>
      <w:proofErr w:type="spellStart"/>
      <w:r w:rsidRPr="00874772">
        <w:rPr>
          <w:rFonts w:ascii="Times New Roman" w:hAnsi="Times New Roman"/>
          <w:sz w:val="20"/>
          <w:szCs w:val="20"/>
        </w:rPr>
        <w:t>pointwise</w:t>
      </w:r>
      <w:proofErr w:type="spellEnd"/>
      <w:r w:rsidRPr="00874772">
        <w:rPr>
          <w:rFonts w:ascii="Times New Roman" w:hAnsi="Times New Roman"/>
          <w:sz w:val="20"/>
          <w:szCs w:val="20"/>
        </w:rPr>
        <w:t xml:space="preserve"> convolutions enhances the model's efficacy, making it well-suited for applications with limited computational resources</w:t>
      </w:r>
      <w:r w:rsidR="00F93B66">
        <w:rPr>
          <w:rFonts w:ascii="Times New Roman" w:hAnsi="Times New Roman"/>
          <w:sz w:val="20"/>
          <w:szCs w:val="20"/>
        </w:rPr>
        <w:t>[15] [16]</w:t>
      </w:r>
      <w:r w:rsidRPr="00874772">
        <w:rPr>
          <w:rFonts w:ascii="Times New Roman" w:hAnsi="Times New Roman"/>
          <w:sz w:val="20"/>
          <w:szCs w:val="20"/>
        </w:rPr>
        <w:t>.</w:t>
      </w:r>
    </w:p>
    <w:p w:rsidR="00874772" w:rsidRPr="00677A2D" w:rsidRDefault="00874772" w:rsidP="00677A2D">
      <w:pPr>
        <w:pStyle w:val="ListParagraph"/>
        <w:numPr>
          <w:ilvl w:val="0"/>
          <w:numId w:val="11"/>
        </w:numPr>
        <w:jc w:val="both"/>
        <w:rPr>
          <w:rFonts w:ascii="Times New Roman" w:hAnsi="Times New Roman"/>
          <w:b/>
          <w:sz w:val="20"/>
          <w:szCs w:val="20"/>
        </w:rPr>
      </w:pPr>
      <w:r w:rsidRPr="00677A2D">
        <w:rPr>
          <w:rFonts w:ascii="Times New Roman" w:hAnsi="Times New Roman"/>
          <w:b/>
          <w:sz w:val="20"/>
          <w:szCs w:val="20"/>
        </w:rPr>
        <w:t>VGG16:</w:t>
      </w:r>
    </w:p>
    <w:p w:rsidR="00874772" w:rsidRPr="00874772" w:rsidRDefault="00874772" w:rsidP="00874772">
      <w:pPr>
        <w:jc w:val="both"/>
        <w:rPr>
          <w:rFonts w:ascii="Times New Roman" w:hAnsi="Times New Roman"/>
          <w:sz w:val="20"/>
          <w:szCs w:val="20"/>
        </w:rPr>
      </w:pPr>
      <w:r w:rsidRPr="00874772">
        <w:rPr>
          <w:rFonts w:ascii="Times New Roman" w:hAnsi="Times New Roman"/>
          <w:sz w:val="20"/>
          <w:szCs w:val="20"/>
        </w:rPr>
        <w:t xml:space="preserve">VGG16, proposed by </w:t>
      </w:r>
      <w:proofErr w:type="spellStart"/>
      <w:r w:rsidRPr="00874772">
        <w:rPr>
          <w:rFonts w:ascii="Times New Roman" w:hAnsi="Times New Roman"/>
          <w:sz w:val="20"/>
          <w:szCs w:val="20"/>
        </w:rPr>
        <w:t>Simonyan</w:t>
      </w:r>
      <w:proofErr w:type="spellEnd"/>
      <w:r w:rsidRPr="00874772">
        <w:rPr>
          <w:rFonts w:ascii="Times New Roman" w:hAnsi="Times New Roman"/>
          <w:sz w:val="20"/>
          <w:szCs w:val="20"/>
        </w:rPr>
        <w:t xml:space="preserve"> and </w:t>
      </w:r>
      <w:proofErr w:type="spellStart"/>
      <w:r w:rsidRPr="00874772">
        <w:rPr>
          <w:rFonts w:ascii="Times New Roman" w:hAnsi="Times New Roman"/>
          <w:sz w:val="20"/>
          <w:szCs w:val="20"/>
        </w:rPr>
        <w:t>Zisserman</w:t>
      </w:r>
      <w:proofErr w:type="spellEnd"/>
      <w:r w:rsidRPr="00874772">
        <w:rPr>
          <w:rFonts w:ascii="Times New Roman" w:hAnsi="Times New Roman"/>
          <w:sz w:val="20"/>
          <w:szCs w:val="20"/>
        </w:rPr>
        <w:t>, is renowned for its simplicity and effectiveness. With a straightforward architecture comprising stacked convolutional layers, VGG16 excels at feature extraction. In our research, VGG16 is chosen to provide a baseline for comparison due to its widespread use and ability to capture hierarchical features in medical images, including those of colon cancer</w:t>
      </w:r>
      <w:r w:rsidR="00F93B66">
        <w:rPr>
          <w:rFonts w:ascii="Times New Roman" w:hAnsi="Times New Roman"/>
          <w:sz w:val="20"/>
          <w:szCs w:val="20"/>
        </w:rPr>
        <w:t xml:space="preserve"> [17]</w:t>
      </w:r>
      <w:r w:rsidRPr="00874772">
        <w:rPr>
          <w:rFonts w:ascii="Times New Roman" w:hAnsi="Times New Roman"/>
          <w:sz w:val="20"/>
          <w:szCs w:val="20"/>
        </w:rPr>
        <w:t>.</w:t>
      </w:r>
    </w:p>
    <w:p w:rsidR="00874772" w:rsidRPr="00874772" w:rsidRDefault="00874772" w:rsidP="00874772">
      <w:pPr>
        <w:jc w:val="both"/>
        <w:rPr>
          <w:rFonts w:ascii="Times New Roman" w:hAnsi="Times New Roman"/>
          <w:sz w:val="20"/>
          <w:szCs w:val="20"/>
        </w:rPr>
      </w:pPr>
      <w:r w:rsidRPr="00874772">
        <w:rPr>
          <w:rFonts w:ascii="Times New Roman" w:hAnsi="Times New Roman"/>
          <w:sz w:val="20"/>
          <w:szCs w:val="20"/>
        </w:rPr>
        <w:t xml:space="preserve">VGG16, a creation of </w:t>
      </w:r>
      <w:proofErr w:type="spellStart"/>
      <w:r w:rsidRPr="00874772">
        <w:rPr>
          <w:rFonts w:ascii="Times New Roman" w:hAnsi="Times New Roman"/>
          <w:sz w:val="20"/>
          <w:szCs w:val="20"/>
        </w:rPr>
        <w:t>Simonyan</w:t>
      </w:r>
      <w:proofErr w:type="spellEnd"/>
      <w:r w:rsidRPr="00874772">
        <w:rPr>
          <w:rFonts w:ascii="Times New Roman" w:hAnsi="Times New Roman"/>
          <w:sz w:val="20"/>
          <w:szCs w:val="20"/>
        </w:rPr>
        <w:t xml:space="preserve"> and </w:t>
      </w:r>
      <w:proofErr w:type="spellStart"/>
      <w:r w:rsidRPr="00874772">
        <w:rPr>
          <w:rFonts w:ascii="Times New Roman" w:hAnsi="Times New Roman"/>
          <w:sz w:val="20"/>
          <w:szCs w:val="20"/>
        </w:rPr>
        <w:t>Zisserman</w:t>
      </w:r>
      <w:proofErr w:type="spellEnd"/>
      <w:r w:rsidRPr="00874772">
        <w:rPr>
          <w:rFonts w:ascii="Times New Roman" w:hAnsi="Times New Roman"/>
          <w:sz w:val="20"/>
          <w:szCs w:val="20"/>
        </w:rPr>
        <w:t>, distinguishes itself with its simplicity and effectiveness. The architecture relies on stacked 3x3 convolutional layers, augmented by max-pooling operations. The mathematical formulation revolves around repeated convolutions, creating a deep feature extraction pipeline. VGG16 serves as a foundational model for various computer vision tasks, known for its ease of understanding and implementation.</w:t>
      </w:r>
    </w:p>
    <w:p w:rsidR="00874772" w:rsidRPr="00677A2D" w:rsidRDefault="00874772" w:rsidP="00677A2D">
      <w:pPr>
        <w:pStyle w:val="ListParagraph"/>
        <w:numPr>
          <w:ilvl w:val="0"/>
          <w:numId w:val="11"/>
        </w:numPr>
        <w:jc w:val="both"/>
        <w:rPr>
          <w:rFonts w:ascii="Times New Roman" w:hAnsi="Times New Roman"/>
          <w:b/>
          <w:sz w:val="20"/>
          <w:szCs w:val="20"/>
        </w:rPr>
      </w:pPr>
      <w:r w:rsidRPr="00677A2D">
        <w:rPr>
          <w:rFonts w:ascii="Times New Roman" w:hAnsi="Times New Roman"/>
          <w:b/>
          <w:sz w:val="20"/>
          <w:szCs w:val="20"/>
        </w:rPr>
        <w:t>YOLOv5:</w:t>
      </w:r>
    </w:p>
    <w:p w:rsidR="00874772" w:rsidRPr="00874772" w:rsidRDefault="00874772" w:rsidP="00874772">
      <w:pPr>
        <w:jc w:val="both"/>
        <w:rPr>
          <w:rFonts w:ascii="Times New Roman" w:hAnsi="Times New Roman"/>
          <w:sz w:val="20"/>
          <w:szCs w:val="20"/>
        </w:rPr>
      </w:pPr>
      <w:proofErr w:type="gramStart"/>
      <w:r w:rsidRPr="00874772">
        <w:rPr>
          <w:rFonts w:ascii="Times New Roman" w:hAnsi="Times New Roman"/>
          <w:sz w:val="20"/>
          <w:szCs w:val="20"/>
        </w:rPr>
        <w:t xml:space="preserve">YOLOv5 (You Only Look Once), an evolution of the YOLO </w:t>
      </w:r>
      <w:r w:rsidR="00C20B67">
        <w:rPr>
          <w:rFonts w:ascii="Times New Roman" w:hAnsi="Times New Roman"/>
          <w:sz w:val="20"/>
          <w:szCs w:val="20"/>
        </w:rPr>
        <w:t xml:space="preserve">[18] </w:t>
      </w:r>
      <w:r w:rsidR="00685719">
        <w:rPr>
          <w:rFonts w:ascii="Times New Roman" w:hAnsi="Times New Roman"/>
          <w:sz w:val="20"/>
          <w:szCs w:val="20"/>
        </w:rPr>
        <w:t>architecture</w:t>
      </w:r>
      <w:r w:rsidRPr="00874772">
        <w:rPr>
          <w:rFonts w:ascii="Times New Roman" w:hAnsi="Times New Roman"/>
          <w:sz w:val="20"/>
          <w:szCs w:val="20"/>
        </w:rPr>
        <w:t>.</w:t>
      </w:r>
      <w:proofErr w:type="gramEnd"/>
      <w:r w:rsidRPr="00874772">
        <w:rPr>
          <w:rFonts w:ascii="Times New Roman" w:hAnsi="Times New Roman"/>
          <w:sz w:val="20"/>
          <w:szCs w:val="20"/>
        </w:rPr>
        <w:t xml:space="preserve"> Its single-shot approach to object localization makes it suitable for tasks requiring both accuracy and speed. In our study, YOLOv5 is adapted for colon cancer classification, exploring its </w:t>
      </w:r>
      <w:r w:rsidRPr="00874772">
        <w:rPr>
          <w:rFonts w:ascii="Times New Roman" w:hAnsi="Times New Roman"/>
          <w:sz w:val="20"/>
          <w:szCs w:val="20"/>
        </w:rPr>
        <w:lastRenderedPageBreak/>
        <w:t>potential in efficiently detecting and classifying abnormalities within medical images</w:t>
      </w:r>
      <w:r w:rsidR="00C20B67">
        <w:rPr>
          <w:rFonts w:ascii="Times New Roman" w:hAnsi="Times New Roman"/>
          <w:sz w:val="20"/>
          <w:szCs w:val="20"/>
        </w:rPr>
        <w:t xml:space="preserve"> [19] [20]</w:t>
      </w:r>
      <w:r w:rsidRPr="00874772">
        <w:rPr>
          <w:rFonts w:ascii="Times New Roman" w:hAnsi="Times New Roman"/>
          <w:sz w:val="20"/>
          <w:szCs w:val="20"/>
        </w:rPr>
        <w:t>.</w:t>
      </w:r>
    </w:p>
    <w:p w:rsidR="00874772" w:rsidRDefault="00874772" w:rsidP="00874772">
      <w:pPr>
        <w:jc w:val="both"/>
        <w:rPr>
          <w:rFonts w:ascii="Times New Roman" w:hAnsi="Times New Roman"/>
          <w:sz w:val="20"/>
          <w:szCs w:val="20"/>
        </w:rPr>
      </w:pPr>
      <w:r w:rsidRPr="00874772">
        <w:rPr>
          <w:rFonts w:ascii="Times New Roman" w:hAnsi="Times New Roman"/>
          <w:sz w:val="20"/>
          <w:szCs w:val="20"/>
        </w:rPr>
        <w:t>In summary, the selection of these diverse models aims to explore a spectrum of architectural characteristics, balancing factors such as efficiency, interpretability, and accuracy in the challenging task of colon cancer classification. Each model brings unique strengths to the study, contributing to a comprehensive evaluation of their effectiveness in the medical imaging domain</w:t>
      </w:r>
      <w:r w:rsidR="00C20B67">
        <w:rPr>
          <w:rFonts w:ascii="Times New Roman" w:hAnsi="Times New Roman"/>
          <w:sz w:val="20"/>
          <w:szCs w:val="20"/>
        </w:rPr>
        <w:t xml:space="preserve"> [21]</w:t>
      </w:r>
      <w:r w:rsidRPr="00874772">
        <w:rPr>
          <w:rFonts w:ascii="Times New Roman" w:hAnsi="Times New Roman"/>
          <w:sz w:val="20"/>
          <w:szCs w:val="20"/>
        </w:rPr>
        <w:t xml:space="preserve">.YOLOv5, or You Only Look Once, stands out as </w:t>
      </w:r>
      <w:proofErr w:type="gramStart"/>
      <w:r w:rsidRPr="00874772">
        <w:rPr>
          <w:rFonts w:ascii="Times New Roman" w:hAnsi="Times New Roman"/>
          <w:sz w:val="20"/>
          <w:szCs w:val="20"/>
        </w:rPr>
        <w:t>a real</w:t>
      </w:r>
      <w:proofErr w:type="gramEnd"/>
      <w:r w:rsidRPr="00874772">
        <w:rPr>
          <w:rFonts w:ascii="Times New Roman" w:hAnsi="Times New Roman"/>
          <w:sz w:val="20"/>
          <w:szCs w:val="20"/>
        </w:rPr>
        <w:t>-time object detection archi</w:t>
      </w:r>
      <w:r w:rsidR="00532E4F">
        <w:rPr>
          <w:rFonts w:ascii="Times New Roman" w:hAnsi="Times New Roman"/>
          <w:sz w:val="20"/>
          <w:szCs w:val="20"/>
        </w:rPr>
        <w:t>tecture. M</w:t>
      </w:r>
      <w:r w:rsidRPr="00874772">
        <w:rPr>
          <w:rFonts w:ascii="Times New Roman" w:hAnsi="Times New Roman"/>
          <w:sz w:val="20"/>
          <w:szCs w:val="20"/>
        </w:rPr>
        <w:t>athematical structure incorporates anchor-based prediction, directly predicting bounding boxes alongside class probabilities. YOLOv5</w:t>
      </w:r>
      <w:r w:rsidR="00C20B67">
        <w:rPr>
          <w:rFonts w:ascii="Times New Roman" w:hAnsi="Times New Roman"/>
          <w:sz w:val="20"/>
          <w:szCs w:val="20"/>
        </w:rPr>
        <w:t xml:space="preserve"> [22]</w:t>
      </w:r>
      <w:r w:rsidRPr="00874772">
        <w:rPr>
          <w:rFonts w:ascii="Times New Roman" w:hAnsi="Times New Roman"/>
          <w:sz w:val="20"/>
          <w:szCs w:val="20"/>
        </w:rPr>
        <w:t xml:space="preserve"> employs a series of convolutional layers and introduces a distinctive architecture tailored for efficient and accurate object detection. Its innovative approach adheres to the single-shot detection philosophy, achieving a delicate balance between speed and precision.</w:t>
      </w:r>
    </w:p>
    <w:p w:rsidR="00677A2D" w:rsidRDefault="00677A2D" w:rsidP="00677A2D">
      <w:pPr>
        <w:jc w:val="center"/>
        <w:rPr>
          <w:rFonts w:ascii="Times New Roman" w:hAnsi="Times New Roman"/>
          <w:b/>
          <w:sz w:val="20"/>
          <w:szCs w:val="20"/>
        </w:rPr>
      </w:pPr>
      <w:r>
        <w:rPr>
          <w:rFonts w:ascii="Times New Roman" w:hAnsi="Times New Roman"/>
          <w:b/>
          <w:sz w:val="20"/>
          <w:szCs w:val="20"/>
        </w:rPr>
        <w:t>IV. RESULT</w:t>
      </w:r>
    </w:p>
    <w:p w:rsidR="00677A2D" w:rsidRPr="001C7058" w:rsidRDefault="00677A2D" w:rsidP="00677A2D">
      <w:pPr>
        <w:pStyle w:val="ListParagraph"/>
        <w:numPr>
          <w:ilvl w:val="0"/>
          <w:numId w:val="12"/>
        </w:numPr>
        <w:jc w:val="both"/>
        <w:rPr>
          <w:rFonts w:ascii="Times New Roman" w:hAnsi="Times New Roman"/>
          <w:b/>
          <w:sz w:val="20"/>
          <w:szCs w:val="20"/>
        </w:rPr>
      </w:pPr>
      <w:r w:rsidRPr="00677A2D">
        <w:rPr>
          <w:rFonts w:ascii="Times New Roman" w:hAnsi="Times New Roman"/>
          <w:b/>
          <w:sz w:val="20"/>
          <w:szCs w:val="20"/>
        </w:rPr>
        <w:t>Performance Parameters</w:t>
      </w:r>
      <w:r w:rsidR="00234CF2">
        <w:rPr>
          <w:rFonts w:ascii="Times New Roman" w:hAnsi="Times New Roman"/>
          <w:b/>
          <w:sz w:val="20"/>
          <w:szCs w:val="20"/>
        </w:rPr>
        <w:t xml:space="preserve"> </w:t>
      </w:r>
      <w:r w:rsidR="00234CF2" w:rsidRPr="00234CF2">
        <w:rPr>
          <w:rFonts w:ascii="Times New Roman" w:hAnsi="Times New Roman"/>
          <w:sz w:val="20"/>
          <w:szCs w:val="20"/>
        </w:rPr>
        <w:t>[2</w:t>
      </w:r>
      <w:r w:rsidR="00C20B67">
        <w:rPr>
          <w:rFonts w:ascii="Times New Roman" w:hAnsi="Times New Roman"/>
          <w:sz w:val="20"/>
          <w:szCs w:val="20"/>
        </w:rPr>
        <w:t>3</w:t>
      </w:r>
      <w:r w:rsidR="00234CF2" w:rsidRPr="00234CF2">
        <w:rPr>
          <w:rFonts w:ascii="Times New Roman" w:hAnsi="Times New Roman"/>
          <w:sz w:val="20"/>
          <w:szCs w:val="20"/>
        </w:rPr>
        <w:t>]</w:t>
      </w:r>
    </w:p>
    <w:p w:rsidR="001C7058" w:rsidRPr="00677A2D" w:rsidRDefault="001C7058" w:rsidP="001C7058">
      <w:pPr>
        <w:pStyle w:val="ListParagraph"/>
        <w:ind w:left="360"/>
        <w:jc w:val="center"/>
        <w:rPr>
          <w:rFonts w:ascii="Times New Roman" w:hAnsi="Times New Roman"/>
          <w:b/>
          <w:sz w:val="20"/>
          <w:szCs w:val="20"/>
        </w:rPr>
      </w:pPr>
      <w:r>
        <w:rPr>
          <w:rFonts w:ascii="Times New Roman" w:hAnsi="Times New Roman"/>
          <w:sz w:val="20"/>
          <w:szCs w:val="20"/>
        </w:rPr>
        <w:t>Table 1- Performance Parameters</w:t>
      </w:r>
    </w:p>
    <w:tbl>
      <w:tblPr>
        <w:tblStyle w:val="TableGrid"/>
        <w:tblW w:w="4888" w:type="dxa"/>
        <w:jc w:val="center"/>
        <w:tblLayout w:type="fixed"/>
        <w:tblLook w:val="04A0" w:firstRow="1" w:lastRow="0" w:firstColumn="1" w:lastColumn="0" w:noHBand="0" w:noVBand="1"/>
      </w:tblPr>
      <w:tblGrid>
        <w:gridCol w:w="1915"/>
        <w:gridCol w:w="2973"/>
      </w:tblGrid>
      <w:tr w:rsidR="00677A2D" w:rsidRPr="00677A2D" w:rsidTr="007C42B4">
        <w:trPr>
          <w:trHeight w:val="212"/>
          <w:jc w:val="center"/>
        </w:trPr>
        <w:tc>
          <w:tcPr>
            <w:tcW w:w="1915" w:type="dxa"/>
            <w:hideMark/>
          </w:tcPr>
          <w:p w:rsidR="00677A2D" w:rsidRPr="00677A2D" w:rsidRDefault="00677A2D" w:rsidP="00F077E2">
            <w:pPr>
              <w:spacing w:after="0" w:line="240" w:lineRule="auto"/>
              <w:jc w:val="center"/>
              <w:rPr>
                <w:rFonts w:ascii="Times New Roman" w:hAnsi="Times New Roman"/>
                <w:b/>
                <w:bCs/>
                <w:sz w:val="18"/>
                <w:szCs w:val="18"/>
              </w:rPr>
            </w:pPr>
            <w:r w:rsidRPr="00677A2D">
              <w:rPr>
                <w:rFonts w:ascii="Times New Roman" w:hAnsi="Times New Roman"/>
                <w:b/>
                <w:bCs/>
                <w:sz w:val="18"/>
                <w:szCs w:val="18"/>
              </w:rPr>
              <w:t>Performance Metrics</w:t>
            </w:r>
          </w:p>
        </w:tc>
        <w:tc>
          <w:tcPr>
            <w:tcW w:w="2973" w:type="dxa"/>
            <w:hideMark/>
          </w:tcPr>
          <w:p w:rsidR="00677A2D" w:rsidRPr="00677A2D" w:rsidRDefault="00677A2D" w:rsidP="00F077E2">
            <w:pPr>
              <w:spacing w:after="0" w:line="240" w:lineRule="auto"/>
              <w:jc w:val="center"/>
              <w:rPr>
                <w:rFonts w:ascii="Times New Roman" w:hAnsi="Times New Roman"/>
                <w:b/>
                <w:bCs/>
                <w:sz w:val="18"/>
                <w:szCs w:val="18"/>
              </w:rPr>
            </w:pPr>
            <w:r w:rsidRPr="00677A2D">
              <w:rPr>
                <w:rFonts w:ascii="Times New Roman" w:hAnsi="Times New Roman"/>
                <w:b/>
                <w:bCs/>
                <w:sz w:val="18"/>
                <w:szCs w:val="18"/>
              </w:rPr>
              <w:t>Formula</w:t>
            </w:r>
          </w:p>
        </w:tc>
      </w:tr>
      <w:tr w:rsidR="00677A2D" w:rsidRPr="00677A2D" w:rsidTr="007C42B4">
        <w:trPr>
          <w:trHeight w:val="378"/>
          <w:jc w:val="center"/>
        </w:trPr>
        <w:tc>
          <w:tcPr>
            <w:tcW w:w="1915" w:type="dxa"/>
          </w:tcPr>
          <w:p w:rsidR="00677A2D" w:rsidRPr="00677A2D" w:rsidRDefault="00677A2D" w:rsidP="00F077E2">
            <w:pPr>
              <w:spacing w:after="0" w:line="240" w:lineRule="auto"/>
              <w:jc w:val="center"/>
              <w:rPr>
                <w:rFonts w:ascii="Times New Roman" w:hAnsi="Times New Roman"/>
                <w:sz w:val="18"/>
                <w:szCs w:val="18"/>
              </w:rPr>
            </w:pPr>
            <w:r w:rsidRPr="00677A2D">
              <w:rPr>
                <w:rFonts w:ascii="Times New Roman" w:hAnsi="Times New Roman"/>
                <w:sz w:val="18"/>
                <w:szCs w:val="18"/>
              </w:rPr>
              <w:t>Precision</w:t>
            </w:r>
          </w:p>
        </w:tc>
        <w:tc>
          <w:tcPr>
            <w:tcW w:w="2973" w:type="dxa"/>
          </w:tcPr>
          <w:p w:rsidR="00677A2D" w:rsidRPr="007C42B4" w:rsidRDefault="00943E1F" w:rsidP="00F077E2">
            <w:pPr>
              <w:spacing w:after="0" w:line="240" w:lineRule="auto"/>
              <w:jc w:val="center"/>
              <w:rPr>
                <w:rFonts w:ascii="Times New Roman" w:hAnsi="Times New Roman"/>
                <w:sz w:val="18"/>
                <w:szCs w:val="18"/>
              </w:rPr>
            </w:pPr>
            <m:oMathPara>
              <m:oMath>
                <m:f>
                  <m:fPr>
                    <m:ctrlPr>
                      <w:rPr>
                        <w:rFonts w:ascii="Cambria Math" w:hAnsi="Cambria Math"/>
                        <w:iCs/>
                        <w:sz w:val="18"/>
                        <w:szCs w:val="18"/>
                      </w:rPr>
                    </m:ctrlPr>
                  </m:fPr>
                  <m:num>
                    <m:r>
                      <m:rPr>
                        <m:sty m:val="p"/>
                      </m:rPr>
                      <w:rPr>
                        <w:rFonts w:ascii="Cambria Math" w:hAnsi="Cambria Math"/>
                        <w:sz w:val="18"/>
                        <w:szCs w:val="18"/>
                      </w:rPr>
                      <m:t>True Positives</m:t>
                    </m:r>
                  </m:num>
                  <m:den>
                    <m:r>
                      <m:rPr>
                        <m:sty m:val="p"/>
                      </m:rPr>
                      <w:rPr>
                        <w:rFonts w:ascii="Cambria Math" w:hAnsi="Cambria Math"/>
                        <w:sz w:val="18"/>
                        <w:szCs w:val="18"/>
                      </w:rPr>
                      <m:t>True Positives + False Positives</m:t>
                    </m:r>
                  </m:den>
                </m:f>
              </m:oMath>
            </m:oMathPara>
          </w:p>
        </w:tc>
      </w:tr>
      <w:tr w:rsidR="00677A2D" w:rsidRPr="00677A2D" w:rsidTr="007C42B4">
        <w:trPr>
          <w:trHeight w:val="389"/>
          <w:jc w:val="center"/>
        </w:trPr>
        <w:tc>
          <w:tcPr>
            <w:tcW w:w="1915" w:type="dxa"/>
            <w:hideMark/>
          </w:tcPr>
          <w:p w:rsidR="00677A2D" w:rsidRPr="00677A2D" w:rsidRDefault="00677A2D" w:rsidP="00F077E2">
            <w:pPr>
              <w:spacing w:after="0" w:line="240" w:lineRule="auto"/>
              <w:jc w:val="center"/>
              <w:rPr>
                <w:rFonts w:ascii="Times New Roman" w:hAnsi="Times New Roman"/>
                <w:sz w:val="18"/>
                <w:szCs w:val="18"/>
              </w:rPr>
            </w:pPr>
            <w:r w:rsidRPr="00677A2D">
              <w:rPr>
                <w:rFonts w:ascii="Times New Roman" w:hAnsi="Times New Roman"/>
                <w:sz w:val="18"/>
                <w:szCs w:val="18"/>
              </w:rPr>
              <w:t>Recall</w:t>
            </w:r>
          </w:p>
        </w:tc>
        <w:tc>
          <w:tcPr>
            <w:tcW w:w="2973" w:type="dxa"/>
            <w:hideMark/>
          </w:tcPr>
          <w:p w:rsidR="00677A2D" w:rsidRPr="00677A2D" w:rsidRDefault="00943E1F" w:rsidP="00F077E2">
            <w:pPr>
              <w:spacing w:after="0" w:line="240" w:lineRule="auto"/>
              <w:jc w:val="center"/>
              <w:rPr>
                <w:rFonts w:ascii="Times New Roman" w:hAnsi="Times New Roman"/>
                <w:sz w:val="18"/>
                <w:szCs w:val="18"/>
              </w:rPr>
            </w:pPr>
            <m:oMathPara>
              <m:oMath>
                <m:f>
                  <m:fPr>
                    <m:ctrlPr>
                      <w:rPr>
                        <w:rFonts w:ascii="Cambria Math" w:hAnsi="Cambria Math"/>
                        <w:iCs/>
                        <w:sz w:val="18"/>
                        <w:szCs w:val="18"/>
                      </w:rPr>
                    </m:ctrlPr>
                  </m:fPr>
                  <m:num>
                    <m:r>
                      <m:rPr>
                        <m:sty m:val="p"/>
                      </m:rPr>
                      <w:rPr>
                        <w:rFonts w:ascii="Cambria Math" w:hAnsi="Cambria Math"/>
                        <w:sz w:val="18"/>
                        <w:szCs w:val="18"/>
                      </w:rPr>
                      <m:t>True Positives</m:t>
                    </m:r>
                  </m:num>
                  <m:den>
                    <m:r>
                      <m:rPr>
                        <m:sty m:val="p"/>
                      </m:rPr>
                      <w:rPr>
                        <w:rFonts w:ascii="Cambria Math" w:hAnsi="Cambria Math"/>
                        <w:sz w:val="18"/>
                        <w:szCs w:val="18"/>
                      </w:rPr>
                      <m:t>True Positives + False Negatives</m:t>
                    </m:r>
                  </m:den>
                </m:f>
              </m:oMath>
            </m:oMathPara>
          </w:p>
        </w:tc>
      </w:tr>
      <w:tr w:rsidR="00677A2D" w:rsidRPr="00677A2D" w:rsidTr="007C42B4">
        <w:trPr>
          <w:trHeight w:val="342"/>
          <w:jc w:val="center"/>
        </w:trPr>
        <w:tc>
          <w:tcPr>
            <w:tcW w:w="1915" w:type="dxa"/>
          </w:tcPr>
          <w:p w:rsidR="00677A2D" w:rsidRPr="00677A2D" w:rsidRDefault="00677A2D" w:rsidP="00F077E2">
            <w:pPr>
              <w:spacing w:after="0" w:line="240" w:lineRule="auto"/>
              <w:jc w:val="center"/>
              <w:rPr>
                <w:rFonts w:ascii="Times New Roman" w:hAnsi="Times New Roman"/>
                <w:sz w:val="18"/>
                <w:szCs w:val="18"/>
              </w:rPr>
            </w:pPr>
            <w:r w:rsidRPr="00677A2D">
              <w:rPr>
                <w:rFonts w:ascii="Times New Roman" w:hAnsi="Times New Roman"/>
                <w:sz w:val="18"/>
                <w:szCs w:val="18"/>
              </w:rPr>
              <w:t>F1-Score</w:t>
            </w:r>
          </w:p>
        </w:tc>
        <w:tc>
          <w:tcPr>
            <w:tcW w:w="2973" w:type="dxa"/>
          </w:tcPr>
          <w:p w:rsidR="00677A2D" w:rsidRPr="00677A2D" w:rsidRDefault="00677A2D" w:rsidP="00F077E2">
            <w:pPr>
              <w:spacing w:after="0" w:line="240" w:lineRule="auto"/>
              <w:jc w:val="center"/>
              <w:rPr>
                <w:rFonts w:ascii="Times New Roman" w:hAnsi="Times New Roman"/>
                <w:sz w:val="18"/>
                <w:szCs w:val="18"/>
              </w:rPr>
            </w:pPr>
            <m:oMathPara>
              <m:oMath>
                <m:r>
                  <m:rPr>
                    <m:sty m:val="p"/>
                  </m:rPr>
                  <w:rPr>
                    <w:rFonts w:ascii="Cambria Math" w:hAnsi="Cambria Math"/>
                    <w:sz w:val="18"/>
                    <w:szCs w:val="18"/>
                  </w:rPr>
                  <m:t xml:space="preserve">2 × </m:t>
                </m:r>
                <m:f>
                  <m:fPr>
                    <m:ctrlPr>
                      <w:rPr>
                        <w:rFonts w:ascii="Cambria Math" w:hAnsi="Cambria Math"/>
                        <w:iCs/>
                        <w:sz w:val="18"/>
                        <w:szCs w:val="18"/>
                      </w:rPr>
                    </m:ctrlPr>
                  </m:fPr>
                  <m:num>
                    <m:r>
                      <m:rPr>
                        <m:sty m:val="p"/>
                      </m:rPr>
                      <w:rPr>
                        <w:rFonts w:ascii="Cambria Math" w:hAnsi="Cambria Math"/>
                        <w:sz w:val="18"/>
                        <w:szCs w:val="18"/>
                      </w:rPr>
                      <m:t>Precision×Recall</m:t>
                    </m:r>
                  </m:num>
                  <m:den>
                    <m:r>
                      <m:rPr>
                        <m:sty m:val="p"/>
                      </m:rPr>
                      <w:rPr>
                        <w:rFonts w:ascii="Cambria Math" w:hAnsi="Cambria Math"/>
                        <w:sz w:val="18"/>
                        <w:szCs w:val="18"/>
                      </w:rPr>
                      <m:t>Precision +  Recall</m:t>
                    </m:r>
                  </m:den>
                </m:f>
              </m:oMath>
            </m:oMathPara>
          </w:p>
        </w:tc>
      </w:tr>
      <w:tr w:rsidR="00677A2D" w:rsidRPr="00677A2D" w:rsidTr="007C42B4">
        <w:trPr>
          <w:trHeight w:val="242"/>
          <w:jc w:val="center"/>
        </w:trPr>
        <w:tc>
          <w:tcPr>
            <w:tcW w:w="1915" w:type="dxa"/>
          </w:tcPr>
          <w:p w:rsidR="00677A2D" w:rsidRPr="00677A2D" w:rsidRDefault="00677A2D" w:rsidP="00F077E2">
            <w:pPr>
              <w:spacing w:after="0" w:line="240" w:lineRule="auto"/>
              <w:jc w:val="center"/>
              <w:rPr>
                <w:rFonts w:ascii="Times New Roman" w:hAnsi="Times New Roman"/>
                <w:sz w:val="18"/>
                <w:szCs w:val="18"/>
              </w:rPr>
            </w:pPr>
            <w:r w:rsidRPr="00677A2D">
              <w:rPr>
                <w:rFonts w:ascii="Times New Roman" w:hAnsi="Times New Roman"/>
                <w:sz w:val="18"/>
                <w:szCs w:val="18"/>
              </w:rPr>
              <w:t>Accuracy</w:t>
            </w:r>
          </w:p>
        </w:tc>
        <w:tc>
          <w:tcPr>
            <w:tcW w:w="2973" w:type="dxa"/>
          </w:tcPr>
          <w:p w:rsidR="00677A2D" w:rsidRPr="00677A2D" w:rsidRDefault="007C42B4" w:rsidP="00F077E2">
            <w:pPr>
              <w:spacing w:after="0" w:line="240" w:lineRule="auto"/>
              <w:jc w:val="center"/>
              <w:rPr>
                <w:rFonts w:ascii="Times New Roman" w:hAnsi="Times New Roman"/>
                <w:sz w:val="18"/>
                <w:szCs w:val="18"/>
              </w:rPr>
            </w:pPr>
            <w:r w:rsidRPr="007C42B4">
              <w:rPr>
                <w:rFonts w:ascii="Cambria Math" w:hAnsi="Cambria Math"/>
                <w:iCs/>
                <w:sz w:val="18"/>
                <w:szCs w:val="18"/>
              </w:rPr>
              <w:t>(No of correct Predictions)/Total</w:t>
            </w:r>
          </w:p>
        </w:tc>
      </w:tr>
    </w:tbl>
    <w:p w:rsidR="00677A2D" w:rsidRDefault="00677A2D" w:rsidP="007C42B4">
      <w:pPr>
        <w:pStyle w:val="ListParagraph"/>
        <w:numPr>
          <w:ilvl w:val="0"/>
          <w:numId w:val="12"/>
        </w:numPr>
        <w:spacing w:before="240"/>
        <w:jc w:val="both"/>
        <w:rPr>
          <w:rFonts w:ascii="Times New Roman" w:hAnsi="Times New Roman"/>
          <w:b/>
          <w:sz w:val="20"/>
          <w:szCs w:val="20"/>
        </w:rPr>
      </w:pPr>
      <w:r w:rsidRPr="00677A2D">
        <w:rPr>
          <w:rFonts w:ascii="Times New Roman" w:hAnsi="Times New Roman"/>
          <w:b/>
          <w:sz w:val="20"/>
          <w:szCs w:val="20"/>
        </w:rPr>
        <w:t>Comparative Analysis</w:t>
      </w:r>
    </w:p>
    <w:p w:rsidR="001C7058" w:rsidRPr="00677A2D" w:rsidRDefault="001C7058" w:rsidP="001C7058">
      <w:pPr>
        <w:pStyle w:val="ListParagraph"/>
        <w:spacing w:before="240"/>
        <w:ind w:left="360"/>
        <w:jc w:val="center"/>
        <w:rPr>
          <w:rFonts w:ascii="Times New Roman" w:hAnsi="Times New Roman"/>
          <w:b/>
          <w:sz w:val="20"/>
          <w:szCs w:val="20"/>
        </w:rPr>
      </w:pPr>
      <w:r>
        <w:rPr>
          <w:rFonts w:ascii="Times New Roman" w:hAnsi="Times New Roman"/>
          <w:sz w:val="20"/>
          <w:szCs w:val="20"/>
        </w:rPr>
        <w:t>Table 2- Comparison with state of art methods</w:t>
      </w:r>
    </w:p>
    <w:tbl>
      <w:tblPr>
        <w:tblStyle w:val="TableGrid"/>
        <w:tblW w:w="4482" w:type="dxa"/>
        <w:jc w:val="center"/>
        <w:tblLook w:val="04A0" w:firstRow="1" w:lastRow="0" w:firstColumn="1" w:lastColumn="0" w:noHBand="0" w:noVBand="1"/>
      </w:tblPr>
      <w:tblGrid>
        <w:gridCol w:w="1110"/>
        <w:gridCol w:w="888"/>
        <w:gridCol w:w="713"/>
        <w:gridCol w:w="863"/>
        <w:gridCol w:w="908"/>
      </w:tblGrid>
      <w:tr w:rsidR="00677A2D" w:rsidRPr="00677A2D" w:rsidTr="00532E4F">
        <w:trPr>
          <w:trHeight w:val="260"/>
          <w:jc w:val="center"/>
        </w:trPr>
        <w:tc>
          <w:tcPr>
            <w:tcW w:w="0" w:type="auto"/>
          </w:tcPr>
          <w:p w:rsidR="00677A2D" w:rsidRPr="00532E4F" w:rsidRDefault="00677A2D" w:rsidP="00677A2D">
            <w:pPr>
              <w:spacing w:after="0" w:line="240" w:lineRule="auto"/>
              <w:rPr>
                <w:rFonts w:ascii="Times New Roman" w:hAnsi="Times New Roman"/>
                <w:color w:val="000000" w:themeColor="text1"/>
                <w:sz w:val="18"/>
                <w:szCs w:val="18"/>
              </w:rPr>
            </w:pPr>
          </w:p>
        </w:tc>
        <w:tc>
          <w:tcPr>
            <w:tcW w:w="0" w:type="auto"/>
          </w:tcPr>
          <w:p w:rsidR="00677A2D" w:rsidRPr="00532E4F" w:rsidRDefault="00677A2D" w:rsidP="00677A2D">
            <w:pPr>
              <w:spacing w:after="0" w:line="240" w:lineRule="auto"/>
              <w:rPr>
                <w:rFonts w:ascii="Times New Roman" w:hAnsi="Times New Roman"/>
                <w:color w:val="000000" w:themeColor="text1"/>
                <w:sz w:val="18"/>
                <w:szCs w:val="18"/>
              </w:rPr>
            </w:pPr>
            <w:r w:rsidRPr="00532E4F">
              <w:rPr>
                <w:rFonts w:ascii="Times New Roman" w:hAnsi="Times New Roman"/>
                <w:color w:val="000000" w:themeColor="text1"/>
                <w:sz w:val="18"/>
                <w:szCs w:val="18"/>
                <w:shd w:val="clear" w:color="auto" w:fill="FFFFFF"/>
              </w:rPr>
              <w:t>Precision</w:t>
            </w:r>
          </w:p>
        </w:tc>
        <w:tc>
          <w:tcPr>
            <w:tcW w:w="0" w:type="auto"/>
          </w:tcPr>
          <w:p w:rsidR="00677A2D" w:rsidRPr="00532E4F" w:rsidRDefault="00677A2D" w:rsidP="00677A2D">
            <w:pPr>
              <w:spacing w:after="0" w:line="240" w:lineRule="auto"/>
              <w:rPr>
                <w:rFonts w:ascii="Times New Roman" w:hAnsi="Times New Roman"/>
                <w:color w:val="000000" w:themeColor="text1"/>
                <w:sz w:val="18"/>
                <w:szCs w:val="18"/>
              </w:rPr>
            </w:pPr>
            <w:r w:rsidRPr="00532E4F">
              <w:rPr>
                <w:rFonts w:ascii="Times New Roman" w:hAnsi="Times New Roman"/>
                <w:color w:val="000000" w:themeColor="text1"/>
                <w:sz w:val="18"/>
                <w:szCs w:val="18"/>
              </w:rPr>
              <w:t>Recall</w:t>
            </w:r>
          </w:p>
        </w:tc>
        <w:tc>
          <w:tcPr>
            <w:tcW w:w="0" w:type="auto"/>
          </w:tcPr>
          <w:p w:rsidR="00677A2D" w:rsidRPr="00532E4F" w:rsidRDefault="00677A2D" w:rsidP="00677A2D">
            <w:pPr>
              <w:spacing w:after="0" w:line="240" w:lineRule="auto"/>
              <w:rPr>
                <w:rFonts w:ascii="Times New Roman" w:hAnsi="Times New Roman"/>
                <w:color w:val="000000" w:themeColor="text1"/>
                <w:sz w:val="18"/>
                <w:szCs w:val="18"/>
              </w:rPr>
            </w:pPr>
            <w:r w:rsidRPr="00532E4F">
              <w:rPr>
                <w:rFonts w:ascii="Times New Roman" w:hAnsi="Times New Roman"/>
                <w:color w:val="000000" w:themeColor="text1"/>
                <w:sz w:val="18"/>
                <w:szCs w:val="18"/>
              </w:rPr>
              <w:t>F1 Score</w:t>
            </w:r>
          </w:p>
        </w:tc>
        <w:tc>
          <w:tcPr>
            <w:tcW w:w="0" w:type="auto"/>
          </w:tcPr>
          <w:p w:rsidR="00677A2D" w:rsidRPr="00532E4F" w:rsidRDefault="00677A2D" w:rsidP="00677A2D">
            <w:pPr>
              <w:spacing w:after="0" w:line="240" w:lineRule="auto"/>
              <w:rPr>
                <w:rFonts w:ascii="Times New Roman" w:hAnsi="Times New Roman"/>
                <w:color w:val="000000" w:themeColor="text1"/>
                <w:sz w:val="18"/>
                <w:szCs w:val="18"/>
              </w:rPr>
            </w:pPr>
            <w:r w:rsidRPr="00532E4F">
              <w:rPr>
                <w:rFonts w:ascii="Times New Roman" w:hAnsi="Times New Roman"/>
                <w:color w:val="000000" w:themeColor="text1"/>
                <w:sz w:val="18"/>
                <w:szCs w:val="18"/>
              </w:rPr>
              <w:t>Accuracy</w:t>
            </w:r>
          </w:p>
        </w:tc>
      </w:tr>
      <w:tr w:rsidR="00677A2D" w:rsidRPr="00677A2D" w:rsidTr="00532E4F">
        <w:trPr>
          <w:trHeight w:val="241"/>
          <w:jc w:val="center"/>
        </w:trPr>
        <w:tc>
          <w:tcPr>
            <w:tcW w:w="0" w:type="auto"/>
          </w:tcPr>
          <w:p w:rsidR="00677A2D" w:rsidRPr="00532E4F" w:rsidRDefault="00677A2D" w:rsidP="00677A2D">
            <w:pPr>
              <w:spacing w:after="0" w:line="240" w:lineRule="auto"/>
              <w:rPr>
                <w:rFonts w:ascii="Times New Roman" w:hAnsi="Times New Roman"/>
                <w:color w:val="000000" w:themeColor="text1"/>
                <w:sz w:val="18"/>
                <w:szCs w:val="18"/>
              </w:rPr>
            </w:pPr>
            <w:proofErr w:type="spellStart"/>
            <w:r w:rsidRPr="00532E4F">
              <w:rPr>
                <w:rFonts w:ascii="Times New Roman" w:hAnsi="Times New Roman"/>
                <w:color w:val="000000" w:themeColor="text1"/>
                <w:sz w:val="18"/>
                <w:szCs w:val="18"/>
                <w:shd w:val="clear" w:color="auto" w:fill="FFFFFF"/>
              </w:rPr>
              <w:t>EfficientNet</w:t>
            </w:r>
            <w:proofErr w:type="spellEnd"/>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r>
      <w:tr w:rsidR="00677A2D" w:rsidRPr="00677A2D" w:rsidTr="00532E4F">
        <w:trPr>
          <w:trHeight w:val="241"/>
          <w:jc w:val="center"/>
        </w:trPr>
        <w:tc>
          <w:tcPr>
            <w:tcW w:w="0" w:type="auto"/>
          </w:tcPr>
          <w:p w:rsidR="00677A2D" w:rsidRPr="00532E4F" w:rsidRDefault="00677A2D" w:rsidP="00677A2D">
            <w:pPr>
              <w:spacing w:after="0" w:line="240" w:lineRule="auto"/>
              <w:rPr>
                <w:rFonts w:ascii="Times New Roman" w:hAnsi="Times New Roman"/>
                <w:color w:val="000000" w:themeColor="text1"/>
                <w:sz w:val="18"/>
                <w:szCs w:val="18"/>
              </w:rPr>
            </w:pPr>
            <w:proofErr w:type="spellStart"/>
            <w:r w:rsidRPr="00532E4F">
              <w:rPr>
                <w:rFonts w:ascii="Times New Roman" w:hAnsi="Times New Roman"/>
                <w:color w:val="000000" w:themeColor="text1"/>
                <w:sz w:val="18"/>
                <w:szCs w:val="18"/>
                <w:shd w:val="clear" w:color="auto" w:fill="FFFFFF"/>
              </w:rPr>
              <w:t>ResNet</w:t>
            </w:r>
            <w:proofErr w:type="spellEnd"/>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r>
      <w:tr w:rsidR="00677A2D" w:rsidRPr="00677A2D" w:rsidTr="00532E4F">
        <w:trPr>
          <w:trHeight w:val="260"/>
          <w:jc w:val="center"/>
        </w:trPr>
        <w:tc>
          <w:tcPr>
            <w:tcW w:w="0" w:type="auto"/>
          </w:tcPr>
          <w:p w:rsidR="00677A2D" w:rsidRPr="00532E4F" w:rsidRDefault="00677A2D" w:rsidP="00677A2D">
            <w:pPr>
              <w:spacing w:after="0" w:line="240" w:lineRule="auto"/>
              <w:rPr>
                <w:rFonts w:ascii="Times New Roman" w:hAnsi="Times New Roman"/>
                <w:color w:val="000000" w:themeColor="text1"/>
                <w:sz w:val="18"/>
                <w:szCs w:val="18"/>
              </w:rPr>
            </w:pPr>
            <w:proofErr w:type="spellStart"/>
            <w:r w:rsidRPr="00532E4F">
              <w:rPr>
                <w:rFonts w:ascii="Times New Roman" w:hAnsi="Times New Roman"/>
                <w:color w:val="000000" w:themeColor="text1"/>
                <w:sz w:val="18"/>
                <w:szCs w:val="18"/>
                <w:shd w:val="clear" w:color="auto" w:fill="FFFFFF"/>
              </w:rPr>
              <w:t>MobileNet</w:t>
            </w:r>
            <w:proofErr w:type="spellEnd"/>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0.5250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0.5250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0.5250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0.5250</w:t>
            </w:r>
          </w:p>
        </w:tc>
      </w:tr>
      <w:tr w:rsidR="00677A2D" w:rsidRPr="00677A2D" w:rsidTr="00532E4F">
        <w:trPr>
          <w:trHeight w:val="241"/>
          <w:jc w:val="center"/>
        </w:trPr>
        <w:tc>
          <w:tcPr>
            <w:tcW w:w="0" w:type="auto"/>
          </w:tcPr>
          <w:p w:rsidR="00677A2D" w:rsidRPr="00532E4F" w:rsidRDefault="00677A2D" w:rsidP="00677A2D">
            <w:pPr>
              <w:spacing w:after="0" w:line="240" w:lineRule="auto"/>
              <w:rPr>
                <w:rFonts w:ascii="Times New Roman" w:hAnsi="Times New Roman"/>
                <w:color w:val="000000" w:themeColor="text1"/>
                <w:sz w:val="18"/>
                <w:szCs w:val="18"/>
              </w:rPr>
            </w:pPr>
            <w:r w:rsidRPr="00532E4F">
              <w:rPr>
                <w:rFonts w:ascii="Times New Roman" w:hAnsi="Times New Roman"/>
                <w:color w:val="000000" w:themeColor="text1"/>
                <w:sz w:val="18"/>
                <w:szCs w:val="18"/>
                <w:shd w:val="clear" w:color="auto" w:fill="FFFFFF"/>
              </w:rPr>
              <w:t>VGG16</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1.0</w:t>
            </w:r>
          </w:p>
        </w:tc>
      </w:tr>
      <w:tr w:rsidR="00677A2D" w:rsidRPr="00677A2D" w:rsidTr="00532E4F">
        <w:trPr>
          <w:trHeight w:val="279"/>
          <w:jc w:val="center"/>
        </w:trPr>
        <w:tc>
          <w:tcPr>
            <w:tcW w:w="0" w:type="auto"/>
          </w:tcPr>
          <w:p w:rsidR="00677A2D" w:rsidRPr="00532E4F" w:rsidRDefault="00677A2D" w:rsidP="00677A2D">
            <w:pPr>
              <w:spacing w:after="0" w:line="240" w:lineRule="auto"/>
              <w:rPr>
                <w:rFonts w:ascii="Times New Roman" w:hAnsi="Times New Roman"/>
                <w:color w:val="000000" w:themeColor="text1"/>
                <w:sz w:val="18"/>
                <w:szCs w:val="18"/>
              </w:rPr>
            </w:pPr>
            <w:r w:rsidRPr="00532E4F">
              <w:rPr>
                <w:rFonts w:ascii="Times New Roman" w:hAnsi="Times New Roman"/>
                <w:color w:val="000000" w:themeColor="text1"/>
                <w:sz w:val="18"/>
                <w:szCs w:val="18"/>
                <w:shd w:val="clear" w:color="auto" w:fill="FFFFFF"/>
              </w:rPr>
              <w:t>YOLOv5</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0.66</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0.581</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w:t>
            </w:r>
          </w:p>
        </w:tc>
        <w:tc>
          <w:tcPr>
            <w:tcW w:w="0" w:type="auto"/>
          </w:tcPr>
          <w:p w:rsidR="00677A2D" w:rsidRPr="00532E4F" w:rsidRDefault="00677A2D" w:rsidP="00677A2D">
            <w:pPr>
              <w:spacing w:after="0" w:line="240" w:lineRule="auto"/>
              <w:jc w:val="center"/>
              <w:rPr>
                <w:rFonts w:ascii="Times New Roman" w:hAnsi="Times New Roman"/>
                <w:color w:val="000000" w:themeColor="text1"/>
                <w:sz w:val="18"/>
                <w:szCs w:val="18"/>
              </w:rPr>
            </w:pPr>
            <w:r w:rsidRPr="00532E4F">
              <w:rPr>
                <w:rFonts w:ascii="Times New Roman" w:hAnsi="Times New Roman"/>
                <w:color w:val="000000" w:themeColor="text1"/>
                <w:sz w:val="18"/>
                <w:szCs w:val="18"/>
              </w:rPr>
              <w:t>0.631</w:t>
            </w:r>
          </w:p>
        </w:tc>
      </w:tr>
    </w:tbl>
    <w:p w:rsidR="00677A2D" w:rsidRPr="004E147B" w:rsidRDefault="00677A2D" w:rsidP="00677A2D">
      <w:pPr>
        <w:rPr>
          <w:sz w:val="16"/>
          <w:szCs w:val="16"/>
        </w:rPr>
      </w:pPr>
    </w:p>
    <w:p w:rsidR="004E147B" w:rsidRDefault="004E147B" w:rsidP="00677A2D">
      <w:r>
        <w:rPr>
          <w:noProof/>
        </w:rPr>
        <w:drawing>
          <wp:inline distT="0" distB="0" distL="0" distR="0" wp14:anchorId="2633F1EA">
            <wp:extent cx="2933065" cy="13606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4417" cy="1389088"/>
                    </a:xfrm>
                    <a:prstGeom prst="rect">
                      <a:avLst/>
                    </a:prstGeom>
                    <a:noFill/>
                  </pic:spPr>
                </pic:pic>
              </a:graphicData>
            </a:graphic>
          </wp:inline>
        </w:drawing>
      </w:r>
    </w:p>
    <w:p w:rsidR="001C7058" w:rsidRDefault="001C7058" w:rsidP="001C7058">
      <w:pPr>
        <w:jc w:val="center"/>
        <w:rPr>
          <w:rFonts w:ascii="Times New Roman" w:hAnsi="Times New Roman"/>
          <w:sz w:val="20"/>
          <w:szCs w:val="20"/>
        </w:rPr>
      </w:pPr>
      <w:r>
        <w:rPr>
          <w:rFonts w:ascii="Times New Roman" w:hAnsi="Times New Roman"/>
          <w:sz w:val="20"/>
          <w:szCs w:val="20"/>
        </w:rPr>
        <w:lastRenderedPageBreak/>
        <w:t>Fig. 2- Graphical representation of Comparative Analysis</w:t>
      </w:r>
    </w:p>
    <w:p w:rsidR="00F077E2" w:rsidRPr="00F077E2" w:rsidRDefault="00F077E2" w:rsidP="00F077E2">
      <w:pPr>
        <w:jc w:val="both"/>
        <w:rPr>
          <w:rFonts w:ascii="Times New Roman" w:hAnsi="Times New Roman"/>
          <w:sz w:val="20"/>
          <w:szCs w:val="20"/>
        </w:rPr>
      </w:pPr>
      <w:r w:rsidRPr="00F077E2">
        <w:rPr>
          <w:rFonts w:ascii="Times New Roman" w:hAnsi="Times New Roman"/>
          <w:sz w:val="20"/>
          <w:szCs w:val="20"/>
        </w:rPr>
        <w:t xml:space="preserve">In the comparative examination of </w:t>
      </w:r>
      <w:r w:rsidR="00685719">
        <w:rPr>
          <w:rFonts w:ascii="Times New Roman" w:hAnsi="Times New Roman"/>
          <w:sz w:val="20"/>
          <w:szCs w:val="20"/>
        </w:rPr>
        <w:t>DL</w:t>
      </w:r>
      <w:r w:rsidRPr="00F077E2">
        <w:rPr>
          <w:rFonts w:ascii="Times New Roman" w:hAnsi="Times New Roman"/>
          <w:sz w:val="20"/>
          <w:szCs w:val="20"/>
        </w:rPr>
        <w:t xml:space="preserve"> algorithms for colon cancer classification, </w:t>
      </w:r>
      <w:r w:rsidR="00685719" w:rsidRPr="00F077E2">
        <w:rPr>
          <w:rFonts w:ascii="Times New Roman" w:hAnsi="Times New Roman"/>
          <w:sz w:val="20"/>
          <w:szCs w:val="20"/>
        </w:rPr>
        <w:t xml:space="preserve">F1 score, </w:t>
      </w:r>
      <w:r w:rsidRPr="00F077E2">
        <w:rPr>
          <w:rFonts w:ascii="Times New Roman" w:hAnsi="Times New Roman"/>
          <w:sz w:val="20"/>
          <w:szCs w:val="20"/>
        </w:rPr>
        <w:t xml:space="preserve">precision, recall, and accuracy metrics were scrutinized for each model. Remarkably, </w:t>
      </w:r>
      <w:proofErr w:type="spellStart"/>
      <w:r w:rsidRPr="00F077E2">
        <w:rPr>
          <w:rFonts w:ascii="Times New Roman" w:hAnsi="Times New Roman"/>
          <w:sz w:val="20"/>
          <w:szCs w:val="20"/>
        </w:rPr>
        <w:t>EfficientNet</w:t>
      </w:r>
      <w:proofErr w:type="spellEnd"/>
      <w:r w:rsidRPr="00F077E2">
        <w:rPr>
          <w:rFonts w:ascii="Times New Roman" w:hAnsi="Times New Roman"/>
          <w:sz w:val="20"/>
          <w:szCs w:val="20"/>
        </w:rPr>
        <w:t xml:space="preserve">, </w:t>
      </w:r>
      <w:proofErr w:type="spellStart"/>
      <w:r w:rsidRPr="00F077E2">
        <w:rPr>
          <w:rFonts w:ascii="Times New Roman" w:hAnsi="Times New Roman"/>
          <w:sz w:val="20"/>
          <w:szCs w:val="20"/>
        </w:rPr>
        <w:t>ResNet</w:t>
      </w:r>
      <w:proofErr w:type="spellEnd"/>
      <w:r w:rsidRPr="00F077E2">
        <w:rPr>
          <w:rFonts w:ascii="Times New Roman" w:hAnsi="Times New Roman"/>
          <w:sz w:val="20"/>
          <w:szCs w:val="20"/>
        </w:rPr>
        <w:t>, VGG16, and YOLOv5 demonstrated flawless performance with perfect scores of 1.0 across all metrics, indicating their exceptional ability to accurately identify positive cases of colon cancer.</w:t>
      </w:r>
    </w:p>
    <w:p w:rsidR="00F077E2" w:rsidRPr="00F077E2" w:rsidRDefault="00F077E2" w:rsidP="00F077E2">
      <w:pPr>
        <w:jc w:val="both"/>
        <w:rPr>
          <w:rFonts w:ascii="Times New Roman" w:hAnsi="Times New Roman"/>
          <w:sz w:val="20"/>
          <w:szCs w:val="20"/>
        </w:rPr>
      </w:pPr>
      <w:r w:rsidRPr="00F077E2">
        <w:rPr>
          <w:rFonts w:ascii="Times New Roman" w:hAnsi="Times New Roman"/>
          <w:sz w:val="20"/>
          <w:szCs w:val="20"/>
        </w:rPr>
        <w:t xml:space="preserve">Contrastingly, </w:t>
      </w:r>
      <w:proofErr w:type="spellStart"/>
      <w:r w:rsidRPr="00F077E2">
        <w:rPr>
          <w:rFonts w:ascii="Times New Roman" w:hAnsi="Times New Roman"/>
          <w:sz w:val="20"/>
          <w:szCs w:val="20"/>
        </w:rPr>
        <w:t>MobileNet</w:t>
      </w:r>
      <w:proofErr w:type="spellEnd"/>
      <w:r w:rsidRPr="00F077E2">
        <w:rPr>
          <w:rFonts w:ascii="Times New Roman" w:hAnsi="Times New Roman"/>
          <w:sz w:val="20"/>
          <w:szCs w:val="20"/>
        </w:rPr>
        <w:t xml:space="preserve"> exhibited comparatively lower scores, registering a precision, </w:t>
      </w:r>
      <w:r w:rsidR="0002690D" w:rsidRPr="00F077E2">
        <w:rPr>
          <w:rFonts w:ascii="Times New Roman" w:hAnsi="Times New Roman"/>
          <w:sz w:val="20"/>
          <w:szCs w:val="20"/>
        </w:rPr>
        <w:t>F1 score,</w:t>
      </w:r>
      <w:r w:rsidR="0002690D">
        <w:rPr>
          <w:rFonts w:ascii="Times New Roman" w:hAnsi="Times New Roman"/>
          <w:sz w:val="20"/>
          <w:szCs w:val="20"/>
        </w:rPr>
        <w:t xml:space="preserve"> </w:t>
      </w:r>
      <w:r w:rsidRPr="00F077E2">
        <w:rPr>
          <w:rFonts w:ascii="Times New Roman" w:hAnsi="Times New Roman"/>
          <w:sz w:val="20"/>
          <w:szCs w:val="20"/>
        </w:rPr>
        <w:t>recall, and accuracy of 0.525. This implies a diminished capability to correctly classify positive cases, suggesting a potential limitation in its performance compared to the other models.</w:t>
      </w:r>
    </w:p>
    <w:p w:rsidR="00F077E2" w:rsidRPr="00F077E2" w:rsidRDefault="00F077E2" w:rsidP="00F077E2">
      <w:pPr>
        <w:jc w:val="both"/>
        <w:rPr>
          <w:rFonts w:ascii="Times New Roman" w:hAnsi="Times New Roman"/>
          <w:sz w:val="20"/>
          <w:szCs w:val="20"/>
        </w:rPr>
      </w:pPr>
      <w:r w:rsidRPr="00F077E2">
        <w:rPr>
          <w:rFonts w:ascii="Times New Roman" w:hAnsi="Times New Roman"/>
          <w:sz w:val="20"/>
          <w:szCs w:val="20"/>
        </w:rPr>
        <w:t>Noteworthy is the performance of YOLOv5, displaying a precision of 0.66, recall of 0.581, and an accuracy of 0.631. While precision and accuracy are relatively higher, the lower recall suggests a possible shortfall in sensitivity, potentially leading to the overlooking of some positive colon cancer cases.</w:t>
      </w:r>
    </w:p>
    <w:p w:rsidR="00F077E2" w:rsidRPr="00F077E2" w:rsidRDefault="00F077E2" w:rsidP="00F077E2">
      <w:pPr>
        <w:jc w:val="both"/>
        <w:rPr>
          <w:rFonts w:ascii="Times New Roman" w:hAnsi="Times New Roman"/>
          <w:sz w:val="20"/>
          <w:szCs w:val="20"/>
        </w:rPr>
      </w:pPr>
      <w:r w:rsidRPr="00F077E2">
        <w:rPr>
          <w:rFonts w:ascii="Times New Roman" w:hAnsi="Times New Roman"/>
          <w:sz w:val="20"/>
          <w:szCs w:val="20"/>
        </w:rPr>
        <w:t xml:space="preserve">In conclusion, this comparative analysis underscores the outstanding accuracy of </w:t>
      </w:r>
      <w:proofErr w:type="spellStart"/>
      <w:r w:rsidRPr="00F077E2">
        <w:rPr>
          <w:rFonts w:ascii="Times New Roman" w:hAnsi="Times New Roman"/>
          <w:sz w:val="20"/>
          <w:szCs w:val="20"/>
        </w:rPr>
        <w:t>EfficientNet</w:t>
      </w:r>
      <w:proofErr w:type="spellEnd"/>
      <w:r w:rsidRPr="00F077E2">
        <w:rPr>
          <w:rFonts w:ascii="Times New Roman" w:hAnsi="Times New Roman"/>
          <w:sz w:val="20"/>
          <w:szCs w:val="20"/>
        </w:rPr>
        <w:t xml:space="preserve">, </w:t>
      </w:r>
      <w:proofErr w:type="spellStart"/>
      <w:r w:rsidRPr="00F077E2">
        <w:rPr>
          <w:rFonts w:ascii="Times New Roman" w:hAnsi="Times New Roman"/>
          <w:sz w:val="20"/>
          <w:szCs w:val="20"/>
        </w:rPr>
        <w:t>ResNet</w:t>
      </w:r>
      <w:proofErr w:type="spellEnd"/>
      <w:r w:rsidRPr="00F077E2">
        <w:rPr>
          <w:rFonts w:ascii="Times New Roman" w:hAnsi="Times New Roman"/>
          <w:sz w:val="20"/>
          <w:szCs w:val="20"/>
        </w:rPr>
        <w:t xml:space="preserve">, and VGG16 in the classification of colon cancer cases, with </w:t>
      </w:r>
      <w:proofErr w:type="spellStart"/>
      <w:r w:rsidRPr="00F077E2">
        <w:rPr>
          <w:rFonts w:ascii="Times New Roman" w:hAnsi="Times New Roman"/>
          <w:sz w:val="20"/>
          <w:szCs w:val="20"/>
        </w:rPr>
        <w:t>MobileNet</w:t>
      </w:r>
      <w:proofErr w:type="spellEnd"/>
      <w:r w:rsidRPr="00F077E2">
        <w:rPr>
          <w:rFonts w:ascii="Times New Roman" w:hAnsi="Times New Roman"/>
          <w:sz w:val="20"/>
          <w:szCs w:val="20"/>
        </w:rPr>
        <w:t xml:space="preserve"> exhibiting comparatively reduced performance. YOLOv5, although presenting good precision and accuracy, may benefit from enhancements in sensitivity for a more comprehensive detection of colon cancer.</w:t>
      </w: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rsidR="00677A2D" w:rsidRPr="00677A2D" w:rsidRDefault="00685719" w:rsidP="00677A2D">
      <w:pPr>
        <w:jc w:val="both"/>
        <w:rPr>
          <w:rFonts w:ascii="Times New Roman" w:hAnsi="Times New Roman"/>
          <w:sz w:val="20"/>
          <w:szCs w:val="20"/>
        </w:rPr>
      </w:pPr>
      <w:r>
        <w:rPr>
          <w:rFonts w:ascii="Times New Roman" w:hAnsi="Times New Roman"/>
          <w:sz w:val="20"/>
          <w:szCs w:val="20"/>
        </w:rPr>
        <w:t>Here</w:t>
      </w:r>
      <w:r w:rsidR="00677A2D" w:rsidRPr="00677A2D">
        <w:rPr>
          <w:rFonts w:ascii="Times New Roman" w:hAnsi="Times New Roman"/>
          <w:sz w:val="20"/>
          <w:szCs w:val="20"/>
        </w:rPr>
        <w:t xml:space="preserve">, we undertook a </w:t>
      </w:r>
      <w:r w:rsidRPr="00677A2D">
        <w:rPr>
          <w:rFonts w:ascii="Times New Roman" w:hAnsi="Times New Roman"/>
          <w:sz w:val="20"/>
          <w:szCs w:val="20"/>
        </w:rPr>
        <w:t>widespread</w:t>
      </w:r>
      <w:r w:rsidR="00677A2D" w:rsidRPr="00677A2D">
        <w:rPr>
          <w:rFonts w:ascii="Times New Roman" w:hAnsi="Times New Roman"/>
          <w:sz w:val="20"/>
          <w:szCs w:val="20"/>
        </w:rPr>
        <w:t xml:space="preserve"> </w:t>
      </w:r>
      <w:r w:rsidRPr="00677A2D">
        <w:rPr>
          <w:rFonts w:ascii="Times New Roman" w:hAnsi="Times New Roman"/>
          <w:sz w:val="20"/>
          <w:szCs w:val="20"/>
        </w:rPr>
        <w:t>study</w:t>
      </w:r>
      <w:r w:rsidR="00677A2D" w:rsidRPr="00677A2D">
        <w:rPr>
          <w:rFonts w:ascii="Times New Roman" w:hAnsi="Times New Roman"/>
          <w:sz w:val="20"/>
          <w:szCs w:val="20"/>
        </w:rPr>
        <w:t xml:space="preserve"> </w:t>
      </w:r>
      <w:r>
        <w:rPr>
          <w:rFonts w:ascii="Times New Roman" w:hAnsi="Times New Roman"/>
          <w:sz w:val="20"/>
          <w:szCs w:val="20"/>
        </w:rPr>
        <w:t>of</w:t>
      </w:r>
      <w:r w:rsidR="00677A2D" w:rsidRPr="00677A2D">
        <w:rPr>
          <w:rFonts w:ascii="Times New Roman" w:hAnsi="Times New Roman"/>
          <w:sz w:val="20"/>
          <w:szCs w:val="20"/>
        </w:rPr>
        <w:t xml:space="preserve"> performance of five distinct deep learning models—</w:t>
      </w:r>
      <w:proofErr w:type="spellStart"/>
      <w:r w:rsidR="00677A2D" w:rsidRPr="00677A2D">
        <w:rPr>
          <w:rFonts w:ascii="Times New Roman" w:hAnsi="Times New Roman"/>
          <w:sz w:val="20"/>
          <w:szCs w:val="20"/>
        </w:rPr>
        <w:t>EfficientNet</w:t>
      </w:r>
      <w:proofErr w:type="spellEnd"/>
      <w:r w:rsidR="00677A2D" w:rsidRPr="00677A2D">
        <w:rPr>
          <w:rFonts w:ascii="Times New Roman" w:hAnsi="Times New Roman"/>
          <w:sz w:val="20"/>
          <w:szCs w:val="20"/>
        </w:rPr>
        <w:t xml:space="preserve">, </w:t>
      </w:r>
      <w:proofErr w:type="spellStart"/>
      <w:r w:rsidR="00677A2D" w:rsidRPr="00677A2D">
        <w:rPr>
          <w:rFonts w:ascii="Times New Roman" w:hAnsi="Times New Roman"/>
          <w:sz w:val="20"/>
          <w:szCs w:val="20"/>
        </w:rPr>
        <w:t>ResNet</w:t>
      </w:r>
      <w:proofErr w:type="spellEnd"/>
      <w:r w:rsidR="00677A2D" w:rsidRPr="00677A2D">
        <w:rPr>
          <w:rFonts w:ascii="Times New Roman" w:hAnsi="Times New Roman"/>
          <w:sz w:val="20"/>
          <w:szCs w:val="20"/>
        </w:rPr>
        <w:t xml:space="preserve">, </w:t>
      </w:r>
      <w:proofErr w:type="spellStart"/>
      <w:r w:rsidR="00677A2D" w:rsidRPr="00677A2D">
        <w:rPr>
          <w:rFonts w:ascii="Times New Roman" w:hAnsi="Times New Roman"/>
          <w:sz w:val="20"/>
          <w:szCs w:val="20"/>
        </w:rPr>
        <w:t>MobileNet</w:t>
      </w:r>
      <w:proofErr w:type="spellEnd"/>
      <w:r w:rsidR="00677A2D" w:rsidRPr="00677A2D">
        <w:rPr>
          <w:rFonts w:ascii="Times New Roman" w:hAnsi="Times New Roman"/>
          <w:sz w:val="20"/>
          <w:szCs w:val="20"/>
        </w:rPr>
        <w:t>, VGG16, and YOLOv5—in the critical task of colon cancer classification. Our findings contribute valuable insights to the intersection of medical image analysis and deep learning, addressing key challenges and providing a foundation for future advancements. The following key conclusions emerge from our research:</w:t>
      </w:r>
    </w:p>
    <w:p w:rsidR="00677A2D" w:rsidRPr="00677A2D" w:rsidRDefault="00677A2D" w:rsidP="00677A2D">
      <w:pPr>
        <w:spacing w:after="160" w:line="259" w:lineRule="auto"/>
        <w:jc w:val="both"/>
        <w:rPr>
          <w:rFonts w:ascii="Times New Roman" w:hAnsi="Times New Roman"/>
          <w:sz w:val="20"/>
          <w:szCs w:val="20"/>
        </w:rPr>
      </w:pPr>
      <w:r w:rsidRPr="00677A2D">
        <w:rPr>
          <w:rFonts w:ascii="Times New Roman" w:hAnsi="Times New Roman"/>
          <w:b/>
          <w:bCs/>
          <w:sz w:val="20"/>
          <w:szCs w:val="20"/>
        </w:rPr>
        <w:t>Model Performance Insights:</w:t>
      </w:r>
      <w:r>
        <w:rPr>
          <w:rFonts w:ascii="Times New Roman" w:hAnsi="Times New Roman"/>
          <w:b/>
          <w:bCs/>
          <w:sz w:val="20"/>
          <w:szCs w:val="20"/>
        </w:rPr>
        <w:t xml:space="preserve"> </w:t>
      </w:r>
      <w:r w:rsidRPr="00677A2D">
        <w:rPr>
          <w:rFonts w:ascii="Times New Roman" w:hAnsi="Times New Roman"/>
          <w:sz w:val="20"/>
          <w:szCs w:val="20"/>
        </w:rPr>
        <w:t xml:space="preserve">Through rigorous evaluation, we gained nuanced insights into the performance of each model, elucidating their respective strengths and weaknesses in colon cancer classification. This knowledge is essential for guiding the selection of </w:t>
      </w:r>
      <w:r w:rsidRPr="00677A2D">
        <w:rPr>
          <w:rFonts w:ascii="Times New Roman" w:hAnsi="Times New Roman"/>
          <w:sz w:val="20"/>
          <w:szCs w:val="20"/>
        </w:rPr>
        <w:lastRenderedPageBreak/>
        <w:t>appropriate models based on specific clinical requirements.</w:t>
      </w:r>
    </w:p>
    <w:p w:rsidR="00677A2D" w:rsidRPr="00677A2D" w:rsidRDefault="00677A2D" w:rsidP="00677A2D">
      <w:pPr>
        <w:spacing w:after="160" w:line="259" w:lineRule="auto"/>
        <w:jc w:val="both"/>
        <w:rPr>
          <w:rFonts w:ascii="Times New Roman" w:hAnsi="Times New Roman"/>
          <w:sz w:val="20"/>
          <w:szCs w:val="20"/>
        </w:rPr>
      </w:pPr>
      <w:r w:rsidRPr="00677A2D">
        <w:rPr>
          <w:rFonts w:ascii="Times New Roman" w:hAnsi="Times New Roman"/>
          <w:b/>
          <w:bCs/>
          <w:sz w:val="20"/>
          <w:szCs w:val="20"/>
        </w:rPr>
        <w:t>Robustness and Adaptability:</w:t>
      </w:r>
      <w:r>
        <w:rPr>
          <w:rFonts w:ascii="Times New Roman" w:hAnsi="Times New Roman"/>
          <w:b/>
          <w:bCs/>
          <w:sz w:val="20"/>
          <w:szCs w:val="20"/>
        </w:rPr>
        <w:t xml:space="preserve"> </w:t>
      </w:r>
      <w:r w:rsidRPr="00677A2D">
        <w:rPr>
          <w:rFonts w:ascii="Times New Roman" w:hAnsi="Times New Roman"/>
          <w:sz w:val="20"/>
          <w:szCs w:val="20"/>
        </w:rPr>
        <w:t>Our analysis of model robustness against variations in imaging conditions underscores the importance of understanding how these models adapt to diverse scenarios. This knowledge is crucial for ensuring reliable performance across a spectrum of real-world clinical environments.</w:t>
      </w:r>
    </w:p>
    <w:p w:rsidR="00677A2D" w:rsidRPr="00677A2D" w:rsidRDefault="00677A2D" w:rsidP="00677A2D">
      <w:pPr>
        <w:spacing w:after="160" w:line="259" w:lineRule="auto"/>
        <w:jc w:val="both"/>
        <w:rPr>
          <w:rFonts w:ascii="Times New Roman" w:hAnsi="Times New Roman"/>
          <w:sz w:val="20"/>
          <w:szCs w:val="20"/>
        </w:rPr>
      </w:pPr>
      <w:r w:rsidRPr="00677A2D">
        <w:rPr>
          <w:rFonts w:ascii="Times New Roman" w:hAnsi="Times New Roman"/>
          <w:b/>
          <w:bCs/>
          <w:sz w:val="20"/>
          <w:szCs w:val="20"/>
        </w:rPr>
        <w:t>Feature Extraction and Diagnostic Relevance:</w:t>
      </w:r>
      <w:r>
        <w:rPr>
          <w:rFonts w:ascii="Times New Roman" w:hAnsi="Times New Roman"/>
          <w:b/>
          <w:bCs/>
          <w:sz w:val="20"/>
          <w:szCs w:val="20"/>
        </w:rPr>
        <w:t xml:space="preserve"> </w:t>
      </w:r>
      <w:r w:rsidRPr="00677A2D">
        <w:rPr>
          <w:rFonts w:ascii="Times New Roman" w:hAnsi="Times New Roman"/>
          <w:sz w:val="20"/>
          <w:szCs w:val="20"/>
        </w:rPr>
        <w:t>The study sheds light on the models' feature extraction capabilities, illuminating their ability to discern subtle patterns indicative of colon cancer. This understanding is pivotal for advancing the development of accurate diagnostic tools.</w:t>
      </w:r>
    </w:p>
    <w:p w:rsidR="00677A2D" w:rsidRPr="00677A2D" w:rsidRDefault="00677A2D" w:rsidP="00677A2D">
      <w:pPr>
        <w:spacing w:after="160" w:line="259" w:lineRule="auto"/>
        <w:jc w:val="both"/>
        <w:rPr>
          <w:rFonts w:ascii="Times New Roman" w:hAnsi="Times New Roman"/>
          <w:sz w:val="20"/>
          <w:szCs w:val="20"/>
        </w:rPr>
      </w:pPr>
      <w:r w:rsidRPr="00677A2D">
        <w:rPr>
          <w:rFonts w:ascii="Times New Roman" w:hAnsi="Times New Roman"/>
          <w:b/>
          <w:bCs/>
          <w:sz w:val="20"/>
          <w:szCs w:val="20"/>
        </w:rPr>
        <w:t>Computational Efficiency Trade-offs:</w:t>
      </w:r>
      <w:r>
        <w:rPr>
          <w:rFonts w:ascii="Times New Roman" w:hAnsi="Times New Roman"/>
          <w:b/>
          <w:bCs/>
          <w:sz w:val="20"/>
          <w:szCs w:val="20"/>
        </w:rPr>
        <w:t xml:space="preserve"> </w:t>
      </w:r>
      <w:r w:rsidRPr="00677A2D">
        <w:rPr>
          <w:rFonts w:ascii="Times New Roman" w:hAnsi="Times New Roman"/>
          <w:sz w:val="20"/>
          <w:szCs w:val="20"/>
        </w:rPr>
        <w:t xml:space="preserve">We identified models </w:t>
      </w:r>
      <w:r w:rsidR="00685719" w:rsidRPr="00685719">
        <w:rPr>
          <w:rFonts w:ascii="Times New Roman" w:hAnsi="Times New Roman"/>
          <w:sz w:val="20"/>
          <w:szCs w:val="20"/>
        </w:rPr>
        <w:t>to achieve balance among computing</w:t>
      </w:r>
      <w:r w:rsidRPr="00677A2D">
        <w:rPr>
          <w:rFonts w:ascii="Times New Roman" w:hAnsi="Times New Roman"/>
          <w:sz w:val="20"/>
          <w:szCs w:val="20"/>
        </w:rPr>
        <w:t xml:space="preserve"> efficiency and diagnostic accuracy, addressing a critical consideration for practical deployment in clinical settings where resource constraints may exist.</w:t>
      </w:r>
    </w:p>
    <w:p w:rsidR="00677A2D" w:rsidRPr="00677A2D" w:rsidRDefault="00677A2D" w:rsidP="00677A2D">
      <w:pPr>
        <w:spacing w:after="160" w:line="259" w:lineRule="auto"/>
        <w:jc w:val="both"/>
        <w:rPr>
          <w:rFonts w:ascii="Times New Roman" w:hAnsi="Times New Roman"/>
          <w:sz w:val="20"/>
          <w:szCs w:val="20"/>
        </w:rPr>
      </w:pPr>
      <w:r w:rsidRPr="00677A2D">
        <w:rPr>
          <w:rFonts w:ascii="Times New Roman" w:hAnsi="Times New Roman"/>
          <w:b/>
          <w:bCs/>
          <w:sz w:val="20"/>
          <w:szCs w:val="20"/>
        </w:rPr>
        <w:t>Generalization and Interpretability:</w:t>
      </w:r>
      <w:r>
        <w:rPr>
          <w:rFonts w:ascii="Times New Roman" w:hAnsi="Times New Roman"/>
          <w:b/>
          <w:bCs/>
          <w:sz w:val="20"/>
          <w:szCs w:val="20"/>
        </w:rPr>
        <w:t xml:space="preserve"> </w:t>
      </w:r>
      <w:r w:rsidRPr="00677A2D">
        <w:rPr>
          <w:rFonts w:ascii="Times New Roman" w:hAnsi="Times New Roman"/>
          <w:sz w:val="20"/>
          <w:szCs w:val="20"/>
        </w:rPr>
        <w:t>Our investigation into model generalization across diverse datasets and populations contributes to the broader discussion on the reliability of these models in real-world scenarios. Additionally, the exploration of model interpretability enhances transparency, a key factor for gaining trust in clinical applications.</w:t>
      </w:r>
    </w:p>
    <w:p w:rsidR="00D62EEA" w:rsidRPr="006D34E1" w:rsidRDefault="00F7325E" w:rsidP="006D34E1">
      <w:pPr>
        <w:jc w:val="center"/>
        <w:rPr>
          <w:rFonts w:ascii="Times New Roman" w:hAnsi="Times New Roman"/>
          <w:sz w:val="20"/>
          <w:szCs w:val="20"/>
        </w:rPr>
      </w:pPr>
      <w:r w:rsidRPr="006D34E1">
        <w:rPr>
          <w:rFonts w:ascii="Times New Roman" w:hAnsi="Times New Roman"/>
          <w:b/>
          <w:sz w:val="20"/>
          <w:szCs w:val="20"/>
        </w:rPr>
        <w:t>REFERENCES</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Cancer. Available online: https://www.who.int/news-room/factsheets/detail/cancer</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Collateral cancer. Available online: https://gco.iarc.fr/</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 xml:space="preserve">Sung et al.: GLOBOCAN estimates of incidence &amp; mortality worldwide for 36 cancers in 185 Countries. CA Cancer J </w:t>
      </w:r>
      <w:proofErr w:type="spellStart"/>
      <w:r w:rsidRPr="006D34E1">
        <w:rPr>
          <w:rFonts w:ascii="Times New Roman" w:eastAsia="BookAntiqua" w:hAnsi="Times New Roman"/>
          <w:i/>
          <w:sz w:val="16"/>
          <w:szCs w:val="24"/>
        </w:rPr>
        <w:t>Clin</w:t>
      </w:r>
      <w:proofErr w:type="spellEnd"/>
      <w:r w:rsidRPr="006D34E1">
        <w:rPr>
          <w:rFonts w:ascii="Times New Roman" w:eastAsia="BookAntiqua" w:hAnsi="Times New Roman"/>
          <w:i/>
          <w:sz w:val="16"/>
          <w:szCs w:val="24"/>
        </w:rPr>
        <w:t xml:space="preserve"> 71: 2021, 209-249</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 xml:space="preserve">Corley et al.: Adenoma detection rate and risk of colorectal cancer and death. N </w:t>
      </w:r>
      <w:proofErr w:type="spellStart"/>
      <w:r w:rsidRPr="006D34E1">
        <w:rPr>
          <w:rFonts w:ascii="Times New Roman" w:eastAsia="BookAntiqua" w:hAnsi="Times New Roman"/>
          <w:i/>
          <w:sz w:val="16"/>
          <w:szCs w:val="24"/>
        </w:rPr>
        <w:t>Engl</w:t>
      </w:r>
      <w:proofErr w:type="spellEnd"/>
      <w:r w:rsidRPr="006D34E1">
        <w:rPr>
          <w:rFonts w:ascii="Times New Roman" w:eastAsia="BookAntiqua" w:hAnsi="Times New Roman"/>
          <w:i/>
          <w:sz w:val="16"/>
          <w:szCs w:val="24"/>
        </w:rPr>
        <w:t xml:space="preserve"> J Med. 370, 2014</w:t>
      </w:r>
      <w:proofErr w:type="gramStart"/>
      <w:r w:rsidRPr="006D34E1">
        <w:rPr>
          <w:rFonts w:ascii="Times New Roman" w:eastAsia="BookAntiqua" w:hAnsi="Times New Roman"/>
          <w:i/>
          <w:sz w:val="16"/>
          <w:szCs w:val="24"/>
        </w:rPr>
        <w:t>,1298</w:t>
      </w:r>
      <w:proofErr w:type="gramEnd"/>
      <w:r w:rsidRPr="006D34E1">
        <w:rPr>
          <w:rFonts w:ascii="Times New Roman" w:eastAsia="BookAntiqua" w:hAnsi="Times New Roman"/>
          <w:i/>
          <w:sz w:val="16"/>
          <w:szCs w:val="24"/>
        </w:rPr>
        <w:t>-306.</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 xml:space="preserve">Pox et al.: Efficacy of a nationwide screening colonoscopy program for colorectal cancer. </w:t>
      </w:r>
      <w:proofErr w:type="spellStart"/>
      <w:r w:rsidRPr="006D34E1">
        <w:rPr>
          <w:rFonts w:ascii="Times New Roman" w:eastAsia="BookAntiqua" w:hAnsi="Times New Roman"/>
          <w:i/>
          <w:sz w:val="16"/>
          <w:szCs w:val="24"/>
        </w:rPr>
        <w:t>Gastroent</w:t>
      </w:r>
      <w:proofErr w:type="spellEnd"/>
      <w:r w:rsidRPr="006D34E1">
        <w:rPr>
          <w:rFonts w:ascii="Times New Roman" w:eastAsia="BookAntiqua" w:hAnsi="Times New Roman"/>
          <w:i/>
          <w:sz w:val="16"/>
          <w:szCs w:val="24"/>
        </w:rPr>
        <w:t>. 142, 2012, 1460-7</w:t>
      </w:r>
    </w:p>
    <w:p w:rsidR="00B76FF1" w:rsidRPr="006D34E1" w:rsidRDefault="00B76FF1" w:rsidP="00B76FF1">
      <w:pPr>
        <w:pStyle w:val="ListParagraph"/>
        <w:numPr>
          <w:ilvl w:val="0"/>
          <w:numId w:val="1"/>
        </w:numPr>
        <w:spacing w:after="0" w:line="240" w:lineRule="auto"/>
        <w:jc w:val="both"/>
        <w:rPr>
          <w:rFonts w:ascii="Times New Roman" w:eastAsia="BookAntiqua" w:hAnsi="Times New Roman"/>
          <w:i/>
          <w:sz w:val="16"/>
          <w:szCs w:val="24"/>
        </w:rPr>
      </w:pPr>
      <w:proofErr w:type="spellStart"/>
      <w:r w:rsidRPr="00B76FF1">
        <w:rPr>
          <w:rFonts w:ascii="Times New Roman" w:eastAsia="BookAntiqua" w:hAnsi="Times New Roman"/>
          <w:i/>
          <w:sz w:val="16"/>
          <w:szCs w:val="24"/>
        </w:rPr>
        <w:t>Ijaz</w:t>
      </w:r>
      <w:proofErr w:type="spellEnd"/>
      <w:r w:rsidRPr="00B76FF1">
        <w:rPr>
          <w:rFonts w:ascii="Times New Roman" w:eastAsia="BookAntiqua" w:hAnsi="Times New Roman"/>
          <w:i/>
          <w:sz w:val="16"/>
          <w:szCs w:val="24"/>
        </w:rPr>
        <w:t xml:space="preserve">, M.F.; </w:t>
      </w:r>
      <w:proofErr w:type="spellStart"/>
      <w:r w:rsidRPr="00B76FF1">
        <w:rPr>
          <w:rFonts w:ascii="Times New Roman" w:eastAsia="BookAntiqua" w:hAnsi="Times New Roman"/>
          <w:i/>
          <w:sz w:val="16"/>
          <w:szCs w:val="24"/>
        </w:rPr>
        <w:t>Woźniak</w:t>
      </w:r>
      <w:proofErr w:type="spellEnd"/>
      <w:r w:rsidRPr="00B76FF1">
        <w:rPr>
          <w:rFonts w:ascii="Times New Roman" w:eastAsia="BookAntiqua" w:hAnsi="Times New Roman"/>
          <w:i/>
          <w:sz w:val="16"/>
          <w:szCs w:val="24"/>
        </w:rPr>
        <w:t>, M. Editorial: Recent Advances in Deep Learning and Medical Imaging for Cancer Treatment. Cancers 2024, 16, 700. https://doi.org/10.3390/cancers16040700</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proofErr w:type="spellStart"/>
      <w:r w:rsidRPr="006D34E1">
        <w:rPr>
          <w:rFonts w:ascii="Times New Roman" w:eastAsia="BookAntiqua" w:hAnsi="Times New Roman"/>
          <w:i/>
          <w:sz w:val="16"/>
          <w:szCs w:val="24"/>
        </w:rPr>
        <w:t>Kavitha</w:t>
      </w:r>
      <w:proofErr w:type="spellEnd"/>
      <w:r w:rsidRPr="006D34E1">
        <w:rPr>
          <w:rFonts w:ascii="Times New Roman" w:eastAsia="BookAntiqua" w:hAnsi="Times New Roman"/>
          <w:i/>
          <w:sz w:val="16"/>
          <w:szCs w:val="24"/>
        </w:rPr>
        <w:t xml:space="preserve">, M.S.; </w:t>
      </w:r>
      <w:proofErr w:type="spellStart"/>
      <w:r w:rsidRPr="006D34E1">
        <w:rPr>
          <w:rFonts w:ascii="Times New Roman" w:eastAsia="BookAntiqua" w:hAnsi="Times New Roman"/>
          <w:i/>
          <w:sz w:val="16"/>
          <w:szCs w:val="24"/>
        </w:rPr>
        <w:t>Gangadaran</w:t>
      </w:r>
      <w:proofErr w:type="spellEnd"/>
      <w:r w:rsidRPr="006D34E1">
        <w:rPr>
          <w:rFonts w:ascii="Times New Roman" w:eastAsia="BookAntiqua" w:hAnsi="Times New Roman"/>
          <w:i/>
          <w:sz w:val="16"/>
          <w:szCs w:val="24"/>
        </w:rPr>
        <w:t xml:space="preserve">, P.; Jackson, A.; </w:t>
      </w:r>
      <w:proofErr w:type="spellStart"/>
      <w:r w:rsidRPr="006D34E1">
        <w:rPr>
          <w:rFonts w:ascii="Times New Roman" w:eastAsia="BookAntiqua" w:hAnsi="Times New Roman"/>
          <w:i/>
          <w:sz w:val="16"/>
          <w:szCs w:val="24"/>
        </w:rPr>
        <w:t>Venmathi</w:t>
      </w:r>
      <w:proofErr w:type="spellEnd"/>
      <w:r w:rsidRPr="006D34E1">
        <w:rPr>
          <w:rFonts w:ascii="Times New Roman" w:eastAsia="BookAntiqua" w:hAnsi="Times New Roman"/>
          <w:i/>
          <w:sz w:val="16"/>
          <w:szCs w:val="24"/>
        </w:rPr>
        <w:t xml:space="preserve"> </w:t>
      </w:r>
      <w:proofErr w:type="spellStart"/>
      <w:r w:rsidRPr="006D34E1">
        <w:rPr>
          <w:rFonts w:ascii="Times New Roman" w:eastAsia="BookAntiqua" w:hAnsi="Times New Roman"/>
          <w:i/>
          <w:sz w:val="16"/>
          <w:szCs w:val="24"/>
        </w:rPr>
        <w:t>Maran</w:t>
      </w:r>
      <w:proofErr w:type="spellEnd"/>
      <w:r w:rsidRPr="006D34E1">
        <w:rPr>
          <w:rFonts w:ascii="Times New Roman" w:eastAsia="BookAntiqua" w:hAnsi="Times New Roman"/>
          <w:i/>
          <w:sz w:val="16"/>
          <w:szCs w:val="24"/>
        </w:rPr>
        <w:t xml:space="preserve">, B.A.; Kurita, T.; </w:t>
      </w:r>
      <w:proofErr w:type="spellStart"/>
      <w:r w:rsidRPr="006D34E1">
        <w:rPr>
          <w:rFonts w:ascii="Times New Roman" w:eastAsia="BookAntiqua" w:hAnsi="Times New Roman"/>
          <w:i/>
          <w:sz w:val="16"/>
          <w:szCs w:val="24"/>
        </w:rPr>
        <w:t>Ahn</w:t>
      </w:r>
      <w:proofErr w:type="spellEnd"/>
      <w:r w:rsidRPr="006D34E1">
        <w:rPr>
          <w:rFonts w:ascii="Times New Roman" w:eastAsia="BookAntiqua" w:hAnsi="Times New Roman"/>
          <w:i/>
          <w:sz w:val="16"/>
          <w:szCs w:val="24"/>
        </w:rPr>
        <w:t xml:space="preserve">, B.-C. Deep Neural Network Models for Colon Cancer Screening. Cancers 2022, 14, 3707. https://doi.org/10.3390/ cancers14153707. </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proofErr w:type="spellStart"/>
      <w:r w:rsidRPr="006D34E1">
        <w:rPr>
          <w:rFonts w:ascii="Times New Roman" w:eastAsia="BookAntiqua" w:hAnsi="Times New Roman"/>
          <w:i/>
          <w:sz w:val="16"/>
          <w:szCs w:val="24"/>
        </w:rPr>
        <w:t>Sirinukunwattana</w:t>
      </w:r>
      <w:proofErr w:type="spellEnd"/>
      <w:r w:rsidRPr="006D34E1">
        <w:rPr>
          <w:rFonts w:ascii="Times New Roman" w:eastAsia="BookAntiqua" w:hAnsi="Times New Roman"/>
          <w:i/>
          <w:sz w:val="16"/>
          <w:szCs w:val="24"/>
        </w:rPr>
        <w:t xml:space="preserve">, K.; </w:t>
      </w:r>
      <w:proofErr w:type="spellStart"/>
      <w:r w:rsidRPr="006D34E1">
        <w:rPr>
          <w:rFonts w:ascii="Times New Roman" w:eastAsia="BookAntiqua" w:hAnsi="Times New Roman"/>
          <w:i/>
          <w:sz w:val="16"/>
          <w:szCs w:val="24"/>
        </w:rPr>
        <w:t>Raza</w:t>
      </w:r>
      <w:proofErr w:type="spellEnd"/>
      <w:r w:rsidRPr="006D34E1">
        <w:rPr>
          <w:rFonts w:ascii="Times New Roman" w:eastAsia="BookAntiqua" w:hAnsi="Times New Roman"/>
          <w:i/>
          <w:sz w:val="16"/>
          <w:szCs w:val="24"/>
        </w:rPr>
        <w:t xml:space="preserve">, S.E.A.; Tsang, Y.W.; Snead, D.R.; Cree, I.A.; </w:t>
      </w:r>
      <w:proofErr w:type="spellStart"/>
      <w:r w:rsidRPr="006D34E1">
        <w:rPr>
          <w:rFonts w:ascii="Times New Roman" w:eastAsia="BookAntiqua" w:hAnsi="Times New Roman"/>
          <w:i/>
          <w:sz w:val="16"/>
          <w:szCs w:val="24"/>
        </w:rPr>
        <w:t>Rajpoot</w:t>
      </w:r>
      <w:proofErr w:type="spellEnd"/>
      <w:r w:rsidRPr="006D34E1">
        <w:rPr>
          <w:rFonts w:ascii="Times New Roman" w:eastAsia="BookAntiqua" w:hAnsi="Times New Roman"/>
          <w:i/>
          <w:sz w:val="16"/>
          <w:szCs w:val="24"/>
        </w:rPr>
        <w:t>, N.M. Locality sensitive deep learning for detection and classification of nuclei in routine colon cancer histology images. IEEE Trans. Med. Imaging 2016, 35, 1196–1206</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Deng S et al, Deep learning in digital pathology image analysis: a survey. Front Med 2020, 14 (4), 470–487.</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proofErr w:type="spellStart"/>
      <w:r w:rsidRPr="006D34E1">
        <w:rPr>
          <w:rFonts w:ascii="Times New Roman" w:eastAsia="BookAntiqua" w:hAnsi="Times New Roman"/>
          <w:i/>
          <w:sz w:val="16"/>
          <w:szCs w:val="24"/>
        </w:rPr>
        <w:t>Ponzio</w:t>
      </w:r>
      <w:proofErr w:type="spellEnd"/>
      <w:r w:rsidRPr="006D34E1">
        <w:rPr>
          <w:rFonts w:ascii="Times New Roman" w:eastAsia="BookAntiqua" w:hAnsi="Times New Roman"/>
          <w:i/>
          <w:sz w:val="16"/>
          <w:szCs w:val="24"/>
        </w:rPr>
        <w:t xml:space="preserve">, F.; </w:t>
      </w:r>
      <w:proofErr w:type="spellStart"/>
      <w:r w:rsidRPr="006D34E1">
        <w:rPr>
          <w:rFonts w:ascii="Times New Roman" w:eastAsia="BookAntiqua" w:hAnsi="Times New Roman"/>
          <w:i/>
          <w:sz w:val="16"/>
          <w:szCs w:val="24"/>
        </w:rPr>
        <w:t>Macii</w:t>
      </w:r>
      <w:proofErr w:type="spellEnd"/>
      <w:r w:rsidRPr="006D34E1">
        <w:rPr>
          <w:rFonts w:ascii="Times New Roman" w:eastAsia="BookAntiqua" w:hAnsi="Times New Roman"/>
          <w:i/>
          <w:sz w:val="16"/>
          <w:szCs w:val="24"/>
        </w:rPr>
        <w:t xml:space="preserve">, E.; </w:t>
      </w:r>
      <w:proofErr w:type="spellStart"/>
      <w:r w:rsidRPr="006D34E1">
        <w:rPr>
          <w:rFonts w:ascii="Times New Roman" w:eastAsia="BookAntiqua" w:hAnsi="Times New Roman"/>
          <w:i/>
          <w:sz w:val="16"/>
          <w:szCs w:val="24"/>
        </w:rPr>
        <w:t>Ficarra</w:t>
      </w:r>
      <w:proofErr w:type="spellEnd"/>
      <w:r w:rsidRPr="006D34E1">
        <w:rPr>
          <w:rFonts w:ascii="Times New Roman" w:eastAsia="BookAntiqua" w:hAnsi="Times New Roman"/>
          <w:i/>
          <w:sz w:val="16"/>
          <w:szCs w:val="24"/>
        </w:rPr>
        <w:t xml:space="preserve">, E.; Di </w:t>
      </w:r>
      <w:proofErr w:type="spellStart"/>
      <w:r w:rsidRPr="006D34E1">
        <w:rPr>
          <w:rFonts w:ascii="Times New Roman" w:eastAsia="BookAntiqua" w:hAnsi="Times New Roman"/>
          <w:i/>
          <w:sz w:val="16"/>
          <w:szCs w:val="24"/>
        </w:rPr>
        <w:t>Cataldo</w:t>
      </w:r>
      <w:proofErr w:type="spellEnd"/>
      <w:r w:rsidRPr="006D34E1">
        <w:rPr>
          <w:rFonts w:ascii="Times New Roman" w:eastAsia="BookAntiqua" w:hAnsi="Times New Roman"/>
          <w:i/>
          <w:sz w:val="16"/>
          <w:szCs w:val="24"/>
        </w:rPr>
        <w:t xml:space="preserve">, S. Colorectal cancer classification using deep convolutional networks. In Proceedings of the 11th International Joint Conference on Biomedical Engineering Systems and Technologies 2018, </w:t>
      </w:r>
      <w:proofErr w:type="spellStart"/>
      <w:r w:rsidRPr="006D34E1">
        <w:rPr>
          <w:rFonts w:ascii="Times New Roman" w:eastAsia="BookAntiqua" w:hAnsi="Times New Roman"/>
          <w:i/>
          <w:sz w:val="16"/>
          <w:szCs w:val="24"/>
        </w:rPr>
        <w:t>Funchal</w:t>
      </w:r>
      <w:proofErr w:type="spellEnd"/>
      <w:r w:rsidRPr="006D34E1">
        <w:rPr>
          <w:rFonts w:ascii="Times New Roman" w:eastAsia="BookAntiqua" w:hAnsi="Times New Roman"/>
          <w:i/>
          <w:sz w:val="16"/>
          <w:szCs w:val="24"/>
        </w:rPr>
        <w:t>, Portugal, 19–21 January 2018; Volume 2, pp. 58–66.</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proofErr w:type="spellStart"/>
      <w:r w:rsidRPr="006D34E1">
        <w:rPr>
          <w:rFonts w:ascii="Times New Roman" w:eastAsia="BookAntiqua" w:hAnsi="Times New Roman"/>
          <w:i/>
          <w:sz w:val="16"/>
          <w:szCs w:val="24"/>
        </w:rPr>
        <w:lastRenderedPageBreak/>
        <w:t>Koziarski</w:t>
      </w:r>
      <w:proofErr w:type="spellEnd"/>
      <w:r w:rsidRPr="006D34E1">
        <w:rPr>
          <w:rFonts w:ascii="Times New Roman" w:eastAsia="BookAntiqua" w:hAnsi="Times New Roman"/>
          <w:i/>
          <w:sz w:val="16"/>
          <w:szCs w:val="24"/>
        </w:rPr>
        <w:t xml:space="preserve">, M. Two-Stage Resampling for Convolutional Neural Network Training in the Imbalanced Colorectal Cancer Image Classification. </w:t>
      </w:r>
      <w:proofErr w:type="spellStart"/>
      <w:r w:rsidRPr="006D34E1">
        <w:rPr>
          <w:rFonts w:ascii="Times New Roman" w:eastAsia="BookAntiqua" w:hAnsi="Times New Roman"/>
          <w:i/>
          <w:sz w:val="16"/>
          <w:szCs w:val="24"/>
        </w:rPr>
        <w:t>arXiv</w:t>
      </w:r>
      <w:proofErr w:type="spellEnd"/>
      <w:r w:rsidRPr="006D34E1">
        <w:rPr>
          <w:rFonts w:ascii="Times New Roman" w:eastAsia="BookAntiqua" w:hAnsi="Times New Roman"/>
          <w:i/>
          <w:sz w:val="16"/>
          <w:szCs w:val="24"/>
        </w:rPr>
        <w:t xml:space="preserve"> 2020, arXiv:2004.03332</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 xml:space="preserve">Wang, K.S.; Yu, G.; </w:t>
      </w:r>
      <w:proofErr w:type="spellStart"/>
      <w:r w:rsidRPr="006D34E1">
        <w:rPr>
          <w:rFonts w:ascii="Times New Roman" w:eastAsia="BookAntiqua" w:hAnsi="Times New Roman"/>
          <w:i/>
          <w:sz w:val="16"/>
          <w:szCs w:val="24"/>
        </w:rPr>
        <w:t>Xu</w:t>
      </w:r>
      <w:proofErr w:type="spellEnd"/>
      <w:r w:rsidRPr="006D34E1">
        <w:rPr>
          <w:rFonts w:ascii="Times New Roman" w:eastAsia="BookAntiqua" w:hAnsi="Times New Roman"/>
          <w:i/>
          <w:sz w:val="16"/>
          <w:szCs w:val="24"/>
        </w:rPr>
        <w:t xml:space="preserve">, C.; </w:t>
      </w:r>
      <w:proofErr w:type="spellStart"/>
      <w:r w:rsidRPr="006D34E1">
        <w:rPr>
          <w:rFonts w:ascii="Times New Roman" w:eastAsia="BookAntiqua" w:hAnsi="Times New Roman"/>
          <w:i/>
          <w:sz w:val="16"/>
          <w:szCs w:val="24"/>
        </w:rPr>
        <w:t>Meng</w:t>
      </w:r>
      <w:proofErr w:type="spellEnd"/>
      <w:r w:rsidRPr="006D34E1">
        <w:rPr>
          <w:rFonts w:ascii="Times New Roman" w:eastAsia="BookAntiqua" w:hAnsi="Times New Roman"/>
          <w:i/>
          <w:sz w:val="16"/>
          <w:szCs w:val="24"/>
        </w:rPr>
        <w:t xml:space="preserve">, X.H.; Zhou, J.; </w:t>
      </w:r>
      <w:proofErr w:type="spellStart"/>
      <w:r w:rsidRPr="006D34E1">
        <w:rPr>
          <w:rFonts w:ascii="Times New Roman" w:eastAsia="BookAntiqua" w:hAnsi="Times New Roman"/>
          <w:i/>
          <w:sz w:val="16"/>
          <w:szCs w:val="24"/>
        </w:rPr>
        <w:t>Zheng</w:t>
      </w:r>
      <w:proofErr w:type="spellEnd"/>
      <w:r w:rsidRPr="006D34E1">
        <w:rPr>
          <w:rFonts w:ascii="Times New Roman" w:eastAsia="BookAntiqua" w:hAnsi="Times New Roman"/>
          <w:i/>
          <w:sz w:val="16"/>
          <w:szCs w:val="24"/>
        </w:rPr>
        <w:t>, C.; Deng, Z.; Shang, L.; Liu, R.; Su, S.; et al. Accurate diagnosis of colorectal cancer based on histopathology images using artificial intelligence. BMC Med. 2021, 19, 76</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 xml:space="preserve">Yao, J.; Zhu, X.; </w:t>
      </w:r>
      <w:proofErr w:type="spellStart"/>
      <w:r w:rsidRPr="006D34E1">
        <w:rPr>
          <w:rFonts w:ascii="Times New Roman" w:eastAsia="BookAntiqua" w:hAnsi="Times New Roman"/>
          <w:i/>
          <w:sz w:val="16"/>
          <w:szCs w:val="24"/>
        </w:rPr>
        <w:t>Jonnagaddala</w:t>
      </w:r>
      <w:proofErr w:type="spellEnd"/>
      <w:r w:rsidRPr="006D34E1">
        <w:rPr>
          <w:rFonts w:ascii="Times New Roman" w:eastAsia="BookAntiqua" w:hAnsi="Times New Roman"/>
          <w:i/>
          <w:sz w:val="16"/>
          <w:szCs w:val="24"/>
        </w:rPr>
        <w:t>, J.; Hawkins, N.; Huang, J. Whole slide images based cancer survival prediction using attention guided deep multiple instance learning networks. Med. Image Anal. 2020, 65, 101789</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proofErr w:type="spellStart"/>
      <w:r w:rsidRPr="006D34E1">
        <w:rPr>
          <w:rFonts w:ascii="Times New Roman" w:eastAsia="BookAntiqua" w:hAnsi="Times New Roman"/>
          <w:i/>
          <w:sz w:val="16"/>
          <w:szCs w:val="24"/>
        </w:rPr>
        <w:t>Bychkov</w:t>
      </w:r>
      <w:proofErr w:type="spellEnd"/>
      <w:r w:rsidRPr="006D34E1">
        <w:rPr>
          <w:rFonts w:ascii="Times New Roman" w:eastAsia="BookAntiqua" w:hAnsi="Times New Roman"/>
          <w:i/>
          <w:sz w:val="16"/>
          <w:szCs w:val="24"/>
        </w:rPr>
        <w:t xml:space="preserve">, D.; Linder, N.; </w:t>
      </w:r>
      <w:proofErr w:type="spellStart"/>
      <w:r w:rsidRPr="006D34E1">
        <w:rPr>
          <w:rFonts w:ascii="Times New Roman" w:eastAsia="BookAntiqua" w:hAnsi="Times New Roman"/>
          <w:i/>
          <w:sz w:val="16"/>
          <w:szCs w:val="24"/>
        </w:rPr>
        <w:t>Turkki</w:t>
      </w:r>
      <w:proofErr w:type="spellEnd"/>
      <w:r w:rsidRPr="006D34E1">
        <w:rPr>
          <w:rFonts w:ascii="Times New Roman" w:eastAsia="BookAntiqua" w:hAnsi="Times New Roman"/>
          <w:i/>
          <w:sz w:val="16"/>
          <w:szCs w:val="24"/>
        </w:rPr>
        <w:t xml:space="preserve">, R.; </w:t>
      </w:r>
      <w:proofErr w:type="spellStart"/>
      <w:r w:rsidRPr="006D34E1">
        <w:rPr>
          <w:rFonts w:ascii="Times New Roman" w:eastAsia="BookAntiqua" w:hAnsi="Times New Roman"/>
          <w:i/>
          <w:sz w:val="16"/>
          <w:szCs w:val="24"/>
        </w:rPr>
        <w:t>Nordling</w:t>
      </w:r>
      <w:proofErr w:type="spellEnd"/>
      <w:r w:rsidRPr="006D34E1">
        <w:rPr>
          <w:rFonts w:ascii="Times New Roman" w:eastAsia="BookAntiqua" w:hAnsi="Times New Roman"/>
          <w:i/>
          <w:sz w:val="16"/>
          <w:szCs w:val="24"/>
        </w:rPr>
        <w:t xml:space="preserve">, S.; </w:t>
      </w:r>
      <w:proofErr w:type="spellStart"/>
      <w:r w:rsidRPr="006D34E1">
        <w:rPr>
          <w:rFonts w:ascii="Times New Roman" w:eastAsia="BookAntiqua" w:hAnsi="Times New Roman"/>
          <w:i/>
          <w:sz w:val="16"/>
          <w:szCs w:val="24"/>
        </w:rPr>
        <w:t>Kovanen</w:t>
      </w:r>
      <w:proofErr w:type="spellEnd"/>
      <w:r w:rsidRPr="006D34E1">
        <w:rPr>
          <w:rFonts w:ascii="Times New Roman" w:eastAsia="BookAntiqua" w:hAnsi="Times New Roman"/>
          <w:i/>
          <w:sz w:val="16"/>
          <w:szCs w:val="24"/>
        </w:rPr>
        <w:t xml:space="preserve">, P.E.; </w:t>
      </w:r>
      <w:proofErr w:type="spellStart"/>
      <w:r w:rsidRPr="006D34E1">
        <w:rPr>
          <w:rFonts w:ascii="Times New Roman" w:eastAsia="BookAntiqua" w:hAnsi="Times New Roman"/>
          <w:i/>
          <w:sz w:val="16"/>
          <w:szCs w:val="24"/>
        </w:rPr>
        <w:t>Verrill</w:t>
      </w:r>
      <w:proofErr w:type="spellEnd"/>
      <w:r w:rsidRPr="006D34E1">
        <w:rPr>
          <w:rFonts w:ascii="Times New Roman" w:eastAsia="BookAntiqua" w:hAnsi="Times New Roman"/>
          <w:i/>
          <w:sz w:val="16"/>
          <w:szCs w:val="24"/>
        </w:rPr>
        <w:t xml:space="preserve">, C.; </w:t>
      </w:r>
      <w:proofErr w:type="spellStart"/>
      <w:r w:rsidRPr="006D34E1">
        <w:rPr>
          <w:rFonts w:ascii="Times New Roman" w:eastAsia="BookAntiqua" w:hAnsi="Times New Roman"/>
          <w:i/>
          <w:sz w:val="16"/>
          <w:szCs w:val="24"/>
        </w:rPr>
        <w:t>Walliander</w:t>
      </w:r>
      <w:proofErr w:type="spellEnd"/>
      <w:r w:rsidRPr="006D34E1">
        <w:rPr>
          <w:rFonts w:ascii="Times New Roman" w:eastAsia="BookAntiqua" w:hAnsi="Times New Roman"/>
          <w:i/>
          <w:sz w:val="16"/>
          <w:szCs w:val="24"/>
        </w:rPr>
        <w:t xml:space="preserve">, M.; </w:t>
      </w:r>
      <w:proofErr w:type="spellStart"/>
      <w:r w:rsidRPr="006D34E1">
        <w:rPr>
          <w:rFonts w:ascii="Times New Roman" w:eastAsia="BookAntiqua" w:hAnsi="Times New Roman"/>
          <w:i/>
          <w:sz w:val="16"/>
          <w:szCs w:val="24"/>
        </w:rPr>
        <w:t>Lundin</w:t>
      </w:r>
      <w:proofErr w:type="spellEnd"/>
      <w:r w:rsidRPr="006D34E1">
        <w:rPr>
          <w:rFonts w:ascii="Times New Roman" w:eastAsia="BookAntiqua" w:hAnsi="Times New Roman"/>
          <w:i/>
          <w:sz w:val="16"/>
          <w:szCs w:val="24"/>
        </w:rPr>
        <w:t xml:space="preserve">, M.; </w:t>
      </w:r>
      <w:proofErr w:type="spellStart"/>
      <w:r w:rsidRPr="006D34E1">
        <w:rPr>
          <w:rFonts w:ascii="Times New Roman" w:eastAsia="BookAntiqua" w:hAnsi="Times New Roman"/>
          <w:i/>
          <w:sz w:val="16"/>
          <w:szCs w:val="24"/>
        </w:rPr>
        <w:t>Haglund</w:t>
      </w:r>
      <w:proofErr w:type="spellEnd"/>
      <w:r w:rsidRPr="006D34E1">
        <w:rPr>
          <w:rFonts w:ascii="Times New Roman" w:eastAsia="BookAntiqua" w:hAnsi="Times New Roman"/>
          <w:i/>
          <w:sz w:val="16"/>
          <w:szCs w:val="24"/>
        </w:rPr>
        <w:t xml:space="preserve">, C.; </w:t>
      </w:r>
      <w:proofErr w:type="spellStart"/>
      <w:r w:rsidRPr="006D34E1">
        <w:rPr>
          <w:rFonts w:ascii="Times New Roman" w:eastAsia="BookAntiqua" w:hAnsi="Times New Roman"/>
          <w:i/>
          <w:sz w:val="16"/>
          <w:szCs w:val="24"/>
        </w:rPr>
        <w:t>Lundin</w:t>
      </w:r>
      <w:proofErr w:type="spellEnd"/>
      <w:r w:rsidRPr="006D34E1">
        <w:rPr>
          <w:rFonts w:ascii="Times New Roman" w:eastAsia="BookAntiqua" w:hAnsi="Times New Roman"/>
          <w:i/>
          <w:sz w:val="16"/>
          <w:szCs w:val="24"/>
        </w:rPr>
        <w:t xml:space="preserve">, J. Deep learning based tissue analysis predicts outcome in colorectal cancer. Sci. Rep. 2018, 8, 3395.  </w:t>
      </w:r>
    </w:p>
    <w:p w:rsidR="006D34E1" w:rsidRPr="006D34E1" w:rsidRDefault="006D34E1" w:rsidP="006D34E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 xml:space="preserve">Yoon, H.; Lee, J.; Oh, J.E.; Kim, H.R.; Lee, S.; Chang, H.J.; </w:t>
      </w:r>
      <w:proofErr w:type="spellStart"/>
      <w:r w:rsidRPr="006D34E1">
        <w:rPr>
          <w:rFonts w:ascii="Times New Roman" w:eastAsia="BookAntiqua" w:hAnsi="Times New Roman"/>
          <w:i/>
          <w:sz w:val="16"/>
          <w:szCs w:val="24"/>
        </w:rPr>
        <w:t>Sohn</w:t>
      </w:r>
      <w:proofErr w:type="spellEnd"/>
      <w:r w:rsidRPr="006D34E1">
        <w:rPr>
          <w:rFonts w:ascii="Times New Roman" w:eastAsia="BookAntiqua" w:hAnsi="Times New Roman"/>
          <w:i/>
          <w:sz w:val="16"/>
          <w:szCs w:val="24"/>
        </w:rPr>
        <w:t>, D.K. Tumor Identification in Colorectal Histology Images Using a Convolutional Neural Network. J. Digit. Imaging 2019, 32, 131–140</w:t>
      </w:r>
    </w:p>
    <w:p w:rsidR="00F7325E" w:rsidRDefault="006D34E1" w:rsidP="006D34E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 xml:space="preserve">Yamada, M.; Saito, Y.; </w:t>
      </w:r>
      <w:proofErr w:type="spellStart"/>
      <w:r w:rsidRPr="006D34E1">
        <w:rPr>
          <w:rFonts w:ascii="Times New Roman" w:eastAsia="BookAntiqua" w:hAnsi="Times New Roman"/>
          <w:i/>
          <w:sz w:val="16"/>
          <w:szCs w:val="24"/>
        </w:rPr>
        <w:t>Imaoka</w:t>
      </w:r>
      <w:proofErr w:type="spellEnd"/>
      <w:r w:rsidRPr="006D34E1">
        <w:rPr>
          <w:rFonts w:ascii="Times New Roman" w:eastAsia="BookAntiqua" w:hAnsi="Times New Roman"/>
          <w:i/>
          <w:sz w:val="16"/>
          <w:szCs w:val="24"/>
        </w:rPr>
        <w:t xml:space="preserve">, H.; </w:t>
      </w:r>
      <w:proofErr w:type="spellStart"/>
      <w:r w:rsidRPr="006D34E1">
        <w:rPr>
          <w:rFonts w:ascii="Times New Roman" w:eastAsia="BookAntiqua" w:hAnsi="Times New Roman"/>
          <w:i/>
          <w:sz w:val="16"/>
          <w:szCs w:val="24"/>
        </w:rPr>
        <w:t>Saiko</w:t>
      </w:r>
      <w:proofErr w:type="spellEnd"/>
      <w:r w:rsidRPr="006D34E1">
        <w:rPr>
          <w:rFonts w:ascii="Times New Roman" w:eastAsia="BookAntiqua" w:hAnsi="Times New Roman"/>
          <w:i/>
          <w:sz w:val="16"/>
          <w:szCs w:val="24"/>
        </w:rPr>
        <w:t xml:space="preserve">, M.; Yamada, S.; Kondo, H.; </w:t>
      </w:r>
      <w:proofErr w:type="spellStart"/>
      <w:r w:rsidRPr="006D34E1">
        <w:rPr>
          <w:rFonts w:ascii="Times New Roman" w:eastAsia="BookAntiqua" w:hAnsi="Times New Roman"/>
          <w:i/>
          <w:sz w:val="16"/>
          <w:szCs w:val="24"/>
        </w:rPr>
        <w:t>Takamaru</w:t>
      </w:r>
      <w:proofErr w:type="spellEnd"/>
      <w:r w:rsidRPr="006D34E1">
        <w:rPr>
          <w:rFonts w:ascii="Times New Roman" w:eastAsia="BookAntiqua" w:hAnsi="Times New Roman"/>
          <w:i/>
          <w:sz w:val="16"/>
          <w:szCs w:val="24"/>
        </w:rPr>
        <w:t xml:space="preserve">, H.; Sakamoto, T.; </w:t>
      </w:r>
      <w:proofErr w:type="spellStart"/>
      <w:r w:rsidRPr="006D34E1">
        <w:rPr>
          <w:rFonts w:ascii="Times New Roman" w:eastAsia="BookAntiqua" w:hAnsi="Times New Roman"/>
          <w:i/>
          <w:sz w:val="16"/>
          <w:szCs w:val="24"/>
        </w:rPr>
        <w:t>Sese</w:t>
      </w:r>
      <w:proofErr w:type="spellEnd"/>
      <w:r w:rsidRPr="006D34E1">
        <w:rPr>
          <w:rFonts w:ascii="Times New Roman" w:eastAsia="BookAntiqua" w:hAnsi="Times New Roman"/>
          <w:i/>
          <w:sz w:val="16"/>
          <w:szCs w:val="24"/>
        </w:rPr>
        <w:t xml:space="preserve">, J.; </w:t>
      </w:r>
      <w:proofErr w:type="spellStart"/>
      <w:r w:rsidRPr="006D34E1">
        <w:rPr>
          <w:rFonts w:ascii="Times New Roman" w:eastAsia="BookAntiqua" w:hAnsi="Times New Roman"/>
          <w:i/>
          <w:sz w:val="16"/>
          <w:szCs w:val="24"/>
        </w:rPr>
        <w:t>Kuchiba</w:t>
      </w:r>
      <w:proofErr w:type="spellEnd"/>
      <w:r w:rsidRPr="006D34E1">
        <w:rPr>
          <w:rFonts w:ascii="Times New Roman" w:eastAsia="BookAntiqua" w:hAnsi="Times New Roman"/>
          <w:i/>
          <w:sz w:val="16"/>
          <w:szCs w:val="24"/>
        </w:rPr>
        <w:t>, A.; et al. Development of a real-time endoscopic image diagnosis support system using deep learning technology in colonoscopy. Sci. Rep. 2019, 9, 14465</w:t>
      </w:r>
    </w:p>
    <w:p w:rsidR="00F93B66" w:rsidRPr="00F93B66" w:rsidRDefault="00F93B66" w:rsidP="00F93B66">
      <w:pPr>
        <w:pStyle w:val="ListParagraph"/>
        <w:numPr>
          <w:ilvl w:val="0"/>
          <w:numId w:val="1"/>
        </w:numPr>
        <w:spacing w:after="0" w:line="240" w:lineRule="auto"/>
        <w:jc w:val="both"/>
        <w:rPr>
          <w:rFonts w:ascii="Times New Roman" w:eastAsia="BookAntiqua" w:hAnsi="Times New Roman"/>
          <w:i/>
          <w:sz w:val="16"/>
          <w:szCs w:val="24"/>
        </w:rPr>
      </w:pPr>
      <w:proofErr w:type="spellStart"/>
      <w:r w:rsidRPr="00B76FF1">
        <w:rPr>
          <w:rFonts w:ascii="Times New Roman" w:eastAsia="BookAntiqua" w:hAnsi="Times New Roman"/>
          <w:i/>
          <w:sz w:val="16"/>
          <w:szCs w:val="24"/>
        </w:rPr>
        <w:t>Bakasa</w:t>
      </w:r>
      <w:proofErr w:type="spellEnd"/>
      <w:r w:rsidRPr="00B76FF1">
        <w:rPr>
          <w:rFonts w:ascii="Times New Roman" w:eastAsia="BookAntiqua" w:hAnsi="Times New Roman"/>
          <w:i/>
          <w:sz w:val="16"/>
          <w:szCs w:val="24"/>
        </w:rPr>
        <w:t xml:space="preserve"> W, </w:t>
      </w:r>
      <w:proofErr w:type="spellStart"/>
      <w:r w:rsidRPr="00B76FF1">
        <w:rPr>
          <w:rFonts w:ascii="Times New Roman" w:eastAsia="BookAntiqua" w:hAnsi="Times New Roman"/>
          <w:i/>
          <w:sz w:val="16"/>
          <w:szCs w:val="24"/>
        </w:rPr>
        <w:t>Viriri</w:t>
      </w:r>
      <w:proofErr w:type="spellEnd"/>
      <w:r w:rsidRPr="00B76FF1">
        <w:rPr>
          <w:rFonts w:ascii="Times New Roman" w:eastAsia="BookAntiqua" w:hAnsi="Times New Roman"/>
          <w:i/>
          <w:sz w:val="16"/>
          <w:szCs w:val="24"/>
        </w:rPr>
        <w:t xml:space="preserve"> S. VGG16 Feature Extractor with Extreme Gradient Boost Classifier for Pancreas Cancer Prediction. J Imaging. 2023 Jul 7</w:t>
      </w:r>
      <w:proofErr w:type="gramStart"/>
      <w:r w:rsidRPr="00B76FF1">
        <w:rPr>
          <w:rFonts w:ascii="Times New Roman" w:eastAsia="BookAntiqua" w:hAnsi="Times New Roman"/>
          <w:i/>
          <w:sz w:val="16"/>
          <w:szCs w:val="24"/>
        </w:rPr>
        <w:t>;9</w:t>
      </w:r>
      <w:proofErr w:type="gramEnd"/>
      <w:r w:rsidRPr="00B76FF1">
        <w:rPr>
          <w:rFonts w:ascii="Times New Roman" w:eastAsia="BookAntiqua" w:hAnsi="Times New Roman"/>
          <w:i/>
          <w:sz w:val="16"/>
          <w:szCs w:val="24"/>
        </w:rPr>
        <w:t xml:space="preserve">(7):138. </w:t>
      </w:r>
      <w:proofErr w:type="spellStart"/>
      <w:proofErr w:type="gramStart"/>
      <w:r w:rsidRPr="00B76FF1">
        <w:rPr>
          <w:rFonts w:ascii="Times New Roman" w:eastAsia="BookAntiqua" w:hAnsi="Times New Roman"/>
          <w:i/>
          <w:sz w:val="16"/>
          <w:szCs w:val="24"/>
        </w:rPr>
        <w:t>doi</w:t>
      </w:r>
      <w:proofErr w:type="spellEnd"/>
      <w:proofErr w:type="gramEnd"/>
      <w:r w:rsidRPr="00B76FF1">
        <w:rPr>
          <w:rFonts w:ascii="Times New Roman" w:eastAsia="BookAntiqua" w:hAnsi="Times New Roman"/>
          <w:i/>
          <w:sz w:val="16"/>
          <w:szCs w:val="24"/>
        </w:rPr>
        <w:t>: 10.3390/jimaging9070138. PMID: 37504815; PMCID: PMC10381878</w:t>
      </w:r>
    </w:p>
    <w:p w:rsidR="00B76FF1" w:rsidRPr="006D34E1" w:rsidRDefault="00B76FF1" w:rsidP="00B76FF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 xml:space="preserve">Nepal U, </w:t>
      </w:r>
      <w:proofErr w:type="spellStart"/>
      <w:r w:rsidRPr="006D34E1">
        <w:rPr>
          <w:rFonts w:ascii="Times New Roman" w:eastAsia="BookAntiqua" w:hAnsi="Times New Roman"/>
          <w:i/>
          <w:sz w:val="16"/>
          <w:szCs w:val="24"/>
        </w:rPr>
        <w:t>Eslamiat</w:t>
      </w:r>
      <w:proofErr w:type="spellEnd"/>
      <w:r w:rsidRPr="006D34E1">
        <w:rPr>
          <w:rFonts w:ascii="Times New Roman" w:eastAsia="BookAntiqua" w:hAnsi="Times New Roman"/>
          <w:i/>
          <w:sz w:val="16"/>
          <w:szCs w:val="24"/>
        </w:rPr>
        <w:t xml:space="preserve"> H. Comparing YOLOv3, YOLOv4 and YOLOv5 for Autonomous Landing Spot Detection in Faulty UAVs. Sensors. 2022; 22(2):464. https://doi.org/10.3390/s22020464</w:t>
      </w:r>
    </w:p>
    <w:p w:rsidR="00B76FF1" w:rsidRPr="006D34E1" w:rsidRDefault="00B76FF1" w:rsidP="00B76FF1">
      <w:pPr>
        <w:pStyle w:val="ListParagraph"/>
        <w:numPr>
          <w:ilvl w:val="0"/>
          <w:numId w:val="1"/>
        </w:numPr>
        <w:spacing w:after="0" w:line="240" w:lineRule="auto"/>
        <w:jc w:val="both"/>
        <w:rPr>
          <w:rFonts w:ascii="Times New Roman" w:eastAsia="BookAntiqua" w:hAnsi="Times New Roman"/>
          <w:i/>
          <w:sz w:val="16"/>
          <w:szCs w:val="24"/>
        </w:rPr>
      </w:pPr>
      <w:proofErr w:type="spellStart"/>
      <w:r w:rsidRPr="006D34E1">
        <w:rPr>
          <w:rFonts w:ascii="Times New Roman" w:eastAsia="BookAntiqua" w:hAnsi="Times New Roman"/>
          <w:i/>
          <w:sz w:val="16"/>
          <w:szCs w:val="24"/>
        </w:rPr>
        <w:t>Abde</w:t>
      </w:r>
      <w:proofErr w:type="spellEnd"/>
      <w:r w:rsidRPr="006D34E1">
        <w:rPr>
          <w:rFonts w:ascii="Times New Roman" w:eastAsia="BookAntiqua" w:hAnsi="Times New Roman"/>
          <w:i/>
          <w:sz w:val="16"/>
          <w:szCs w:val="24"/>
        </w:rPr>
        <w:t xml:space="preserve"> </w:t>
      </w:r>
      <w:proofErr w:type="spellStart"/>
      <w:r w:rsidRPr="006D34E1">
        <w:rPr>
          <w:rFonts w:ascii="Times New Roman" w:eastAsia="BookAntiqua" w:hAnsi="Times New Roman"/>
          <w:i/>
          <w:sz w:val="16"/>
          <w:szCs w:val="24"/>
        </w:rPr>
        <w:t>Moniem</w:t>
      </w:r>
      <w:proofErr w:type="spellEnd"/>
      <w:r w:rsidRPr="006D34E1">
        <w:rPr>
          <w:rFonts w:ascii="Times New Roman" w:eastAsia="BookAntiqua" w:hAnsi="Times New Roman"/>
          <w:i/>
          <w:sz w:val="16"/>
          <w:szCs w:val="24"/>
        </w:rPr>
        <w:t xml:space="preserve"> </w:t>
      </w:r>
      <w:proofErr w:type="spellStart"/>
      <w:r w:rsidRPr="006D34E1">
        <w:rPr>
          <w:rFonts w:ascii="Times New Roman" w:eastAsia="BookAntiqua" w:hAnsi="Times New Roman"/>
          <w:i/>
          <w:sz w:val="16"/>
          <w:szCs w:val="24"/>
        </w:rPr>
        <w:t>Helmy</w:t>
      </w:r>
      <w:proofErr w:type="spellEnd"/>
      <w:r w:rsidRPr="006D34E1">
        <w:rPr>
          <w:rFonts w:ascii="Times New Roman" w:eastAsia="BookAntiqua" w:hAnsi="Times New Roman"/>
          <w:i/>
          <w:sz w:val="16"/>
          <w:szCs w:val="24"/>
        </w:rPr>
        <w:t xml:space="preserve">, </w:t>
      </w:r>
      <w:proofErr w:type="spellStart"/>
      <w:r w:rsidRPr="006D34E1">
        <w:rPr>
          <w:rFonts w:ascii="Times New Roman" w:eastAsia="BookAntiqua" w:hAnsi="Times New Roman"/>
          <w:i/>
          <w:sz w:val="16"/>
          <w:szCs w:val="24"/>
        </w:rPr>
        <w:t>Radwa</w:t>
      </w:r>
      <w:proofErr w:type="spellEnd"/>
      <w:r w:rsidRPr="006D34E1">
        <w:rPr>
          <w:rFonts w:ascii="Times New Roman" w:eastAsia="BookAntiqua" w:hAnsi="Times New Roman"/>
          <w:i/>
          <w:sz w:val="16"/>
          <w:szCs w:val="24"/>
        </w:rPr>
        <w:t xml:space="preserve"> </w:t>
      </w:r>
      <w:proofErr w:type="spellStart"/>
      <w:r w:rsidRPr="006D34E1">
        <w:rPr>
          <w:rFonts w:ascii="Times New Roman" w:eastAsia="BookAntiqua" w:hAnsi="Times New Roman"/>
          <w:i/>
          <w:sz w:val="16"/>
          <w:szCs w:val="24"/>
        </w:rPr>
        <w:t>Nassar</w:t>
      </w:r>
      <w:proofErr w:type="spellEnd"/>
      <w:r w:rsidRPr="006D34E1">
        <w:rPr>
          <w:rFonts w:ascii="Times New Roman" w:eastAsia="BookAntiqua" w:hAnsi="Times New Roman"/>
          <w:i/>
          <w:sz w:val="16"/>
          <w:szCs w:val="24"/>
        </w:rPr>
        <w:t xml:space="preserve">, Nagy </w:t>
      </w:r>
      <w:proofErr w:type="spellStart"/>
      <w:r w:rsidRPr="006D34E1">
        <w:rPr>
          <w:rFonts w:ascii="Times New Roman" w:eastAsia="BookAntiqua" w:hAnsi="Times New Roman"/>
          <w:i/>
          <w:sz w:val="16"/>
          <w:szCs w:val="24"/>
        </w:rPr>
        <w:t>Ramdan</w:t>
      </w:r>
      <w:proofErr w:type="spellEnd"/>
      <w:r w:rsidRPr="006D34E1">
        <w:rPr>
          <w:rFonts w:ascii="Times New Roman" w:eastAsia="BookAntiqua" w:hAnsi="Times New Roman"/>
          <w:i/>
          <w:sz w:val="16"/>
          <w:szCs w:val="24"/>
        </w:rPr>
        <w:t>, Depression detection for twitter users using sentiment analysis in English and Arabic tweets, Artificial Intelligence in Medicine, Volume 147, 2024, 102716, ISSN 0933-3657, https://doi.org/10.1016/j.artmed.2023.102716.</w:t>
      </w:r>
    </w:p>
    <w:p w:rsidR="00B76FF1" w:rsidRPr="006D34E1" w:rsidRDefault="00B76FF1" w:rsidP="00B76FF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 xml:space="preserve">H. </w:t>
      </w:r>
      <w:proofErr w:type="spellStart"/>
      <w:r w:rsidRPr="006D34E1">
        <w:rPr>
          <w:rFonts w:ascii="Times New Roman" w:eastAsia="BookAntiqua" w:hAnsi="Times New Roman"/>
          <w:i/>
          <w:sz w:val="16"/>
          <w:szCs w:val="24"/>
        </w:rPr>
        <w:t>Ghabri</w:t>
      </w:r>
      <w:proofErr w:type="spellEnd"/>
      <w:r w:rsidRPr="006D34E1">
        <w:rPr>
          <w:rFonts w:ascii="Times New Roman" w:eastAsia="BookAntiqua" w:hAnsi="Times New Roman"/>
          <w:i/>
          <w:sz w:val="16"/>
          <w:szCs w:val="24"/>
        </w:rPr>
        <w:t xml:space="preserve"> et al., "AI-enhanced thyroid detection using YOLO to empower healthcare professionals," 2023 IEEE International Workshop on Mechatronic Systems Supervision (IW_MSS), </w:t>
      </w:r>
      <w:proofErr w:type="spellStart"/>
      <w:r w:rsidRPr="006D34E1">
        <w:rPr>
          <w:rFonts w:ascii="Times New Roman" w:eastAsia="BookAntiqua" w:hAnsi="Times New Roman"/>
          <w:i/>
          <w:sz w:val="16"/>
          <w:szCs w:val="24"/>
        </w:rPr>
        <w:t>Hammamet</w:t>
      </w:r>
      <w:proofErr w:type="spellEnd"/>
      <w:r w:rsidRPr="006D34E1">
        <w:rPr>
          <w:rFonts w:ascii="Times New Roman" w:eastAsia="BookAntiqua" w:hAnsi="Times New Roman"/>
          <w:i/>
          <w:sz w:val="16"/>
          <w:szCs w:val="24"/>
        </w:rPr>
        <w:t xml:space="preserve">, Tunisia, 2023, pp. 1-6, </w:t>
      </w:r>
      <w:proofErr w:type="spellStart"/>
      <w:r w:rsidRPr="006D34E1">
        <w:rPr>
          <w:rFonts w:ascii="Times New Roman" w:eastAsia="BookAntiqua" w:hAnsi="Times New Roman"/>
          <w:i/>
          <w:sz w:val="16"/>
          <w:szCs w:val="24"/>
        </w:rPr>
        <w:t>doi</w:t>
      </w:r>
      <w:proofErr w:type="spellEnd"/>
      <w:r w:rsidRPr="006D34E1">
        <w:rPr>
          <w:rFonts w:ascii="Times New Roman" w:eastAsia="BookAntiqua" w:hAnsi="Times New Roman"/>
          <w:i/>
          <w:sz w:val="16"/>
          <w:szCs w:val="24"/>
        </w:rPr>
        <w:t>: 10.1109/IW_MSS59200.2023.10369271.</w:t>
      </w:r>
    </w:p>
    <w:p w:rsidR="00B76FF1" w:rsidRDefault="00B76FF1" w:rsidP="00B76FF1">
      <w:pPr>
        <w:pStyle w:val="ListParagraph"/>
        <w:numPr>
          <w:ilvl w:val="0"/>
          <w:numId w:val="1"/>
        </w:numPr>
        <w:spacing w:after="0" w:line="240" w:lineRule="auto"/>
        <w:jc w:val="both"/>
        <w:rPr>
          <w:rFonts w:ascii="Times New Roman" w:eastAsia="BookAntiqua" w:hAnsi="Times New Roman"/>
          <w:i/>
          <w:sz w:val="16"/>
          <w:szCs w:val="24"/>
        </w:rPr>
      </w:pPr>
      <w:r w:rsidRPr="006D34E1">
        <w:rPr>
          <w:rFonts w:ascii="Times New Roman" w:eastAsia="BookAntiqua" w:hAnsi="Times New Roman"/>
          <w:i/>
          <w:sz w:val="16"/>
          <w:szCs w:val="24"/>
        </w:rPr>
        <w:t>Yang, W.; Zhang, W. Real Time Traffic Signs Detection Based on YOLO Network Model. In</w:t>
      </w:r>
      <w:r>
        <w:rPr>
          <w:rFonts w:ascii="Times New Roman" w:eastAsia="BookAntiqua" w:hAnsi="Times New Roman"/>
          <w:i/>
          <w:sz w:val="16"/>
          <w:szCs w:val="24"/>
        </w:rPr>
        <w:t xml:space="preserve"> Proceedings of the 2020 </w:t>
      </w:r>
      <w:proofErr w:type="spellStart"/>
      <w:r>
        <w:rPr>
          <w:rFonts w:ascii="Times New Roman" w:eastAsia="BookAntiqua" w:hAnsi="Times New Roman"/>
          <w:i/>
          <w:sz w:val="16"/>
          <w:szCs w:val="24"/>
        </w:rPr>
        <w:t>Inte</w:t>
      </w:r>
      <w:r w:rsidRPr="006D34E1">
        <w:rPr>
          <w:rFonts w:ascii="Times New Roman" w:eastAsia="BookAntiqua" w:hAnsi="Times New Roman"/>
          <w:i/>
          <w:sz w:val="16"/>
          <w:szCs w:val="24"/>
        </w:rPr>
        <w:t>national</w:t>
      </w:r>
      <w:proofErr w:type="spellEnd"/>
      <w:r w:rsidRPr="006D34E1">
        <w:rPr>
          <w:rFonts w:ascii="Times New Roman" w:eastAsia="BookAntiqua" w:hAnsi="Times New Roman"/>
          <w:i/>
          <w:sz w:val="16"/>
          <w:szCs w:val="24"/>
        </w:rPr>
        <w:t xml:space="preserve"> Conference on Cyber Enabled Distributed Computing and Knowledge Discovery, </w:t>
      </w:r>
      <w:proofErr w:type="spellStart"/>
      <w:r w:rsidRPr="006D34E1">
        <w:rPr>
          <w:rFonts w:ascii="Times New Roman" w:eastAsia="BookAntiqua" w:hAnsi="Times New Roman"/>
          <w:i/>
          <w:sz w:val="16"/>
          <w:szCs w:val="24"/>
        </w:rPr>
        <w:t>CyberC</w:t>
      </w:r>
      <w:proofErr w:type="spellEnd"/>
      <w:r w:rsidRPr="006D34E1">
        <w:rPr>
          <w:rFonts w:ascii="Times New Roman" w:eastAsia="BookAntiqua" w:hAnsi="Times New Roman"/>
          <w:i/>
          <w:sz w:val="16"/>
          <w:szCs w:val="24"/>
        </w:rPr>
        <w:t xml:space="preserve"> 2020, Chongqing, China, 29–30 October 2020. </w:t>
      </w:r>
    </w:p>
    <w:p w:rsidR="00B76FF1" w:rsidRPr="00B76FF1" w:rsidRDefault="00B76FF1" w:rsidP="00B76FF1">
      <w:pPr>
        <w:pStyle w:val="ListParagraph"/>
        <w:numPr>
          <w:ilvl w:val="0"/>
          <w:numId w:val="1"/>
        </w:numPr>
        <w:spacing w:after="0" w:line="240" w:lineRule="auto"/>
        <w:jc w:val="both"/>
        <w:rPr>
          <w:rFonts w:ascii="Times New Roman" w:eastAsia="BookAntiqua" w:hAnsi="Times New Roman"/>
          <w:i/>
          <w:sz w:val="16"/>
          <w:szCs w:val="24"/>
        </w:rPr>
      </w:pPr>
      <w:proofErr w:type="spellStart"/>
      <w:r w:rsidRPr="006D34E1">
        <w:rPr>
          <w:rFonts w:ascii="Times New Roman" w:eastAsia="BookAntiqua" w:hAnsi="Times New Roman"/>
          <w:i/>
          <w:sz w:val="16"/>
          <w:szCs w:val="24"/>
        </w:rPr>
        <w:t>Horvat</w:t>
      </w:r>
      <w:proofErr w:type="spellEnd"/>
      <w:r w:rsidRPr="006D34E1">
        <w:rPr>
          <w:rFonts w:ascii="Times New Roman" w:eastAsia="BookAntiqua" w:hAnsi="Times New Roman"/>
          <w:i/>
          <w:sz w:val="16"/>
          <w:szCs w:val="24"/>
        </w:rPr>
        <w:t xml:space="preserve">, Marko &amp; </w:t>
      </w:r>
      <w:proofErr w:type="spellStart"/>
      <w:r w:rsidRPr="006D34E1">
        <w:rPr>
          <w:rFonts w:ascii="Times New Roman" w:eastAsia="BookAntiqua" w:hAnsi="Times New Roman"/>
          <w:i/>
          <w:sz w:val="16"/>
          <w:szCs w:val="24"/>
        </w:rPr>
        <w:t>Jelečević</w:t>
      </w:r>
      <w:proofErr w:type="spellEnd"/>
      <w:r w:rsidRPr="006D34E1">
        <w:rPr>
          <w:rFonts w:ascii="Times New Roman" w:eastAsia="BookAntiqua" w:hAnsi="Times New Roman"/>
          <w:i/>
          <w:sz w:val="16"/>
          <w:szCs w:val="24"/>
        </w:rPr>
        <w:t xml:space="preserve">, </w:t>
      </w:r>
      <w:proofErr w:type="spellStart"/>
      <w:r w:rsidRPr="006D34E1">
        <w:rPr>
          <w:rFonts w:ascii="Times New Roman" w:eastAsia="BookAntiqua" w:hAnsi="Times New Roman"/>
          <w:i/>
          <w:sz w:val="16"/>
          <w:szCs w:val="24"/>
        </w:rPr>
        <w:t>Ljudevit</w:t>
      </w:r>
      <w:proofErr w:type="spellEnd"/>
      <w:r w:rsidRPr="006D34E1">
        <w:rPr>
          <w:rFonts w:ascii="Times New Roman" w:eastAsia="BookAntiqua" w:hAnsi="Times New Roman"/>
          <w:i/>
          <w:sz w:val="16"/>
          <w:szCs w:val="24"/>
        </w:rPr>
        <w:t xml:space="preserve"> &amp; </w:t>
      </w:r>
      <w:proofErr w:type="spellStart"/>
      <w:r w:rsidRPr="006D34E1">
        <w:rPr>
          <w:rFonts w:ascii="Times New Roman" w:eastAsia="BookAntiqua" w:hAnsi="Times New Roman"/>
          <w:i/>
          <w:sz w:val="16"/>
          <w:szCs w:val="24"/>
        </w:rPr>
        <w:t>Gledec</w:t>
      </w:r>
      <w:proofErr w:type="spellEnd"/>
      <w:r w:rsidRPr="006D34E1">
        <w:rPr>
          <w:rFonts w:ascii="Times New Roman" w:eastAsia="BookAntiqua" w:hAnsi="Times New Roman"/>
          <w:i/>
          <w:sz w:val="16"/>
          <w:szCs w:val="24"/>
        </w:rPr>
        <w:t xml:space="preserve">, </w:t>
      </w:r>
      <w:proofErr w:type="spellStart"/>
      <w:r w:rsidRPr="006D34E1">
        <w:rPr>
          <w:rFonts w:ascii="Times New Roman" w:eastAsia="BookAntiqua" w:hAnsi="Times New Roman"/>
          <w:i/>
          <w:sz w:val="16"/>
          <w:szCs w:val="24"/>
        </w:rPr>
        <w:t>Gordan</w:t>
      </w:r>
      <w:proofErr w:type="spellEnd"/>
      <w:r w:rsidRPr="006D34E1">
        <w:rPr>
          <w:rFonts w:ascii="Times New Roman" w:eastAsia="BookAntiqua" w:hAnsi="Times New Roman"/>
          <w:i/>
          <w:sz w:val="16"/>
          <w:szCs w:val="24"/>
        </w:rPr>
        <w:t>. (2022). A comparative study of YOLOv5 models performance for image localization and classification.</w:t>
      </w:r>
    </w:p>
    <w:p w:rsidR="00234CF2" w:rsidRPr="006D34E1" w:rsidRDefault="00234CF2" w:rsidP="00234CF2">
      <w:pPr>
        <w:pStyle w:val="ListParagraph"/>
        <w:numPr>
          <w:ilvl w:val="0"/>
          <w:numId w:val="1"/>
        </w:numPr>
        <w:spacing w:after="0" w:line="240" w:lineRule="auto"/>
        <w:jc w:val="both"/>
        <w:rPr>
          <w:rFonts w:ascii="Times New Roman" w:eastAsia="BookAntiqua" w:hAnsi="Times New Roman"/>
          <w:i/>
          <w:sz w:val="16"/>
          <w:szCs w:val="24"/>
        </w:rPr>
      </w:pPr>
      <w:proofErr w:type="spellStart"/>
      <w:r w:rsidRPr="006D34E1">
        <w:rPr>
          <w:rFonts w:ascii="Times New Roman" w:eastAsia="BookAntiqua" w:hAnsi="Times New Roman"/>
          <w:i/>
          <w:sz w:val="16"/>
          <w:szCs w:val="24"/>
        </w:rPr>
        <w:t>Jaware</w:t>
      </w:r>
      <w:proofErr w:type="spellEnd"/>
      <w:r w:rsidRPr="006D34E1">
        <w:rPr>
          <w:rFonts w:ascii="Times New Roman" w:eastAsia="BookAntiqua" w:hAnsi="Times New Roman"/>
          <w:i/>
          <w:sz w:val="16"/>
          <w:szCs w:val="24"/>
        </w:rPr>
        <w:t xml:space="preserve">, T.H., </w:t>
      </w:r>
      <w:proofErr w:type="spellStart"/>
      <w:r w:rsidRPr="006D34E1">
        <w:rPr>
          <w:rFonts w:ascii="Times New Roman" w:eastAsia="BookAntiqua" w:hAnsi="Times New Roman"/>
          <w:i/>
          <w:sz w:val="16"/>
          <w:szCs w:val="24"/>
        </w:rPr>
        <w:t>Patil</w:t>
      </w:r>
      <w:proofErr w:type="spellEnd"/>
      <w:r w:rsidRPr="006D34E1">
        <w:rPr>
          <w:rFonts w:ascii="Times New Roman" w:eastAsia="BookAntiqua" w:hAnsi="Times New Roman"/>
          <w:i/>
          <w:sz w:val="16"/>
          <w:szCs w:val="24"/>
        </w:rPr>
        <w:t xml:space="preserve">, V.R., </w:t>
      </w:r>
      <w:proofErr w:type="spellStart"/>
      <w:r w:rsidRPr="006D34E1">
        <w:rPr>
          <w:rFonts w:ascii="Times New Roman" w:eastAsia="BookAntiqua" w:hAnsi="Times New Roman"/>
          <w:i/>
          <w:sz w:val="16"/>
          <w:szCs w:val="24"/>
        </w:rPr>
        <w:t>Badgujar</w:t>
      </w:r>
      <w:proofErr w:type="spellEnd"/>
      <w:r w:rsidRPr="006D34E1">
        <w:rPr>
          <w:rFonts w:ascii="Times New Roman" w:eastAsia="BookAntiqua" w:hAnsi="Times New Roman"/>
          <w:i/>
          <w:sz w:val="16"/>
          <w:szCs w:val="24"/>
        </w:rPr>
        <w:t xml:space="preserve">, R.D. et al. Performance investigations of filtering methods for T1 and T2 weighted infant brain MR images. </w:t>
      </w:r>
      <w:proofErr w:type="spellStart"/>
      <w:r w:rsidRPr="006D34E1">
        <w:rPr>
          <w:rFonts w:ascii="Times New Roman" w:eastAsia="BookAntiqua" w:hAnsi="Times New Roman"/>
          <w:i/>
          <w:sz w:val="16"/>
          <w:szCs w:val="24"/>
        </w:rPr>
        <w:t>Microsyst</w:t>
      </w:r>
      <w:proofErr w:type="spellEnd"/>
      <w:r w:rsidRPr="006D34E1">
        <w:rPr>
          <w:rFonts w:ascii="Times New Roman" w:eastAsia="BookAntiqua" w:hAnsi="Times New Roman"/>
          <w:i/>
          <w:sz w:val="16"/>
          <w:szCs w:val="24"/>
        </w:rPr>
        <w:t xml:space="preserve"> </w:t>
      </w:r>
      <w:proofErr w:type="spellStart"/>
      <w:r w:rsidRPr="006D34E1">
        <w:rPr>
          <w:rFonts w:ascii="Times New Roman" w:eastAsia="BookAntiqua" w:hAnsi="Times New Roman"/>
          <w:i/>
          <w:sz w:val="16"/>
          <w:szCs w:val="24"/>
        </w:rPr>
        <w:t>Technol</w:t>
      </w:r>
      <w:proofErr w:type="spellEnd"/>
      <w:r w:rsidRPr="006D34E1">
        <w:rPr>
          <w:rFonts w:ascii="Times New Roman" w:eastAsia="BookAntiqua" w:hAnsi="Times New Roman"/>
          <w:i/>
          <w:sz w:val="16"/>
          <w:szCs w:val="24"/>
        </w:rPr>
        <w:t xml:space="preserve"> 27, 3711–3723 (2021). https://doi.org/10.1007/s00542-020-05144-6</w:t>
      </w:r>
    </w:p>
    <w:p w:rsidR="00234CF2" w:rsidRPr="006D34E1" w:rsidRDefault="00234CF2" w:rsidP="00234CF2">
      <w:pPr>
        <w:pStyle w:val="ListParagraph"/>
        <w:spacing w:after="0" w:line="240" w:lineRule="auto"/>
        <w:ind w:left="360"/>
        <w:jc w:val="both"/>
        <w:rPr>
          <w:rFonts w:ascii="Times New Roman" w:eastAsia="BookAntiqua" w:hAnsi="Times New Roman"/>
          <w:i/>
          <w:sz w:val="16"/>
          <w:szCs w:val="24"/>
        </w:rPr>
      </w:pPr>
    </w:p>
    <w:sectPr w:rsidR="00234CF2" w:rsidRPr="006D34E1"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E1F" w:rsidRDefault="00943E1F" w:rsidP="006A07BD">
      <w:pPr>
        <w:spacing w:after="0" w:line="240" w:lineRule="auto"/>
      </w:pPr>
      <w:r>
        <w:separator/>
      </w:r>
    </w:p>
  </w:endnote>
  <w:endnote w:type="continuationSeparator" w:id="0">
    <w:p w:rsidR="00943E1F" w:rsidRDefault="00943E1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B2673B">
    <w:pPr>
      <w:pStyle w:val="Footer"/>
      <w:jc w:val="center"/>
    </w:pPr>
    <w:r>
      <w:fldChar w:fldCharType="begin"/>
    </w:r>
    <w:r w:rsidR="001E612B">
      <w:instrText xml:space="preserve"> PAGE   \* MERGEFORMAT </w:instrText>
    </w:r>
    <w:r>
      <w:fldChar w:fldCharType="separate"/>
    </w:r>
    <w:r w:rsidR="009E06B3">
      <w:rPr>
        <w:noProof/>
      </w:rPr>
      <w:t>99</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E1F" w:rsidRDefault="00943E1F" w:rsidP="006A07BD">
      <w:pPr>
        <w:spacing w:after="0" w:line="240" w:lineRule="auto"/>
      </w:pPr>
      <w:r>
        <w:separator/>
      </w:r>
    </w:p>
  </w:footnote>
  <w:footnote w:type="continuationSeparator" w:id="0">
    <w:p w:rsidR="00943E1F" w:rsidRDefault="00943E1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210" w:rsidRPr="00194E64" w:rsidRDefault="00536210" w:rsidP="00536210">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4A7CF1">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4A7CF1">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4A7CF1">
      <w:rPr>
        <w:rFonts w:ascii="Times New Roman" w:hAnsi="Times New Roman"/>
        <w:b/>
        <w:color w:val="000000" w:themeColor="text1"/>
        <w:szCs w:val="20"/>
        <w:shd w:val="clear" w:color="auto" w:fill="FFFFFF"/>
      </w:rPr>
      <w:t>19</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536210" w:rsidRPr="002E112E" w:rsidRDefault="00536210" w:rsidP="00536210">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A7CF1">
      <w:rPr>
        <w:rFonts w:ascii="Times New Roman" w:hAnsi="Times New Roman"/>
        <w:b/>
      </w:rPr>
      <w:t>9,</w:t>
    </w:r>
    <w:r w:rsidRPr="00C770E3">
      <w:rPr>
        <w:rFonts w:ascii="Times New Roman" w:hAnsi="Times New Roman"/>
        <w:b/>
      </w:rPr>
      <w:t xml:space="preserve"> No. </w:t>
    </w:r>
    <w:r w:rsidR="004A7CF1">
      <w:rPr>
        <w:rFonts w:ascii="Times New Roman" w:hAnsi="Times New Roman"/>
        <w:b/>
      </w:rPr>
      <w:t>4</w:t>
    </w:r>
    <w:r w:rsidRPr="00C770E3">
      <w:rPr>
        <w:rFonts w:ascii="Times New Roman" w:hAnsi="Times New Roman"/>
        <w:b/>
      </w:rPr>
      <w:t>, 20</w:t>
    </w:r>
    <w:r w:rsidR="004A7CF1">
      <w:rPr>
        <w:rFonts w:ascii="Times New Roman" w:hAnsi="Times New Roman"/>
        <w:b/>
      </w:rPr>
      <w:t>24</w:t>
    </w:r>
    <w:r w:rsidRPr="00C770E3">
      <w:rPr>
        <w:rFonts w:ascii="Times New Roman" w:hAnsi="Times New Roman"/>
        <w:b/>
      </w:rPr>
      <w:t xml:space="preserve">, PP. </w:t>
    </w:r>
    <w:r w:rsidR="004A7CF1">
      <w:rPr>
        <w:rFonts w:ascii="Times New Roman" w:hAnsi="Times New Roman"/>
        <w:b/>
      </w:rPr>
      <w:t>99</w:t>
    </w:r>
    <w:r>
      <w:rPr>
        <w:rFonts w:ascii="Times New Roman" w:hAnsi="Times New Roman"/>
        <w:b/>
      </w:rPr>
      <w:t>-</w:t>
    </w:r>
    <w:r w:rsidR="004A7CF1">
      <w:rPr>
        <w:rFonts w:ascii="Times New Roman" w:hAnsi="Times New Roman"/>
        <w:b/>
      </w:rPr>
      <w:t>103</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536210" w:rsidRPr="00142A07" w:rsidRDefault="00536210" w:rsidP="00536210">
    <w:pPr>
      <w:pStyle w:val="Header"/>
      <w:jc w:val="center"/>
      <w:rPr>
        <w:rFonts w:ascii="Times New Roman" w:hAnsi="Times New Roman"/>
        <w:b/>
        <w:i/>
        <w:sz w:val="16"/>
        <w:szCs w:val="24"/>
      </w:rPr>
    </w:pPr>
  </w:p>
  <w:p w:rsidR="00536210" w:rsidRDefault="00536210" w:rsidP="00536210">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30E8"/>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A7A6A"/>
    <w:multiLevelType w:val="multilevel"/>
    <w:tmpl w:val="F580DF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B940E8"/>
    <w:multiLevelType w:val="multilevel"/>
    <w:tmpl w:val="D1926EA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4930B7C"/>
    <w:multiLevelType w:val="hybridMultilevel"/>
    <w:tmpl w:val="C1DE0E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20BDA"/>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593013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4"/>
  </w:num>
  <w:num w:numId="3">
    <w:abstractNumId w:val="2"/>
  </w:num>
  <w:num w:numId="4">
    <w:abstractNumId w:val="1"/>
  </w:num>
  <w:num w:numId="5">
    <w:abstractNumId w:val="10"/>
  </w:num>
  <w:num w:numId="6">
    <w:abstractNumId w:val="3"/>
  </w:num>
  <w:num w:numId="7">
    <w:abstractNumId w:val="8"/>
  </w:num>
  <w:num w:numId="8">
    <w:abstractNumId w:val="6"/>
  </w:num>
  <w:num w:numId="9">
    <w:abstractNumId w:val="11"/>
  </w:num>
  <w:num w:numId="10">
    <w:abstractNumId w:val="9"/>
  </w:num>
  <w:num w:numId="11">
    <w:abstractNumId w:val="1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2690D"/>
    <w:rsid w:val="000D5F53"/>
    <w:rsid w:val="000E0477"/>
    <w:rsid w:val="000F61BD"/>
    <w:rsid w:val="00171957"/>
    <w:rsid w:val="001C7058"/>
    <w:rsid w:val="001E612B"/>
    <w:rsid w:val="001F13FD"/>
    <w:rsid w:val="00213D45"/>
    <w:rsid w:val="002242A9"/>
    <w:rsid w:val="00234CF2"/>
    <w:rsid w:val="002B3A04"/>
    <w:rsid w:val="002D57F3"/>
    <w:rsid w:val="00302B3D"/>
    <w:rsid w:val="00362D6C"/>
    <w:rsid w:val="003727A4"/>
    <w:rsid w:val="003A40C8"/>
    <w:rsid w:val="003B2C06"/>
    <w:rsid w:val="00455229"/>
    <w:rsid w:val="004676EB"/>
    <w:rsid w:val="00470070"/>
    <w:rsid w:val="00473FC5"/>
    <w:rsid w:val="004A2762"/>
    <w:rsid w:val="004A7CF1"/>
    <w:rsid w:val="004C40FF"/>
    <w:rsid w:val="004E147B"/>
    <w:rsid w:val="004F5F47"/>
    <w:rsid w:val="00517466"/>
    <w:rsid w:val="00532E4F"/>
    <w:rsid w:val="00536210"/>
    <w:rsid w:val="005920D4"/>
    <w:rsid w:val="0059604F"/>
    <w:rsid w:val="005A08CD"/>
    <w:rsid w:val="005A30FB"/>
    <w:rsid w:val="005B1C9C"/>
    <w:rsid w:val="005B7D10"/>
    <w:rsid w:val="005D347D"/>
    <w:rsid w:val="005D5771"/>
    <w:rsid w:val="005D60BD"/>
    <w:rsid w:val="005E2F0C"/>
    <w:rsid w:val="005F277F"/>
    <w:rsid w:val="00604FC6"/>
    <w:rsid w:val="00641667"/>
    <w:rsid w:val="00677A2D"/>
    <w:rsid w:val="006841AE"/>
    <w:rsid w:val="00685719"/>
    <w:rsid w:val="006A07BD"/>
    <w:rsid w:val="006B6D8A"/>
    <w:rsid w:val="006D34E1"/>
    <w:rsid w:val="006E280E"/>
    <w:rsid w:val="00701233"/>
    <w:rsid w:val="00712385"/>
    <w:rsid w:val="00733EA1"/>
    <w:rsid w:val="007818DA"/>
    <w:rsid w:val="00781F4D"/>
    <w:rsid w:val="00784C4D"/>
    <w:rsid w:val="007C0997"/>
    <w:rsid w:val="007C34F5"/>
    <w:rsid w:val="007C42B4"/>
    <w:rsid w:val="00815B69"/>
    <w:rsid w:val="00834C32"/>
    <w:rsid w:val="00855778"/>
    <w:rsid w:val="00874772"/>
    <w:rsid w:val="00883260"/>
    <w:rsid w:val="00896857"/>
    <w:rsid w:val="008A24EE"/>
    <w:rsid w:val="008B15BD"/>
    <w:rsid w:val="008B71E0"/>
    <w:rsid w:val="008E0697"/>
    <w:rsid w:val="009221F5"/>
    <w:rsid w:val="00930C0E"/>
    <w:rsid w:val="00943E1F"/>
    <w:rsid w:val="00975079"/>
    <w:rsid w:val="00983085"/>
    <w:rsid w:val="0099463C"/>
    <w:rsid w:val="009D2D26"/>
    <w:rsid w:val="009E06B3"/>
    <w:rsid w:val="009E0FF8"/>
    <w:rsid w:val="009F076F"/>
    <w:rsid w:val="00A36950"/>
    <w:rsid w:val="00A40D58"/>
    <w:rsid w:val="00A47582"/>
    <w:rsid w:val="00A63DC8"/>
    <w:rsid w:val="00AD4094"/>
    <w:rsid w:val="00B2673B"/>
    <w:rsid w:val="00B35BD7"/>
    <w:rsid w:val="00B76FF1"/>
    <w:rsid w:val="00BA4CB2"/>
    <w:rsid w:val="00BA6895"/>
    <w:rsid w:val="00BD16AB"/>
    <w:rsid w:val="00BF1B7B"/>
    <w:rsid w:val="00C20B67"/>
    <w:rsid w:val="00C275DA"/>
    <w:rsid w:val="00C916BA"/>
    <w:rsid w:val="00C91A8A"/>
    <w:rsid w:val="00C979B0"/>
    <w:rsid w:val="00CD0815"/>
    <w:rsid w:val="00CF0A58"/>
    <w:rsid w:val="00CF4612"/>
    <w:rsid w:val="00D01C7C"/>
    <w:rsid w:val="00D3393C"/>
    <w:rsid w:val="00D37A7D"/>
    <w:rsid w:val="00D62EEA"/>
    <w:rsid w:val="00D87E84"/>
    <w:rsid w:val="00D96CDB"/>
    <w:rsid w:val="00DE49E7"/>
    <w:rsid w:val="00E14DFF"/>
    <w:rsid w:val="00E16ACB"/>
    <w:rsid w:val="00E25B08"/>
    <w:rsid w:val="00E751F8"/>
    <w:rsid w:val="00E928A2"/>
    <w:rsid w:val="00EB25FB"/>
    <w:rsid w:val="00EC0060"/>
    <w:rsid w:val="00ED42A2"/>
    <w:rsid w:val="00EF20C9"/>
    <w:rsid w:val="00EF36CB"/>
    <w:rsid w:val="00F077E2"/>
    <w:rsid w:val="00F33DCC"/>
    <w:rsid w:val="00F34D51"/>
    <w:rsid w:val="00F36E4C"/>
    <w:rsid w:val="00F50291"/>
    <w:rsid w:val="00F7325E"/>
    <w:rsid w:val="00F9189B"/>
    <w:rsid w:val="00F9231C"/>
    <w:rsid w:val="00F93B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5802">
      <w:bodyDiv w:val="1"/>
      <w:marLeft w:val="0"/>
      <w:marRight w:val="0"/>
      <w:marTop w:val="0"/>
      <w:marBottom w:val="0"/>
      <w:divBdr>
        <w:top w:val="none" w:sz="0" w:space="0" w:color="auto"/>
        <w:left w:val="none" w:sz="0" w:space="0" w:color="auto"/>
        <w:bottom w:val="none" w:sz="0" w:space="0" w:color="auto"/>
        <w:right w:val="none" w:sz="0" w:space="0" w:color="auto"/>
      </w:divBdr>
    </w:div>
    <w:div w:id="176046158">
      <w:bodyDiv w:val="1"/>
      <w:marLeft w:val="0"/>
      <w:marRight w:val="0"/>
      <w:marTop w:val="0"/>
      <w:marBottom w:val="0"/>
      <w:divBdr>
        <w:top w:val="none" w:sz="0" w:space="0" w:color="auto"/>
        <w:left w:val="none" w:sz="0" w:space="0" w:color="auto"/>
        <w:bottom w:val="none" w:sz="0" w:space="0" w:color="auto"/>
        <w:right w:val="none" w:sz="0" w:space="0" w:color="auto"/>
      </w:divBdr>
    </w:div>
    <w:div w:id="186453468">
      <w:bodyDiv w:val="1"/>
      <w:marLeft w:val="0"/>
      <w:marRight w:val="0"/>
      <w:marTop w:val="0"/>
      <w:marBottom w:val="0"/>
      <w:divBdr>
        <w:top w:val="none" w:sz="0" w:space="0" w:color="auto"/>
        <w:left w:val="none" w:sz="0" w:space="0" w:color="auto"/>
        <w:bottom w:val="none" w:sz="0" w:space="0" w:color="auto"/>
        <w:right w:val="none" w:sz="0" w:space="0" w:color="auto"/>
      </w:divBdr>
    </w:div>
    <w:div w:id="408772063">
      <w:bodyDiv w:val="1"/>
      <w:marLeft w:val="0"/>
      <w:marRight w:val="0"/>
      <w:marTop w:val="0"/>
      <w:marBottom w:val="0"/>
      <w:divBdr>
        <w:top w:val="none" w:sz="0" w:space="0" w:color="auto"/>
        <w:left w:val="none" w:sz="0" w:space="0" w:color="auto"/>
        <w:bottom w:val="none" w:sz="0" w:space="0" w:color="auto"/>
        <w:right w:val="none" w:sz="0" w:space="0" w:color="auto"/>
      </w:divBdr>
    </w:div>
    <w:div w:id="619457998">
      <w:bodyDiv w:val="1"/>
      <w:marLeft w:val="0"/>
      <w:marRight w:val="0"/>
      <w:marTop w:val="0"/>
      <w:marBottom w:val="0"/>
      <w:divBdr>
        <w:top w:val="none" w:sz="0" w:space="0" w:color="auto"/>
        <w:left w:val="none" w:sz="0" w:space="0" w:color="auto"/>
        <w:bottom w:val="none" w:sz="0" w:space="0" w:color="auto"/>
        <w:right w:val="none" w:sz="0" w:space="0" w:color="auto"/>
      </w:divBdr>
    </w:div>
    <w:div w:id="932128162">
      <w:bodyDiv w:val="1"/>
      <w:marLeft w:val="0"/>
      <w:marRight w:val="0"/>
      <w:marTop w:val="0"/>
      <w:marBottom w:val="0"/>
      <w:divBdr>
        <w:top w:val="none" w:sz="0" w:space="0" w:color="auto"/>
        <w:left w:val="none" w:sz="0" w:space="0" w:color="auto"/>
        <w:bottom w:val="none" w:sz="0" w:space="0" w:color="auto"/>
        <w:right w:val="none" w:sz="0" w:space="0" w:color="auto"/>
      </w:divBdr>
    </w:div>
    <w:div w:id="1333678977">
      <w:bodyDiv w:val="1"/>
      <w:marLeft w:val="0"/>
      <w:marRight w:val="0"/>
      <w:marTop w:val="0"/>
      <w:marBottom w:val="0"/>
      <w:divBdr>
        <w:top w:val="none" w:sz="0" w:space="0" w:color="auto"/>
        <w:left w:val="none" w:sz="0" w:space="0" w:color="auto"/>
        <w:bottom w:val="none" w:sz="0" w:space="0" w:color="auto"/>
        <w:right w:val="none" w:sz="0" w:space="0" w:color="auto"/>
      </w:divBdr>
    </w:div>
    <w:div w:id="1603806624">
      <w:bodyDiv w:val="1"/>
      <w:marLeft w:val="0"/>
      <w:marRight w:val="0"/>
      <w:marTop w:val="0"/>
      <w:marBottom w:val="0"/>
      <w:divBdr>
        <w:top w:val="none" w:sz="0" w:space="0" w:color="auto"/>
        <w:left w:val="none" w:sz="0" w:space="0" w:color="auto"/>
        <w:bottom w:val="none" w:sz="0" w:space="0" w:color="auto"/>
        <w:right w:val="none" w:sz="0" w:space="0" w:color="auto"/>
      </w:divBdr>
    </w:div>
    <w:div w:id="190147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48</cp:revision>
  <cp:lastPrinted>2024-06-22T07:11:00Z</cp:lastPrinted>
  <dcterms:created xsi:type="dcterms:W3CDTF">2021-07-10T04:10:00Z</dcterms:created>
  <dcterms:modified xsi:type="dcterms:W3CDTF">2024-06-22T07:25:00Z</dcterms:modified>
</cp:coreProperties>
</file>