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7B" w:rsidRDefault="00A8367B" w:rsidP="00D73DB9">
      <w:pPr>
        <w:jc w:val="center"/>
        <w:rPr>
          <w:rFonts w:ascii="Times New Roman" w:hAnsi="Times New Roman" w:cs="Times New Roman"/>
          <w:b/>
          <w:bCs/>
          <w:sz w:val="46"/>
          <w:szCs w:val="46"/>
        </w:rPr>
      </w:pPr>
    </w:p>
    <w:p w:rsidR="00D5284C" w:rsidRPr="00D73DB9" w:rsidRDefault="00D73DB9" w:rsidP="00D73DB9">
      <w:pPr>
        <w:jc w:val="center"/>
        <w:rPr>
          <w:rFonts w:ascii="Times New Roman" w:hAnsi="Times New Roman" w:cs="Times New Roman"/>
          <w:sz w:val="46"/>
          <w:szCs w:val="46"/>
        </w:rPr>
      </w:pPr>
      <w:r w:rsidRPr="00D73DB9">
        <w:rPr>
          <w:rFonts w:ascii="Times New Roman" w:hAnsi="Times New Roman" w:cs="Times New Roman"/>
          <w:b/>
          <w:bCs/>
          <w:sz w:val="46"/>
          <w:szCs w:val="46"/>
        </w:rPr>
        <w:t xml:space="preserve">Design Optimization of Double </w:t>
      </w:r>
      <w:r w:rsidRPr="00D73DB9">
        <w:rPr>
          <w:rFonts w:ascii="Times New Roman" w:hAnsi="Times New Roman" w:cs="Times New Roman"/>
          <w:b/>
          <w:bCs/>
          <w:spacing w:val="20"/>
          <w:sz w:val="46"/>
          <w:szCs w:val="46"/>
        </w:rPr>
        <w:t>Plane Blade Ceiling Fan</w:t>
      </w:r>
    </w:p>
    <w:p w:rsidR="00D73DB9" w:rsidRDefault="00D73DB9" w:rsidP="007843E0">
      <w:pPr>
        <w:spacing w:line="240" w:lineRule="auto"/>
        <w:jc w:val="center"/>
        <w:rPr>
          <w:rFonts w:ascii="Times New Roman" w:hAnsi="Times New Roman" w:cs="Times New Roman"/>
          <w:b/>
          <w:sz w:val="24"/>
          <w:szCs w:val="24"/>
        </w:rPr>
      </w:pPr>
    </w:p>
    <w:p w:rsidR="006A628E" w:rsidRPr="00D73DB9" w:rsidRDefault="00D73DB9" w:rsidP="007843E0">
      <w:pPr>
        <w:spacing w:line="240" w:lineRule="auto"/>
        <w:jc w:val="center"/>
        <w:rPr>
          <w:rFonts w:ascii="Times New Roman" w:hAnsi="Times New Roman" w:cs="Times New Roman"/>
          <w:b/>
          <w:sz w:val="24"/>
          <w:szCs w:val="24"/>
        </w:rPr>
      </w:pPr>
      <w:r w:rsidRPr="00D73DB9">
        <w:rPr>
          <w:rFonts w:ascii="Times New Roman" w:hAnsi="Times New Roman" w:cs="Times New Roman"/>
          <w:b/>
          <w:sz w:val="24"/>
          <w:szCs w:val="24"/>
        </w:rPr>
        <w:t>Dr. N</w:t>
      </w:r>
      <w:r w:rsidR="00EC4A46">
        <w:rPr>
          <w:rFonts w:ascii="Times New Roman" w:hAnsi="Times New Roman" w:cs="Times New Roman"/>
          <w:b/>
          <w:sz w:val="24"/>
          <w:szCs w:val="24"/>
        </w:rPr>
        <w:t xml:space="preserve">itin </w:t>
      </w:r>
      <w:r w:rsidRPr="00D73DB9">
        <w:rPr>
          <w:rFonts w:ascii="Times New Roman" w:hAnsi="Times New Roman" w:cs="Times New Roman"/>
          <w:b/>
          <w:sz w:val="24"/>
          <w:szCs w:val="24"/>
        </w:rPr>
        <w:t>K.</w:t>
      </w:r>
      <w:r w:rsidR="00EC4A46">
        <w:rPr>
          <w:rFonts w:ascii="Times New Roman" w:hAnsi="Times New Roman" w:cs="Times New Roman"/>
          <w:b/>
          <w:sz w:val="24"/>
          <w:szCs w:val="24"/>
        </w:rPr>
        <w:t xml:space="preserve"> </w:t>
      </w:r>
      <w:r w:rsidRPr="00D73DB9">
        <w:rPr>
          <w:rFonts w:ascii="Times New Roman" w:hAnsi="Times New Roman" w:cs="Times New Roman"/>
          <w:b/>
          <w:sz w:val="24"/>
          <w:szCs w:val="24"/>
        </w:rPr>
        <w:t>Mandavgade</w:t>
      </w:r>
      <w:r w:rsidRPr="00D73DB9">
        <w:rPr>
          <w:rFonts w:ascii="Times New Roman" w:hAnsi="Times New Roman" w:cs="Times New Roman"/>
          <w:b/>
          <w:sz w:val="24"/>
          <w:szCs w:val="24"/>
          <w:vertAlign w:val="superscript"/>
        </w:rPr>
        <w:t>1</w:t>
      </w:r>
      <w:r w:rsidR="00EC4A46" w:rsidRPr="00D73DB9">
        <w:rPr>
          <w:rFonts w:ascii="Times New Roman" w:hAnsi="Times New Roman" w:cs="Times New Roman"/>
          <w:b/>
          <w:sz w:val="24"/>
          <w:szCs w:val="24"/>
        </w:rPr>
        <w:t>,</w:t>
      </w:r>
      <w:r w:rsidR="00EC4A46">
        <w:rPr>
          <w:rFonts w:ascii="Times New Roman" w:hAnsi="Times New Roman" w:cs="Times New Roman"/>
          <w:b/>
          <w:sz w:val="24"/>
          <w:szCs w:val="24"/>
        </w:rPr>
        <w:t xml:space="preserve"> Vikas</w:t>
      </w:r>
      <w:r w:rsidR="00B301DF" w:rsidRPr="00D73DB9">
        <w:rPr>
          <w:rFonts w:ascii="Times New Roman" w:hAnsi="Times New Roman" w:cs="Times New Roman"/>
          <w:b/>
          <w:sz w:val="24"/>
          <w:szCs w:val="24"/>
        </w:rPr>
        <w:t xml:space="preserve"> </w:t>
      </w:r>
      <w:r w:rsidR="00443569" w:rsidRPr="00D73DB9">
        <w:rPr>
          <w:rFonts w:ascii="Times New Roman" w:hAnsi="Times New Roman" w:cs="Times New Roman"/>
          <w:b/>
          <w:sz w:val="24"/>
          <w:szCs w:val="24"/>
        </w:rPr>
        <w:t>Wakpanjar</w:t>
      </w:r>
      <w:r w:rsidRPr="00D73DB9">
        <w:rPr>
          <w:rFonts w:ascii="Times New Roman" w:hAnsi="Times New Roman" w:cs="Times New Roman"/>
          <w:b/>
          <w:sz w:val="24"/>
          <w:szCs w:val="24"/>
          <w:vertAlign w:val="superscript"/>
        </w:rPr>
        <w:t>2</w:t>
      </w:r>
    </w:p>
    <w:p w:rsidR="00D73DB9" w:rsidRDefault="00D73DB9" w:rsidP="00D73DB9">
      <w:pPr>
        <w:pStyle w:val="NormalWeb"/>
        <w:spacing w:before="0" w:beforeAutospacing="0" w:after="0" w:afterAutospacing="0"/>
        <w:jc w:val="center"/>
        <w:rPr>
          <w:sz w:val="20"/>
          <w:szCs w:val="20"/>
        </w:rPr>
      </w:pPr>
    </w:p>
    <w:p w:rsidR="00D73DB9" w:rsidRPr="00D330A7" w:rsidRDefault="00D73DB9" w:rsidP="00D73DB9">
      <w:pPr>
        <w:pStyle w:val="NormalWeb"/>
        <w:spacing w:before="0" w:beforeAutospacing="0" w:after="0" w:afterAutospacing="0"/>
        <w:jc w:val="center"/>
        <w:rPr>
          <w:i/>
          <w:sz w:val="20"/>
        </w:rPr>
      </w:pPr>
      <w:r w:rsidRPr="00D330A7">
        <w:rPr>
          <w:i/>
          <w:sz w:val="20"/>
          <w:vertAlign w:val="superscript"/>
        </w:rPr>
        <w:t>1</w:t>
      </w:r>
      <w:r w:rsidRPr="00D330A7">
        <w:rPr>
          <w:i/>
          <w:sz w:val="20"/>
        </w:rPr>
        <w:t xml:space="preserve">Associate </w:t>
      </w:r>
      <w:r w:rsidR="00A44CB2" w:rsidRPr="00D330A7">
        <w:rPr>
          <w:i/>
          <w:sz w:val="20"/>
        </w:rPr>
        <w:t xml:space="preserve">Professor </w:t>
      </w:r>
      <w:r w:rsidR="00A44CB2">
        <w:rPr>
          <w:i/>
          <w:sz w:val="20"/>
        </w:rPr>
        <w:t>&amp;</w:t>
      </w:r>
      <w:r w:rsidRPr="00D330A7">
        <w:rPr>
          <w:i/>
          <w:sz w:val="20"/>
        </w:rPr>
        <w:t xml:space="preserve"> Head of </w:t>
      </w:r>
      <w:r w:rsidR="00F275B6" w:rsidRPr="00D330A7">
        <w:rPr>
          <w:i/>
          <w:sz w:val="20"/>
        </w:rPr>
        <w:t xml:space="preserve">Department, </w:t>
      </w:r>
      <w:r w:rsidR="00F275B6" w:rsidRPr="00D330A7">
        <w:rPr>
          <w:i/>
          <w:sz w:val="20"/>
          <w:vertAlign w:val="superscript"/>
        </w:rPr>
        <w:t>2</w:t>
      </w:r>
      <w:r w:rsidRPr="00D330A7">
        <w:rPr>
          <w:i/>
          <w:sz w:val="20"/>
        </w:rPr>
        <w:t xml:space="preserve"> UG Students </w:t>
      </w:r>
    </w:p>
    <w:p w:rsidR="00D73DB9" w:rsidRPr="00D330A7" w:rsidRDefault="00D73DB9" w:rsidP="00D73DB9">
      <w:pPr>
        <w:pStyle w:val="NormalWeb"/>
        <w:spacing w:before="0" w:beforeAutospacing="0" w:after="0" w:afterAutospacing="0"/>
        <w:jc w:val="center"/>
        <w:rPr>
          <w:i/>
          <w:sz w:val="20"/>
        </w:rPr>
      </w:pPr>
    </w:p>
    <w:p w:rsidR="007843E0" w:rsidRPr="00D330A7" w:rsidRDefault="00443569" w:rsidP="00D73DB9">
      <w:pPr>
        <w:pStyle w:val="NormalWeb"/>
        <w:spacing w:before="0" w:beforeAutospacing="0" w:after="0" w:afterAutospacing="0"/>
        <w:jc w:val="center"/>
        <w:rPr>
          <w:i/>
          <w:sz w:val="20"/>
        </w:rPr>
      </w:pPr>
      <w:r w:rsidRPr="00D330A7">
        <w:rPr>
          <w:i/>
          <w:sz w:val="20"/>
        </w:rPr>
        <w:t xml:space="preserve">Department </w:t>
      </w:r>
      <w:r w:rsidR="007F53E0" w:rsidRPr="00D330A7">
        <w:rPr>
          <w:i/>
          <w:sz w:val="20"/>
        </w:rPr>
        <w:t>of</w:t>
      </w:r>
      <w:r w:rsidRPr="00D330A7">
        <w:rPr>
          <w:i/>
          <w:sz w:val="20"/>
        </w:rPr>
        <w:t xml:space="preserve"> Mechanical Engineering</w:t>
      </w:r>
      <w:r w:rsidR="009308D3" w:rsidRPr="00D330A7">
        <w:rPr>
          <w:i/>
          <w:sz w:val="20"/>
        </w:rPr>
        <w:t>, Nagpur</w:t>
      </w:r>
      <w:r w:rsidRPr="00D330A7">
        <w:rPr>
          <w:i/>
          <w:sz w:val="20"/>
        </w:rPr>
        <w:t xml:space="preserve"> Institute </w:t>
      </w:r>
      <w:r w:rsidR="007F53E0" w:rsidRPr="00D330A7">
        <w:rPr>
          <w:i/>
          <w:sz w:val="20"/>
        </w:rPr>
        <w:t>of</w:t>
      </w:r>
      <w:r w:rsidRPr="00D330A7">
        <w:rPr>
          <w:i/>
          <w:sz w:val="20"/>
        </w:rPr>
        <w:t xml:space="preserve"> Technology</w:t>
      </w:r>
    </w:p>
    <w:p w:rsidR="00443569" w:rsidRPr="00D330A7" w:rsidRDefault="00A8367B" w:rsidP="00D73DB9">
      <w:pPr>
        <w:tabs>
          <w:tab w:val="left" w:pos="5280"/>
        </w:tabs>
        <w:spacing w:after="0" w:line="240" w:lineRule="auto"/>
        <w:jc w:val="center"/>
        <w:rPr>
          <w:rFonts w:ascii="Times New Roman" w:hAnsi="Times New Roman" w:cs="Times New Roman"/>
          <w:i/>
          <w:sz w:val="20"/>
          <w:szCs w:val="24"/>
        </w:rPr>
      </w:pPr>
      <w:r>
        <w:rPr>
          <w:rFonts w:ascii="Times New Roman" w:hAnsi="Times New Roman" w:cs="Times New Roman"/>
          <w:i/>
          <w:sz w:val="20"/>
          <w:szCs w:val="24"/>
        </w:rPr>
        <w:t xml:space="preserve">Mahurzari, Katol Road </w:t>
      </w:r>
      <w:r w:rsidR="008F3062">
        <w:rPr>
          <w:rFonts w:ascii="Times New Roman" w:hAnsi="Times New Roman" w:cs="Times New Roman"/>
          <w:i/>
          <w:sz w:val="20"/>
          <w:szCs w:val="24"/>
        </w:rPr>
        <w:t>Nagpur (</w:t>
      </w:r>
      <w:r>
        <w:rPr>
          <w:rFonts w:ascii="Times New Roman" w:hAnsi="Times New Roman" w:cs="Times New Roman"/>
          <w:i/>
          <w:sz w:val="20"/>
          <w:szCs w:val="24"/>
        </w:rPr>
        <w:t>India)</w:t>
      </w:r>
    </w:p>
    <w:p w:rsidR="00165526" w:rsidRDefault="00165526" w:rsidP="00D73DB9">
      <w:pPr>
        <w:tabs>
          <w:tab w:val="left" w:pos="5280"/>
        </w:tabs>
        <w:spacing w:after="0" w:line="240" w:lineRule="auto"/>
        <w:jc w:val="center"/>
        <w:rPr>
          <w:rFonts w:ascii="Times New Roman" w:hAnsi="Times New Roman" w:cs="Times New Roman"/>
          <w:sz w:val="24"/>
          <w:szCs w:val="24"/>
        </w:rPr>
      </w:pPr>
    </w:p>
    <w:p w:rsidR="00F56546" w:rsidRDefault="00F56546" w:rsidP="00165526">
      <w:pPr>
        <w:spacing w:after="0"/>
        <w:jc w:val="center"/>
        <w:rPr>
          <w:rFonts w:ascii="Times New Roman" w:hAnsi="Times New Roman"/>
          <w:b/>
          <w:color w:val="C00000"/>
          <w:sz w:val="24"/>
        </w:rPr>
      </w:pPr>
    </w:p>
    <w:p w:rsidR="00165526" w:rsidRPr="00BA6895" w:rsidRDefault="00165526" w:rsidP="00165526">
      <w:pPr>
        <w:spacing w:after="0"/>
        <w:jc w:val="center"/>
        <w:rPr>
          <w:rFonts w:ascii="Times New Roman" w:hAnsi="Times New Roman"/>
          <w:i/>
          <w:sz w:val="20"/>
          <w:szCs w:val="20"/>
        </w:rPr>
      </w:pPr>
      <w:r w:rsidRPr="00AE0676">
        <w:rPr>
          <w:rFonts w:ascii="Times New Roman" w:hAnsi="Times New Roman"/>
          <w:b/>
          <w:color w:val="C00000"/>
          <w:sz w:val="24"/>
        </w:rPr>
        <w:t>DOI: 10.46335/IJIES.2020.5.</w:t>
      </w:r>
      <w:r>
        <w:rPr>
          <w:rFonts w:ascii="Times New Roman" w:hAnsi="Times New Roman"/>
          <w:b/>
          <w:color w:val="C00000"/>
          <w:sz w:val="24"/>
        </w:rPr>
        <w:t>8</w:t>
      </w:r>
      <w:r w:rsidR="00D330A7">
        <w:rPr>
          <w:rFonts w:ascii="Times New Roman" w:hAnsi="Times New Roman"/>
          <w:b/>
          <w:color w:val="C00000"/>
          <w:sz w:val="24"/>
        </w:rPr>
        <w:t>.3</w:t>
      </w:r>
    </w:p>
    <w:p w:rsidR="00165526" w:rsidRPr="00D73DB9" w:rsidRDefault="00165526" w:rsidP="00D73DB9">
      <w:pPr>
        <w:tabs>
          <w:tab w:val="left" w:pos="5280"/>
        </w:tabs>
        <w:spacing w:after="0" w:line="240" w:lineRule="auto"/>
        <w:jc w:val="center"/>
        <w:rPr>
          <w:rFonts w:cstheme="minorHAnsi"/>
          <w:sz w:val="24"/>
          <w:szCs w:val="24"/>
        </w:rPr>
      </w:pPr>
    </w:p>
    <w:p w:rsidR="007843E0" w:rsidRPr="00D73DB9" w:rsidRDefault="007843E0" w:rsidP="00D73DB9">
      <w:pPr>
        <w:tabs>
          <w:tab w:val="left" w:pos="5280"/>
        </w:tabs>
        <w:spacing w:after="0" w:line="240" w:lineRule="auto"/>
        <w:jc w:val="center"/>
        <w:rPr>
          <w:rFonts w:cstheme="minorHAnsi"/>
          <w:sz w:val="24"/>
          <w:szCs w:val="24"/>
        </w:rPr>
      </w:pPr>
    </w:p>
    <w:p w:rsidR="007843E0" w:rsidRDefault="007843E0" w:rsidP="007843E0">
      <w:pPr>
        <w:autoSpaceDE w:val="0"/>
        <w:autoSpaceDN w:val="0"/>
        <w:adjustRightInd w:val="0"/>
        <w:spacing w:after="0" w:line="240" w:lineRule="auto"/>
        <w:jc w:val="center"/>
        <w:rPr>
          <w:rFonts w:ascii="TimesNewRoman" w:hAnsi="TimesNewRoman" w:cs="TimesNewRoman"/>
          <w:sz w:val="18"/>
          <w:szCs w:val="18"/>
        </w:rPr>
      </w:pPr>
    </w:p>
    <w:p w:rsidR="00363590" w:rsidRPr="00F275B6" w:rsidRDefault="00363590" w:rsidP="00F275B6">
      <w:pPr>
        <w:jc w:val="both"/>
        <w:rPr>
          <w:rFonts w:ascii="Times New Roman" w:hAnsi="Times New Roman" w:cs="Times New Roman"/>
          <w:sz w:val="24"/>
          <w:szCs w:val="24"/>
        </w:rPr>
        <w:sectPr w:rsidR="00363590" w:rsidRPr="00F275B6" w:rsidSect="00A44CB2">
          <w:headerReference w:type="default" r:id="rId8"/>
          <w:footerReference w:type="default" r:id="rId9"/>
          <w:pgSz w:w="12240" w:h="15840"/>
          <w:pgMar w:top="1440" w:right="1440" w:bottom="1440" w:left="1440" w:header="720" w:footer="720" w:gutter="0"/>
          <w:pgNumType w:start="14"/>
          <w:cols w:space="720"/>
          <w:docGrid w:linePitch="360"/>
        </w:sectPr>
      </w:pPr>
    </w:p>
    <w:p w:rsidR="002E1988" w:rsidRPr="00F275B6" w:rsidRDefault="002E1988" w:rsidP="002E1988">
      <w:pPr>
        <w:tabs>
          <w:tab w:val="left" w:pos="720"/>
          <w:tab w:val="left" w:pos="5900"/>
        </w:tabs>
        <w:jc w:val="both"/>
        <w:rPr>
          <w:rFonts w:ascii="Times New Roman" w:hAnsi="Times New Roman" w:cs="Times New Roman"/>
          <w:sz w:val="20"/>
          <w:szCs w:val="20"/>
        </w:rPr>
      </w:pPr>
      <w:r w:rsidRPr="002E1988">
        <w:rPr>
          <w:rFonts w:ascii="Times New Roman" w:hAnsi="Times New Roman" w:cs="Times New Roman"/>
          <w:b/>
          <w:bCs/>
          <w:sz w:val="20"/>
          <w:szCs w:val="24"/>
        </w:rPr>
        <w:lastRenderedPageBreak/>
        <w:t>Abstract</w:t>
      </w:r>
      <w:r w:rsidR="002F6F78">
        <w:rPr>
          <w:rFonts w:ascii="Times New Roman" w:hAnsi="Times New Roman" w:cs="Times New Roman"/>
          <w:b/>
          <w:bCs/>
          <w:sz w:val="20"/>
          <w:szCs w:val="24"/>
        </w:rPr>
        <w:t>-</w:t>
      </w:r>
      <w:r w:rsidR="002F6F78">
        <w:rPr>
          <w:rFonts w:ascii="Times New Roman" w:hAnsi="Times New Roman" w:cs="Times New Roman"/>
          <w:sz w:val="20"/>
          <w:szCs w:val="20"/>
        </w:rPr>
        <w:t xml:space="preserve"> This</w:t>
      </w:r>
      <w:r w:rsidRPr="00F275B6">
        <w:rPr>
          <w:rFonts w:ascii="Times New Roman" w:hAnsi="Times New Roman" w:cs="Times New Roman"/>
          <w:sz w:val="20"/>
          <w:szCs w:val="20"/>
        </w:rPr>
        <w:t xml:space="preserve"> study pertains to design optimization and arrangements of ceiling fan blade as a double plane blade ceiling fan to enhance air circulation, air velocity with energy efficiency.  The sweep angle of the double blade profile is nonlinear. The design of experiment (DOE) and response surface method (RSM) methods were used in parallel to find the optimal arrangements of ceiling fan blades. The design variables considered were inboard angle of attack, outboard angle of attack, blade sweep, and stagger between the upper and lower blade. Numerical simulations were conducted using steady state Reynolds-averaged Nervier–Stokes (RANS) equations and the Spalart–Allmaras turbulence model.</w:t>
      </w:r>
    </w:p>
    <w:p w:rsidR="002E1988" w:rsidRPr="00F275B6" w:rsidRDefault="002E1988" w:rsidP="002E1988">
      <w:pPr>
        <w:spacing w:line="276" w:lineRule="auto"/>
        <w:jc w:val="both"/>
        <w:rPr>
          <w:rFonts w:ascii="Times New Roman" w:hAnsi="Times New Roman" w:cs="Times New Roman"/>
          <w:sz w:val="20"/>
          <w:szCs w:val="20"/>
        </w:rPr>
      </w:pPr>
      <w:r w:rsidRPr="00F275B6">
        <w:rPr>
          <w:rFonts w:ascii="Times New Roman" w:hAnsi="Times New Roman" w:cs="Times New Roman"/>
          <w:sz w:val="20"/>
          <w:szCs w:val="20"/>
        </w:rPr>
        <w:t>The 12 cases were considered and base line result was validated through experimental data. Subsequently, the DOE method was employed to generate the blade design which reduces the number of simulations without losing the influence of different geometric parameter interactions. The response variables studied were volume flow rate, mass flow rate, torque, and energy efficiency. The optimal blade design and arrangements was identified using experimental conducted.</w:t>
      </w:r>
    </w:p>
    <w:p w:rsidR="002E1988" w:rsidRPr="00F275B6" w:rsidRDefault="002E1988" w:rsidP="00F56546">
      <w:pPr>
        <w:pStyle w:val="ListParagraph"/>
        <w:numPr>
          <w:ilvl w:val="0"/>
          <w:numId w:val="1"/>
        </w:numPr>
        <w:ind w:left="284" w:hanging="284"/>
        <w:jc w:val="center"/>
        <w:rPr>
          <w:rFonts w:ascii="Times New Roman" w:hAnsi="Times New Roman" w:cs="Times New Roman"/>
          <w:b/>
          <w:sz w:val="20"/>
          <w:szCs w:val="20"/>
        </w:rPr>
      </w:pPr>
      <w:r w:rsidRPr="00F275B6">
        <w:rPr>
          <w:rFonts w:ascii="Times New Roman" w:hAnsi="Times New Roman" w:cs="Times New Roman"/>
          <w:b/>
          <w:sz w:val="20"/>
          <w:szCs w:val="20"/>
        </w:rPr>
        <w:lastRenderedPageBreak/>
        <w:t>INTRODUCTION</w:t>
      </w:r>
    </w:p>
    <w:p w:rsidR="00B874A7" w:rsidRPr="00F275B6" w:rsidRDefault="00C150E5" w:rsidP="00F275B6">
      <w:pPr>
        <w:spacing w:after="0" w:line="276" w:lineRule="auto"/>
        <w:jc w:val="both"/>
        <w:rPr>
          <w:rFonts w:ascii="Times New Roman" w:hAnsi="Times New Roman" w:cs="Times New Roman"/>
          <w:sz w:val="20"/>
          <w:szCs w:val="20"/>
        </w:rPr>
      </w:pPr>
      <w:r w:rsidRPr="00F56546">
        <w:rPr>
          <w:rFonts w:ascii="Times New Roman" w:hAnsi="Times New Roman" w:cs="Times New Roman"/>
          <w:b/>
          <w:sz w:val="46"/>
          <w:szCs w:val="46"/>
        </w:rPr>
        <w:t>T</w:t>
      </w:r>
      <w:r w:rsidRPr="00F275B6">
        <w:rPr>
          <w:rFonts w:ascii="Times New Roman" w:hAnsi="Times New Roman" w:cs="Times New Roman"/>
          <w:sz w:val="20"/>
          <w:szCs w:val="20"/>
        </w:rPr>
        <w:t xml:space="preserve">he ceiling fan which provides the </w:t>
      </w:r>
      <w:r w:rsidR="002F60C4" w:rsidRPr="00F275B6">
        <w:rPr>
          <w:rFonts w:ascii="Times New Roman" w:hAnsi="Times New Roman" w:cs="Times New Roman"/>
          <w:sz w:val="20"/>
          <w:szCs w:val="20"/>
        </w:rPr>
        <w:t xml:space="preserve">high air flow </w:t>
      </w:r>
      <w:r w:rsidR="00314144" w:rsidRPr="00F275B6">
        <w:rPr>
          <w:rFonts w:ascii="Times New Roman" w:hAnsi="Times New Roman" w:cs="Times New Roman"/>
          <w:sz w:val="20"/>
          <w:szCs w:val="20"/>
        </w:rPr>
        <w:t xml:space="preserve">rate </w:t>
      </w:r>
      <w:r w:rsidR="00F56546" w:rsidRPr="00F275B6">
        <w:rPr>
          <w:rFonts w:ascii="Times New Roman" w:hAnsi="Times New Roman" w:cs="Times New Roman"/>
          <w:sz w:val="20"/>
          <w:szCs w:val="20"/>
        </w:rPr>
        <w:t>with low</w:t>
      </w:r>
      <w:r w:rsidR="00314144" w:rsidRPr="00F275B6">
        <w:rPr>
          <w:rFonts w:ascii="Times New Roman" w:hAnsi="Times New Roman" w:cs="Times New Roman"/>
          <w:sz w:val="20"/>
          <w:szCs w:val="20"/>
        </w:rPr>
        <w:t xml:space="preserve"> consumption</w:t>
      </w:r>
      <w:r w:rsidR="00B457A9" w:rsidRPr="00F275B6">
        <w:rPr>
          <w:rFonts w:ascii="Times New Roman" w:hAnsi="Times New Roman" w:cs="Times New Roman"/>
          <w:sz w:val="20"/>
          <w:szCs w:val="20"/>
        </w:rPr>
        <w:t xml:space="preserve"> of </w:t>
      </w:r>
      <w:r w:rsidR="00665DAB" w:rsidRPr="00F275B6">
        <w:rPr>
          <w:rFonts w:ascii="Times New Roman" w:hAnsi="Times New Roman" w:cs="Times New Roman"/>
          <w:sz w:val="20"/>
          <w:szCs w:val="20"/>
        </w:rPr>
        <w:t>electric energy</w:t>
      </w:r>
      <w:r w:rsidR="00762B3B" w:rsidRPr="00F275B6">
        <w:rPr>
          <w:rFonts w:ascii="Times New Roman" w:hAnsi="Times New Roman" w:cs="Times New Roman"/>
          <w:sz w:val="20"/>
          <w:szCs w:val="20"/>
        </w:rPr>
        <w:t xml:space="preserve"> is the best one.  The energy </w:t>
      </w:r>
      <w:r w:rsidR="00064BBD" w:rsidRPr="00F275B6">
        <w:rPr>
          <w:rFonts w:ascii="Times New Roman" w:hAnsi="Times New Roman" w:cs="Times New Roman"/>
          <w:sz w:val="20"/>
          <w:szCs w:val="20"/>
        </w:rPr>
        <w:t>efficiency of ceiling fan</w:t>
      </w:r>
      <w:r w:rsidR="004601E3" w:rsidRPr="00F275B6">
        <w:rPr>
          <w:rFonts w:ascii="Times New Roman" w:hAnsi="Times New Roman" w:cs="Times New Roman"/>
          <w:sz w:val="20"/>
          <w:szCs w:val="20"/>
        </w:rPr>
        <w:t xml:space="preserve"> in the household </w:t>
      </w:r>
      <w:r w:rsidR="008F3720" w:rsidRPr="00F275B6">
        <w:rPr>
          <w:rFonts w:ascii="Times New Roman" w:hAnsi="Times New Roman" w:cs="Times New Roman"/>
          <w:sz w:val="20"/>
          <w:szCs w:val="20"/>
        </w:rPr>
        <w:t xml:space="preserve">equipment can reshape </w:t>
      </w:r>
      <w:r w:rsidR="00F520EB" w:rsidRPr="00F275B6">
        <w:rPr>
          <w:rFonts w:ascii="Times New Roman" w:hAnsi="Times New Roman" w:cs="Times New Roman"/>
          <w:sz w:val="20"/>
          <w:szCs w:val="20"/>
        </w:rPr>
        <w:t>urban living</w:t>
      </w:r>
      <w:r w:rsidR="00AC665E" w:rsidRPr="00F275B6">
        <w:rPr>
          <w:rFonts w:ascii="Times New Roman" w:hAnsi="Times New Roman" w:cs="Times New Roman"/>
          <w:sz w:val="20"/>
          <w:szCs w:val="20"/>
        </w:rPr>
        <w:t xml:space="preserve">. </w:t>
      </w:r>
      <w:r w:rsidR="00EC7AAD" w:rsidRPr="00F275B6">
        <w:rPr>
          <w:rFonts w:ascii="Times New Roman" w:hAnsi="Times New Roman" w:cs="Times New Roman"/>
          <w:sz w:val="20"/>
          <w:szCs w:val="20"/>
        </w:rPr>
        <w:t>Ceiling fan</w:t>
      </w:r>
      <w:r w:rsidR="005837CC" w:rsidRPr="00F275B6">
        <w:rPr>
          <w:rFonts w:ascii="Times New Roman" w:hAnsi="Times New Roman" w:cs="Times New Roman"/>
          <w:sz w:val="20"/>
          <w:szCs w:val="20"/>
        </w:rPr>
        <w:t xml:space="preserve">s are widely </w:t>
      </w:r>
      <w:r w:rsidR="00314144" w:rsidRPr="00F275B6">
        <w:rPr>
          <w:rFonts w:ascii="Times New Roman" w:hAnsi="Times New Roman" w:cs="Times New Roman"/>
          <w:sz w:val="20"/>
          <w:szCs w:val="20"/>
        </w:rPr>
        <w:t>used in</w:t>
      </w:r>
      <w:r w:rsidR="00EC7AAD" w:rsidRPr="00F275B6">
        <w:rPr>
          <w:rFonts w:ascii="Times New Roman" w:hAnsi="Times New Roman" w:cs="Times New Roman"/>
          <w:sz w:val="20"/>
          <w:szCs w:val="20"/>
        </w:rPr>
        <w:t>tropical regions for indoor comfort. Sathaye and Phadke et al. (2012) conducted cost-benefit analysis to establish the need of developing energy efficient ceiling fan technology for India, China and US. The energy efficiency is conceptualized in terms of less power consumption and associated carbo</w:t>
      </w:r>
      <w:r w:rsidR="005837CC" w:rsidRPr="00F275B6">
        <w:rPr>
          <w:rFonts w:ascii="Times New Roman" w:hAnsi="Times New Roman" w:cs="Times New Roman"/>
          <w:sz w:val="20"/>
          <w:szCs w:val="20"/>
        </w:rPr>
        <w:t xml:space="preserve">n emissions. The </w:t>
      </w:r>
      <w:r w:rsidR="00314144" w:rsidRPr="00F275B6">
        <w:rPr>
          <w:rFonts w:ascii="Times New Roman" w:hAnsi="Times New Roman" w:cs="Times New Roman"/>
          <w:sz w:val="20"/>
          <w:szCs w:val="20"/>
        </w:rPr>
        <w:t>study estimates</w:t>
      </w:r>
      <w:r w:rsidR="00EC7AAD" w:rsidRPr="00F275B6">
        <w:rPr>
          <w:rFonts w:ascii="Times New Roman" w:hAnsi="Times New Roman" w:cs="Times New Roman"/>
          <w:sz w:val="20"/>
          <w:szCs w:val="20"/>
        </w:rPr>
        <w:t xml:space="preserve"> that integration </w:t>
      </w:r>
      <w:r w:rsidR="00314144" w:rsidRPr="00F275B6">
        <w:rPr>
          <w:rFonts w:ascii="Times New Roman" w:hAnsi="Times New Roman" w:cs="Times New Roman"/>
          <w:sz w:val="20"/>
          <w:szCs w:val="20"/>
        </w:rPr>
        <w:t>of existing</w:t>
      </w:r>
      <w:r w:rsidR="00E83ED8" w:rsidRPr="00F275B6">
        <w:rPr>
          <w:rFonts w:ascii="Times New Roman" w:hAnsi="Times New Roman" w:cs="Times New Roman"/>
          <w:sz w:val="20"/>
          <w:szCs w:val="20"/>
        </w:rPr>
        <w:t xml:space="preserve">technologies can improve the energy efficiency of ceiling fans by fifty percent. </w:t>
      </w:r>
      <w:r w:rsidR="00314144" w:rsidRPr="00F275B6">
        <w:rPr>
          <w:rFonts w:ascii="Times New Roman" w:hAnsi="Times New Roman" w:cs="Times New Roman"/>
          <w:sz w:val="20"/>
          <w:szCs w:val="20"/>
        </w:rPr>
        <w:t>If by</w:t>
      </w:r>
      <w:r w:rsidR="005837CC" w:rsidRPr="00F275B6">
        <w:rPr>
          <w:rFonts w:ascii="Times New Roman" w:hAnsi="Times New Roman" w:cs="Times New Roman"/>
          <w:sz w:val="20"/>
          <w:szCs w:val="20"/>
        </w:rPr>
        <w:t xml:space="preserve"> 2020 </w:t>
      </w:r>
      <w:r w:rsidR="00E83ED8" w:rsidRPr="00F275B6">
        <w:rPr>
          <w:rFonts w:ascii="Times New Roman" w:hAnsi="Times New Roman" w:cs="Times New Roman"/>
          <w:sz w:val="20"/>
          <w:szCs w:val="20"/>
        </w:rPr>
        <w:t>ceiling fan ce</w:t>
      </w:r>
      <w:r w:rsidR="005837CC" w:rsidRPr="00F275B6">
        <w:rPr>
          <w:rFonts w:ascii="Times New Roman" w:hAnsi="Times New Roman" w:cs="Times New Roman"/>
          <w:sz w:val="20"/>
          <w:szCs w:val="20"/>
        </w:rPr>
        <w:t>ntric technologies are improved</w:t>
      </w:r>
      <w:r w:rsidR="00E83ED8" w:rsidRPr="00F275B6">
        <w:rPr>
          <w:rFonts w:ascii="Times New Roman" w:hAnsi="Times New Roman" w:cs="Times New Roman"/>
          <w:sz w:val="20"/>
          <w:szCs w:val="20"/>
        </w:rPr>
        <w:t xml:space="preserve">, this will translate into power savings of 70 </w:t>
      </w:r>
      <w:r w:rsidR="00314144" w:rsidRPr="00F275B6">
        <w:rPr>
          <w:rFonts w:ascii="Times New Roman" w:hAnsi="Times New Roman" w:cs="Times New Roman"/>
          <w:sz w:val="20"/>
          <w:szCs w:val="20"/>
        </w:rPr>
        <w:t>tera</w:t>
      </w:r>
      <w:r w:rsidR="00E83ED8" w:rsidRPr="00F275B6">
        <w:rPr>
          <w:rFonts w:ascii="Times New Roman" w:hAnsi="Times New Roman" w:cs="Times New Roman"/>
          <w:sz w:val="20"/>
          <w:szCs w:val="20"/>
        </w:rPr>
        <w:t xml:space="preserve"> Watt Hours per Year. </w:t>
      </w:r>
    </w:p>
    <w:p w:rsidR="005837CC" w:rsidRPr="00F275B6" w:rsidRDefault="005837CC"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Ankur and Rochan et al. (2004) experimentally investigated the flow field of a ceiling fan.  T</w:t>
      </w:r>
      <w:r w:rsidR="00314144" w:rsidRPr="00F275B6">
        <w:rPr>
          <w:rFonts w:ascii="Times New Roman" w:hAnsi="Times New Roman" w:cs="Times New Roman"/>
          <w:sz w:val="20"/>
          <w:szCs w:val="20"/>
        </w:rPr>
        <w:t xml:space="preserve">hey </w:t>
      </w:r>
      <w:r w:rsidRPr="00F275B6">
        <w:rPr>
          <w:rFonts w:ascii="Times New Roman" w:hAnsi="Times New Roman" w:cs="Times New Roman"/>
          <w:sz w:val="20"/>
          <w:szCs w:val="20"/>
        </w:rPr>
        <w:t xml:space="preserve">used Smoke visualization and vane anemometers for visualization and flow velocity measurements respectively. The maximum recorded velocity is between 2 and 3 m/s below the ceiling fan disk. Feasibility about using winglets at blade-tips was also </w:t>
      </w:r>
      <w:r w:rsidRPr="00F275B6">
        <w:rPr>
          <w:rFonts w:ascii="Times New Roman" w:hAnsi="Times New Roman" w:cs="Times New Roman"/>
          <w:sz w:val="20"/>
          <w:szCs w:val="20"/>
        </w:rPr>
        <w:lastRenderedPageBreak/>
        <w:t>assessed. Parker and Challahan et al. (2000) made an effort to find a design which had maximum air flow, uniform air movement and minimum acoustic signature in the room. Out of three different designs considered, tapered blades performed best.</w:t>
      </w:r>
    </w:p>
    <w:p w:rsidR="00B874A7" w:rsidRPr="00F275B6" w:rsidRDefault="00E83ED8"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 xml:space="preserve">The associated reduction of carbon dioxide emissions will be 25 million metric tons per year. Scholarly efforts are required for design, development and integration of energy-efficient ceiling fan technology. A great deal of interest has already </w:t>
      </w:r>
      <w:r w:rsidR="0080233A" w:rsidRPr="00F275B6">
        <w:rPr>
          <w:rFonts w:ascii="Times New Roman" w:hAnsi="Times New Roman" w:cs="Times New Roman"/>
          <w:sz w:val="20"/>
          <w:szCs w:val="20"/>
        </w:rPr>
        <w:t xml:space="preserve">emerged during the last several years for energy efficient ceiling fans. Bladeless fan studies of Jafari and Afshin et al. (2015) are one </w:t>
      </w:r>
      <w:r w:rsidR="007F2A76" w:rsidRPr="00F275B6">
        <w:rPr>
          <w:rFonts w:ascii="Times New Roman" w:hAnsi="Times New Roman" w:cs="Times New Roman"/>
          <w:sz w:val="20"/>
          <w:szCs w:val="20"/>
        </w:rPr>
        <w:t xml:space="preserve">such example that </w:t>
      </w:r>
      <w:r w:rsidR="00314144" w:rsidRPr="00F275B6">
        <w:rPr>
          <w:rFonts w:ascii="Times New Roman" w:hAnsi="Times New Roman" w:cs="Times New Roman"/>
          <w:sz w:val="20"/>
          <w:szCs w:val="20"/>
        </w:rPr>
        <w:t>haspulled attention</w:t>
      </w:r>
      <w:r w:rsidR="0080233A" w:rsidRPr="00F275B6">
        <w:rPr>
          <w:rFonts w:ascii="Times New Roman" w:hAnsi="Times New Roman" w:cs="Times New Roman"/>
          <w:sz w:val="20"/>
          <w:szCs w:val="20"/>
        </w:rPr>
        <w:t xml:space="preserve"> of technology protagonists. </w:t>
      </w:r>
    </w:p>
    <w:p w:rsidR="00B874A7" w:rsidRPr="00F275B6" w:rsidRDefault="0080233A"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Experimental studies by Chiang and Pan et al. (2007</w:t>
      </w:r>
      <w:r w:rsidR="00314144" w:rsidRPr="00F275B6">
        <w:rPr>
          <w:rFonts w:ascii="Times New Roman" w:hAnsi="Times New Roman" w:cs="Times New Roman"/>
          <w:sz w:val="20"/>
          <w:szCs w:val="20"/>
        </w:rPr>
        <w:t>),</w:t>
      </w:r>
      <w:r w:rsidRPr="00F275B6">
        <w:rPr>
          <w:rFonts w:ascii="Times New Roman" w:hAnsi="Times New Roman" w:cs="Times New Roman"/>
          <w:sz w:val="20"/>
          <w:szCs w:val="20"/>
        </w:rPr>
        <w:t xml:space="preserve">Falahat (2011) and Bhortake and Lachure et al.(2014) </w:t>
      </w:r>
      <w:r w:rsidR="007F2A76" w:rsidRPr="00F275B6">
        <w:rPr>
          <w:rFonts w:ascii="Times New Roman" w:hAnsi="Times New Roman" w:cs="Times New Roman"/>
          <w:sz w:val="20"/>
          <w:szCs w:val="20"/>
        </w:rPr>
        <w:t xml:space="preserve">, </w:t>
      </w:r>
      <w:r w:rsidR="00314144" w:rsidRPr="00F275B6">
        <w:rPr>
          <w:rFonts w:ascii="Times New Roman" w:hAnsi="Times New Roman" w:cs="Times New Roman"/>
          <w:sz w:val="20"/>
          <w:szCs w:val="20"/>
        </w:rPr>
        <w:t>they</w:t>
      </w:r>
      <w:r w:rsidRPr="00F275B6">
        <w:rPr>
          <w:rFonts w:ascii="Times New Roman" w:hAnsi="Times New Roman" w:cs="Times New Roman"/>
          <w:sz w:val="20"/>
          <w:szCs w:val="20"/>
        </w:rPr>
        <w:t xml:space="preserve">have </w:t>
      </w:r>
      <w:r w:rsidR="007F2A76" w:rsidRPr="00F275B6">
        <w:rPr>
          <w:rFonts w:ascii="Times New Roman" w:hAnsi="Times New Roman" w:cs="Times New Roman"/>
          <w:sz w:val="20"/>
          <w:szCs w:val="20"/>
        </w:rPr>
        <w:t>concentrated</w:t>
      </w:r>
      <w:r w:rsidRPr="00F275B6">
        <w:rPr>
          <w:rFonts w:ascii="Times New Roman" w:hAnsi="Times New Roman" w:cs="Times New Roman"/>
          <w:sz w:val="20"/>
          <w:szCs w:val="20"/>
        </w:rPr>
        <w:t xml:space="preserve"> on improving aerodynamic performance of ceiling fan, by carrying out blade design refinement. Bhortake and Lachure et al.(2014) used Res</w:t>
      </w:r>
      <w:r w:rsidR="00764466" w:rsidRPr="00F275B6">
        <w:rPr>
          <w:rFonts w:ascii="Times New Roman" w:hAnsi="Times New Roman" w:cs="Times New Roman"/>
          <w:sz w:val="20"/>
          <w:szCs w:val="20"/>
        </w:rPr>
        <w:t xml:space="preserve">ponse Surface Methodology (RSM) </w:t>
      </w:r>
      <w:r w:rsidRPr="00F275B6">
        <w:rPr>
          <w:rFonts w:ascii="Times New Roman" w:hAnsi="Times New Roman" w:cs="Times New Roman"/>
          <w:sz w:val="20"/>
          <w:szCs w:val="20"/>
        </w:rPr>
        <w:t>and generated design space with three fan blades, three down rod lengths, three room sizes and three fan rotation speeds. Falahat (2011) found optimal revolutions and angle of attack of a flat blade ceiling fan in a room. The effect of number of blades on aerodynamic efficiency was also investigated. The results concluded th</w:t>
      </w:r>
      <w:r w:rsidR="00764466" w:rsidRPr="00F275B6">
        <w:rPr>
          <w:rFonts w:ascii="Times New Roman" w:hAnsi="Times New Roman" w:cs="Times New Roman"/>
          <w:sz w:val="20"/>
          <w:szCs w:val="20"/>
        </w:rPr>
        <w:t>at a fan with four blades based</w:t>
      </w:r>
      <w:r w:rsidRPr="00F275B6">
        <w:rPr>
          <w:rFonts w:ascii="Times New Roman" w:hAnsi="Times New Roman" w:cs="Times New Roman"/>
          <w:sz w:val="20"/>
          <w:szCs w:val="20"/>
        </w:rPr>
        <w:t xml:space="preserve">on a specific design results in maximum air circulation in the room. The flow </w:t>
      </w:r>
      <w:r w:rsidR="00314144" w:rsidRPr="00F275B6">
        <w:rPr>
          <w:rFonts w:ascii="Times New Roman" w:hAnsi="Times New Roman" w:cs="Times New Roman"/>
          <w:sz w:val="20"/>
          <w:szCs w:val="20"/>
        </w:rPr>
        <w:t>behavior</w:t>
      </w:r>
      <w:r w:rsidRPr="00F275B6">
        <w:rPr>
          <w:rFonts w:ascii="Times New Roman" w:hAnsi="Times New Roman" w:cs="Times New Roman"/>
          <w:sz w:val="20"/>
          <w:szCs w:val="20"/>
        </w:rPr>
        <w:t xml:space="preserve"> for a fan did not change excessively with four, five and six blades. The only penalization with the increase in number of b</w:t>
      </w:r>
      <w:r w:rsidR="00764466" w:rsidRPr="00F275B6">
        <w:rPr>
          <w:rFonts w:ascii="Times New Roman" w:hAnsi="Times New Roman" w:cs="Times New Roman"/>
          <w:sz w:val="20"/>
          <w:szCs w:val="20"/>
        </w:rPr>
        <w:t>lades was on energy consumption</w:t>
      </w:r>
      <w:r w:rsidR="007F2A76" w:rsidRPr="00F275B6">
        <w:rPr>
          <w:rFonts w:ascii="Times New Roman" w:hAnsi="Times New Roman" w:cs="Times New Roman"/>
          <w:sz w:val="20"/>
          <w:szCs w:val="20"/>
        </w:rPr>
        <w:t>.</w:t>
      </w:r>
      <w:r w:rsidRPr="00F275B6">
        <w:rPr>
          <w:rFonts w:ascii="Times New Roman" w:hAnsi="Times New Roman" w:cs="Times New Roman"/>
          <w:sz w:val="20"/>
          <w:szCs w:val="20"/>
        </w:rPr>
        <w:t xml:space="preserve"> Parker and Challahan et al. (2000) reported that ceiling fans </w:t>
      </w:r>
      <w:r w:rsidR="00764466" w:rsidRPr="00F275B6">
        <w:rPr>
          <w:rFonts w:ascii="Times New Roman" w:hAnsi="Times New Roman" w:cs="Times New Roman"/>
          <w:sz w:val="20"/>
          <w:szCs w:val="20"/>
        </w:rPr>
        <w:t xml:space="preserve">used in combination with higher </w:t>
      </w:r>
      <w:r w:rsidRPr="00F275B6">
        <w:rPr>
          <w:rFonts w:ascii="Times New Roman" w:hAnsi="Times New Roman" w:cs="Times New Roman"/>
          <w:sz w:val="20"/>
          <w:szCs w:val="20"/>
        </w:rPr>
        <w:t xml:space="preserve">thermostat of air-conditioning results in significant energy consumption savings. </w:t>
      </w:r>
    </w:p>
    <w:p w:rsidR="009B486E" w:rsidRPr="00F275B6" w:rsidRDefault="0080233A"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 xml:space="preserve">Schiavon and Melikov (2008) </w:t>
      </w:r>
      <w:r w:rsidR="00314144" w:rsidRPr="00F275B6">
        <w:rPr>
          <w:rFonts w:ascii="Times New Roman" w:hAnsi="Times New Roman" w:cs="Times New Roman"/>
          <w:sz w:val="20"/>
          <w:szCs w:val="20"/>
        </w:rPr>
        <w:t>investigate</w:t>
      </w:r>
      <w:r w:rsidRPr="00F275B6">
        <w:rPr>
          <w:rFonts w:ascii="Times New Roman" w:hAnsi="Times New Roman" w:cs="Times New Roman"/>
          <w:sz w:val="20"/>
          <w:szCs w:val="20"/>
        </w:rPr>
        <w:t xml:space="preserve"> cooling effects with improved air circulation and report reduction in electricity from 10 to 28 percent. Schm</w:t>
      </w:r>
      <w:r w:rsidR="00764466" w:rsidRPr="00F275B6">
        <w:rPr>
          <w:rFonts w:ascii="Times New Roman" w:hAnsi="Times New Roman" w:cs="Times New Roman"/>
          <w:sz w:val="20"/>
          <w:szCs w:val="20"/>
        </w:rPr>
        <w:t>dit and Patterson (2001) studied</w:t>
      </w:r>
      <w:r w:rsidRPr="00F275B6">
        <w:rPr>
          <w:rFonts w:ascii="Times New Roman" w:hAnsi="Times New Roman" w:cs="Times New Roman"/>
          <w:sz w:val="20"/>
          <w:szCs w:val="20"/>
        </w:rPr>
        <w:t xml:space="preserve"> high effic</w:t>
      </w:r>
      <w:r w:rsidR="00764466" w:rsidRPr="00F275B6">
        <w:rPr>
          <w:rFonts w:ascii="Times New Roman" w:hAnsi="Times New Roman" w:cs="Times New Roman"/>
          <w:sz w:val="20"/>
          <w:szCs w:val="20"/>
        </w:rPr>
        <w:t xml:space="preserve">iency tropical ceiling fan and </w:t>
      </w:r>
      <w:r w:rsidR="00314144" w:rsidRPr="00F275B6">
        <w:rPr>
          <w:rFonts w:ascii="Times New Roman" w:hAnsi="Times New Roman" w:cs="Times New Roman"/>
          <w:sz w:val="20"/>
          <w:szCs w:val="20"/>
        </w:rPr>
        <w:t>conventional</w:t>
      </w:r>
      <w:r w:rsidRPr="00F275B6">
        <w:rPr>
          <w:rFonts w:ascii="Times New Roman" w:hAnsi="Times New Roman" w:cs="Times New Roman"/>
          <w:sz w:val="20"/>
          <w:szCs w:val="20"/>
        </w:rPr>
        <w:t xml:space="preserve"> fan. A comparative study is done betwee</w:t>
      </w:r>
      <w:r w:rsidR="00B874A7" w:rsidRPr="00F275B6">
        <w:rPr>
          <w:rFonts w:ascii="Times New Roman" w:hAnsi="Times New Roman" w:cs="Times New Roman"/>
          <w:sz w:val="20"/>
          <w:szCs w:val="20"/>
        </w:rPr>
        <w:t xml:space="preserve">n approximate volume flow rate, </w:t>
      </w:r>
      <w:r w:rsidRPr="00F275B6">
        <w:rPr>
          <w:rFonts w:ascii="Times New Roman" w:hAnsi="Times New Roman" w:cs="Times New Roman"/>
          <w:sz w:val="20"/>
          <w:szCs w:val="20"/>
        </w:rPr>
        <w:t>mechanical power and electrical input power on the shaft. The new design saves electricity almost by a factor of two.</w:t>
      </w:r>
    </w:p>
    <w:p w:rsidR="009B486E" w:rsidRPr="00F275B6" w:rsidRDefault="0080233A"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 xml:space="preserve">Azim (2014) developed a mathematical expression for axial velocity distribution of a ceiling fan. This </w:t>
      </w:r>
      <w:r w:rsidRPr="00F275B6">
        <w:rPr>
          <w:rFonts w:ascii="Times New Roman" w:hAnsi="Times New Roman" w:cs="Times New Roman"/>
          <w:sz w:val="20"/>
          <w:szCs w:val="20"/>
        </w:rPr>
        <w:lastRenderedPageBreak/>
        <w:t>mat</w:t>
      </w:r>
      <w:r w:rsidR="00B874A7" w:rsidRPr="00F275B6">
        <w:rPr>
          <w:rFonts w:ascii="Times New Roman" w:hAnsi="Times New Roman" w:cs="Times New Roman"/>
          <w:sz w:val="20"/>
          <w:szCs w:val="20"/>
        </w:rPr>
        <w:t>hematical formulation is in good</w:t>
      </w:r>
      <w:r w:rsidRPr="00F275B6">
        <w:rPr>
          <w:rFonts w:ascii="Times New Roman" w:hAnsi="Times New Roman" w:cs="Times New Roman"/>
          <w:sz w:val="20"/>
          <w:szCs w:val="20"/>
        </w:rPr>
        <w:t xml:space="preserve"> agreement with computational and mathematical data of velocity fi</w:t>
      </w:r>
      <w:r w:rsidR="00B874A7" w:rsidRPr="00F275B6">
        <w:rPr>
          <w:rFonts w:ascii="Times New Roman" w:hAnsi="Times New Roman" w:cs="Times New Roman"/>
          <w:sz w:val="20"/>
          <w:szCs w:val="20"/>
        </w:rPr>
        <w:t xml:space="preserve">eld of ceiling fans. </w:t>
      </w:r>
    </w:p>
    <w:p w:rsidR="00B874A7" w:rsidRPr="00F275B6" w:rsidRDefault="00B874A7"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Ramadan and</w:t>
      </w:r>
      <w:r w:rsidR="0080233A" w:rsidRPr="00F275B6">
        <w:rPr>
          <w:rFonts w:ascii="Times New Roman" w:hAnsi="Times New Roman" w:cs="Times New Roman"/>
          <w:sz w:val="20"/>
          <w:szCs w:val="20"/>
        </w:rPr>
        <w:t>Nadar (2011) derived a mathematical formula which is helpful to find th</w:t>
      </w:r>
      <w:r w:rsidRPr="00F275B6">
        <w:rPr>
          <w:rFonts w:ascii="Times New Roman" w:hAnsi="Times New Roman" w:cs="Times New Roman"/>
          <w:sz w:val="20"/>
          <w:szCs w:val="20"/>
        </w:rPr>
        <w:t xml:space="preserve">e velocity of the fan above the </w:t>
      </w:r>
      <w:r w:rsidR="0080233A" w:rsidRPr="00F275B6">
        <w:rPr>
          <w:rFonts w:ascii="Times New Roman" w:hAnsi="Times New Roman" w:cs="Times New Roman"/>
          <w:sz w:val="20"/>
          <w:szCs w:val="20"/>
        </w:rPr>
        <w:t xml:space="preserve">ground floor in a defined space. The study reports that maximum tangential velocity is at the blade tip and it decreases as the air moves downward. Moreover, Lin and Hsieh (2014) predict and pinpoint the flow pattern, airflow rate, efficiency, and noise for ceiling fans with different design parameters using numerical and experimental techniques. The study reports that for an inadequate housing, ‘inhale-return’ phenomenon can occur that affects the performance and power consumption </w:t>
      </w:r>
      <w:r w:rsidR="00314144" w:rsidRPr="00F275B6">
        <w:rPr>
          <w:rFonts w:ascii="Times New Roman" w:hAnsi="Times New Roman" w:cs="Times New Roman"/>
          <w:sz w:val="20"/>
          <w:szCs w:val="20"/>
        </w:rPr>
        <w:t>of a</w:t>
      </w:r>
      <w:r w:rsidR="007B32B1" w:rsidRPr="00F275B6">
        <w:rPr>
          <w:rFonts w:ascii="Times New Roman" w:hAnsi="Times New Roman" w:cs="Times New Roman"/>
          <w:sz w:val="20"/>
          <w:szCs w:val="20"/>
        </w:rPr>
        <w:t>ceiling fan because its inlet and outletareal</w:t>
      </w:r>
      <w:r w:rsidR="00314144" w:rsidRPr="00F275B6">
        <w:rPr>
          <w:rFonts w:ascii="Times New Roman" w:hAnsi="Times New Roman" w:cs="Times New Roman"/>
          <w:sz w:val="20"/>
          <w:szCs w:val="20"/>
        </w:rPr>
        <w:t>most located</w:t>
      </w:r>
      <w:r w:rsidR="007B32B1" w:rsidRPr="00F275B6">
        <w:rPr>
          <w:rFonts w:ascii="Times New Roman" w:hAnsi="Times New Roman" w:cs="Times New Roman"/>
          <w:sz w:val="20"/>
          <w:szCs w:val="20"/>
        </w:rPr>
        <w:t xml:space="preserve"> at the same plane.</w:t>
      </w:r>
    </w:p>
    <w:p w:rsidR="00B874A7" w:rsidRPr="00F275B6" w:rsidRDefault="007B32B1"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Afaq and Maqsood et al.(2014) , Adeeb and Maqsood et al. (2015) and Adeeb and Maqsood et al. (2015) have done blade parametric studies and investigated the effect of number of blades on ceiling fan performance respectively. Results of improvement in air delivery, mass flow rate a</w:t>
      </w:r>
      <w:r w:rsidR="00314144" w:rsidRPr="00F275B6">
        <w:rPr>
          <w:rFonts w:ascii="Times New Roman" w:hAnsi="Times New Roman" w:cs="Times New Roman"/>
          <w:sz w:val="20"/>
          <w:szCs w:val="20"/>
        </w:rPr>
        <w:t>nd service value of Commercial of t</w:t>
      </w:r>
      <w:r w:rsidRPr="00F275B6">
        <w:rPr>
          <w:rFonts w:ascii="Times New Roman" w:hAnsi="Times New Roman" w:cs="Times New Roman"/>
          <w:sz w:val="20"/>
          <w:szCs w:val="20"/>
        </w:rPr>
        <w:t xml:space="preserve">he Shelf (COTS) ceiling fans by modifying blade geometry are reported. The parameters considered for design improvement are rake </w:t>
      </w:r>
      <w:r w:rsidR="00314144" w:rsidRPr="00F275B6">
        <w:rPr>
          <w:rFonts w:ascii="Times New Roman" w:hAnsi="Times New Roman" w:cs="Times New Roman"/>
          <w:sz w:val="20"/>
          <w:szCs w:val="20"/>
        </w:rPr>
        <w:t>angles;</w:t>
      </w:r>
      <w:r w:rsidRPr="00F275B6">
        <w:rPr>
          <w:rFonts w:ascii="Times New Roman" w:hAnsi="Times New Roman" w:cs="Times New Roman"/>
          <w:sz w:val="20"/>
          <w:szCs w:val="20"/>
        </w:rPr>
        <w:t xml:space="preserve"> root and tip bent angles and positions. </w:t>
      </w:r>
    </w:p>
    <w:p w:rsidR="007B32B1" w:rsidRPr="00F275B6" w:rsidRDefault="007B32B1"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Aziz and Shahat et al</w:t>
      </w:r>
      <w:r w:rsidR="00314144" w:rsidRPr="00F275B6">
        <w:rPr>
          <w:rFonts w:ascii="Times New Roman" w:hAnsi="Times New Roman" w:cs="Times New Roman"/>
          <w:sz w:val="20"/>
          <w:szCs w:val="20"/>
        </w:rPr>
        <w:t>. (</w:t>
      </w:r>
      <w:r w:rsidRPr="00F275B6">
        <w:rPr>
          <w:rFonts w:ascii="Times New Roman" w:hAnsi="Times New Roman" w:cs="Times New Roman"/>
          <w:sz w:val="20"/>
          <w:szCs w:val="20"/>
        </w:rPr>
        <w:t xml:space="preserve">2012) experimentally and numerically investigated the </w:t>
      </w:r>
      <w:r w:rsidR="00314144" w:rsidRPr="00F275B6">
        <w:rPr>
          <w:rFonts w:ascii="Times New Roman" w:hAnsi="Times New Roman" w:cs="Times New Roman"/>
          <w:sz w:val="20"/>
          <w:szCs w:val="20"/>
        </w:rPr>
        <w:t>behavior</w:t>
      </w:r>
      <w:r w:rsidRPr="00F275B6">
        <w:rPr>
          <w:rFonts w:ascii="Times New Roman" w:hAnsi="Times New Roman" w:cs="Times New Roman"/>
          <w:sz w:val="20"/>
          <w:szCs w:val="20"/>
        </w:rPr>
        <w:t xml:space="preserve"> of ceili</w:t>
      </w:r>
      <w:r w:rsidR="00B874A7" w:rsidRPr="00F275B6">
        <w:rPr>
          <w:rFonts w:ascii="Times New Roman" w:hAnsi="Times New Roman" w:cs="Times New Roman"/>
          <w:sz w:val="20"/>
          <w:szCs w:val="20"/>
        </w:rPr>
        <w:t>ng fan induced flow field inside</w:t>
      </w:r>
      <w:r w:rsidRPr="00F275B6">
        <w:rPr>
          <w:rFonts w:ascii="Times New Roman" w:hAnsi="Times New Roman" w:cs="Times New Roman"/>
          <w:sz w:val="20"/>
          <w:szCs w:val="20"/>
        </w:rPr>
        <w:t xml:space="preserve"> a ventilated room and observed the effects of vortices, round and square ceiling diffuser on thermal comfort. Re</w:t>
      </w:r>
      <w:r w:rsidR="00B874A7" w:rsidRPr="00F275B6">
        <w:rPr>
          <w:rFonts w:ascii="Times New Roman" w:hAnsi="Times New Roman" w:cs="Times New Roman"/>
          <w:sz w:val="20"/>
          <w:szCs w:val="20"/>
        </w:rPr>
        <w:t xml:space="preserve">sults show that energy saved </w:t>
      </w:r>
      <w:r w:rsidR="00314144" w:rsidRPr="00F275B6">
        <w:rPr>
          <w:rFonts w:ascii="Times New Roman" w:hAnsi="Times New Roman" w:cs="Times New Roman"/>
          <w:sz w:val="20"/>
          <w:szCs w:val="20"/>
        </w:rPr>
        <w:t>by square</w:t>
      </w:r>
      <w:r w:rsidRPr="00F275B6">
        <w:rPr>
          <w:rFonts w:ascii="Times New Roman" w:hAnsi="Times New Roman" w:cs="Times New Roman"/>
          <w:sz w:val="20"/>
          <w:szCs w:val="20"/>
        </w:rPr>
        <w:t xml:space="preserve"> or round diffuser is 1.5 times greater than vortex diffuser. </w:t>
      </w:r>
    </w:p>
    <w:p w:rsidR="00AE4DC4" w:rsidRPr="00F275B6" w:rsidRDefault="007B32B1"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 xml:space="preserve">Rizk and El-Deberky et al. (2015) studied computationally and mathematically effect of ceiling and wall on air temperature during night in extremely hot climates. During night, indoor temperature of the building is high due to gain of heat and the indoor temperature is going beyond thermal comfort. </w:t>
      </w:r>
    </w:p>
    <w:p w:rsidR="00AE4DC4" w:rsidRPr="00F275B6" w:rsidRDefault="007B32B1"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 xml:space="preserve">Nawaz and Kanti et al. (2012) established a fuzzy inference system that controls Revolutions </w:t>
      </w:r>
      <w:r w:rsidR="00314144" w:rsidRPr="00F275B6">
        <w:rPr>
          <w:rFonts w:ascii="Times New Roman" w:hAnsi="Times New Roman" w:cs="Times New Roman"/>
          <w:sz w:val="20"/>
          <w:szCs w:val="20"/>
        </w:rPr>
        <w:t>per m</w:t>
      </w:r>
      <w:r w:rsidRPr="00F275B6">
        <w:rPr>
          <w:rFonts w:ascii="Times New Roman" w:hAnsi="Times New Roman" w:cs="Times New Roman"/>
          <w:sz w:val="20"/>
          <w:szCs w:val="20"/>
        </w:rPr>
        <w:t xml:space="preserve">inute (rpm) of ceiling fan according to temperature of environment and relative humidity. For validation, experimental data is compared with different mathematical procedures. Using fuzzy logic toolbox they developed a simulation scheme to investigate the </w:t>
      </w:r>
      <w:r w:rsidRPr="00F275B6">
        <w:rPr>
          <w:rFonts w:ascii="Times New Roman" w:hAnsi="Times New Roman" w:cs="Times New Roman"/>
          <w:sz w:val="20"/>
          <w:szCs w:val="20"/>
        </w:rPr>
        <w:lastRenderedPageBreak/>
        <w:t>result. Amano and Lee et al. (2005) studied experimental and CFD/FEA simulation of large axial fan effect on flow. The flow pattern is changed by adding a radiator in front of axial fan. However, it produces around 10 to 20 percent stresses on the blade surface. Ho and Rosario et al. (2005) made an effort to find the best thermal comfort level with the combination of air-conditioners and ceiling fans. A two dimensional steady state problem was solved using CFD simulatio</w:t>
      </w:r>
      <w:r w:rsidR="00AE4DC4" w:rsidRPr="00F275B6">
        <w:rPr>
          <w:rFonts w:ascii="Times New Roman" w:hAnsi="Times New Roman" w:cs="Times New Roman"/>
          <w:sz w:val="20"/>
          <w:szCs w:val="20"/>
        </w:rPr>
        <w:t>n. Fourteen different simulation</w:t>
      </w:r>
      <w:r w:rsidRPr="00F275B6">
        <w:rPr>
          <w:rFonts w:ascii="Times New Roman" w:hAnsi="Times New Roman" w:cs="Times New Roman"/>
          <w:sz w:val="20"/>
          <w:szCs w:val="20"/>
        </w:rPr>
        <w:t xml:space="preserve"> cases were run for different locations of inlet diffuser and the position of the fan. </w:t>
      </w:r>
    </w:p>
    <w:p w:rsidR="009B486E" w:rsidRPr="00F275B6" w:rsidRDefault="007B32B1"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Momoi and Sagara et al</w:t>
      </w:r>
      <w:r w:rsidR="00314144" w:rsidRPr="00F275B6">
        <w:rPr>
          <w:rFonts w:ascii="Times New Roman" w:hAnsi="Times New Roman" w:cs="Times New Roman"/>
          <w:sz w:val="20"/>
          <w:szCs w:val="20"/>
        </w:rPr>
        <w:t>. (</w:t>
      </w:r>
      <w:r w:rsidRPr="00F275B6">
        <w:rPr>
          <w:rFonts w:ascii="Times New Roman" w:hAnsi="Times New Roman" w:cs="Times New Roman"/>
          <w:sz w:val="20"/>
          <w:szCs w:val="20"/>
        </w:rPr>
        <w:t>2004) studied the velocity profile of a ceiling fan in an air-conditioned room. CFD results show greater value of velocity profile near the rotational centre of the ceiling fan. Lin and Hsieh et al. (2013) developed a new approach for installation of ceiling fans that have an enclosed housing and is hidden inside the ceiling floor. Using experimental and numerical methodology, the f</w:t>
      </w:r>
      <w:r w:rsidR="00AE4DC4" w:rsidRPr="00F275B6">
        <w:rPr>
          <w:rFonts w:ascii="Times New Roman" w:hAnsi="Times New Roman" w:cs="Times New Roman"/>
          <w:sz w:val="20"/>
          <w:szCs w:val="20"/>
        </w:rPr>
        <w:t xml:space="preserve">low behaviour is predicted with </w:t>
      </w:r>
      <w:r w:rsidRPr="00F275B6">
        <w:rPr>
          <w:rFonts w:ascii="Times New Roman" w:hAnsi="Times New Roman" w:cs="Times New Roman"/>
          <w:sz w:val="20"/>
          <w:szCs w:val="20"/>
        </w:rPr>
        <w:t xml:space="preserve">different operating conditions and geometric housing. Conclusions revealed that as air moves towards the floor, different flow patterns are generated and demonstrate “inhale-return” phenomenon only when housing comprises of anomalous shaped high ring-plate and outlet-inlet ratio. </w:t>
      </w:r>
    </w:p>
    <w:p w:rsidR="00AE4DC4" w:rsidRPr="00F275B6" w:rsidRDefault="007B32B1"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 xml:space="preserve">Prabhakaran and Kumar (2012) experimentally compared the composite materials fan blades with </w:t>
      </w:r>
      <w:r w:rsidR="00314144" w:rsidRPr="00F275B6">
        <w:rPr>
          <w:rFonts w:ascii="Times New Roman" w:hAnsi="Times New Roman" w:cs="Times New Roman"/>
          <w:sz w:val="20"/>
          <w:szCs w:val="20"/>
        </w:rPr>
        <w:t>aluminum</w:t>
      </w:r>
      <w:r w:rsidRPr="00F275B6">
        <w:rPr>
          <w:rFonts w:ascii="Times New Roman" w:hAnsi="Times New Roman" w:cs="Times New Roman"/>
          <w:sz w:val="20"/>
          <w:szCs w:val="20"/>
        </w:rPr>
        <w:t xml:space="preserve"> fan blades. Results show that composite blade save 34% fabrication cost and 30% power because of 28% weight reduction. Lubliner and Douglass et al. (2004) made an effort to make a solar powered ceiling fan which is cost </w:t>
      </w:r>
      <w:r w:rsidR="007E351E" w:rsidRPr="00F275B6">
        <w:rPr>
          <w:rFonts w:ascii="Times New Roman" w:hAnsi="Times New Roman" w:cs="Times New Roman"/>
          <w:sz w:val="20"/>
          <w:szCs w:val="20"/>
        </w:rPr>
        <w:t xml:space="preserve">effective and environment friendly. A comparative study is done between three and four blade ceiling fan and the results show little difference between velocity profile and RPM. Four blade ceiling fan should be used for better air circulation and three </w:t>
      </w:r>
      <w:r w:rsidR="00AE4DC4" w:rsidRPr="00F275B6">
        <w:rPr>
          <w:rFonts w:ascii="Times New Roman" w:hAnsi="Times New Roman" w:cs="Times New Roman"/>
          <w:sz w:val="20"/>
          <w:szCs w:val="20"/>
        </w:rPr>
        <w:t xml:space="preserve">blades for energy efficiency. </w:t>
      </w:r>
    </w:p>
    <w:p w:rsidR="00B56247" w:rsidRDefault="007E351E"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Idahosa and Golubev et al. (2008) focu</w:t>
      </w:r>
      <w:r w:rsidR="00AE4DC4" w:rsidRPr="00F275B6">
        <w:rPr>
          <w:rFonts w:ascii="Times New Roman" w:hAnsi="Times New Roman" w:cs="Times New Roman"/>
          <w:sz w:val="20"/>
          <w:szCs w:val="20"/>
        </w:rPr>
        <w:t>sed on Multi-disciplinary Design</w:t>
      </w:r>
      <w:r w:rsidRPr="00F275B6">
        <w:rPr>
          <w:rFonts w:ascii="Times New Roman" w:hAnsi="Times New Roman" w:cs="Times New Roman"/>
          <w:sz w:val="20"/>
          <w:szCs w:val="20"/>
        </w:rPr>
        <w:t xml:space="preserve"> Optimization (MDO) to make an </w:t>
      </w:r>
      <w:r w:rsidRPr="00F275B6">
        <w:rPr>
          <w:rFonts w:ascii="Times New Roman" w:hAnsi="Times New Roman" w:cs="Times New Roman"/>
          <w:sz w:val="20"/>
          <w:szCs w:val="20"/>
        </w:rPr>
        <w:lastRenderedPageBreak/>
        <w:t xml:space="preserve">optimized design of a fan blade using CFD. Three prototypes of fan models achieved 11%, 13.85% and 11.61% respectively. </w:t>
      </w:r>
    </w:p>
    <w:p w:rsidR="007F2A76" w:rsidRPr="00F275B6" w:rsidRDefault="008A5E46"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E. Adeeb, A. Maqsood, A. Musthaq and C. H. Sohn</w:t>
      </w:r>
      <w:r w:rsidR="00314144" w:rsidRPr="00F275B6">
        <w:rPr>
          <w:rFonts w:ascii="Times New Roman" w:hAnsi="Times New Roman" w:cs="Times New Roman"/>
          <w:sz w:val="20"/>
          <w:szCs w:val="20"/>
        </w:rPr>
        <w:t>Studied the</w:t>
      </w:r>
      <w:r w:rsidR="007E351E" w:rsidRPr="00F275B6">
        <w:rPr>
          <w:rFonts w:ascii="Times New Roman" w:hAnsi="Times New Roman" w:cs="Times New Roman"/>
          <w:sz w:val="20"/>
          <w:szCs w:val="20"/>
        </w:rPr>
        <w:t xml:space="preserve"> nonlinear (elliptical) plan form shape of </w:t>
      </w:r>
      <w:r w:rsidR="00314144" w:rsidRPr="00F275B6">
        <w:rPr>
          <w:rFonts w:ascii="Times New Roman" w:hAnsi="Times New Roman" w:cs="Times New Roman"/>
          <w:sz w:val="20"/>
          <w:szCs w:val="20"/>
        </w:rPr>
        <w:t>blade in</w:t>
      </w:r>
      <w:r w:rsidR="007E351E" w:rsidRPr="00F275B6">
        <w:rPr>
          <w:rFonts w:ascii="Times New Roman" w:hAnsi="Times New Roman" w:cs="Times New Roman"/>
          <w:sz w:val="20"/>
          <w:szCs w:val="20"/>
        </w:rPr>
        <w:t xml:space="preserve"> conjunction with blade tip width, root and tip angle of attack. The flow field is studied and the fan surface is </w:t>
      </w:r>
      <w:r w:rsidR="00314144" w:rsidRPr="00F275B6">
        <w:rPr>
          <w:rFonts w:ascii="Times New Roman" w:hAnsi="Times New Roman" w:cs="Times New Roman"/>
          <w:sz w:val="20"/>
          <w:szCs w:val="20"/>
        </w:rPr>
        <w:t>modeled</w:t>
      </w:r>
      <w:r w:rsidR="007E351E" w:rsidRPr="00F275B6">
        <w:rPr>
          <w:rFonts w:ascii="Times New Roman" w:hAnsi="Times New Roman" w:cs="Times New Roman"/>
          <w:sz w:val="20"/>
          <w:szCs w:val="20"/>
        </w:rPr>
        <w:t xml:space="preserve"> using Reynolds-Averaged-Navier-Stokes approach. By applying Design of Experiments (DOE), 16 experiments are designed for three blade ceiling fan using 2k factorial model. A multi-objective optimization problem is formulated with three performance variables; volumetric flow rate, torque and energy efficiency.</w:t>
      </w:r>
    </w:p>
    <w:p w:rsidR="00316510" w:rsidRPr="00F275B6" w:rsidRDefault="007E351E" w:rsidP="00F275B6">
      <w:pPr>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 xml:space="preserve"> Comparisons between these 16 blades are done by using Response Surface Method (RSM) and subsequently an optimized </w:t>
      </w:r>
      <w:r w:rsidR="00316510" w:rsidRPr="00F275B6">
        <w:rPr>
          <w:rFonts w:ascii="Times New Roman" w:hAnsi="Times New Roman" w:cs="Times New Roman"/>
          <w:sz w:val="20"/>
          <w:szCs w:val="20"/>
        </w:rPr>
        <w:t>design is proposed. The research reveals that the interactions between the design variables play a significant role in determining the performance. The tip angle of attack is found to be most important and influential. Moreover, the nonlinear forward sweep has a moderate effect on response parameters.</w:t>
      </w:r>
    </w:p>
    <w:p w:rsidR="00316510" w:rsidRDefault="00316510" w:rsidP="00D37C57">
      <w:pPr>
        <w:autoSpaceDE w:val="0"/>
        <w:autoSpaceDN w:val="0"/>
        <w:adjustRightInd w:val="0"/>
        <w:spacing w:after="0" w:line="276" w:lineRule="auto"/>
        <w:jc w:val="both"/>
        <w:rPr>
          <w:rFonts w:ascii="Times New Roman" w:hAnsi="Times New Roman" w:cs="Times New Roman"/>
          <w:sz w:val="20"/>
          <w:szCs w:val="20"/>
        </w:rPr>
      </w:pPr>
      <w:r w:rsidRPr="00F275B6">
        <w:rPr>
          <w:rFonts w:ascii="Times New Roman" w:hAnsi="Times New Roman" w:cs="Times New Roman"/>
          <w:sz w:val="20"/>
          <w:szCs w:val="20"/>
        </w:rPr>
        <w:t xml:space="preserve">Until now investigation have been primarily conducted on the fan whose blades are rotating in a single plane but this study develop fundamental understanding of air flow phenomenon for double plane blade ceiling fan placed inside the close room. </w:t>
      </w:r>
      <w:r w:rsidR="00B26639" w:rsidRPr="00F275B6">
        <w:rPr>
          <w:rFonts w:ascii="Times New Roman" w:hAnsi="Times New Roman" w:cs="Times New Roman"/>
          <w:sz w:val="20"/>
          <w:szCs w:val="20"/>
        </w:rPr>
        <w:t>Double plane blade</w:t>
      </w:r>
      <w:r w:rsidR="00FE2749" w:rsidRPr="00F275B6">
        <w:rPr>
          <w:rFonts w:ascii="Times New Roman" w:hAnsi="Times New Roman" w:cs="Times New Roman"/>
          <w:sz w:val="20"/>
          <w:szCs w:val="20"/>
        </w:rPr>
        <w:t xml:space="preserve"> ceiling fan</w:t>
      </w:r>
      <w:r w:rsidR="00B26639" w:rsidRPr="00F275B6">
        <w:rPr>
          <w:rFonts w:ascii="Times New Roman" w:hAnsi="Times New Roman" w:cs="Times New Roman"/>
          <w:sz w:val="20"/>
          <w:szCs w:val="20"/>
        </w:rPr>
        <w:t xml:space="preserve"> consist of 6 blades in a manner that 3 blades are arranged </w:t>
      </w:r>
      <w:r w:rsidR="00314144" w:rsidRPr="00F275B6">
        <w:rPr>
          <w:rFonts w:ascii="Times New Roman" w:hAnsi="Times New Roman" w:cs="Times New Roman"/>
          <w:sz w:val="20"/>
          <w:szCs w:val="20"/>
        </w:rPr>
        <w:t>as conventional</w:t>
      </w:r>
      <w:r w:rsidR="00B26639" w:rsidRPr="00F275B6">
        <w:rPr>
          <w:rFonts w:ascii="Times New Roman" w:hAnsi="Times New Roman" w:cs="Times New Roman"/>
          <w:sz w:val="20"/>
          <w:szCs w:val="20"/>
        </w:rPr>
        <w:t xml:space="preserve"> ceiling </w:t>
      </w:r>
      <w:r w:rsidR="00314144" w:rsidRPr="00F275B6">
        <w:rPr>
          <w:rFonts w:ascii="Times New Roman" w:hAnsi="Times New Roman" w:cs="Times New Roman"/>
          <w:sz w:val="20"/>
          <w:szCs w:val="20"/>
        </w:rPr>
        <w:t>fan and</w:t>
      </w:r>
      <w:r w:rsidR="00B26639" w:rsidRPr="00F275B6">
        <w:rPr>
          <w:rFonts w:ascii="Times New Roman" w:hAnsi="Times New Roman" w:cs="Times New Roman"/>
          <w:sz w:val="20"/>
          <w:szCs w:val="20"/>
        </w:rPr>
        <w:t xml:space="preserve"> remaining are arranged just below that 3 blades. </w:t>
      </w:r>
      <w:r w:rsidR="00FE2749" w:rsidRPr="00F275B6">
        <w:rPr>
          <w:rFonts w:ascii="Times New Roman" w:hAnsi="Times New Roman" w:cs="Times New Roman"/>
          <w:sz w:val="20"/>
          <w:szCs w:val="20"/>
        </w:rPr>
        <w:t>A non-linear blade design and room</w:t>
      </w:r>
      <w:r w:rsidR="006E3F08">
        <w:rPr>
          <w:rFonts w:ascii="Times New Roman" w:hAnsi="Times New Roman" w:cs="Times New Roman"/>
          <w:sz w:val="20"/>
          <w:szCs w:val="20"/>
        </w:rPr>
        <w:t xml:space="preserve"> </w:t>
      </w:r>
      <w:r w:rsidR="00FE2749" w:rsidRPr="00F275B6">
        <w:rPr>
          <w:rFonts w:ascii="Times New Roman" w:hAnsi="Times New Roman" w:cs="Times New Roman"/>
          <w:sz w:val="20"/>
          <w:szCs w:val="20"/>
        </w:rPr>
        <w:t>dimensions are selected from Adeeb et al. [7</w:t>
      </w:r>
      <w:r w:rsidR="00131A3F" w:rsidRPr="00F275B6">
        <w:rPr>
          <w:rFonts w:ascii="Times New Roman" w:hAnsi="Times New Roman" w:cs="Times New Roman"/>
          <w:sz w:val="20"/>
          <w:szCs w:val="20"/>
        </w:rPr>
        <w:t xml:space="preserve">].  </w:t>
      </w:r>
      <w:r w:rsidR="00314144" w:rsidRPr="00F275B6">
        <w:rPr>
          <w:rFonts w:ascii="Times New Roman" w:hAnsi="Times New Roman" w:cs="Times New Roman"/>
          <w:sz w:val="20"/>
          <w:szCs w:val="20"/>
        </w:rPr>
        <w:t>The</w:t>
      </w:r>
      <w:r w:rsidR="00131A3F" w:rsidRPr="00F275B6">
        <w:rPr>
          <w:rFonts w:ascii="Times New Roman" w:hAnsi="Times New Roman" w:cs="Times New Roman"/>
          <w:sz w:val="20"/>
          <w:szCs w:val="20"/>
        </w:rPr>
        <w:t xml:space="preserve"> objective of the research is to </w:t>
      </w:r>
      <w:r w:rsidR="00314144" w:rsidRPr="00F275B6">
        <w:rPr>
          <w:rFonts w:ascii="Times New Roman" w:hAnsi="Times New Roman" w:cs="Times New Roman"/>
          <w:sz w:val="20"/>
          <w:szCs w:val="20"/>
        </w:rPr>
        <w:t>compare</w:t>
      </w:r>
      <w:r w:rsidR="00131A3F" w:rsidRPr="00F275B6">
        <w:rPr>
          <w:rFonts w:ascii="Times New Roman" w:hAnsi="Times New Roman" w:cs="Times New Roman"/>
          <w:sz w:val="20"/>
          <w:szCs w:val="20"/>
        </w:rPr>
        <w:t xml:space="preserve"> the conventional ceiling fan and </w:t>
      </w:r>
      <w:r w:rsidR="00314144" w:rsidRPr="00F275B6">
        <w:rPr>
          <w:rFonts w:ascii="Times New Roman" w:hAnsi="Times New Roman" w:cs="Times New Roman"/>
          <w:sz w:val="20"/>
          <w:szCs w:val="20"/>
        </w:rPr>
        <w:t>newly</w:t>
      </w:r>
      <w:r w:rsidR="00131A3F" w:rsidRPr="00F275B6">
        <w:rPr>
          <w:rFonts w:ascii="Times New Roman" w:hAnsi="Times New Roman" w:cs="Times New Roman"/>
          <w:sz w:val="20"/>
          <w:szCs w:val="20"/>
        </w:rPr>
        <w:t xml:space="preserve"> design ceiling fan with the help of experiment and optimize the design of t</w:t>
      </w:r>
      <w:r w:rsidR="007F2A76" w:rsidRPr="00F275B6">
        <w:rPr>
          <w:rFonts w:ascii="Times New Roman" w:hAnsi="Times New Roman" w:cs="Times New Roman"/>
          <w:sz w:val="20"/>
          <w:szCs w:val="20"/>
        </w:rPr>
        <w:t xml:space="preserve">he double plane </w:t>
      </w:r>
      <w:r w:rsidR="00314144" w:rsidRPr="00F275B6">
        <w:rPr>
          <w:rFonts w:ascii="Times New Roman" w:hAnsi="Times New Roman" w:cs="Times New Roman"/>
          <w:sz w:val="20"/>
          <w:szCs w:val="20"/>
        </w:rPr>
        <w:t>blade ceiling</w:t>
      </w:r>
      <w:r w:rsidR="00131A3F" w:rsidRPr="00F275B6">
        <w:rPr>
          <w:rFonts w:ascii="Times New Roman" w:hAnsi="Times New Roman" w:cs="Times New Roman"/>
          <w:sz w:val="20"/>
          <w:szCs w:val="20"/>
        </w:rPr>
        <w:t xml:space="preserve"> fan </w:t>
      </w:r>
      <w:r w:rsidR="00314144" w:rsidRPr="00F275B6">
        <w:rPr>
          <w:rFonts w:ascii="Times New Roman" w:hAnsi="Times New Roman" w:cs="Times New Roman"/>
          <w:sz w:val="20"/>
          <w:szCs w:val="20"/>
        </w:rPr>
        <w:t>with high</w:t>
      </w:r>
      <w:r w:rsidR="00B26639" w:rsidRPr="00F275B6">
        <w:rPr>
          <w:rFonts w:ascii="Times New Roman" w:hAnsi="Times New Roman" w:cs="Times New Roman"/>
          <w:sz w:val="20"/>
          <w:szCs w:val="20"/>
        </w:rPr>
        <w:t xml:space="preserve"> air flow rate </w:t>
      </w:r>
      <w:r w:rsidRPr="00F275B6">
        <w:rPr>
          <w:rFonts w:ascii="Times New Roman" w:hAnsi="Times New Roman" w:cs="Times New Roman"/>
          <w:sz w:val="20"/>
          <w:szCs w:val="20"/>
        </w:rPr>
        <w:t xml:space="preserve">with less electricity consumption is the </w:t>
      </w:r>
      <w:r w:rsidR="00834D7F" w:rsidRPr="00F275B6">
        <w:rPr>
          <w:rFonts w:ascii="Times New Roman" w:hAnsi="Times New Roman" w:cs="Times New Roman"/>
          <w:sz w:val="20"/>
          <w:szCs w:val="20"/>
        </w:rPr>
        <w:t>main purpose</w:t>
      </w:r>
      <w:r w:rsidRPr="00F275B6">
        <w:rPr>
          <w:rFonts w:ascii="Times New Roman" w:hAnsi="Times New Roman" w:cs="Times New Roman"/>
          <w:sz w:val="20"/>
          <w:szCs w:val="20"/>
        </w:rPr>
        <w:t>.</w:t>
      </w:r>
    </w:p>
    <w:p w:rsidR="00605406" w:rsidRDefault="00605406" w:rsidP="00D37C57">
      <w:pPr>
        <w:autoSpaceDE w:val="0"/>
        <w:autoSpaceDN w:val="0"/>
        <w:adjustRightInd w:val="0"/>
        <w:spacing w:after="0" w:line="276" w:lineRule="auto"/>
        <w:jc w:val="both"/>
        <w:rPr>
          <w:rFonts w:ascii="Times New Roman" w:hAnsi="Times New Roman" w:cs="Times New Roman"/>
          <w:sz w:val="20"/>
          <w:szCs w:val="20"/>
        </w:rPr>
      </w:pPr>
    </w:p>
    <w:p w:rsidR="00605406" w:rsidRPr="00F275B6" w:rsidRDefault="00834D7F" w:rsidP="00834D7F">
      <w:pPr>
        <w:jc w:val="center"/>
        <w:rPr>
          <w:rFonts w:ascii="Times New Roman" w:hAnsi="Times New Roman" w:cs="Times New Roman"/>
          <w:b/>
          <w:sz w:val="24"/>
          <w:szCs w:val="24"/>
        </w:rPr>
      </w:pPr>
      <w:r>
        <w:rPr>
          <w:rFonts w:ascii="Times New Roman" w:hAnsi="Times New Roman" w:cs="Times New Roman"/>
          <w:b/>
          <w:sz w:val="20"/>
          <w:szCs w:val="20"/>
        </w:rPr>
        <w:t xml:space="preserve">II- </w:t>
      </w:r>
      <w:r w:rsidR="00605406" w:rsidRPr="00D37C57">
        <w:rPr>
          <w:rFonts w:ascii="Times New Roman" w:hAnsi="Times New Roman" w:cs="Times New Roman"/>
          <w:b/>
          <w:sz w:val="20"/>
          <w:szCs w:val="20"/>
        </w:rPr>
        <w:t>PROBLEM FORMULATION AND</w:t>
      </w:r>
      <w:r>
        <w:rPr>
          <w:rFonts w:ascii="Times New Roman" w:hAnsi="Times New Roman" w:cs="Times New Roman"/>
          <w:b/>
          <w:sz w:val="20"/>
          <w:szCs w:val="20"/>
        </w:rPr>
        <w:t xml:space="preserve"> </w:t>
      </w:r>
      <w:r w:rsidR="00605406" w:rsidRPr="00D37C57">
        <w:rPr>
          <w:rFonts w:ascii="Times New Roman" w:hAnsi="Times New Roman" w:cs="Times New Roman"/>
          <w:b/>
          <w:sz w:val="20"/>
          <w:szCs w:val="20"/>
        </w:rPr>
        <w:t>METHODS</w:t>
      </w:r>
    </w:p>
    <w:p w:rsidR="00605406" w:rsidRPr="00F275B6" w:rsidRDefault="00605406" w:rsidP="00605406">
      <w:pPr>
        <w:jc w:val="both"/>
        <w:rPr>
          <w:rFonts w:ascii="Times New Roman" w:hAnsi="Times New Roman" w:cs="Times New Roman"/>
          <w:b/>
          <w:sz w:val="24"/>
          <w:szCs w:val="24"/>
        </w:rPr>
        <w:sectPr w:rsidR="00605406" w:rsidRPr="00F275B6" w:rsidSect="00AA31BD">
          <w:type w:val="continuous"/>
          <w:pgSz w:w="12240" w:h="15840"/>
          <w:pgMar w:top="1440" w:right="1440" w:bottom="1440" w:left="1440" w:header="720" w:footer="720" w:gutter="0"/>
          <w:cols w:num="2" w:space="720"/>
          <w:docGrid w:linePitch="360"/>
        </w:sectPr>
      </w:pPr>
    </w:p>
    <w:p w:rsidR="00605406" w:rsidRPr="00D37C57" w:rsidRDefault="00605406" w:rsidP="00605406">
      <w:pPr>
        <w:jc w:val="both"/>
        <w:rPr>
          <w:rFonts w:ascii="Times New Roman" w:hAnsi="Times New Roman" w:cs="Times New Roman"/>
          <w:sz w:val="20"/>
          <w:szCs w:val="20"/>
        </w:rPr>
      </w:pPr>
      <w:r w:rsidRPr="00D37C57">
        <w:rPr>
          <w:rFonts w:ascii="Times New Roman" w:hAnsi="Times New Roman" w:cs="Times New Roman"/>
          <w:sz w:val="20"/>
          <w:szCs w:val="20"/>
        </w:rPr>
        <w:lastRenderedPageBreak/>
        <w:t xml:space="preserve">A ceiling fan consists of a hub, electric motor, 6 blades and the whole assembly is mounted to the ceiling of the room. An electric motor converts electrical energy to mechanical energy and spin the blades at desired rpm. The </w:t>
      </w:r>
      <w:r w:rsidR="00834D7F" w:rsidRPr="00D37C57">
        <w:rPr>
          <w:rFonts w:ascii="Times New Roman" w:hAnsi="Times New Roman" w:cs="Times New Roman"/>
          <w:sz w:val="20"/>
          <w:szCs w:val="20"/>
        </w:rPr>
        <w:t>main purpose</w:t>
      </w:r>
      <w:r w:rsidRPr="00D37C57">
        <w:rPr>
          <w:rFonts w:ascii="Times New Roman" w:hAnsi="Times New Roman" w:cs="Times New Roman"/>
          <w:sz w:val="20"/>
          <w:szCs w:val="20"/>
        </w:rPr>
        <w:t xml:space="preserve"> of the hub is </w:t>
      </w:r>
      <w:r w:rsidRPr="00D37C57">
        <w:rPr>
          <w:rFonts w:ascii="Times New Roman" w:hAnsi="Times New Roman" w:cs="Times New Roman"/>
          <w:sz w:val="20"/>
          <w:szCs w:val="20"/>
        </w:rPr>
        <w:lastRenderedPageBreak/>
        <w:t xml:space="preserve">to house the electric motor and hold the blades at specific angles.. A 56″ (1.4224 m) diameter commercially available fan is utilized as a benchmark design in this study (Fig. 1). </w:t>
      </w:r>
    </w:p>
    <w:p w:rsidR="00605406" w:rsidRDefault="00605406" w:rsidP="00D37C57">
      <w:pPr>
        <w:autoSpaceDE w:val="0"/>
        <w:autoSpaceDN w:val="0"/>
        <w:adjustRightInd w:val="0"/>
        <w:spacing w:after="0" w:line="276" w:lineRule="auto"/>
        <w:jc w:val="both"/>
        <w:rPr>
          <w:rFonts w:ascii="Times New Roman" w:hAnsi="Times New Roman" w:cs="Times New Roman"/>
          <w:sz w:val="20"/>
          <w:szCs w:val="20"/>
        </w:rPr>
      </w:pPr>
    </w:p>
    <w:p w:rsidR="00B56247" w:rsidRDefault="00B56247" w:rsidP="00D37C57">
      <w:pPr>
        <w:autoSpaceDE w:val="0"/>
        <w:autoSpaceDN w:val="0"/>
        <w:adjustRightInd w:val="0"/>
        <w:spacing w:after="0" w:line="276" w:lineRule="auto"/>
        <w:jc w:val="both"/>
        <w:rPr>
          <w:rFonts w:ascii="Times New Roman" w:hAnsi="Times New Roman" w:cs="Times New Roman"/>
          <w:sz w:val="20"/>
          <w:szCs w:val="20"/>
        </w:rPr>
      </w:pPr>
    </w:p>
    <w:p w:rsidR="00834D7F" w:rsidRDefault="00834D7F" w:rsidP="00834D7F">
      <w:pPr>
        <w:jc w:val="both"/>
        <w:rPr>
          <w:rFonts w:ascii="Times New Roman" w:hAnsi="Times New Roman" w:cs="Times New Roman"/>
          <w:sz w:val="20"/>
          <w:szCs w:val="20"/>
        </w:rPr>
      </w:pPr>
      <w:r w:rsidRPr="00D37C57">
        <w:rPr>
          <w:rFonts w:ascii="Times New Roman" w:hAnsi="Times New Roman" w:cs="Times New Roman"/>
          <w:sz w:val="20"/>
          <w:szCs w:val="20"/>
        </w:rPr>
        <w:t>The diameter is based on the calculated circular area swept by the ceiling fan during operation. Ceiling fan blades are made of aluminum with a thickness of about 0.001 m spans 0.548 m, three blades are 120 degree apart from one another and difference between two planes of blade is 25mm.The part of the blade which is attached to the hub is called root while the other is tip. The blade part which makes first contact with air is called leading edge and other part after which air rejoins is referred as trailing edge.</w:t>
      </w:r>
    </w:p>
    <w:p w:rsidR="00834D7F" w:rsidRPr="00D37C57" w:rsidRDefault="00834D7F" w:rsidP="00834D7F">
      <w:pPr>
        <w:jc w:val="both"/>
        <w:rPr>
          <w:rFonts w:ascii="Times New Roman" w:hAnsi="Times New Roman" w:cs="Times New Roman"/>
          <w:sz w:val="20"/>
          <w:szCs w:val="20"/>
        </w:rPr>
      </w:pPr>
      <w:r w:rsidRPr="00D37C57">
        <w:rPr>
          <w:rFonts w:ascii="Times New Roman" w:hAnsi="Times New Roman" w:cs="Times New Roman"/>
          <w:noProof/>
          <w:sz w:val="20"/>
          <w:szCs w:val="20"/>
        </w:rPr>
        <w:drawing>
          <wp:inline distT="0" distB="0" distL="0" distR="0">
            <wp:extent cx="2800350" cy="15144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802560" cy="1515670"/>
                    </a:xfrm>
                    <a:prstGeom prst="rect">
                      <a:avLst/>
                    </a:prstGeom>
                    <a:noFill/>
                    <a:ln w="9525">
                      <a:noFill/>
                      <a:miter lim="800000"/>
                      <a:headEnd/>
                      <a:tailEnd/>
                    </a:ln>
                  </pic:spPr>
                </pic:pic>
              </a:graphicData>
            </a:graphic>
          </wp:inline>
        </w:drawing>
      </w:r>
    </w:p>
    <w:p w:rsidR="00834D7F" w:rsidRDefault="00834D7F" w:rsidP="00834D7F">
      <w:pPr>
        <w:jc w:val="center"/>
        <w:rPr>
          <w:rFonts w:ascii="Times New Roman" w:hAnsi="Times New Roman" w:cs="Times New Roman"/>
          <w:b/>
          <w:bCs/>
          <w:sz w:val="20"/>
          <w:szCs w:val="20"/>
        </w:rPr>
      </w:pPr>
    </w:p>
    <w:p w:rsidR="00834D7F" w:rsidRPr="00D37C57" w:rsidRDefault="00834D7F" w:rsidP="00834D7F">
      <w:pPr>
        <w:jc w:val="center"/>
        <w:rPr>
          <w:rFonts w:ascii="Times New Roman" w:hAnsi="Times New Roman" w:cs="Times New Roman"/>
          <w:sz w:val="20"/>
          <w:szCs w:val="20"/>
        </w:rPr>
      </w:pPr>
      <w:r>
        <w:rPr>
          <w:rFonts w:ascii="Times New Roman" w:hAnsi="Times New Roman" w:cs="Times New Roman"/>
          <w:b/>
          <w:bCs/>
          <w:sz w:val="20"/>
          <w:szCs w:val="20"/>
        </w:rPr>
        <w:t>Fig</w:t>
      </w:r>
      <w:r w:rsidRPr="00D37C57">
        <w:rPr>
          <w:rFonts w:ascii="Times New Roman" w:hAnsi="Times New Roman" w:cs="Times New Roman"/>
          <w:b/>
          <w:bCs/>
          <w:sz w:val="20"/>
          <w:szCs w:val="20"/>
        </w:rPr>
        <w:t>1</w:t>
      </w:r>
      <w:r>
        <w:rPr>
          <w:rFonts w:ascii="Times New Roman" w:hAnsi="Times New Roman" w:cs="Times New Roman"/>
          <w:b/>
          <w:bCs/>
          <w:sz w:val="20"/>
          <w:szCs w:val="20"/>
        </w:rPr>
        <w:t>-</w:t>
      </w:r>
      <w:r w:rsidRPr="00D37C57">
        <w:rPr>
          <w:rFonts w:ascii="Times New Roman" w:hAnsi="Times New Roman" w:cs="Times New Roman"/>
          <w:b/>
          <w:bCs/>
          <w:sz w:val="20"/>
          <w:szCs w:val="20"/>
        </w:rPr>
        <w:t xml:space="preserve"> </w:t>
      </w:r>
      <w:r w:rsidRPr="00D37C57">
        <w:rPr>
          <w:rFonts w:ascii="Times New Roman" w:hAnsi="Times New Roman" w:cs="Times New Roman"/>
          <w:sz w:val="20"/>
          <w:szCs w:val="20"/>
        </w:rPr>
        <w:t>Computational model of fan blade</w:t>
      </w:r>
    </w:p>
    <w:p w:rsidR="00834D7F" w:rsidRPr="00D37C57" w:rsidRDefault="00834D7F" w:rsidP="00834D7F">
      <w:pPr>
        <w:jc w:val="both"/>
        <w:rPr>
          <w:rFonts w:ascii="Times New Roman" w:hAnsi="Times New Roman" w:cs="Times New Roman"/>
          <w:sz w:val="20"/>
          <w:szCs w:val="20"/>
        </w:rPr>
      </w:pPr>
    </w:p>
    <w:p w:rsidR="00834D7F" w:rsidRPr="00D37C57" w:rsidRDefault="00570C14" w:rsidP="00834D7F">
      <w:pPr>
        <w:jc w:val="both"/>
        <w:rPr>
          <w:rFonts w:ascii="Times New Roman" w:hAnsi="Times New Roman" w:cs="Times New Roman"/>
          <w:b/>
          <w:sz w:val="20"/>
          <w:szCs w:val="20"/>
        </w:rPr>
      </w:pPr>
      <w:r>
        <w:rPr>
          <w:rFonts w:ascii="Times New Roman" w:hAnsi="Times New Roman" w:cs="Times New Roman"/>
          <w:b/>
          <w:sz w:val="20"/>
          <w:szCs w:val="20"/>
        </w:rPr>
        <w:t>III-</w:t>
      </w:r>
      <w:r w:rsidR="00834D7F" w:rsidRPr="00D37C57">
        <w:rPr>
          <w:rFonts w:ascii="Times New Roman" w:hAnsi="Times New Roman" w:cs="Times New Roman"/>
          <w:b/>
          <w:sz w:val="20"/>
          <w:szCs w:val="20"/>
        </w:rPr>
        <w:t xml:space="preserve"> EXPERIMENTAL SETUP AND DATA </w:t>
      </w:r>
    </w:p>
    <w:p w:rsidR="00834D7F" w:rsidRPr="00D37C57" w:rsidRDefault="00834D7F" w:rsidP="00834D7F">
      <w:pPr>
        <w:jc w:val="both"/>
        <w:rPr>
          <w:rFonts w:ascii="Times New Roman" w:hAnsi="Times New Roman" w:cs="Times New Roman"/>
          <w:b/>
          <w:sz w:val="20"/>
          <w:szCs w:val="20"/>
        </w:rPr>
      </w:pPr>
      <w:r w:rsidRPr="00D37C57">
        <w:rPr>
          <w:rFonts w:ascii="Times New Roman" w:hAnsi="Times New Roman" w:cs="Times New Roman"/>
          <w:b/>
          <w:sz w:val="20"/>
          <w:szCs w:val="20"/>
        </w:rPr>
        <w:t xml:space="preserve">Collection </w:t>
      </w:r>
    </w:p>
    <w:p w:rsidR="00834D7F" w:rsidRDefault="00834D7F" w:rsidP="00834D7F">
      <w:pPr>
        <w:jc w:val="both"/>
        <w:rPr>
          <w:rFonts w:ascii="Times New Roman" w:hAnsi="Times New Roman" w:cs="Times New Roman"/>
          <w:sz w:val="20"/>
          <w:szCs w:val="20"/>
        </w:rPr>
      </w:pPr>
      <w:r w:rsidRPr="00D37C57">
        <w:rPr>
          <w:rFonts w:ascii="Times New Roman" w:hAnsi="Times New Roman" w:cs="Times New Roman"/>
          <w:sz w:val="20"/>
          <w:szCs w:val="20"/>
        </w:rPr>
        <w:t>Experiments are carried out in a test facility consisting of a square wooden room with dimension of 6.5 m in length and width and 3.5 m height which is shown in computational model in figure below. Ceiling fan is installed in a duct 1 m below the ceiling whose diameter is 1.56 m.</w:t>
      </w:r>
    </w:p>
    <w:p w:rsidR="00834D7F" w:rsidRPr="00D37C57" w:rsidRDefault="00834D7F" w:rsidP="00834D7F">
      <w:pPr>
        <w:jc w:val="both"/>
        <w:rPr>
          <w:rFonts w:ascii="Times New Roman" w:hAnsi="Times New Roman" w:cs="Times New Roman"/>
          <w:sz w:val="20"/>
          <w:szCs w:val="20"/>
        </w:rPr>
      </w:pPr>
      <w:r w:rsidRPr="00D37C57">
        <w:rPr>
          <w:rFonts w:ascii="Times New Roman" w:hAnsi="Times New Roman" w:cs="Times New Roman"/>
          <w:noProof/>
          <w:sz w:val="20"/>
          <w:szCs w:val="20"/>
        </w:rPr>
        <w:drawing>
          <wp:inline distT="0" distB="0" distL="0" distR="0">
            <wp:extent cx="2429584" cy="1762125"/>
            <wp:effectExtent l="0" t="0" r="0" b="0"/>
            <wp:docPr id="4" name="Picture 3" descr="C:\Users\hello123\Desktop\ro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lo123\Desktop\room2.jpg"/>
                    <pic:cNvPicPr>
                      <a:picLocks noChangeAspect="1" noChangeArrowheads="1"/>
                    </pic:cNvPicPr>
                  </pic:nvPicPr>
                  <pic:blipFill>
                    <a:blip r:embed="rId11" cstate="print"/>
                    <a:srcRect/>
                    <a:stretch>
                      <a:fillRect/>
                    </a:stretch>
                  </pic:blipFill>
                  <pic:spPr bwMode="auto">
                    <a:xfrm>
                      <a:off x="0" y="0"/>
                      <a:ext cx="2431100" cy="1763224"/>
                    </a:xfrm>
                    <a:prstGeom prst="rect">
                      <a:avLst/>
                    </a:prstGeom>
                    <a:noFill/>
                    <a:ln w="9525">
                      <a:noFill/>
                      <a:miter lim="800000"/>
                      <a:headEnd/>
                      <a:tailEnd/>
                    </a:ln>
                  </pic:spPr>
                </pic:pic>
              </a:graphicData>
            </a:graphic>
          </wp:inline>
        </w:drawing>
      </w:r>
    </w:p>
    <w:p w:rsidR="00834D7F" w:rsidRPr="00D37C57" w:rsidRDefault="00834D7F" w:rsidP="00834D7F">
      <w:pPr>
        <w:autoSpaceDE w:val="0"/>
        <w:autoSpaceDN w:val="0"/>
        <w:adjustRightInd w:val="0"/>
        <w:spacing w:after="0" w:line="240" w:lineRule="auto"/>
        <w:jc w:val="both"/>
        <w:rPr>
          <w:rFonts w:ascii="Times New Roman" w:hAnsi="Times New Roman" w:cs="Times New Roman"/>
          <w:sz w:val="20"/>
          <w:szCs w:val="20"/>
        </w:rPr>
      </w:pPr>
      <w:r w:rsidRPr="00D37C57">
        <w:rPr>
          <w:rFonts w:ascii="Times New Roman" w:hAnsi="Times New Roman" w:cs="Times New Roman"/>
          <w:sz w:val="20"/>
          <w:szCs w:val="20"/>
        </w:rPr>
        <w:t xml:space="preserve">               Fig.2.Ceiling Fan Room Model</w:t>
      </w:r>
    </w:p>
    <w:p w:rsidR="00834D7F" w:rsidRDefault="00834D7F" w:rsidP="00834D7F">
      <w:pPr>
        <w:jc w:val="both"/>
        <w:rPr>
          <w:rFonts w:ascii="Times New Roman" w:hAnsi="Times New Roman" w:cs="Times New Roman"/>
          <w:sz w:val="20"/>
          <w:szCs w:val="20"/>
        </w:rPr>
      </w:pPr>
    </w:p>
    <w:p w:rsidR="00834D7F" w:rsidRDefault="00834D7F" w:rsidP="00834D7F">
      <w:pPr>
        <w:jc w:val="both"/>
        <w:rPr>
          <w:rFonts w:ascii="Times New Roman" w:hAnsi="Times New Roman" w:cs="Times New Roman"/>
          <w:sz w:val="20"/>
          <w:szCs w:val="20"/>
        </w:rPr>
      </w:pPr>
    </w:p>
    <w:p w:rsidR="00834D7F" w:rsidRPr="00D37C57" w:rsidRDefault="00834D7F" w:rsidP="00834D7F">
      <w:pPr>
        <w:jc w:val="both"/>
        <w:rPr>
          <w:rFonts w:ascii="Times New Roman" w:hAnsi="Times New Roman" w:cs="Times New Roman"/>
          <w:sz w:val="20"/>
          <w:szCs w:val="20"/>
        </w:rPr>
      </w:pPr>
      <w:r w:rsidRPr="00D37C57">
        <w:rPr>
          <w:rFonts w:ascii="Times New Roman" w:hAnsi="Times New Roman" w:cs="Times New Roman"/>
          <w:sz w:val="20"/>
          <w:szCs w:val="20"/>
        </w:rPr>
        <w:t xml:space="preserve"> Fan height from the ground is 2.5 m. A tachometeris arranged as shown fig.3 to measure the rotational motion in Revolutions per Minute (rpm). Entire controlling instruments and multicenter are installed on the wall. Electronic instruments showed readings in real time. Duct and controlling instruments are shown in Fig. 3. Air velocity is measured from hub to tip towards the wall with vane anemometer according to the stations shown in fig.3. Station dimension are given in table3.</w:t>
      </w:r>
    </w:p>
    <w:p w:rsidR="00834D7F" w:rsidRPr="00D37C57" w:rsidRDefault="00834D7F" w:rsidP="00834D7F">
      <w:pPr>
        <w:jc w:val="both"/>
        <w:rPr>
          <w:rFonts w:ascii="Times New Roman" w:hAnsi="Times New Roman" w:cs="Times New Roman"/>
          <w:sz w:val="20"/>
          <w:szCs w:val="20"/>
        </w:rPr>
      </w:pPr>
      <w:r w:rsidRPr="00D37C57">
        <w:rPr>
          <w:rFonts w:ascii="Times New Roman" w:hAnsi="Times New Roman" w:cs="Times New Roman"/>
          <w:noProof/>
          <w:sz w:val="20"/>
          <w:szCs w:val="20"/>
        </w:rPr>
        <w:drawing>
          <wp:inline distT="0" distB="0" distL="0" distR="0">
            <wp:extent cx="2743200" cy="1754065"/>
            <wp:effectExtent l="19050" t="0" r="0" b="0"/>
            <wp:docPr id="9" name="Picture 7" descr="C:\Users\user\Downloads\Screenshot_2020-03-13-19-46-32-86_e2d5b3f32b79de1d45acd1fad96fbb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Screenshot_2020-03-13-19-46-32-86_e2d5b3f32b79de1d45acd1fad96fbb0f.png"/>
                    <pic:cNvPicPr>
                      <a:picLocks noChangeAspect="1" noChangeArrowheads="1"/>
                    </pic:cNvPicPr>
                  </pic:nvPicPr>
                  <pic:blipFill>
                    <a:blip r:embed="rId12"/>
                    <a:srcRect l="3590" t="25987" r="2448" b="45481"/>
                    <a:stretch>
                      <a:fillRect/>
                    </a:stretch>
                  </pic:blipFill>
                  <pic:spPr bwMode="auto">
                    <a:xfrm>
                      <a:off x="0" y="0"/>
                      <a:ext cx="2743200" cy="1754065"/>
                    </a:xfrm>
                    <a:prstGeom prst="rect">
                      <a:avLst/>
                    </a:prstGeom>
                    <a:noFill/>
                    <a:ln w="9525">
                      <a:noFill/>
                      <a:miter lim="800000"/>
                      <a:headEnd/>
                      <a:tailEnd/>
                    </a:ln>
                  </pic:spPr>
                </pic:pic>
              </a:graphicData>
            </a:graphic>
          </wp:inline>
        </w:drawing>
      </w:r>
    </w:p>
    <w:p w:rsidR="00834D7F" w:rsidRPr="00D37C57" w:rsidRDefault="00834D7F" w:rsidP="00834D7F">
      <w:pPr>
        <w:autoSpaceDE w:val="0"/>
        <w:autoSpaceDN w:val="0"/>
        <w:adjustRightInd w:val="0"/>
        <w:spacing w:after="0" w:line="240" w:lineRule="auto"/>
        <w:jc w:val="both"/>
        <w:rPr>
          <w:rFonts w:ascii="Times New Roman" w:hAnsi="Times New Roman" w:cs="Times New Roman"/>
          <w:b/>
          <w:sz w:val="20"/>
          <w:szCs w:val="20"/>
        </w:rPr>
      </w:pPr>
      <w:r w:rsidRPr="00D37C57">
        <w:rPr>
          <w:rFonts w:ascii="Times New Roman" w:hAnsi="Times New Roman" w:cs="Times New Roman"/>
          <w:sz w:val="20"/>
          <w:szCs w:val="20"/>
        </w:rPr>
        <w:t xml:space="preserve">                 Fig.3.Test lab experiment set up</w:t>
      </w:r>
    </w:p>
    <w:p w:rsidR="00834D7F" w:rsidRPr="00D37C57" w:rsidRDefault="00834D7F" w:rsidP="00834D7F">
      <w:pPr>
        <w:jc w:val="both"/>
        <w:rPr>
          <w:rFonts w:ascii="Times New Roman" w:hAnsi="Times New Roman" w:cs="Times New Roman"/>
          <w:sz w:val="20"/>
          <w:szCs w:val="20"/>
        </w:rPr>
      </w:pPr>
    </w:p>
    <w:p w:rsidR="00834D7F" w:rsidRDefault="00834D7F" w:rsidP="00834D7F">
      <w:pPr>
        <w:jc w:val="both"/>
        <w:rPr>
          <w:rFonts w:ascii="Times New Roman" w:hAnsi="Times New Roman" w:cs="Times New Roman"/>
          <w:sz w:val="20"/>
          <w:szCs w:val="20"/>
        </w:rPr>
      </w:pPr>
      <w:r w:rsidRPr="00D37C57">
        <w:rPr>
          <w:rFonts w:ascii="Times New Roman" w:hAnsi="Times New Roman" w:cs="Times New Roman"/>
          <w:sz w:val="20"/>
          <w:szCs w:val="20"/>
        </w:rPr>
        <w:t>12 design of fan are considered for experiment with the changes in arrangements. As there are 6 blades which are positioned directly one above the other three upper blades and remaining 3 lower blades as shown fig. below.</w:t>
      </w:r>
    </w:p>
    <w:p w:rsidR="00834D7F" w:rsidRDefault="00834D7F" w:rsidP="00834D7F">
      <w:r w:rsidRPr="00FB55CB">
        <w:rPr>
          <w:noProof/>
        </w:rPr>
        <w:drawing>
          <wp:inline distT="0" distB="0" distL="0" distR="0">
            <wp:extent cx="2817638" cy="1981200"/>
            <wp:effectExtent l="0" t="0" r="0" b="0"/>
            <wp:docPr id="10" name="Picture 15" descr="C:\Users\hello123\AppData\Local\Microsoft\Windows\Temporary Internet Files\Content.Word\double bl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ello123\AppData\Local\Microsoft\Windows\Temporary Internet Files\Content.Word\double blade.jpg"/>
                    <pic:cNvPicPr>
                      <a:picLocks noChangeAspect="1" noChangeArrowheads="1"/>
                    </pic:cNvPicPr>
                  </pic:nvPicPr>
                  <pic:blipFill>
                    <a:blip r:embed="rId13" cstate="print"/>
                    <a:srcRect/>
                    <a:stretch>
                      <a:fillRect/>
                    </a:stretch>
                  </pic:blipFill>
                  <pic:spPr bwMode="auto">
                    <a:xfrm>
                      <a:off x="0" y="0"/>
                      <a:ext cx="2818790" cy="1982010"/>
                    </a:xfrm>
                    <a:prstGeom prst="rect">
                      <a:avLst/>
                    </a:prstGeom>
                    <a:noFill/>
                    <a:ln w="9525">
                      <a:noFill/>
                      <a:miter lim="800000"/>
                      <a:headEnd/>
                      <a:tailEnd/>
                    </a:ln>
                  </pic:spPr>
                </pic:pic>
              </a:graphicData>
            </a:graphic>
          </wp:inline>
        </w:drawing>
      </w:r>
    </w:p>
    <w:p w:rsidR="00834D7F" w:rsidRPr="00437686" w:rsidRDefault="00834D7F" w:rsidP="00834D7F">
      <w:pPr>
        <w:jc w:val="center"/>
        <w:rPr>
          <w:rFonts w:ascii="Times New Roman" w:hAnsi="Times New Roman" w:cs="Times New Roman"/>
          <w:sz w:val="20"/>
          <w:szCs w:val="20"/>
        </w:rPr>
      </w:pPr>
      <w:r w:rsidRPr="00437686">
        <w:rPr>
          <w:rFonts w:ascii="Times New Roman" w:hAnsi="Times New Roman" w:cs="Times New Roman"/>
          <w:sz w:val="20"/>
          <w:szCs w:val="20"/>
        </w:rPr>
        <w:t>Fig.4; Model of double plane blade ceiling fan</w:t>
      </w:r>
    </w:p>
    <w:p w:rsidR="00605406" w:rsidRDefault="00605406" w:rsidP="00D37C57">
      <w:pPr>
        <w:autoSpaceDE w:val="0"/>
        <w:autoSpaceDN w:val="0"/>
        <w:adjustRightInd w:val="0"/>
        <w:spacing w:after="0" w:line="276" w:lineRule="auto"/>
        <w:jc w:val="both"/>
        <w:rPr>
          <w:rFonts w:ascii="Times New Roman" w:hAnsi="Times New Roman" w:cs="Times New Roman"/>
          <w:sz w:val="20"/>
          <w:szCs w:val="20"/>
        </w:rPr>
      </w:pPr>
    </w:p>
    <w:p w:rsidR="00605406" w:rsidRDefault="00605406" w:rsidP="00D37C57">
      <w:pPr>
        <w:autoSpaceDE w:val="0"/>
        <w:autoSpaceDN w:val="0"/>
        <w:adjustRightInd w:val="0"/>
        <w:spacing w:after="0" w:line="276" w:lineRule="auto"/>
        <w:jc w:val="both"/>
        <w:rPr>
          <w:rFonts w:ascii="Times New Roman" w:hAnsi="Times New Roman" w:cs="Times New Roman"/>
          <w:sz w:val="20"/>
          <w:szCs w:val="20"/>
        </w:rPr>
      </w:pPr>
    </w:p>
    <w:p w:rsidR="00605406" w:rsidRDefault="00605406" w:rsidP="00D37C57">
      <w:pPr>
        <w:autoSpaceDE w:val="0"/>
        <w:autoSpaceDN w:val="0"/>
        <w:adjustRightInd w:val="0"/>
        <w:spacing w:after="0" w:line="276" w:lineRule="auto"/>
        <w:jc w:val="both"/>
        <w:rPr>
          <w:rFonts w:ascii="Times New Roman" w:hAnsi="Times New Roman" w:cs="Times New Roman"/>
          <w:sz w:val="20"/>
          <w:szCs w:val="20"/>
        </w:rPr>
      </w:pPr>
    </w:p>
    <w:p w:rsidR="00605406" w:rsidRPr="00F275B6" w:rsidRDefault="00605406" w:rsidP="00D37C57">
      <w:pPr>
        <w:autoSpaceDE w:val="0"/>
        <w:autoSpaceDN w:val="0"/>
        <w:adjustRightInd w:val="0"/>
        <w:spacing w:after="0" w:line="276" w:lineRule="auto"/>
        <w:jc w:val="both"/>
        <w:rPr>
          <w:rFonts w:ascii="Times New Roman" w:hAnsi="Times New Roman" w:cs="Times New Roman"/>
          <w:sz w:val="20"/>
          <w:szCs w:val="20"/>
        </w:rPr>
        <w:sectPr w:rsidR="00605406" w:rsidRPr="00F275B6" w:rsidSect="00363590">
          <w:type w:val="continuous"/>
          <w:pgSz w:w="12240" w:h="15840"/>
          <w:pgMar w:top="1440" w:right="1440" w:bottom="1440" w:left="1440" w:header="720" w:footer="720" w:gutter="0"/>
          <w:cols w:num="2" w:space="720"/>
          <w:docGrid w:linePitch="360"/>
        </w:sectPr>
      </w:pPr>
    </w:p>
    <w:p w:rsidR="00223651" w:rsidRDefault="00223651" w:rsidP="00223651">
      <w:r>
        <w:rPr>
          <w:noProof/>
        </w:rPr>
        <w:lastRenderedPageBreak/>
        <w:drawing>
          <wp:inline distT="0" distB="0" distL="0" distR="0">
            <wp:extent cx="2667000" cy="1704975"/>
            <wp:effectExtent l="0" t="0" r="0" b="0"/>
            <wp:docPr id="5" name="Picture 1" descr="C:\Users\hello123\AppData\Local\Microsoft\Windows\Temporary Internet Files\Content.Word\angle bl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123\AppData\Local\Microsoft\Windows\Temporary Internet Files\Content.Word\angle blade.jpg"/>
                    <pic:cNvPicPr>
                      <a:picLocks noChangeAspect="1" noChangeArrowheads="1"/>
                    </pic:cNvPicPr>
                  </pic:nvPicPr>
                  <pic:blipFill>
                    <a:blip r:embed="rId14"/>
                    <a:srcRect/>
                    <a:stretch>
                      <a:fillRect/>
                    </a:stretch>
                  </pic:blipFill>
                  <pic:spPr bwMode="auto">
                    <a:xfrm>
                      <a:off x="0" y="0"/>
                      <a:ext cx="2674266" cy="1709620"/>
                    </a:xfrm>
                    <a:prstGeom prst="rect">
                      <a:avLst/>
                    </a:prstGeom>
                    <a:noFill/>
                    <a:ln w="9525">
                      <a:noFill/>
                      <a:miter lim="800000"/>
                      <a:headEnd/>
                      <a:tailEnd/>
                    </a:ln>
                  </pic:spPr>
                </pic:pic>
              </a:graphicData>
            </a:graphic>
          </wp:inline>
        </w:drawing>
      </w:r>
    </w:p>
    <w:p w:rsidR="00223651" w:rsidRPr="00437686" w:rsidRDefault="00223651" w:rsidP="00223651">
      <w:pPr>
        <w:rPr>
          <w:rFonts w:ascii="Times New Roman" w:hAnsi="Times New Roman" w:cs="Times New Roman"/>
          <w:sz w:val="18"/>
          <w:szCs w:val="18"/>
        </w:rPr>
      </w:pPr>
      <w:r w:rsidRPr="00437686">
        <w:rPr>
          <w:rFonts w:ascii="Times New Roman" w:hAnsi="Times New Roman" w:cs="Times New Roman"/>
          <w:sz w:val="20"/>
          <w:szCs w:val="20"/>
        </w:rPr>
        <w:t>Fig.5; Close look of double plane blade ceiling fan</w:t>
      </w:r>
    </w:p>
    <w:p w:rsidR="00223651" w:rsidRPr="00437686" w:rsidRDefault="00223651" w:rsidP="00223651">
      <w:pPr>
        <w:jc w:val="both"/>
        <w:rPr>
          <w:rFonts w:ascii="Times New Roman" w:hAnsi="Times New Roman" w:cs="Times New Roman"/>
          <w:sz w:val="20"/>
          <w:szCs w:val="20"/>
        </w:rPr>
      </w:pPr>
      <w:r w:rsidRPr="00437686">
        <w:rPr>
          <w:rFonts w:ascii="Times New Roman" w:hAnsi="Times New Roman" w:cs="Times New Roman"/>
          <w:sz w:val="20"/>
          <w:szCs w:val="20"/>
        </w:rPr>
        <w:t xml:space="preserve">The lower blade dimensions are (Tip AOA 10 deg., root AOA 10deg., tip width 12 mm and Root width 26 mm) are kept constant through all the process. But for the upper blade dimension changes step by step like AOA changes from 10 to 15 &amp; stagger (Moving of upper blade forward relative to the lower one) 10 to 20 mm. With respect to all changes in AOA and stagger reading are recorded as in the following tables.                                                                                                                                                                                                                                       </w:t>
      </w:r>
    </w:p>
    <w:tbl>
      <w:tblPr>
        <w:tblStyle w:val="TableGrid"/>
        <w:tblpPr w:leftFromText="180" w:rightFromText="180" w:vertAnchor="text" w:horzAnchor="margin" w:tblpXSpec="right" w:tblpY="3188"/>
        <w:tblW w:w="4077" w:type="dxa"/>
        <w:tblLook w:val="04A0"/>
      </w:tblPr>
      <w:tblGrid>
        <w:gridCol w:w="1073"/>
        <w:gridCol w:w="1303"/>
        <w:gridCol w:w="1701"/>
      </w:tblGrid>
      <w:tr w:rsidR="00223651" w:rsidRPr="00437686" w:rsidTr="005B31BB">
        <w:trPr>
          <w:trHeight w:val="803"/>
        </w:trPr>
        <w:tc>
          <w:tcPr>
            <w:tcW w:w="107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Reading</w:t>
            </w:r>
          </w:p>
        </w:tc>
        <w:tc>
          <w:tcPr>
            <w:tcW w:w="130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Airflow measuring station</w:t>
            </w:r>
          </w:p>
        </w:tc>
        <w:tc>
          <w:tcPr>
            <w:tcW w:w="1701"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Distance (Hub to Tip) (mm)</w:t>
            </w:r>
          </w:p>
        </w:tc>
      </w:tr>
      <w:tr w:rsidR="00223651" w:rsidRPr="00437686" w:rsidTr="005B31BB">
        <w:trPr>
          <w:trHeight w:val="261"/>
        </w:trPr>
        <w:tc>
          <w:tcPr>
            <w:tcW w:w="107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1</w:t>
            </w:r>
          </w:p>
        </w:tc>
        <w:tc>
          <w:tcPr>
            <w:tcW w:w="130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A</w:t>
            </w:r>
          </w:p>
        </w:tc>
        <w:tc>
          <w:tcPr>
            <w:tcW w:w="1701"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690</w:t>
            </w:r>
          </w:p>
        </w:tc>
      </w:tr>
      <w:tr w:rsidR="00223651" w:rsidRPr="00437686" w:rsidTr="005B31BB">
        <w:trPr>
          <w:trHeight w:val="261"/>
        </w:trPr>
        <w:tc>
          <w:tcPr>
            <w:tcW w:w="107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2</w:t>
            </w:r>
          </w:p>
        </w:tc>
        <w:tc>
          <w:tcPr>
            <w:tcW w:w="130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B</w:t>
            </w:r>
          </w:p>
        </w:tc>
        <w:tc>
          <w:tcPr>
            <w:tcW w:w="1701"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575</w:t>
            </w:r>
          </w:p>
        </w:tc>
      </w:tr>
      <w:tr w:rsidR="00223651" w:rsidRPr="00437686" w:rsidTr="005B31BB">
        <w:trPr>
          <w:trHeight w:val="261"/>
        </w:trPr>
        <w:tc>
          <w:tcPr>
            <w:tcW w:w="107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3</w:t>
            </w:r>
          </w:p>
        </w:tc>
        <w:tc>
          <w:tcPr>
            <w:tcW w:w="130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C</w:t>
            </w:r>
          </w:p>
        </w:tc>
        <w:tc>
          <w:tcPr>
            <w:tcW w:w="1701"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460</w:t>
            </w:r>
          </w:p>
        </w:tc>
      </w:tr>
      <w:tr w:rsidR="00223651" w:rsidRPr="00437686" w:rsidTr="005B31BB">
        <w:trPr>
          <w:trHeight w:val="261"/>
        </w:trPr>
        <w:tc>
          <w:tcPr>
            <w:tcW w:w="107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4</w:t>
            </w:r>
          </w:p>
        </w:tc>
        <w:tc>
          <w:tcPr>
            <w:tcW w:w="130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D</w:t>
            </w:r>
          </w:p>
        </w:tc>
        <w:tc>
          <w:tcPr>
            <w:tcW w:w="1701"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345</w:t>
            </w:r>
          </w:p>
        </w:tc>
      </w:tr>
      <w:tr w:rsidR="00223651" w:rsidRPr="00437686" w:rsidTr="005B31BB">
        <w:trPr>
          <w:trHeight w:val="261"/>
        </w:trPr>
        <w:tc>
          <w:tcPr>
            <w:tcW w:w="107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5</w:t>
            </w:r>
          </w:p>
        </w:tc>
        <w:tc>
          <w:tcPr>
            <w:tcW w:w="130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E</w:t>
            </w:r>
          </w:p>
        </w:tc>
        <w:tc>
          <w:tcPr>
            <w:tcW w:w="1701"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230</w:t>
            </w:r>
          </w:p>
        </w:tc>
      </w:tr>
      <w:tr w:rsidR="00223651" w:rsidRPr="00437686" w:rsidTr="005B31BB">
        <w:trPr>
          <w:trHeight w:val="261"/>
        </w:trPr>
        <w:tc>
          <w:tcPr>
            <w:tcW w:w="107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6</w:t>
            </w:r>
          </w:p>
        </w:tc>
        <w:tc>
          <w:tcPr>
            <w:tcW w:w="130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F</w:t>
            </w:r>
          </w:p>
        </w:tc>
        <w:tc>
          <w:tcPr>
            <w:tcW w:w="1701"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115</w:t>
            </w:r>
          </w:p>
        </w:tc>
      </w:tr>
      <w:tr w:rsidR="00223651" w:rsidRPr="00437686" w:rsidTr="005B31BB">
        <w:trPr>
          <w:trHeight w:val="261"/>
        </w:trPr>
        <w:tc>
          <w:tcPr>
            <w:tcW w:w="107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7</w:t>
            </w:r>
          </w:p>
        </w:tc>
        <w:tc>
          <w:tcPr>
            <w:tcW w:w="1303"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G</w:t>
            </w:r>
          </w:p>
        </w:tc>
        <w:tc>
          <w:tcPr>
            <w:tcW w:w="1701" w:type="dxa"/>
          </w:tcPr>
          <w:p w:rsidR="00223651" w:rsidRPr="00437686" w:rsidRDefault="00223651" w:rsidP="005B31BB">
            <w:pPr>
              <w:rPr>
                <w:rFonts w:ascii="Times New Roman" w:hAnsi="Times New Roman" w:cs="Times New Roman"/>
                <w:sz w:val="20"/>
                <w:szCs w:val="20"/>
              </w:rPr>
            </w:pPr>
            <w:r w:rsidRPr="00437686">
              <w:rPr>
                <w:rFonts w:ascii="Times New Roman" w:hAnsi="Times New Roman" w:cs="Times New Roman"/>
                <w:sz w:val="20"/>
                <w:szCs w:val="20"/>
              </w:rPr>
              <w:t>000</w:t>
            </w:r>
          </w:p>
        </w:tc>
      </w:tr>
    </w:tbl>
    <w:p w:rsidR="00223651" w:rsidRDefault="00223651" w:rsidP="00223651">
      <w:pPr>
        <w:jc w:val="both"/>
        <w:rPr>
          <w:b/>
        </w:rPr>
      </w:pPr>
      <w:r w:rsidRPr="00437686">
        <w:rPr>
          <w:rFonts w:ascii="Times New Roman" w:hAnsi="Times New Roman" w:cs="Times New Roman"/>
          <w:sz w:val="20"/>
          <w:szCs w:val="20"/>
        </w:rPr>
        <w:lastRenderedPageBreak/>
        <w:t>For each reading vane anemometer is placed for two minutes on the desired position before capturing the maximum velocity. The ceiling fan is switched for two hours before starting the experiment so the flow can be fully developed in the testing facility. Vane anemometer took eight readings according to station for each design changes. Further calculations are done by taking the average of these points. All points are calculated 1.5 m below the ceiling fan. Air velocity for experimental case is tabulated in Table 3.</w:t>
      </w:r>
    </w:p>
    <w:p w:rsidR="00223651" w:rsidRDefault="00223651" w:rsidP="00223651">
      <w:pPr>
        <w:jc w:val="center"/>
        <w:rPr>
          <w:rFonts w:ascii="Times New Roman" w:hAnsi="Times New Roman" w:cs="Times New Roman"/>
          <w:sz w:val="20"/>
          <w:szCs w:val="20"/>
        </w:rPr>
      </w:pPr>
      <w:r w:rsidRPr="00437686">
        <w:rPr>
          <w:rFonts w:ascii="Times New Roman" w:hAnsi="Times New Roman" w:cs="Times New Roman"/>
          <w:bCs/>
          <w:sz w:val="20"/>
          <w:szCs w:val="20"/>
        </w:rPr>
        <w:t xml:space="preserve">Table 6 </w:t>
      </w:r>
      <w:r w:rsidR="0049531C">
        <w:rPr>
          <w:rFonts w:ascii="Times New Roman" w:hAnsi="Times New Roman" w:cs="Times New Roman"/>
          <w:bCs/>
          <w:sz w:val="20"/>
          <w:szCs w:val="20"/>
        </w:rPr>
        <w:t>-</w:t>
      </w:r>
      <w:r w:rsidRPr="00437686">
        <w:rPr>
          <w:rFonts w:ascii="Times New Roman" w:hAnsi="Times New Roman" w:cs="Times New Roman"/>
          <w:bCs/>
          <w:sz w:val="20"/>
          <w:szCs w:val="20"/>
        </w:rPr>
        <w:t>air flow stations distances</w:t>
      </w:r>
    </w:p>
    <w:p w:rsidR="00223651" w:rsidRPr="00437686" w:rsidRDefault="00223651" w:rsidP="00223651">
      <w:pPr>
        <w:jc w:val="both"/>
        <w:rPr>
          <w:rFonts w:ascii="Times New Roman" w:hAnsi="Times New Roman" w:cs="Times New Roman"/>
          <w:sz w:val="20"/>
          <w:szCs w:val="20"/>
        </w:rPr>
      </w:pPr>
    </w:p>
    <w:p w:rsidR="00223651" w:rsidRDefault="00223651" w:rsidP="00223651">
      <w:pPr>
        <w:sectPr w:rsidR="00223651" w:rsidSect="00117A03">
          <w:type w:val="continuous"/>
          <w:pgSz w:w="12240" w:h="15840"/>
          <w:pgMar w:top="1440" w:right="1440" w:bottom="1440" w:left="1440" w:header="720" w:footer="720" w:gutter="0"/>
          <w:cols w:num="2" w:space="720"/>
          <w:docGrid w:linePitch="360"/>
        </w:sectPr>
      </w:pPr>
    </w:p>
    <w:p w:rsidR="00223651" w:rsidRPr="00223651" w:rsidRDefault="00223651" w:rsidP="00223651">
      <w:pPr>
        <w:pStyle w:val="NoSpacing"/>
        <w:jc w:val="center"/>
        <w:rPr>
          <w:rFonts w:ascii="Times New Roman" w:hAnsi="Times New Roman" w:cs="Times New Roman"/>
          <w:sz w:val="28"/>
          <w:szCs w:val="28"/>
        </w:rPr>
      </w:pPr>
      <w:r w:rsidRPr="00223651">
        <w:rPr>
          <w:rFonts w:ascii="Times New Roman" w:hAnsi="Times New Roman" w:cs="Times New Roman"/>
          <w:sz w:val="20"/>
        </w:rPr>
        <w:lastRenderedPageBreak/>
        <w:t>Table 2</w:t>
      </w:r>
      <w:r>
        <w:rPr>
          <w:rFonts w:ascii="Times New Roman" w:hAnsi="Times New Roman" w:cs="Times New Roman"/>
          <w:sz w:val="20"/>
        </w:rPr>
        <w:t>-</w:t>
      </w:r>
      <w:r w:rsidRPr="00223651">
        <w:rPr>
          <w:rFonts w:ascii="Times New Roman" w:hAnsi="Times New Roman" w:cs="Times New Roman"/>
          <w:sz w:val="20"/>
        </w:rPr>
        <w:t xml:space="preserve"> </w:t>
      </w:r>
      <w:r>
        <w:rPr>
          <w:rFonts w:ascii="Times New Roman" w:hAnsi="Times New Roman" w:cs="Times New Roman"/>
          <w:sz w:val="20"/>
        </w:rPr>
        <w:t>E</w:t>
      </w:r>
      <w:r w:rsidRPr="00223651">
        <w:rPr>
          <w:rFonts w:ascii="Times New Roman" w:hAnsi="Times New Roman" w:cs="Times New Roman"/>
          <w:sz w:val="20"/>
        </w:rPr>
        <w:t>xperimentally measured air velocities for single plane blade fan</w:t>
      </w:r>
    </w:p>
    <w:p w:rsidR="00223651" w:rsidRDefault="00223651" w:rsidP="00223651">
      <w:pPr>
        <w:pStyle w:val="NoSpacing"/>
        <w:jc w:val="center"/>
        <w:rPr>
          <w:b/>
          <w:sz w:val="28"/>
          <w:szCs w:val="28"/>
        </w:rPr>
      </w:pPr>
    </w:p>
    <w:tbl>
      <w:tblPr>
        <w:tblStyle w:val="TableGrid"/>
        <w:tblW w:w="11187" w:type="dxa"/>
        <w:tblInd w:w="-702" w:type="dxa"/>
        <w:tblLook w:val="04A0"/>
      </w:tblPr>
      <w:tblGrid>
        <w:gridCol w:w="1440"/>
        <w:gridCol w:w="1382"/>
        <w:gridCol w:w="1079"/>
        <w:gridCol w:w="1079"/>
        <w:gridCol w:w="657"/>
        <w:gridCol w:w="716"/>
        <w:gridCol w:w="687"/>
        <w:gridCol w:w="598"/>
        <w:gridCol w:w="702"/>
        <w:gridCol w:w="775"/>
        <w:gridCol w:w="662"/>
        <w:gridCol w:w="1410"/>
      </w:tblGrid>
      <w:tr w:rsidR="00223651" w:rsidRPr="00B57CB8" w:rsidTr="005B31BB">
        <w:trPr>
          <w:trHeight w:val="435"/>
        </w:trPr>
        <w:tc>
          <w:tcPr>
            <w:tcW w:w="1440" w:type="dxa"/>
            <w:vMerge w:val="restart"/>
          </w:tcPr>
          <w:p w:rsidR="00223651" w:rsidRPr="00B57CB8" w:rsidRDefault="00223651" w:rsidP="005B31BB">
            <w:pPr>
              <w:tabs>
                <w:tab w:val="left" w:pos="882"/>
              </w:tabs>
              <w:jc w:val="center"/>
              <w:rPr>
                <w:rFonts w:cstheme="minorHAnsi"/>
              </w:rPr>
            </w:pPr>
            <w:r w:rsidRPr="00B57CB8">
              <w:rPr>
                <w:rFonts w:cstheme="minorHAnsi"/>
              </w:rPr>
              <w:t>Reading</w:t>
            </w:r>
          </w:p>
        </w:tc>
        <w:tc>
          <w:tcPr>
            <w:tcW w:w="1382" w:type="dxa"/>
            <w:vMerge w:val="restart"/>
          </w:tcPr>
          <w:p w:rsidR="00223651" w:rsidRPr="00B57CB8" w:rsidRDefault="00223651" w:rsidP="005B31BB">
            <w:pPr>
              <w:tabs>
                <w:tab w:val="left" w:pos="882"/>
              </w:tabs>
              <w:jc w:val="center"/>
              <w:rPr>
                <w:rFonts w:cstheme="minorHAnsi"/>
              </w:rPr>
            </w:pPr>
            <w:r w:rsidRPr="00B57CB8">
              <w:rPr>
                <w:rFonts w:cstheme="minorHAnsi"/>
              </w:rPr>
              <w:t>Speed (rpm)</w:t>
            </w:r>
          </w:p>
        </w:tc>
        <w:tc>
          <w:tcPr>
            <w:tcW w:w="1079" w:type="dxa"/>
            <w:vMerge w:val="restart"/>
          </w:tcPr>
          <w:p w:rsidR="00223651" w:rsidRPr="00B57CB8" w:rsidRDefault="00223651" w:rsidP="005B31BB">
            <w:pPr>
              <w:tabs>
                <w:tab w:val="left" w:pos="882"/>
              </w:tabs>
              <w:jc w:val="center"/>
              <w:rPr>
                <w:rFonts w:cstheme="minorHAnsi"/>
              </w:rPr>
            </w:pPr>
            <w:r w:rsidRPr="00B57CB8">
              <w:rPr>
                <w:rFonts w:cstheme="minorHAnsi"/>
              </w:rPr>
              <w:t>Lower Blade AOA(deg)</w:t>
            </w:r>
          </w:p>
        </w:tc>
        <w:tc>
          <w:tcPr>
            <w:tcW w:w="1079" w:type="dxa"/>
            <w:vMerge w:val="restart"/>
          </w:tcPr>
          <w:p w:rsidR="00223651" w:rsidRPr="00B57CB8" w:rsidRDefault="00223651" w:rsidP="005B31BB">
            <w:pPr>
              <w:tabs>
                <w:tab w:val="left" w:pos="882"/>
              </w:tabs>
              <w:jc w:val="center"/>
              <w:rPr>
                <w:rFonts w:cstheme="minorHAnsi"/>
              </w:rPr>
            </w:pPr>
            <w:r w:rsidRPr="00B57CB8">
              <w:rPr>
                <w:rFonts w:cstheme="minorHAnsi"/>
              </w:rPr>
              <w:t>Upper Blade AOA(deg)</w:t>
            </w:r>
          </w:p>
        </w:tc>
        <w:tc>
          <w:tcPr>
            <w:tcW w:w="4797" w:type="dxa"/>
            <w:gridSpan w:val="7"/>
            <w:tcBorders>
              <w:bottom w:val="single" w:sz="4" w:space="0" w:color="auto"/>
            </w:tcBorders>
          </w:tcPr>
          <w:p w:rsidR="00223651" w:rsidRPr="00B57CB8" w:rsidRDefault="00223651" w:rsidP="005B31BB">
            <w:pPr>
              <w:tabs>
                <w:tab w:val="left" w:pos="882"/>
              </w:tabs>
              <w:jc w:val="center"/>
              <w:rPr>
                <w:rFonts w:cstheme="minorHAnsi"/>
              </w:rPr>
            </w:pPr>
            <w:r w:rsidRPr="00B57CB8">
              <w:rPr>
                <w:rFonts w:cstheme="minorHAnsi"/>
              </w:rPr>
              <w:t>Velocities(m/s)</w:t>
            </w:r>
          </w:p>
        </w:tc>
        <w:tc>
          <w:tcPr>
            <w:tcW w:w="1410" w:type="dxa"/>
            <w:vMerge w:val="restart"/>
          </w:tcPr>
          <w:p w:rsidR="00223651" w:rsidRPr="00B57CB8" w:rsidRDefault="00223651" w:rsidP="005B31BB">
            <w:pPr>
              <w:tabs>
                <w:tab w:val="left" w:pos="882"/>
              </w:tabs>
              <w:jc w:val="center"/>
              <w:rPr>
                <w:rFonts w:cstheme="minorHAnsi"/>
              </w:rPr>
            </w:pPr>
            <w:r w:rsidRPr="00B57CB8">
              <w:rPr>
                <w:rFonts w:cstheme="minorHAnsi"/>
              </w:rPr>
              <w:t>Mean Velocity (m/s)</w:t>
            </w:r>
          </w:p>
        </w:tc>
      </w:tr>
      <w:tr w:rsidR="00223651" w:rsidRPr="00B57CB8" w:rsidTr="005B31BB">
        <w:trPr>
          <w:trHeight w:val="360"/>
        </w:trPr>
        <w:tc>
          <w:tcPr>
            <w:tcW w:w="1440" w:type="dxa"/>
            <w:vMerge/>
          </w:tcPr>
          <w:p w:rsidR="00223651" w:rsidRPr="00B57CB8" w:rsidRDefault="00223651" w:rsidP="005B31BB">
            <w:pPr>
              <w:tabs>
                <w:tab w:val="left" w:pos="882"/>
              </w:tabs>
              <w:rPr>
                <w:rFonts w:cstheme="minorHAnsi"/>
              </w:rPr>
            </w:pPr>
          </w:p>
        </w:tc>
        <w:tc>
          <w:tcPr>
            <w:tcW w:w="1382" w:type="dxa"/>
            <w:vMerge/>
          </w:tcPr>
          <w:p w:rsidR="00223651" w:rsidRPr="00B57CB8" w:rsidRDefault="00223651" w:rsidP="005B31BB">
            <w:pPr>
              <w:tabs>
                <w:tab w:val="left" w:pos="882"/>
              </w:tabs>
              <w:rPr>
                <w:rFonts w:cstheme="minorHAnsi"/>
              </w:rPr>
            </w:pPr>
          </w:p>
        </w:tc>
        <w:tc>
          <w:tcPr>
            <w:tcW w:w="1079" w:type="dxa"/>
            <w:vMerge/>
          </w:tcPr>
          <w:p w:rsidR="00223651" w:rsidRPr="00B57CB8" w:rsidRDefault="00223651" w:rsidP="005B31BB">
            <w:pPr>
              <w:tabs>
                <w:tab w:val="left" w:pos="882"/>
              </w:tabs>
              <w:rPr>
                <w:rFonts w:cstheme="minorHAnsi"/>
              </w:rPr>
            </w:pPr>
          </w:p>
        </w:tc>
        <w:tc>
          <w:tcPr>
            <w:tcW w:w="1079" w:type="dxa"/>
            <w:vMerge/>
          </w:tcPr>
          <w:p w:rsidR="00223651" w:rsidRPr="00B57CB8" w:rsidRDefault="00223651" w:rsidP="005B31BB">
            <w:pPr>
              <w:tabs>
                <w:tab w:val="left" w:pos="882"/>
              </w:tabs>
              <w:rPr>
                <w:rFonts w:cstheme="minorHAnsi"/>
              </w:rPr>
            </w:pPr>
          </w:p>
        </w:tc>
        <w:tc>
          <w:tcPr>
            <w:tcW w:w="657" w:type="dxa"/>
            <w:tcBorders>
              <w:top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A</w:t>
            </w:r>
          </w:p>
        </w:tc>
        <w:tc>
          <w:tcPr>
            <w:tcW w:w="716" w:type="dxa"/>
            <w:tcBorders>
              <w:top w:val="single" w:sz="4" w:space="0" w:color="auto"/>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B</w:t>
            </w:r>
          </w:p>
        </w:tc>
        <w:tc>
          <w:tcPr>
            <w:tcW w:w="687" w:type="dxa"/>
            <w:tcBorders>
              <w:top w:val="single" w:sz="4" w:space="0" w:color="auto"/>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C</w:t>
            </w:r>
          </w:p>
        </w:tc>
        <w:tc>
          <w:tcPr>
            <w:tcW w:w="598" w:type="dxa"/>
            <w:tcBorders>
              <w:top w:val="single" w:sz="4" w:space="0" w:color="auto"/>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D</w:t>
            </w:r>
          </w:p>
        </w:tc>
        <w:tc>
          <w:tcPr>
            <w:tcW w:w="702" w:type="dxa"/>
            <w:tcBorders>
              <w:top w:val="single" w:sz="4" w:space="0" w:color="auto"/>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E</w:t>
            </w:r>
          </w:p>
        </w:tc>
        <w:tc>
          <w:tcPr>
            <w:tcW w:w="775" w:type="dxa"/>
            <w:tcBorders>
              <w:top w:val="single" w:sz="4" w:space="0" w:color="auto"/>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F</w:t>
            </w:r>
          </w:p>
        </w:tc>
        <w:tc>
          <w:tcPr>
            <w:tcW w:w="662" w:type="dxa"/>
            <w:tcBorders>
              <w:top w:val="single" w:sz="4" w:space="0" w:color="auto"/>
              <w:left w:val="single" w:sz="4" w:space="0" w:color="auto"/>
            </w:tcBorders>
          </w:tcPr>
          <w:p w:rsidR="00223651" w:rsidRPr="00B57CB8" w:rsidRDefault="00223651" w:rsidP="005B31BB">
            <w:pPr>
              <w:tabs>
                <w:tab w:val="left" w:pos="882"/>
              </w:tabs>
              <w:rPr>
                <w:rFonts w:cstheme="minorHAnsi"/>
              </w:rPr>
            </w:pPr>
            <w:r w:rsidRPr="00B57CB8">
              <w:rPr>
                <w:rFonts w:cstheme="minorHAnsi"/>
              </w:rPr>
              <w:t>G</w:t>
            </w:r>
          </w:p>
        </w:tc>
        <w:tc>
          <w:tcPr>
            <w:tcW w:w="1410" w:type="dxa"/>
            <w:vMerge/>
          </w:tcPr>
          <w:p w:rsidR="00223651" w:rsidRPr="00B57CB8" w:rsidRDefault="00223651" w:rsidP="005B31BB">
            <w:pPr>
              <w:tabs>
                <w:tab w:val="left" w:pos="882"/>
              </w:tabs>
              <w:rPr>
                <w:rFonts w:cstheme="minorHAnsi"/>
              </w:rPr>
            </w:pPr>
          </w:p>
        </w:tc>
      </w:tr>
      <w:tr w:rsidR="00223651" w:rsidRPr="00B57CB8" w:rsidTr="005B31BB">
        <w:tc>
          <w:tcPr>
            <w:tcW w:w="1440" w:type="dxa"/>
          </w:tcPr>
          <w:p w:rsidR="00223651" w:rsidRPr="00B57CB8" w:rsidRDefault="00223651" w:rsidP="005B31BB">
            <w:pPr>
              <w:tabs>
                <w:tab w:val="left" w:pos="882"/>
              </w:tabs>
              <w:rPr>
                <w:rFonts w:cstheme="minorHAnsi"/>
              </w:rPr>
            </w:pPr>
            <w:r w:rsidRPr="00B57CB8">
              <w:rPr>
                <w:rFonts w:cstheme="minorHAnsi"/>
              </w:rPr>
              <w:t>1</w:t>
            </w:r>
          </w:p>
        </w:tc>
        <w:tc>
          <w:tcPr>
            <w:tcW w:w="1382" w:type="dxa"/>
          </w:tcPr>
          <w:p w:rsidR="00223651" w:rsidRPr="00B57CB8" w:rsidRDefault="00223651" w:rsidP="005B31BB">
            <w:pPr>
              <w:tabs>
                <w:tab w:val="left" w:pos="882"/>
              </w:tabs>
              <w:rPr>
                <w:rFonts w:cstheme="minorHAnsi"/>
              </w:rPr>
            </w:pPr>
            <w:r w:rsidRPr="00B57CB8">
              <w:rPr>
                <w:rFonts w:cstheme="minorHAnsi"/>
              </w:rPr>
              <w:t>200</w:t>
            </w:r>
          </w:p>
        </w:tc>
        <w:tc>
          <w:tcPr>
            <w:tcW w:w="1079" w:type="dxa"/>
          </w:tcPr>
          <w:p w:rsidR="00223651" w:rsidRPr="00B57CB8" w:rsidRDefault="00223651" w:rsidP="005B31BB">
            <w:pPr>
              <w:tabs>
                <w:tab w:val="left" w:pos="882"/>
              </w:tabs>
              <w:rPr>
                <w:rFonts w:cstheme="minorHAnsi"/>
              </w:rPr>
            </w:pPr>
            <w:r w:rsidRPr="00B57CB8">
              <w:rPr>
                <w:rFonts w:cstheme="minorHAnsi"/>
              </w:rPr>
              <w:t>10</w:t>
            </w:r>
          </w:p>
        </w:tc>
        <w:tc>
          <w:tcPr>
            <w:tcW w:w="1079" w:type="dxa"/>
          </w:tcPr>
          <w:p w:rsidR="00223651" w:rsidRPr="00B57CB8" w:rsidRDefault="00223651" w:rsidP="005B31BB">
            <w:pPr>
              <w:tabs>
                <w:tab w:val="left" w:pos="882"/>
              </w:tabs>
              <w:rPr>
                <w:rFonts w:cstheme="minorHAnsi"/>
              </w:rPr>
            </w:pPr>
            <w:r w:rsidRPr="00B57CB8">
              <w:rPr>
                <w:rFonts w:cstheme="minorHAnsi"/>
              </w:rPr>
              <w:t>10</w:t>
            </w:r>
          </w:p>
        </w:tc>
        <w:tc>
          <w:tcPr>
            <w:tcW w:w="657" w:type="dxa"/>
            <w:tcBorders>
              <w:right w:val="single" w:sz="4" w:space="0" w:color="auto"/>
            </w:tcBorders>
          </w:tcPr>
          <w:p w:rsidR="00223651" w:rsidRPr="00B57CB8" w:rsidRDefault="00223651" w:rsidP="005B31BB">
            <w:pPr>
              <w:tabs>
                <w:tab w:val="left" w:pos="882"/>
              </w:tabs>
              <w:rPr>
                <w:rFonts w:cstheme="minorHAnsi"/>
              </w:rPr>
            </w:pPr>
            <w:r w:rsidRPr="00B57CB8">
              <w:rPr>
                <w:rFonts w:cstheme="minorHAnsi"/>
              </w:rPr>
              <w:t>0.8</w:t>
            </w:r>
          </w:p>
        </w:tc>
        <w:tc>
          <w:tcPr>
            <w:tcW w:w="716"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1.6</w:t>
            </w:r>
          </w:p>
        </w:tc>
        <w:tc>
          <w:tcPr>
            <w:tcW w:w="687"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w:t>
            </w:r>
          </w:p>
        </w:tc>
        <w:tc>
          <w:tcPr>
            <w:tcW w:w="598"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2.2</w:t>
            </w:r>
          </w:p>
        </w:tc>
        <w:tc>
          <w:tcPr>
            <w:tcW w:w="702"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2.0</w:t>
            </w:r>
          </w:p>
        </w:tc>
        <w:tc>
          <w:tcPr>
            <w:tcW w:w="775"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1.9</w:t>
            </w:r>
          </w:p>
        </w:tc>
        <w:tc>
          <w:tcPr>
            <w:tcW w:w="662" w:type="dxa"/>
            <w:tcBorders>
              <w:left w:val="single" w:sz="4" w:space="0" w:color="auto"/>
            </w:tcBorders>
          </w:tcPr>
          <w:p w:rsidR="00223651" w:rsidRPr="00B57CB8" w:rsidRDefault="00223651" w:rsidP="005B31BB">
            <w:pPr>
              <w:tabs>
                <w:tab w:val="left" w:pos="882"/>
              </w:tabs>
              <w:rPr>
                <w:rFonts w:cstheme="minorHAnsi"/>
              </w:rPr>
            </w:pPr>
            <w:r w:rsidRPr="00B57CB8">
              <w:rPr>
                <w:rFonts w:cstheme="minorHAnsi"/>
              </w:rPr>
              <w:t>1.7</w:t>
            </w:r>
          </w:p>
        </w:tc>
        <w:tc>
          <w:tcPr>
            <w:tcW w:w="1410" w:type="dxa"/>
          </w:tcPr>
          <w:p w:rsidR="00223651" w:rsidRPr="00B57CB8" w:rsidRDefault="00223651" w:rsidP="005B31BB">
            <w:pPr>
              <w:tabs>
                <w:tab w:val="left" w:pos="882"/>
              </w:tabs>
              <w:rPr>
                <w:rFonts w:cstheme="minorHAnsi"/>
              </w:rPr>
            </w:pPr>
            <w:r w:rsidRPr="00B57CB8">
              <w:rPr>
                <w:rFonts w:cstheme="minorHAnsi"/>
              </w:rPr>
              <w:t>1.74</w:t>
            </w:r>
          </w:p>
        </w:tc>
      </w:tr>
      <w:tr w:rsidR="00223651" w:rsidRPr="00B57CB8" w:rsidTr="005B31BB">
        <w:tc>
          <w:tcPr>
            <w:tcW w:w="1440" w:type="dxa"/>
          </w:tcPr>
          <w:p w:rsidR="00223651" w:rsidRPr="00B57CB8" w:rsidRDefault="00223651" w:rsidP="005B31BB">
            <w:pPr>
              <w:tabs>
                <w:tab w:val="left" w:pos="882"/>
              </w:tabs>
              <w:rPr>
                <w:rFonts w:cstheme="minorHAnsi"/>
              </w:rPr>
            </w:pPr>
            <w:r w:rsidRPr="00B57CB8">
              <w:rPr>
                <w:rFonts w:cstheme="minorHAnsi"/>
              </w:rPr>
              <w:t>2</w:t>
            </w:r>
          </w:p>
        </w:tc>
        <w:tc>
          <w:tcPr>
            <w:tcW w:w="1382" w:type="dxa"/>
          </w:tcPr>
          <w:p w:rsidR="00223651" w:rsidRPr="00B57CB8" w:rsidRDefault="00223651" w:rsidP="005B31BB">
            <w:pPr>
              <w:tabs>
                <w:tab w:val="left" w:pos="882"/>
              </w:tabs>
              <w:rPr>
                <w:rFonts w:cstheme="minorHAnsi"/>
              </w:rPr>
            </w:pPr>
            <w:r w:rsidRPr="00B57CB8">
              <w:rPr>
                <w:rFonts w:cstheme="minorHAnsi"/>
              </w:rPr>
              <w:t>200</w:t>
            </w:r>
          </w:p>
        </w:tc>
        <w:tc>
          <w:tcPr>
            <w:tcW w:w="1079" w:type="dxa"/>
          </w:tcPr>
          <w:p w:rsidR="00223651" w:rsidRPr="00B57CB8" w:rsidRDefault="00223651" w:rsidP="005B31BB">
            <w:pPr>
              <w:tabs>
                <w:tab w:val="left" w:pos="882"/>
              </w:tabs>
              <w:rPr>
                <w:rFonts w:cstheme="minorHAnsi"/>
              </w:rPr>
            </w:pPr>
            <w:r w:rsidRPr="00B57CB8">
              <w:rPr>
                <w:rFonts w:cstheme="minorHAnsi"/>
              </w:rPr>
              <w:t>10</w:t>
            </w:r>
          </w:p>
        </w:tc>
        <w:tc>
          <w:tcPr>
            <w:tcW w:w="1079" w:type="dxa"/>
          </w:tcPr>
          <w:p w:rsidR="00223651" w:rsidRPr="00B57CB8" w:rsidRDefault="00223651" w:rsidP="005B31BB">
            <w:pPr>
              <w:tabs>
                <w:tab w:val="left" w:pos="882"/>
              </w:tabs>
              <w:rPr>
                <w:rFonts w:cstheme="minorHAnsi"/>
              </w:rPr>
            </w:pPr>
            <w:r w:rsidRPr="00B57CB8">
              <w:rPr>
                <w:rFonts w:cstheme="minorHAnsi"/>
              </w:rPr>
              <w:t>12</w:t>
            </w:r>
          </w:p>
        </w:tc>
        <w:tc>
          <w:tcPr>
            <w:tcW w:w="657" w:type="dxa"/>
            <w:tcBorders>
              <w:right w:val="single" w:sz="4" w:space="0" w:color="auto"/>
            </w:tcBorders>
          </w:tcPr>
          <w:p w:rsidR="00223651" w:rsidRPr="00B57CB8" w:rsidRDefault="00223651" w:rsidP="005B31BB">
            <w:pPr>
              <w:tabs>
                <w:tab w:val="left" w:pos="882"/>
              </w:tabs>
              <w:rPr>
                <w:rFonts w:cstheme="minorHAnsi"/>
              </w:rPr>
            </w:pPr>
            <w:r w:rsidRPr="00B57CB8">
              <w:rPr>
                <w:rFonts w:cstheme="minorHAnsi"/>
              </w:rPr>
              <w:t>1.4</w:t>
            </w:r>
          </w:p>
        </w:tc>
        <w:tc>
          <w:tcPr>
            <w:tcW w:w="716"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1.9</w:t>
            </w:r>
          </w:p>
        </w:tc>
        <w:tc>
          <w:tcPr>
            <w:tcW w:w="687"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2.3</w:t>
            </w:r>
          </w:p>
        </w:tc>
        <w:tc>
          <w:tcPr>
            <w:tcW w:w="598"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2.3</w:t>
            </w:r>
          </w:p>
        </w:tc>
        <w:tc>
          <w:tcPr>
            <w:tcW w:w="702"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1.7</w:t>
            </w:r>
          </w:p>
        </w:tc>
        <w:tc>
          <w:tcPr>
            <w:tcW w:w="775"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1.7</w:t>
            </w:r>
          </w:p>
        </w:tc>
        <w:tc>
          <w:tcPr>
            <w:tcW w:w="662" w:type="dxa"/>
            <w:tcBorders>
              <w:left w:val="single" w:sz="4" w:space="0" w:color="auto"/>
            </w:tcBorders>
          </w:tcPr>
          <w:p w:rsidR="00223651" w:rsidRPr="00B57CB8" w:rsidRDefault="00223651" w:rsidP="005B31BB">
            <w:pPr>
              <w:tabs>
                <w:tab w:val="left" w:pos="882"/>
              </w:tabs>
              <w:rPr>
                <w:rFonts w:cstheme="minorHAnsi"/>
              </w:rPr>
            </w:pPr>
            <w:r w:rsidRPr="00B57CB8">
              <w:rPr>
                <w:rFonts w:cstheme="minorHAnsi"/>
              </w:rPr>
              <w:t>1.8</w:t>
            </w:r>
          </w:p>
        </w:tc>
        <w:tc>
          <w:tcPr>
            <w:tcW w:w="1410" w:type="dxa"/>
          </w:tcPr>
          <w:p w:rsidR="00223651" w:rsidRPr="00B57CB8" w:rsidRDefault="00223651" w:rsidP="005B31BB">
            <w:pPr>
              <w:tabs>
                <w:tab w:val="left" w:pos="882"/>
              </w:tabs>
              <w:rPr>
                <w:rFonts w:cstheme="minorHAnsi"/>
              </w:rPr>
            </w:pPr>
            <w:r w:rsidRPr="00B57CB8">
              <w:rPr>
                <w:rFonts w:cstheme="minorHAnsi"/>
              </w:rPr>
              <w:t>1.87</w:t>
            </w:r>
          </w:p>
        </w:tc>
      </w:tr>
      <w:tr w:rsidR="00223651" w:rsidRPr="00B57CB8" w:rsidTr="005B31BB">
        <w:tc>
          <w:tcPr>
            <w:tcW w:w="1440" w:type="dxa"/>
          </w:tcPr>
          <w:p w:rsidR="00223651" w:rsidRPr="00B57CB8" w:rsidRDefault="00223651" w:rsidP="005B31BB">
            <w:pPr>
              <w:tabs>
                <w:tab w:val="left" w:pos="882"/>
              </w:tabs>
              <w:rPr>
                <w:rFonts w:cstheme="minorHAnsi"/>
              </w:rPr>
            </w:pPr>
            <w:r w:rsidRPr="00B57CB8">
              <w:rPr>
                <w:rFonts w:cstheme="minorHAnsi"/>
              </w:rPr>
              <w:t>3</w:t>
            </w:r>
          </w:p>
        </w:tc>
        <w:tc>
          <w:tcPr>
            <w:tcW w:w="1382" w:type="dxa"/>
          </w:tcPr>
          <w:p w:rsidR="00223651" w:rsidRPr="00B57CB8" w:rsidRDefault="00223651" w:rsidP="005B31BB">
            <w:pPr>
              <w:tabs>
                <w:tab w:val="left" w:pos="882"/>
              </w:tabs>
              <w:rPr>
                <w:rFonts w:cstheme="minorHAnsi"/>
              </w:rPr>
            </w:pPr>
            <w:r w:rsidRPr="00B57CB8">
              <w:rPr>
                <w:rFonts w:cstheme="minorHAnsi"/>
              </w:rPr>
              <w:t>200</w:t>
            </w:r>
          </w:p>
        </w:tc>
        <w:tc>
          <w:tcPr>
            <w:tcW w:w="1079" w:type="dxa"/>
          </w:tcPr>
          <w:p w:rsidR="00223651" w:rsidRPr="00B57CB8" w:rsidRDefault="00223651" w:rsidP="005B31BB">
            <w:pPr>
              <w:tabs>
                <w:tab w:val="left" w:pos="882"/>
              </w:tabs>
              <w:rPr>
                <w:rFonts w:cstheme="minorHAnsi"/>
              </w:rPr>
            </w:pPr>
            <w:r w:rsidRPr="00B57CB8">
              <w:rPr>
                <w:rFonts w:cstheme="minorHAnsi"/>
              </w:rPr>
              <w:t>10</w:t>
            </w:r>
          </w:p>
        </w:tc>
        <w:tc>
          <w:tcPr>
            <w:tcW w:w="1079" w:type="dxa"/>
          </w:tcPr>
          <w:p w:rsidR="00223651" w:rsidRPr="00B57CB8" w:rsidRDefault="00223651" w:rsidP="005B31BB">
            <w:pPr>
              <w:tabs>
                <w:tab w:val="left" w:pos="882"/>
              </w:tabs>
              <w:rPr>
                <w:rFonts w:cstheme="minorHAnsi"/>
              </w:rPr>
            </w:pPr>
            <w:r w:rsidRPr="00B57CB8">
              <w:rPr>
                <w:rFonts w:cstheme="minorHAnsi"/>
              </w:rPr>
              <w:t>14</w:t>
            </w:r>
          </w:p>
        </w:tc>
        <w:tc>
          <w:tcPr>
            <w:tcW w:w="657" w:type="dxa"/>
            <w:tcBorders>
              <w:right w:val="single" w:sz="4" w:space="0" w:color="auto"/>
            </w:tcBorders>
          </w:tcPr>
          <w:p w:rsidR="00223651" w:rsidRPr="00B57CB8" w:rsidRDefault="00223651" w:rsidP="005B31BB">
            <w:pPr>
              <w:tabs>
                <w:tab w:val="left" w:pos="882"/>
              </w:tabs>
              <w:rPr>
                <w:rFonts w:cstheme="minorHAnsi"/>
              </w:rPr>
            </w:pPr>
            <w:r w:rsidRPr="00B57CB8">
              <w:rPr>
                <w:rFonts w:cstheme="minorHAnsi"/>
              </w:rPr>
              <w:t>2</w:t>
            </w:r>
          </w:p>
        </w:tc>
        <w:tc>
          <w:tcPr>
            <w:tcW w:w="716"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2.3</w:t>
            </w:r>
          </w:p>
        </w:tc>
        <w:tc>
          <w:tcPr>
            <w:tcW w:w="687"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2.3</w:t>
            </w:r>
          </w:p>
        </w:tc>
        <w:tc>
          <w:tcPr>
            <w:tcW w:w="598"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2.2</w:t>
            </w:r>
          </w:p>
        </w:tc>
        <w:tc>
          <w:tcPr>
            <w:tcW w:w="702"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2.1</w:t>
            </w:r>
          </w:p>
        </w:tc>
        <w:tc>
          <w:tcPr>
            <w:tcW w:w="775"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1.8</w:t>
            </w:r>
          </w:p>
        </w:tc>
        <w:tc>
          <w:tcPr>
            <w:tcW w:w="662" w:type="dxa"/>
            <w:tcBorders>
              <w:left w:val="single" w:sz="4" w:space="0" w:color="auto"/>
            </w:tcBorders>
          </w:tcPr>
          <w:p w:rsidR="00223651" w:rsidRPr="00B57CB8" w:rsidRDefault="00223651" w:rsidP="005B31BB">
            <w:pPr>
              <w:tabs>
                <w:tab w:val="left" w:pos="882"/>
              </w:tabs>
              <w:rPr>
                <w:rFonts w:cstheme="minorHAnsi"/>
              </w:rPr>
            </w:pPr>
            <w:r w:rsidRPr="00B57CB8">
              <w:rPr>
                <w:rFonts w:cstheme="minorHAnsi"/>
              </w:rPr>
              <w:t>1.7</w:t>
            </w:r>
          </w:p>
        </w:tc>
        <w:tc>
          <w:tcPr>
            <w:tcW w:w="1410" w:type="dxa"/>
          </w:tcPr>
          <w:p w:rsidR="00223651" w:rsidRPr="00902B16" w:rsidRDefault="00223651" w:rsidP="005B31BB">
            <w:pPr>
              <w:tabs>
                <w:tab w:val="left" w:pos="882"/>
              </w:tabs>
              <w:rPr>
                <w:rFonts w:cstheme="minorHAnsi"/>
                <w:b/>
              </w:rPr>
            </w:pPr>
            <w:r w:rsidRPr="00902B16">
              <w:rPr>
                <w:rFonts w:cstheme="minorHAnsi"/>
                <w:b/>
              </w:rPr>
              <w:t>2.0</w:t>
            </w:r>
          </w:p>
        </w:tc>
      </w:tr>
      <w:tr w:rsidR="00223651" w:rsidRPr="00B57CB8" w:rsidTr="005B31BB">
        <w:tc>
          <w:tcPr>
            <w:tcW w:w="1440" w:type="dxa"/>
          </w:tcPr>
          <w:p w:rsidR="00223651" w:rsidRPr="00B57CB8" w:rsidRDefault="00223651" w:rsidP="005B31BB">
            <w:pPr>
              <w:tabs>
                <w:tab w:val="left" w:pos="882"/>
              </w:tabs>
              <w:rPr>
                <w:rFonts w:cstheme="minorHAnsi"/>
              </w:rPr>
            </w:pPr>
            <w:r w:rsidRPr="00B57CB8">
              <w:rPr>
                <w:rFonts w:cstheme="minorHAnsi"/>
              </w:rPr>
              <w:t>4</w:t>
            </w:r>
          </w:p>
        </w:tc>
        <w:tc>
          <w:tcPr>
            <w:tcW w:w="1382" w:type="dxa"/>
          </w:tcPr>
          <w:p w:rsidR="00223651" w:rsidRPr="00B57CB8" w:rsidRDefault="00223651" w:rsidP="005B31BB">
            <w:pPr>
              <w:tabs>
                <w:tab w:val="left" w:pos="882"/>
              </w:tabs>
              <w:rPr>
                <w:rFonts w:cstheme="minorHAnsi"/>
              </w:rPr>
            </w:pPr>
            <w:r w:rsidRPr="00B57CB8">
              <w:rPr>
                <w:rFonts w:cstheme="minorHAnsi"/>
              </w:rPr>
              <w:t>200</w:t>
            </w:r>
          </w:p>
        </w:tc>
        <w:tc>
          <w:tcPr>
            <w:tcW w:w="1079" w:type="dxa"/>
          </w:tcPr>
          <w:p w:rsidR="00223651" w:rsidRPr="00B57CB8" w:rsidRDefault="00223651" w:rsidP="005B31BB">
            <w:pPr>
              <w:tabs>
                <w:tab w:val="left" w:pos="882"/>
              </w:tabs>
              <w:rPr>
                <w:rFonts w:cstheme="minorHAnsi"/>
              </w:rPr>
            </w:pPr>
            <w:r w:rsidRPr="00B57CB8">
              <w:rPr>
                <w:rFonts w:cstheme="minorHAnsi"/>
              </w:rPr>
              <w:t>10</w:t>
            </w:r>
          </w:p>
        </w:tc>
        <w:tc>
          <w:tcPr>
            <w:tcW w:w="1079" w:type="dxa"/>
          </w:tcPr>
          <w:p w:rsidR="00223651" w:rsidRPr="00B57CB8" w:rsidRDefault="00223651" w:rsidP="005B31BB">
            <w:pPr>
              <w:tabs>
                <w:tab w:val="left" w:pos="882"/>
              </w:tabs>
              <w:rPr>
                <w:rFonts w:cstheme="minorHAnsi"/>
              </w:rPr>
            </w:pPr>
            <w:r w:rsidRPr="00B57CB8">
              <w:rPr>
                <w:rFonts w:cstheme="minorHAnsi"/>
              </w:rPr>
              <w:t>15</w:t>
            </w:r>
          </w:p>
        </w:tc>
        <w:tc>
          <w:tcPr>
            <w:tcW w:w="657" w:type="dxa"/>
            <w:tcBorders>
              <w:right w:val="single" w:sz="4" w:space="0" w:color="auto"/>
            </w:tcBorders>
          </w:tcPr>
          <w:p w:rsidR="00223651" w:rsidRPr="00B57CB8" w:rsidRDefault="00223651" w:rsidP="005B31BB">
            <w:pPr>
              <w:tabs>
                <w:tab w:val="left" w:pos="882"/>
              </w:tabs>
              <w:rPr>
                <w:rFonts w:cstheme="minorHAnsi"/>
              </w:rPr>
            </w:pPr>
            <w:r w:rsidRPr="00B57CB8">
              <w:rPr>
                <w:rFonts w:cstheme="minorHAnsi"/>
              </w:rPr>
              <w:t>1.7</w:t>
            </w:r>
          </w:p>
        </w:tc>
        <w:tc>
          <w:tcPr>
            <w:tcW w:w="716"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2.4</w:t>
            </w:r>
          </w:p>
        </w:tc>
        <w:tc>
          <w:tcPr>
            <w:tcW w:w="687"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2.2</w:t>
            </w:r>
          </w:p>
        </w:tc>
        <w:tc>
          <w:tcPr>
            <w:tcW w:w="598"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2.1</w:t>
            </w:r>
          </w:p>
        </w:tc>
        <w:tc>
          <w:tcPr>
            <w:tcW w:w="702"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1.7</w:t>
            </w:r>
          </w:p>
        </w:tc>
        <w:tc>
          <w:tcPr>
            <w:tcW w:w="775" w:type="dxa"/>
            <w:tcBorders>
              <w:left w:val="single" w:sz="4" w:space="0" w:color="auto"/>
              <w:right w:val="single" w:sz="4" w:space="0" w:color="auto"/>
            </w:tcBorders>
          </w:tcPr>
          <w:p w:rsidR="00223651" w:rsidRPr="00B57CB8" w:rsidRDefault="00223651" w:rsidP="005B31BB">
            <w:pPr>
              <w:tabs>
                <w:tab w:val="left" w:pos="882"/>
              </w:tabs>
              <w:rPr>
                <w:rFonts w:cstheme="minorHAnsi"/>
              </w:rPr>
            </w:pPr>
            <w:r w:rsidRPr="00B57CB8">
              <w:rPr>
                <w:rFonts w:cstheme="minorHAnsi"/>
              </w:rPr>
              <w:t>1.5</w:t>
            </w:r>
          </w:p>
        </w:tc>
        <w:tc>
          <w:tcPr>
            <w:tcW w:w="662" w:type="dxa"/>
            <w:tcBorders>
              <w:left w:val="single" w:sz="4" w:space="0" w:color="auto"/>
            </w:tcBorders>
          </w:tcPr>
          <w:p w:rsidR="00223651" w:rsidRPr="00B57CB8" w:rsidRDefault="00223651" w:rsidP="005B31BB">
            <w:pPr>
              <w:tabs>
                <w:tab w:val="left" w:pos="882"/>
              </w:tabs>
              <w:rPr>
                <w:rFonts w:cstheme="minorHAnsi"/>
              </w:rPr>
            </w:pPr>
            <w:r w:rsidRPr="00B57CB8">
              <w:rPr>
                <w:rFonts w:cstheme="minorHAnsi"/>
              </w:rPr>
              <w:t>1.7</w:t>
            </w:r>
          </w:p>
        </w:tc>
        <w:tc>
          <w:tcPr>
            <w:tcW w:w="1410" w:type="dxa"/>
          </w:tcPr>
          <w:p w:rsidR="00223651" w:rsidRPr="00B57CB8" w:rsidRDefault="00223651" w:rsidP="005B31BB">
            <w:pPr>
              <w:tabs>
                <w:tab w:val="left" w:pos="882"/>
              </w:tabs>
              <w:rPr>
                <w:rFonts w:cstheme="minorHAnsi"/>
              </w:rPr>
            </w:pPr>
            <w:r w:rsidRPr="00B57CB8">
              <w:rPr>
                <w:rFonts w:cstheme="minorHAnsi"/>
              </w:rPr>
              <w:t>1.9</w:t>
            </w:r>
          </w:p>
        </w:tc>
      </w:tr>
    </w:tbl>
    <w:p w:rsidR="00223651" w:rsidRDefault="00223651" w:rsidP="00223651">
      <w:pPr>
        <w:sectPr w:rsidR="00223651" w:rsidSect="000859B7">
          <w:type w:val="continuous"/>
          <w:pgSz w:w="12240" w:h="15840"/>
          <w:pgMar w:top="1440" w:right="1440" w:bottom="1440" w:left="1440" w:header="720" w:footer="720" w:gutter="0"/>
          <w:cols w:space="720"/>
          <w:docGrid w:linePitch="360"/>
        </w:sectPr>
      </w:pPr>
    </w:p>
    <w:p w:rsidR="00223651" w:rsidRPr="000A7A4F" w:rsidRDefault="00223651" w:rsidP="00223651">
      <w:pPr>
        <w:rPr>
          <w:sz w:val="10"/>
        </w:rPr>
        <w:sectPr w:rsidR="00223651" w:rsidRPr="000A7A4F" w:rsidSect="00AA31BD">
          <w:type w:val="continuous"/>
          <w:pgSz w:w="12240" w:h="15840"/>
          <w:pgMar w:top="1440" w:right="1440" w:bottom="1440" w:left="1440" w:header="720" w:footer="720" w:gutter="0"/>
          <w:cols w:num="2" w:space="720"/>
          <w:docGrid w:linePitch="360"/>
        </w:sectPr>
      </w:pPr>
    </w:p>
    <w:p w:rsidR="00223651" w:rsidRPr="00516849" w:rsidRDefault="00223651" w:rsidP="00516849">
      <w:pPr>
        <w:jc w:val="center"/>
        <w:rPr>
          <w:rFonts w:ascii="Times New Roman" w:hAnsi="Times New Roman" w:cs="Times New Roman"/>
          <w:sz w:val="20"/>
        </w:rPr>
      </w:pPr>
      <w:r w:rsidRPr="00516849">
        <w:rPr>
          <w:rFonts w:ascii="Times New Roman" w:hAnsi="Times New Roman" w:cs="Times New Roman"/>
          <w:sz w:val="20"/>
        </w:rPr>
        <w:lastRenderedPageBreak/>
        <w:t>Table 3</w:t>
      </w:r>
      <w:r w:rsidR="00516849" w:rsidRPr="00516849">
        <w:rPr>
          <w:rFonts w:ascii="Times New Roman" w:hAnsi="Times New Roman" w:cs="Times New Roman"/>
          <w:sz w:val="20"/>
        </w:rPr>
        <w:t>-</w:t>
      </w:r>
      <w:r w:rsidRPr="00516849">
        <w:rPr>
          <w:rFonts w:ascii="Times New Roman" w:hAnsi="Times New Roman" w:cs="Times New Roman"/>
          <w:sz w:val="20"/>
        </w:rPr>
        <w:t xml:space="preserve"> Experimental measured air velocities</w:t>
      </w:r>
      <w:r w:rsidR="00516849" w:rsidRPr="00516849">
        <w:rPr>
          <w:rFonts w:ascii="Times New Roman" w:hAnsi="Times New Roman" w:cs="Times New Roman"/>
          <w:sz w:val="20"/>
        </w:rPr>
        <w:t xml:space="preserve"> </w:t>
      </w:r>
      <w:r w:rsidRPr="00516849">
        <w:rPr>
          <w:rFonts w:ascii="Times New Roman" w:hAnsi="Times New Roman" w:cs="Times New Roman"/>
          <w:sz w:val="20"/>
        </w:rPr>
        <w:t>for Double plane blade fan</w:t>
      </w:r>
    </w:p>
    <w:tbl>
      <w:tblPr>
        <w:tblStyle w:val="TableGrid"/>
        <w:tblW w:w="11151" w:type="dxa"/>
        <w:tblInd w:w="-702" w:type="dxa"/>
        <w:tblLook w:val="04A0"/>
      </w:tblPr>
      <w:tblGrid>
        <w:gridCol w:w="936"/>
        <w:gridCol w:w="1086"/>
        <w:gridCol w:w="1061"/>
        <w:gridCol w:w="1103"/>
        <w:gridCol w:w="1103"/>
        <w:gridCol w:w="626"/>
        <w:gridCol w:w="673"/>
        <w:gridCol w:w="650"/>
        <w:gridCol w:w="577"/>
        <w:gridCol w:w="662"/>
        <w:gridCol w:w="722"/>
        <w:gridCol w:w="633"/>
        <w:gridCol w:w="1319"/>
      </w:tblGrid>
      <w:tr w:rsidR="00223651" w:rsidTr="005B31BB">
        <w:trPr>
          <w:trHeight w:val="406"/>
        </w:trPr>
        <w:tc>
          <w:tcPr>
            <w:tcW w:w="546" w:type="dxa"/>
            <w:vMerge w:val="restart"/>
          </w:tcPr>
          <w:p w:rsidR="00223651" w:rsidRDefault="00223651" w:rsidP="005B31BB">
            <w:pPr>
              <w:tabs>
                <w:tab w:val="left" w:pos="882"/>
              </w:tabs>
            </w:pPr>
            <w:r>
              <w:t>Reading</w:t>
            </w:r>
          </w:p>
        </w:tc>
        <w:tc>
          <w:tcPr>
            <w:tcW w:w="1124" w:type="dxa"/>
            <w:vMerge w:val="restart"/>
          </w:tcPr>
          <w:p w:rsidR="00223651" w:rsidRDefault="00223651" w:rsidP="005B31BB">
            <w:pPr>
              <w:tabs>
                <w:tab w:val="left" w:pos="882"/>
              </w:tabs>
            </w:pPr>
            <w:r>
              <w:t>Stagger</w:t>
            </w:r>
          </w:p>
          <w:p w:rsidR="00223651" w:rsidRDefault="00223651" w:rsidP="005B31BB">
            <w:pPr>
              <w:tabs>
                <w:tab w:val="left" w:pos="882"/>
              </w:tabs>
            </w:pPr>
            <w:r>
              <w:t>(mm)</w:t>
            </w:r>
          </w:p>
        </w:tc>
        <w:tc>
          <w:tcPr>
            <w:tcW w:w="1118" w:type="dxa"/>
            <w:vMerge w:val="restart"/>
          </w:tcPr>
          <w:p w:rsidR="00223651" w:rsidRDefault="00223651" w:rsidP="005B31BB">
            <w:pPr>
              <w:tabs>
                <w:tab w:val="left" w:pos="882"/>
              </w:tabs>
            </w:pPr>
            <w:r>
              <w:t>Speed (rpm)</w:t>
            </w:r>
          </w:p>
        </w:tc>
        <w:tc>
          <w:tcPr>
            <w:tcW w:w="1108" w:type="dxa"/>
            <w:vMerge w:val="restart"/>
          </w:tcPr>
          <w:p w:rsidR="00223651" w:rsidRDefault="00223651" w:rsidP="005B31BB">
            <w:pPr>
              <w:tabs>
                <w:tab w:val="left" w:pos="882"/>
              </w:tabs>
            </w:pPr>
            <w:r>
              <w:t>Lower Blade AOA(deg)</w:t>
            </w:r>
          </w:p>
        </w:tc>
        <w:tc>
          <w:tcPr>
            <w:tcW w:w="1108" w:type="dxa"/>
            <w:vMerge w:val="restart"/>
          </w:tcPr>
          <w:p w:rsidR="00223651" w:rsidRDefault="00223651" w:rsidP="005B31BB">
            <w:pPr>
              <w:tabs>
                <w:tab w:val="left" w:pos="882"/>
              </w:tabs>
            </w:pPr>
            <w:r>
              <w:t>Upper Blade AOA(deg)</w:t>
            </w:r>
          </w:p>
        </w:tc>
        <w:tc>
          <w:tcPr>
            <w:tcW w:w="4753" w:type="dxa"/>
            <w:gridSpan w:val="7"/>
            <w:tcBorders>
              <w:bottom w:val="single" w:sz="4" w:space="0" w:color="auto"/>
            </w:tcBorders>
          </w:tcPr>
          <w:p w:rsidR="00223651" w:rsidRDefault="00223651" w:rsidP="005B31BB">
            <w:pPr>
              <w:tabs>
                <w:tab w:val="left" w:pos="882"/>
              </w:tabs>
            </w:pPr>
            <w:r>
              <w:t>Velocities(m/s)</w:t>
            </w:r>
          </w:p>
        </w:tc>
        <w:tc>
          <w:tcPr>
            <w:tcW w:w="1394" w:type="dxa"/>
            <w:vMerge w:val="restart"/>
          </w:tcPr>
          <w:p w:rsidR="00223651" w:rsidRDefault="00223651" w:rsidP="005B31BB">
            <w:pPr>
              <w:tabs>
                <w:tab w:val="left" w:pos="882"/>
              </w:tabs>
            </w:pPr>
            <w:r>
              <w:t>Mean Velocity (m/s)</w:t>
            </w:r>
          </w:p>
        </w:tc>
      </w:tr>
      <w:tr w:rsidR="00223651" w:rsidTr="005B31BB">
        <w:trPr>
          <w:trHeight w:val="337"/>
        </w:trPr>
        <w:tc>
          <w:tcPr>
            <w:tcW w:w="546" w:type="dxa"/>
            <w:vMerge/>
          </w:tcPr>
          <w:p w:rsidR="00223651" w:rsidRDefault="00223651" w:rsidP="005B31BB">
            <w:pPr>
              <w:tabs>
                <w:tab w:val="left" w:pos="882"/>
              </w:tabs>
            </w:pPr>
          </w:p>
        </w:tc>
        <w:tc>
          <w:tcPr>
            <w:tcW w:w="1124" w:type="dxa"/>
            <w:vMerge/>
          </w:tcPr>
          <w:p w:rsidR="00223651" w:rsidRDefault="00223651" w:rsidP="005B31BB">
            <w:pPr>
              <w:tabs>
                <w:tab w:val="left" w:pos="882"/>
              </w:tabs>
            </w:pPr>
          </w:p>
        </w:tc>
        <w:tc>
          <w:tcPr>
            <w:tcW w:w="1118" w:type="dxa"/>
            <w:vMerge/>
          </w:tcPr>
          <w:p w:rsidR="00223651" w:rsidRDefault="00223651" w:rsidP="005B31BB">
            <w:pPr>
              <w:tabs>
                <w:tab w:val="left" w:pos="882"/>
              </w:tabs>
            </w:pPr>
          </w:p>
        </w:tc>
        <w:tc>
          <w:tcPr>
            <w:tcW w:w="1108" w:type="dxa"/>
            <w:vMerge/>
          </w:tcPr>
          <w:p w:rsidR="00223651" w:rsidRDefault="00223651" w:rsidP="005B31BB">
            <w:pPr>
              <w:tabs>
                <w:tab w:val="left" w:pos="882"/>
              </w:tabs>
            </w:pPr>
          </w:p>
        </w:tc>
        <w:tc>
          <w:tcPr>
            <w:tcW w:w="1108" w:type="dxa"/>
            <w:vMerge/>
          </w:tcPr>
          <w:p w:rsidR="00223651" w:rsidRDefault="00223651" w:rsidP="005B31BB">
            <w:pPr>
              <w:tabs>
                <w:tab w:val="left" w:pos="882"/>
              </w:tabs>
            </w:pPr>
          </w:p>
        </w:tc>
        <w:tc>
          <w:tcPr>
            <w:tcW w:w="652" w:type="dxa"/>
            <w:tcBorders>
              <w:top w:val="single" w:sz="4" w:space="0" w:color="auto"/>
              <w:right w:val="single" w:sz="4" w:space="0" w:color="auto"/>
            </w:tcBorders>
          </w:tcPr>
          <w:p w:rsidR="00223651" w:rsidRDefault="00223651" w:rsidP="005B31BB">
            <w:pPr>
              <w:tabs>
                <w:tab w:val="left" w:pos="882"/>
              </w:tabs>
            </w:pPr>
            <w:r>
              <w:t>A</w:t>
            </w:r>
          </w:p>
        </w:tc>
        <w:tc>
          <w:tcPr>
            <w:tcW w:w="708" w:type="dxa"/>
            <w:tcBorders>
              <w:top w:val="single" w:sz="4" w:space="0" w:color="auto"/>
              <w:left w:val="single" w:sz="4" w:space="0" w:color="auto"/>
              <w:right w:val="single" w:sz="4" w:space="0" w:color="auto"/>
            </w:tcBorders>
          </w:tcPr>
          <w:p w:rsidR="00223651" w:rsidRDefault="00223651" w:rsidP="005B31BB">
            <w:pPr>
              <w:tabs>
                <w:tab w:val="left" w:pos="882"/>
              </w:tabs>
            </w:pPr>
            <w:r>
              <w:t>B</w:t>
            </w:r>
          </w:p>
        </w:tc>
        <w:tc>
          <w:tcPr>
            <w:tcW w:w="680" w:type="dxa"/>
            <w:tcBorders>
              <w:top w:val="single" w:sz="4" w:space="0" w:color="auto"/>
              <w:left w:val="single" w:sz="4" w:space="0" w:color="auto"/>
              <w:right w:val="single" w:sz="4" w:space="0" w:color="auto"/>
            </w:tcBorders>
          </w:tcPr>
          <w:p w:rsidR="00223651" w:rsidRDefault="00223651" w:rsidP="005B31BB">
            <w:pPr>
              <w:tabs>
                <w:tab w:val="left" w:pos="882"/>
              </w:tabs>
            </w:pPr>
            <w:r>
              <w:t>C</w:t>
            </w:r>
          </w:p>
        </w:tc>
        <w:tc>
          <w:tcPr>
            <w:tcW w:w="593" w:type="dxa"/>
            <w:tcBorders>
              <w:top w:val="single" w:sz="4" w:space="0" w:color="auto"/>
              <w:left w:val="single" w:sz="4" w:space="0" w:color="auto"/>
              <w:right w:val="single" w:sz="4" w:space="0" w:color="auto"/>
            </w:tcBorders>
          </w:tcPr>
          <w:p w:rsidR="00223651" w:rsidRDefault="00223651" w:rsidP="005B31BB">
            <w:pPr>
              <w:tabs>
                <w:tab w:val="left" w:pos="882"/>
              </w:tabs>
            </w:pPr>
            <w:r>
              <w:t>D</w:t>
            </w:r>
          </w:p>
        </w:tc>
        <w:tc>
          <w:tcPr>
            <w:tcW w:w="694" w:type="dxa"/>
            <w:tcBorders>
              <w:top w:val="single" w:sz="4" w:space="0" w:color="auto"/>
              <w:left w:val="single" w:sz="4" w:space="0" w:color="auto"/>
              <w:right w:val="single" w:sz="4" w:space="0" w:color="auto"/>
            </w:tcBorders>
          </w:tcPr>
          <w:p w:rsidR="00223651" w:rsidRDefault="00223651" w:rsidP="005B31BB">
            <w:pPr>
              <w:tabs>
                <w:tab w:val="left" w:pos="882"/>
              </w:tabs>
            </w:pPr>
            <w:r>
              <w:t>E</w:t>
            </w:r>
          </w:p>
        </w:tc>
        <w:tc>
          <w:tcPr>
            <w:tcW w:w="766" w:type="dxa"/>
            <w:tcBorders>
              <w:top w:val="single" w:sz="4" w:space="0" w:color="auto"/>
              <w:left w:val="single" w:sz="4" w:space="0" w:color="auto"/>
              <w:right w:val="single" w:sz="4" w:space="0" w:color="auto"/>
            </w:tcBorders>
          </w:tcPr>
          <w:p w:rsidR="00223651" w:rsidRDefault="00223651" w:rsidP="005B31BB">
            <w:pPr>
              <w:tabs>
                <w:tab w:val="left" w:pos="882"/>
              </w:tabs>
            </w:pPr>
            <w:r>
              <w:t>F</w:t>
            </w:r>
          </w:p>
        </w:tc>
        <w:tc>
          <w:tcPr>
            <w:tcW w:w="660" w:type="dxa"/>
            <w:tcBorders>
              <w:top w:val="single" w:sz="4" w:space="0" w:color="auto"/>
              <w:left w:val="single" w:sz="4" w:space="0" w:color="auto"/>
            </w:tcBorders>
          </w:tcPr>
          <w:p w:rsidR="00223651" w:rsidRDefault="00223651" w:rsidP="005B31BB">
            <w:pPr>
              <w:tabs>
                <w:tab w:val="left" w:pos="882"/>
              </w:tabs>
            </w:pPr>
            <w:r>
              <w:t>G</w:t>
            </w:r>
          </w:p>
        </w:tc>
        <w:tc>
          <w:tcPr>
            <w:tcW w:w="1394" w:type="dxa"/>
            <w:vMerge/>
          </w:tcPr>
          <w:p w:rsidR="00223651" w:rsidRDefault="00223651" w:rsidP="005B31BB">
            <w:pPr>
              <w:tabs>
                <w:tab w:val="left" w:pos="882"/>
              </w:tabs>
            </w:pPr>
          </w:p>
        </w:tc>
      </w:tr>
      <w:tr w:rsidR="00223651" w:rsidTr="005B31BB">
        <w:trPr>
          <w:trHeight w:val="252"/>
        </w:trPr>
        <w:tc>
          <w:tcPr>
            <w:tcW w:w="546" w:type="dxa"/>
          </w:tcPr>
          <w:p w:rsidR="00223651" w:rsidRDefault="00223651" w:rsidP="005B31BB">
            <w:pPr>
              <w:tabs>
                <w:tab w:val="left" w:pos="882"/>
              </w:tabs>
            </w:pPr>
            <w:r>
              <w:t>5</w:t>
            </w:r>
          </w:p>
        </w:tc>
        <w:tc>
          <w:tcPr>
            <w:tcW w:w="1124" w:type="dxa"/>
          </w:tcPr>
          <w:p w:rsidR="00223651" w:rsidRDefault="00223651" w:rsidP="005B31BB">
            <w:pPr>
              <w:tabs>
                <w:tab w:val="left" w:pos="882"/>
              </w:tabs>
            </w:pPr>
            <w:r>
              <w:t>10</w:t>
            </w:r>
          </w:p>
        </w:tc>
        <w:tc>
          <w:tcPr>
            <w:tcW w:w="1118" w:type="dxa"/>
          </w:tcPr>
          <w:p w:rsidR="00223651" w:rsidRDefault="00223651" w:rsidP="005B31BB">
            <w:pPr>
              <w:tabs>
                <w:tab w:val="left" w:pos="882"/>
              </w:tabs>
            </w:pPr>
            <w:r>
              <w:t>200</w:t>
            </w:r>
          </w:p>
        </w:tc>
        <w:tc>
          <w:tcPr>
            <w:tcW w:w="1108" w:type="dxa"/>
          </w:tcPr>
          <w:p w:rsidR="00223651" w:rsidRDefault="00223651" w:rsidP="005B31BB">
            <w:pPr>
              <w:tabs>
                <w:tab w:val="left" w:pos="882"/>
              </w:tabs>
            </w:pPr>
            <w:r>
              <w:t>10</w:t>
            </w:r>
          </w:p>
        </w:tc>
        <w:tc>
          <w:tcPr>
            <w:tcW w:w="1108" w:type="dxa"/>
          </w:tcPr>
          <w:p w:rsidR="00223651" w:rsidRDefault="00223651" w:rsidP="005B31BB">
            <w:pPr>
              <w:tabs>
                <w:tab w:val="left" w:pos="882"/>
              </w:tabs>
            </w:pPr>
            <w:r>
              <w:t>10</w:t>
            </w:r>
          </w:p>
        </w:tc>
        <w:tc>
          <w:tcPr>
            <w:tcW w:w="652" w:type="dxa"/>
            <w:tcBorders>
              <w:right w:val="single" w:sz="4" w:space="0" w:color="auto"/>
            </w:tcBorders>
          </w:tcPr>
          <w:p w:rsidR="00223651" w:rsidRDefault="00223651" w:rsidP="005B31BB">
            <w:pPr>
              <w:tabs>
                <w:tab w:val="left" w:pos="882"/>
              </w:tabs>
            </w:pPr>
            <w:r>
              <w:t>1.5</w:t>
            </w:r>
          </w:p>
        </w:tc>
        <w:tc>
          <w:tcPr>
            <w:tcW w:w="708" w:type="dxa"/>
            <w:tcBorders>
              <w:left w:val="single" w:sz="4" w:space="0" w:color="auto"/>
              <w:right w:val="single" w:sz="4" w:space="0" w:color="auto"/>
            </w:tcBorders>
          </w:tcPr>
          <w:p w:rsidR="00223651" w:rsidRDefault="00223651" w:rsidP="005B31BB">
            <w:pPr>
              <w:tabs>
                <w:tab w:val="left" w:pos="882"/>
              </w:tabs>
            </w:pPr>
            <w:r>
              <w:t>1.9</w:t>
            </w:r>
          </w:p>
        </w:tc>
        <w:tc>
          <w:tcPr>
            <w:tcW w:w="680" w:type="dxa"/>
            <w:tcBorders>
              <w:left w:val="single" w:sz="4" w:space="0" w:color="auto"/>
              <w:right w:val="single" w:sz="4" w:space="0" w:color="auto"/>
            </w:tcBorders>
          </w:tcPr>
          <w:p w:rsidR="00223651" w:rsidRDefault="00223651" w:rsidP="005B31BB">
            <w:pPr>
              <w:tabs>
                <w:tab w:val="left" w:pos="882"/>
              </w:tabs>
            </w:pPr>
            <w:r>
              <w:t>2</w:t>
            </w:r>
          </w:p>
        </w:tc>
        <w:tc>
          <w:tcPr>
            <w:tcW w:w="593" w:type="dxa"/>
            <w:tcBorders>
              <w:left w:val="single" w:sz="4" w:space="0" w:color="auto"/>
              <w:right w:val="single" w:sz="4" w:space="0" w:color="auto"/>
            </w:tcBorders>
          </w:tcPr>
          <w:p w:rsidR="00223651" w:rsidRDefault="00223651" w:rsidP="005B31BB">
            <w:pPr>
              <w:tabs>
                <w:tab w:val="left" w:pos="882"/>
              </w:tabs>
            </w:pPr>
            <w:r>
              <w:t>2</w:t>
            </w:r>
          </w:p>
        </w:tc>
        <w:tc>
          <w:tcPr>
            <w:tcW w:w="694" w:type="dxa"/>
            <w:tcBorders>
              <w:left w:val="single" w:sz="4" w:space="0" w:color="auto"/>
              <w:right w:val="single" w:sz="4" w:space="0" w:color="auto"/>
            </w:tcBorders>
          </w:tcPr>
          <w:p w:rsidR="00223651" w:rsidRDefault="00223651" w:rsidP="005B31BB">
            <w:pPr>
              <w:tabs>
                <w:tab w:val="left" w:pos="882"/>
              </w:tabs>
            </w:pPr>
            <w:r>
              <w:t>1.9</w:t>
            </w:r>
          </w:p>
        </w:tc>
        <w:tc>
          <w:tcPr>
            <w:tcW w:w="766" w:type="dxa"/>
            <w:tcBorders>
              <w:left w:val="single" w:sz="4" w:space="0" w:color="auto"/>
              <w:right w:val="single" w:sz="4" w:space="0" w:color="auto"/>
            </w:tcBorders>
          </w:tcPr>
          <w:p w:rsidR="00223651" w:rsidRDefault="00223651" w:rsidP="005B31BB">
            <w:pPr>
              <w:tabs>
                <w:tab w:val="left" w:pos="882"/>
              </w:tabs>
            </w:pPr>
            <w:r>
              <w:t>1.6</w:t>
            </w:r>
          </w:p>
        </w:tc>
        <w:tc>
          <w:tcPr>
            <w:tcW w:w="660" w:type="dxa"/>
            <w:tcBorders>
              <w:left w:val="single" w:sz="4" w:space="0" w:color="auto"/>
            </w:tcBorders>
          </w:tcPr>
          <w:p w:rsidR="00223651" w:rsidRDefault="00223651" w:rsidP="005B31BB">
            <w:pPr>
              <w:tabs>
                <w:tab w:val="left" w:pos="882"/>
              </w:tabs>
            </w:pPr>
            <w:r>
              <w:t>1.6</w:t>
            </w:r>
          </w:p>
        </w:tc>
        <w:tc>
          <w:tcPr>
            <w:tcW w:w="1394" w:type="dxa"/>
          </w:tcPr>
          <w:p w:rsidR="00223651" w:rsidRPr="00516849" w:rsidRDefault="00223651" w:rsidP="005B31BB">
            <w:pPr>
              <w:tabs>
                <w:tab w:val="left" w:pos="882"/>
              </w:tabs>
            </w:pPr>
            <w:r w:rsidRPr="00516849">
              <w:t>1.785</w:t>
            </w:r>
          </w:p>
        </w:tc>
      </w:tr>
      <w:tr w:rsidR="00223651" w:rsidTr="005B31BB">
        <w:trPr>
          <w:trHeight w:val="252"/>
        </w:trPr>
        <w:tc>
          <w:tcPr>
            <w:tcW w:w="546" w:type="dxa"/>
          </w:tcPr>
          <w:p w:rsidR="00223651" w:rsidRDefault="00223651" w:rsidP="005B31BB">
            <w:pPr>
              <w:tabs>
                <w:tab w:val="left" w:pos="882"/>
              </w:tabs>
            </w:pPr>
            <w:r>
              <w:t>6</w:t>
            </w:r>
          </w:p>
        </w:tc>
        <w:tc>
          <w:tcPr>
            <w:tcW w:w="1124" w:type="dxa"/>
          </w:tcPr>
          <w:p w:rsidR="00223651" w:rsidRDefault="00223651" w:rsidP="005B31BB">
            <w:pPr>
              <w:tabs>
                <w:tab w:val="left" w:pos="882"/>
              </w:tabs>
            </w:pPr>
            <w:r>
              <w:t>10</w:t>
            </w:r>
          </w:p>
        </w:tc>
        <w:tc>
          <w:tcPr>
            <w:tcW w:w="1118" w:type="dxa"/>
          </w:tcPr>
          <w:p w:rsidR="00223651" w:rsidRDefault="00223651" w:rsidP="005B31BB">
            <w:pPr>
              <w:tabs>
                <w:tab w:val="left" w:pos="882"/>
              </w:tabs>
            </w:pPr>
            <w:r>
              <w:t>200</w:t>
            </w:r>
          </w:p>
        </w:tc>
        <w:tc>
          <w:tcPr>
            <w:tcW w:w="1108" w:type="dxa"/>
          </w:tcPr>
          <w:p w:rsidR="00223651" w:rsidRDefault="00223651" w:rsidP="005B31BB">
            <w:pPr>
              <w:tabs>
                <w:tab w:val="left" w:pos="882"/>
              </w:tabs>
            </w:pPr>
            <w:r>
              <w:t>10</w:t>
            </w:r>
          </w:p>
        </w:tc>
        <w:tc>
          <w:tcPr>
            <w:tcW w:w="1108" w:type="dxa"/>
          </w:tcPr>
          <w:p w:rsidR="00223651" w:rsidRDefault="00223651" w:rsidP="005B31BB">
            <w:pPr>
              <w:tabs>
                <w:tab w:val="left" w:pos="882"/>
              </w:tabs>
            </w:pPr>
            <w:r>
              <w:t>12</w:t>
            </w:r>
          </w:p>
        </w:tc>
        <w:tc>
          <w:tcPr>
            <w:tcW w:w="652" w:type="dxa"/>
            <w:tcBorders>
              <w:right w:val="single" w:sz="4" w:space="0" w:color="auto"/>
            </w:tcBorders>
          </w:tcPr>
          <w:p w:rsidR="00223651" w:rsidRDefault="00223651" w:rsidP="005B31BB">
            <w:pPr>
              <w:tabs>
                <w:tab w:val="left" w:pos="882"/>
              </w:tabs>
            </w:pPr>
            <w:r>
              <w:t>1.3</w:t>
            </w:r>
          </w:p>
        </w:tc>
        <w:tc>
          <w:tcPr>
            <w:tcW w:w="708" w:type="dxa"/>
            <w:tcBorders>
              <w:left w:val="single" w:sz="4" w:space="0" w:color="auto"/>
              <w:right w:val="single" w:sz="4" w:space="0" w:color="auto"/>
            </w:tcBorders>
          </w:tcPr>
          <w:p w:rsidR="00223651" w:rsidRDefault="00223651" w:rsidP="005B31BB">
            <w:pPr>
              <w:tabs>
                <w:tab w:val="left" w:pos="882"/>
              </w:tabs>
            </w:pPr>
            <w:r>
              <w:t>1.6</w:t>
            </w:r>
          </w:p>
        </w:tc>
        <w:tc>
          <w:tcPr>
            <w:tcW w:w="680" w:type="dxa"/>
            <w:tcBorders>
              <w:left w:val="single" w:sz="4" w:space="0" w:color="auto"/>
              <w:right w:val="single" w:sz="4" w:space="0" w:color="auto"/>
            </w:tcBorders>
          </w:tcPr>
          <w:p w:rsidR="00223651" w:rsidRDefault="00223651" w:rsidP="005B31BB">
            <w:pPr>
              <w:tabs>
                <w:tab w:val="left" w:pos="882"/>
              </w:tabs>
            </w:pPr>
            <w:r>
              <w:t>1.9</w:t>
            </w:r>
          </w:p>
        </w:tc>
        <w:tc>
          <w:tcPr>
            <w:tcW w:w="593" w:type="dxa"/>
            <w:tcBorders>
              <w:left w:val="single" w:sz="4" w:space="0" w:color="auto"/>
              <w:right w:val="single" w:sz="4" w:space="0" w:color="auto"/>
            </w:tcBorders>
          </w:tcPr>
          <w:p w:rsidR="00223651" w:rsidRDefault="00223651" w:rsidP="005B31BB">
            <w:pPr>
              <w:tabs>
                <w:tab w:val="left" w:pos="882"/>
              </w:tabs>
            </w:pPr>
            <w:r>
              <w:t>1.9</w:t>
            </w:r>
          </w:p>
        </w:tc>
        <w:tc>
          <w:tcPr>
            <w:tcW w:w="694" w:type="dxa"/>
            <w:tcBorders>
              <w:left w:val="single" w:sz="4" w:space="0" w:color="auto"/>
              <w:right w:val="single" w:sz="4" w:space="0" w:color="auto"/>
            </w:tcBorders>
          </w:tcPr>
          <w:p w:rsidR="00223651" w:rsidRDefault="00223651" w:rsidP="005B31BB">
            <w:pPr>
              <w:tabs>
                <w:tab w:val="left" w:pos="882"/>
              </w:tabs>
            </w:pPr>
            <w:r>
              <w:t>1.7</w:t>
            </w:r>
          </w:p>
        </w:tc>
        <w:tc>
          <w:tcPr>
            <w:tcW w:w="766" w:type="dxa"/>
            <w:tcBorders>
              <w:left w:val="single" w:sz="4" w:space="0" w:color="auto"/>
              <w:right w:val="single" w:sz="4" w:space="0" w:color="auto"/>
            </w:tcBorders>
          </w:tcPr>
          <w:p w:rsidR="00223651" w:rsidRDefault="00223651" w:rsidP="005B31BB">
            <w:pPr>
              <w:tabs>
                <w:tab w:val="left" w:pos="882"/>
              </w:tabs>
            </w:pPr>
            <w:r>
              <w:t>1.7</w:t>
            </w:r>
          </w:p>
        </w:tc>
        <w:tc>
          <w:tcPr>
            <w:tcW w:w="660" w:type="dxa"/>
            <w:tcBorders>
              <w:left w:val="single" w:sz="4" w:space="0" w:color="auto"/>
            </w:tcBorders>
          </w:tcPr>
          <w:p w:rsidR="00223651" w:rsidRDefault="00223651" w:rsidP="005B31BB">
            <w:pPr>
              <w:tabs>
                <w:tab w:val="left" w:pos="882"/>
              </w:tabs>
            </w:pPr>
            <w:r>
              <w:t>1.6</w:t>
            </w:r>
          </w:p>
        </w:tc>
        <w:tc>
          <w:tcPr>
            <w:tcW w:w="1394" w:type="dxa"/>
          </w:tcPr>
          <w:p w:rsidR="00223651" w:rsidRDefault="00223651" w:rsidP="005B31BB">
            <w:pPr>
              <w:tabs>
                <w:tab w:val="left" w:pos="882"/>
              </w:tabs>
            </w:pPr>
            <w:r>
              <w:t>1.671</w:t>
            </w:r>
          </w:p>
        </w:tc>
      </w:tr>
      <w:tr w:rsidR="00223651" w:rsidTr="005B31BB">
        <w:trPr>
          <w:trHeight w:val="239"/>
        </w:trPr>
        <w:tc>
          <w:tcPr>
            <w:tcW w:w="546" w:type="dxa"/>
          </w:tcPr>
          <w:p w:rsidR="00223651" w:rsidRDefault="00223651" w:rsidP="005B31BB">
            <w:pPr>
              <w:tabs>
                <w:tab w:val="left" w:pos="882"/>
              </w:tabs>
            </w:pPr>
            <w:r>
              <w:t>7</w:t>
            </w:r>
          </w:p>
        </w:tc>
        <w:tc>
          <w:tcPr>
            <w:tcW w:w="1124" w:type="dxa"/>
          </w:tcPr>
          <w:p w:rsidR="00223651" w:rsidRDefault="00223651" w:rsidP="005B31BB">
            <w:pPr>
              <w:tabs>
                <w:tab w:val="left" w:pos="882"/>
              </w:tabs>
            </w:pPr>
            <w:r>
              <w:t>10</w:t>
            </w:r>
          </w:p>
        </w:tc>
        <w:tc>
          <w:tcPr>
            <w:tcW w:w="1118" w:type="dxa"/>
          </w:tcPr>
          <w:p w:rsidR="00223651" w:rsidRDefault="00223651" w:rsidP="005B31BB">
            <w:pPr>
              <w:tabs>
                <w:tab w:val="left" w:pos="882"/>
              </w:tabs>
            </w:pPr>
            <w:r>
              <w:t>200</w:t>
            </w:r>
          </w:p>
        </w:tc>
        <w:tc>
          <w:tcPr>
            <w:tcW w:w="1108" w:type="dxa"/>
          </w:tcPr>
          <w:p w:rsidR="00223651" w:rsidRDefault="00223651" w:rsidP="005B31BB">
            <w:pPr>
              <w:tabs>
                <w:tab w:val="left" w:pos="882"/>
              </w:tabs>
            </w:pPr>
            <w:r>
              <w:t>10</w:t>
            </w:r>
          </w:p>
        </w:tc>
        <w:tc>
          <w:tcPr>
            <w:tcW w:w="1108" w:type="dxa"/>
          </w:tcPr>
          <w:p w:rsidR="00223651" w:rsidRDefault="00223651" w:rsidP="005B31BB">
            <w:pPr>
              <w:tabs>
                <w:tab w:val="left" w:pos="882"/>
              </w:tabs>
            </w:pPr>
            <w:r>
              <w:t>14</w:t>
            </w:r>
          </w:p>
        </w:tc>
        <w:tc>
          <w:tcPr>
            <w:tcW w:w="652" w:type="dxa"/>
            <w:tcBorders>
              <w:right w:val="single" w:sz="4" w:space="0" w:color="auto"/>
            </w:tcBorders>
          </w:tcPr>
          <w:p w:rsidR="00223651" w:rsidRDefault="00223651" w:rsidP="005B31BB">
            <w:pPr>
              <w:tabs>
                <w:tab w:val="left" w:pos="882"/>
              </w:tabs>
            </w:pPr>
            <w:r>
              <w:t>1.2</w:t>
            </w:r>
          </w:p>
        </w:tc>
        <w:tc>
          <w:tcPr>
            <w:tcW w:w="708" w:type="dxa"/>
            <w:tcBorders>
              <w:left w:val="single" w:sz="4" w:space="0" w:color="auto"/>
              <w:right w:val="single" w:sz="4" w:space="0" w:color="auto"/>
            </w:tcBorders>
          </w:tcPr>
          <w:p w:rsidR="00223651" w:rsidRDefault="00223651" w:rsidP="005B31BB">
            <w:pPr>
              <w:tabs>
                <w:tab w:val="left" w:pos="882"/>
              </w:tabs>
            </w:pPr>
            <w:r>
              <w:t>2</w:t>
            </w:r>
          </w:p>
        </w:tc>
        <w:tc>
          <w:tcPr>
            <w:tcW w:w="680" w:type="dxa"/>
            <w:tcBorders>
              <w:left w:val="single" w:sz="4" w:space="0" w:color="auto"/>
              <w:right w:val="single" w:sz="4" w:space="0" w:color="auto"/>
            </w:tcBorders>
          </w:tcPr>
          <w:p w:rsidR="00223651" w:rsidRDefault="00223651" w:rsidP="005B31BB">
            <w:pPr>
              <w:tabs>
                <w:tab w:val="left" w:pos="882"/>
              </w:tabs>
            </w:pPr>
            <w:r>
              <w:t>1.9</w:t>
            </w:r>
          </w:p>
        </w:tc>
        <w:tc>
          <w:tcPr>
            <w:tcW w:w="593" w:type="dxa"/>
            <w:tcBorders>
              <w:left w:val="single" w:sz="4" w:space="0" w:color="auto"/>
              <w:right w:val="single" w:sz="4" w:space="0" w:color="auto"/>
            </w:tcBorders>
          </w:tcPr>
          <w:p w:rsidR="00223651" w:rsidRDefault="00223651" w:rsidP="005B31BB">
            <w:pPr>
              <w:tabs>
                <w:tab w:val="left" w:pos="882"/>
              </w:tabs>
            </w:pPr>
            <w:r>
              <w:t>2</w:t>
            </w:r>
          </w:p>
        </w:tc>
        <w:tc>
          <w:tcPr>
            <w:tcW w:w="694" w:type="dxa"/>
            <w:tcBorders>
              <w:left w:val="single" w:sz="4" w:space="0" w:color="auto"/>
              <w:right w:val="single" w:sz="4" w:space="0" w:color="auto"/>
            </w:tcBorders>
          </w:tcPr>
          <w:p w:rsidR="00223651" w:rsidRDefault="00223651" w:rsidP="005B31BB">
            <w:pPr>
              <w:tabs>
                <w:tab w:val="left" w:pos="882"/>
              </w:tabs>
            </w:pPr>
            <w:r>
              <w:t>1.6</w:t>
            </w:r>
          </w:p>
        </w:tc>
        <w:tc>
          <w:tcPr>
            <w:tcW w:w="766" w:type="dxa"/>
            <w:tcBorders>
              <w:left w:val="single" w:sz="4" w:space="0" w:color="auto"/>
              <w:right w:val="single" w:sz="4" w:space="0" w:color="auto"/>
            </w:tcBorders>
          </w:tcPr>
          <w:p w:rsidR="00223651" w:rsidRDefault="00223651" w:rsidP="005B31BB">
            <w:pPr>
              <w:tabs>
                <w:tab w:val="left" w:pos="882"/>
              </w:tabs>
            </w:pPr>
            <w:r>
              <w:t>1.7</w:t>
            </w:r>
          </w:p>
        </w:tc>
        <w:tc>
          <w:tcPr>
            <w:tcW w:w="660" w:type="dxa"/>
            <w:tcBorders>
              <w:left w:val="single" w:sz="4" w:space="0" w:color="auto"/>
            </w:tcBorders>
          </w:tcPr>
          <w:p w:rsidR="00223651" w:rsidRDefault="00223651" w:rsidP="005B31BB">
            <w:pPr>
              <w:tabs>
                <w:tab w:val="left" w:pos="882"/>
              </w:tabs>
            </w:pPr>
            <w:r>
              <w:t>1.5</w:t>
            </w:r>
          </w:p>
        </w:tc>
        <w:tc>
          <w:tcPr>
            <w:tcW w:w="1394" w:type="dxa"/>
          </w:tcPr>
          <w:p w:rsidR="00223651" w:rsidRDefault="00223651" w:rsidP="005B31BB">
            <w:pPr>
              <w:tabs>
                <w:tab w:val="left" w:pos="882"/>
              </w:tabs>
            </w:pPr>
            <w:r>
              <w:t>1.7</w:t>
            </w:r>
          </w:p>
        </w:tc>
      </w:tr>
      <w:tr w:rsidR="00223651" w:rsidTr="005B31BB">
        <w:trPr>
          <w:trHeight w:val="252"/>
        </w:trPr>
        <w:tc>
          <w:tcPr>
            <w:tcW w:w="546" w:type="dxa"/>
          </w:tcPr>
          <w:p w:rsidR="00223651" w:rsidRDefault="00223651" w:rsidP="005B31BB">
            <w:pPr>
              <w:tabs>
                <w:tab w:val="left" w:pos="882"/>
              </w:tabs>
            </w:pPr>
            <w:r>
              <w:t>8</w:t>
            </w:r>
          </w:p>
        </w:tc>
        <w:tc>
          <w:tcPr>
            <w:tcW w:w="1124" w:type="dxa"/>
          </w:tcPr>
          <w:p w:rsidR="00223651" w:rsidRDefault="00223651" w:rsidP="005B31BB">
            <w:pPr>
              <w:tabs>
                <w:tab w:val="left" w:pos="882"/>
              </w:tabs>
            </w:pPr>
            <w:r>
              <w:t>10</w:t>
            </w:r>
          </w:p>
        </w:tc>
        <w:tc>
          <w:tcPr>
            <w:tcW w:w="1118" w:type="dxa"/>
          </w:tcPr>
          <w:p w:rsidR="00223651" w:rsidRDefault="00223651" w:rsidP="005B31BB">
            <w:pPr>
              <w:tabs>
                <w:tab w:val="left" w:pos="882"/>
              </w:tabs>
            </w:pPr>
            <w:r>
              <w:t>200</w:t>
            </w:r>
          </w:p>
        </w:tc>
        <w:tc>
          <w:tcPr>
            <w:tcW w:w="1108" w:type="dxa"/>
          </w:tcPr>
          <w:p w:rsidR="00223651" w:rsidRDefault="00223651" w:rsidP="005B31BB">
            <w:pPr>
              <w:tabs>
                <w:tab w:val="left" w:pos="882"/>
              </w:tabs>
            </w:pPr>
            <w:r>
              <w:t>10</w:t>
            </w:r>
          </w:p>
        </w:tc>
        <w:tc>
          <w:tcPr>
            <w:tcW w:w="1108" w:type="dxa"/>
          </w:tcPr>
          <w:p w:rsidR="00223651" w:rsidRDefault="00223651" w:rsidP="005B31BB">
            <w:pPr>
              <w:tabs>
                <w:tab w:val="left" w:pos="882"/>
              </w:tabs>
            </w:pPr>
            <w:r>
              <w:t>15</w:t>
            </w:r>
          </w:p>
        </w:tc>
        <w:tc>
          <w:tcPr>
            <w:tcW w:w="652" w:type="dxa"/>
            <w:tcBorders>
              <w:right w:val="single" w:sz="4" w:space="0" w:color="auto"/>
            </w:tcBorders>
          </w:tcPr>
          <w:p w:rsidR="00223651" w:rsidRDefault="00223651" w:rsidP="005B31BB">
            <w:pPr>
              <w:tabs>
                <w:tab w:val="left" w:pos="882"/>
              </w:tabs>
            </w:pPr>
            <w:r>
              <w:t>1.1</w:t>
            </w:r>
          </w:p>
        </w:tc>
        <w:tc>
          <w:tcPr>
            <w:tcW w:w="708" w:type="dxa"/>
            <w:tcBorders>
              <w:left w:val="single" w:sz="4" w:space="0" w:color="auto"/>
              <w:right w:val="single" w:sz="4" w:space="0" w:color="auto"/>
            </w:tcBorders>
          </w:tcPr>
          <w:p w:rsidR="00223651" w:rsidRDefault="00223651" w:rsidP="005B31BB">
            <w:pPr>
              <w:tabs>
                <w:tab w:val="left" w:pos="882"/>
              </w:tabs>
            </w:pPr>
            <w:r>
              <w:t>1.8</w:t>
            </w:r>
          </w:p>
        </w:tc>
        <w:tc>
          <w:tcPr>
            <w:tcW w:w="680" w:type="dxa"/>
            <w:tcBorders>
              <w:left w:val="single" w:sz="4" w:space="0" w:color="auto"/>
              <w:right w:val="single" w:sz="4" w:space="0" w:color="auto"/>
            </w:tcBorders>
          </w:tcPr>
          <w:p w:rsidR="00223651" w:rsidRDefault="00223651" w:rsidP="005B31BB">
            <w:pPr>
              <w:tabs>
                <w:tab w:val="left" w:pos="882"/>
              </w:tabs>
            </w:pPr>
            <w:r>
              <w:t>2.1</w:t>
            </w:r>
          </w:p>
        </w:tc>
        <w:tc>
          <w:tcPr>
            <w:tcW w:w="593" w:type="dxa"/>
            <w:tcBorders>
              <w:left w:val="single" w:sz="4" w:space="0" w:color="auto"/>
              <w:right w:val="single" w:sz="4" w:space="0" w:color="auto"/>
            </w:tcBorders>
          </w:tcPr>
          <w:p w:rsidR="00223651" w:rsidRDefault="00223651" w:rsidP="005B31BB">
            <w:pPr>
              <w:tabs>
                <w:tab w:val="left" w:pos="882"/>
              </w:tabs>
            </w:pPr>
            <w:r>
              <w:t>2.2</w:t>
            </w:r>
          </w:p>
        </w:tc>
        <w:tc>
          <w:tcPr>
            <w:tcW w:w="694" w:type="dxa"/>
            <w:tcBorders>
              <w:left w:val="single" w:sz="4" w:space="0" w:color="auto"/>
              <w:right w:val="single" w:sz="4" w:space="0" w:color="auto"/>
            </w:tcBorders>
          </w:tcPr>
          <w:p w:rsidR="00223651" w:rsidRDefault="00223651" w:rsidP="005B31BB">
            <w:pPr>
              <w:tabs>
                <w:tab w:val="left" w:pos="882"/>
              </w:tabs>
            </w:pPr>
            <w:r>
              <w:t>2</w:t>
            </w:r>
          </w:p>
        </w:tc>
        <w:tc>
          <w:tcPr>
            <w:tcW w:w="766" w:type="dxa"/>
            <w:tcBorders>
              <w:left w:val="single" w:sz="4" w:space="0" w:color="auto"/>
              <w:right w:val="single" w:sz="4" w:space="0" w:color="auto"/>
            </w:tcBorders>
          </w:tcPr>
          <w:p w:rsidR="00223651" w:rsidRDefault="00223651" w:rsidP="005B31BB">
            <w:pPr>
              <w:tabs>
                <w:tab w:val="left" w:pos="882"/>
              </w:tabs>
            </w:pPr>
            <w:r>
              <w:t>1.6</w:t>
            </w:r>
          </w:p>
        </w:tc>
        <w:tc>
          <w:tcPr>
            <w:tcW w:w="660" w:type="dxa"/>
            <w:tcBorders>
              <w:left w:val="single" w:sz="4" w:space="0" w:color="auto"/>
            </w:tcBorders>
          </w:tcPr>
          <w:p w:rsidR="00223651" w:rsidRDefault="00223651" w:rsidP="005B31BB">
            <w:pPr>
              <w:tabs>
                <w:tab w:val="left" w:pos="882"/>
              </w:tabs>
            </w:pPr>
            <w:r>
              <w:t>1.5</w:t>
            </w:r>
          </w:p>
        </w:tc>
        <w:tc>
          <w:tcPr>
            <w:tcW w:w="1394" w:type="dxa"/>
          </w:tcPr>
          <w:p w:rsidR="00223651" w:rsidRDefault="00223651" w:rsidP="005B31BB">
            <w:pPr>
              <w:tabs>
                <w:tab w:val="left" w:pos="882"/>
              </w:tabs>
            </w:pPr>
            <w:r>
              <w:t>1.75</w:t>
            </w:r>
          </w:p>
        </w:tc>
      </w:tr>
      <w:tr w:rsidR="00223651" w:rsidTr="005B31BB">
        <w:trPr>
          <w:trHeight w:val="239"/>
        </w:trPr>
        <w:tc>
          <w:tcPr>
            <w:tcW w:w="546" w:type="dxa"/>
          </w:tcPr>
          <w:p w:rsidR="00223651" w:rsidRDefault="00223651" w:rsidP="005B31BB">
            <w:pPr>
              <w:tabs>
                <w:tab w:val="left" w:pos="882"/>
              </w:tabs>
            </w:pPr>
            <w:r>
              <w:t>9</w:t>
            </w:r>
          </w:p>
        </w:tc>
        <w:tc>
          <w:tcPr>
            <w:tcW w:w="1124" w:type="dxa"/>
          </w:tcPr>
          <w:p w:rsidR="00223651" w:rsidRDefault="00223651" w:rsidP="005B31BB">
            <w:pPr>
              <w:tabs>
                <w:tab w:val="left" w:pos="882"/>
              </w:tabs>
            </w:pPr>
            <w:r>
              <w:t>20</w:t>
            </w:r>
          </w:p>
        </w:tc>
        <w:tc>
          <w:tcPr>
            <w:tcW w:w="1118" w:type="dxa"/>
          </w:tcPr>
          <w:p w:rsidR="00223651" w:rsidRDefault="00223651" w:rsidP="005B31BB">
            <w:pPr>
              <w:tabs>
                <w:tab w:val="left" w:pos="882"/>
              </w:tabs>
            </w:pPr>
            <w:r>
              <w:t>200</w:t>
            </w:r>
          </w:p>
        </w:tc>
        <w:tc>
          <w:tcPr>
            <w:tcW w:w="1108" w:type="dxa"/>
          </w:tcPr>
          <w:p w:rsidR="00223651" w:rsidRDefault="00223651" w:rsidP="005B31BB">
            <w:pPr>
              <w:tabs>
                <w:tab w:val="left" w:pos="882"/>
              </w:tabs>
            </w:pPr>
            <w:r>
              <w:t>10</w:t>
            </w:r>
          </w:p>
        </w:tc>
        <w:tc>
          <w:tcPr>
            <w:tcW w:w="1108" w:type="dxa"/>
          </w:tcPr>
          <w:p w:rsidR="00223651" w:rsidRDefault="00223651" w:rsidP="005B31BB">
            <w:pPr>
              <w:tabs>
                <w:tab w:val="left" w:pos="882"/>
              </w:tabs>
            </w:pPr>
            <w:r>
              <w:t>10</w:t>
            </w:r>
          </w:p>
        </w:tc>
        <w:tc>
          <w:tcPr>
            <w:tcW w:w="652" w:type="dxa"/>
            <w:tcBorders>
              <w:right w:val="single" w:sz="4" w:space="0" w:color="auto"/>
            </w:tcBorders>
          </w:tcPr>
          <w:p w:rsidR="00223651" w:rsidRDefault="00223651" w:rsidP="005B31BB">
            <w:pPr>
              <w:tabs>
                <w:tab w:val="left" w:pos="882"/>
              </w:tabs>
            </w:pPr>
            <w:r>
              <w:t>1.3</w:t>
            </w:r>
          </w:p>
        </w:tc>
        <w:tc>
          <w:tcPr>
            <w:tcW w:w="708" w:type="dxa"/>
            <w:tcBorders>
              <w:left w:val="single" w:sz="4" w:space="0" w:color="auto"/>
              <w:right w:val="single" w:sz="4" w:space="0" w:color="auto"/>
            </w:tcBorders>
          </w:tcPr>
          <w:p w:rsidR="00223651" w:rsidRDefault="00223651" w:rsidP="005B31BB">
            <w:pPr>
              <w:tabs>
                <w:tab w:val="left" w:pos="882"/>
              </w:tabs>
            </w:pPr>
            <w:r>
              <w:t>1.3</w:t>
            </w:r>
          </w:p>
        </w:tc>
        <w:tc>
          <w:tcPr>
            <w:tcW w:w="680" w:type="dxa"/>
            <w:tcBorders>
              <w:left w:val="single" w:sz="4" w:space="0" w:color="auto"/>
              <w:right w:val="single" w:sz="4" w:space="0" w:color="auto"/>
            </w:tcBorders>
          </w:tcPr>
          <w:p w:rsidR="00223651" w:rsidRDefault="00223651" w:rsidP="005B31BB">
            <w:pPr>
              <w:tabs>
                <w:tab w:val="left" w:pos="882"/>
              </w:tabs>
            </w:pPr>
            <w:r>
              <w:t>1.9</w:t>
            </w:r>
          </w:p>
        </w:tc>
        <w:tc>
          <w:tcPr>
            <w:tcW w:w="593" w:type="dxa"/>
            <w:tcBorders>
              <w:left w:val="single" w:sz="4" w:space="0" w:color="auto"/>
              <w:right w:val="single" w:sz="4" w:space="0" w:color="auto"/>
            </w:tcBorders>
          </w:tcPr>
          <w:p w:rsidR="00223651" w:rsidRDefault="00223651" w:rsidP="005B31BB">
            <w:pPr>
              <w:tabs>
                <w:tab w:val="left" w:pos="882"/>
              </w:tabs>
            </w:pPr>
            <w:r>
              <w:t>2.0</w:t>
            </w:r>
          </w:p>
        </w:tc>
        <w:tc>
          <w:tcPr>
            <w:tcW w:w="694" w:type="dxa"/>
            <w:tcBorders>
              <w:left w:val="single" w:sz="4" w:space="0" w:color="auto"/>
              <w:right w:val="single" w:sz="4" w:space="0" w:color="auto"/>
            </w:tcBorders>
          </w:tcPr>
          <w:p w:rsidR="00223651" w:rsidRDefault="00223651" w:rsidP="005B31BB">
            <w:pPr>
              <w:tabs>
                <w:tab w:val="left" w:pos="882"/>
              </w:tabs>
            </w:pPr>
            <w:r>
              <w:t>2.0</w:t>
            </w:r>
          </w:p>
        </w:tc>
        <w:tc>
          <w:tcPr>
            <w:tcW w:w="766" w:type="dxa"/>
            <w:tcBorders>
              <w:left w:val="single" w:sz="4" w:space="0" w:color="auto"/>
              <w:right w:val="single" w:sz="4" w:space="0" w:color="auto"/>
            </w:tcBorders>
          </w:tcPr>
          <w:p w:rsidR="00223651" w:rsidRDefault="00223651" w:rsidP="005B31BB">
            <w:pPr>
              <w:tabs>
                <w:tab w:val="left" w:pos="882"/>
              </w:tabs>
            </w:pPr>
            <w:r>
              <w:t>1.5</w:t>
            </w:r>
          </w:p>
        </w:tc>
        <w:tc>
          <w:tcPr>
            <w:tcW w:w="660" w:type="dxa"/>
            <w:tcBorders>
              <w:left w:val="single" w:sz="4" w:space="0" w:color="auto"/>
            </w:tcBorders>
          </w:tcPr>
          <w:p w:rsidR="00223651" w:rsidRDefault="00223651" w:rsidP="005B31BB">
            <w:pPr>
              <w:tabs>
                <w:tab w:val="left" w:pos="882"/>
              </w:tabs>
            </w:pPr>
            <w:r>
              <w:t>1.8</w:t>
            </w:r>
          </w:p>
        </w:tc>
        <w:tc>
          <w:tcPr>
            <w:tcW w:w="1394" w:type="dxa"/>
          </w:tcPr>
          <w:p w:rsidR="00223651" w:rsidRDefault="00223651" w:rsidP="005B31BB">
            <w:pPr>
              <w:tabs>
                <w:tab w:val="left" w:pos="882"/>
              </w:tabs>
            </w:pPr>
            <w:r>
              <w:t>1.68</w:t>
            </w:r>
          </w:p>
        </w:tc>
      </w:tr>
      <w:tr w:rsidR="00223651" w:rsidTr="005B31BB">
        <w:trPr>
          <w:trHeight w:val="252"/>
        </w:trPr>
        <w:tc>
          <w:tcPr>
            <w:tcW w:w="546" w:type="dxa"/>
          </w:tcPr>
          <w:p w:rsidR="00223651" w:rsidRDefault="00223651" w:rsidP="005B31BB">
            <w:pPr>
              <w:tabs>
                <w:tab w:val="left" w:pos="882"/>
              </w:tabs>
            </w:pPr>
            <w:r>
              <w:t>10</w:t>
            </w:r>
          </w:p>
        </w:tc>
        <w:tc>
          <w:tcPr>
            <w:tcW w:w="1124" w:type="dxa"/>
          </w:tcPr>
          <w:p w:rsidR="00223651" w:rsidRDefault="00223651" w:rsidP="005B31BB">
            <w:pPr>
              <w:tabs>
                <w:tab w:val="left" w:pos="882"/>
              </w:tabs>
            </w:pPr>
            <w:r>
              <w:t>20</w:t>
            </w:r>
          </w:p>
        </w:tc>
        <w:tc>
          <w:tcPr>
            <w:tcW w:w="1118" w:type="dxa"/>
          </w:tcPr>
          <w:p w:rsidR="00223651" w:rsidRDefault="00223651" w:rsidP="005B31BB">
            <w:pPr>
              <w:tabs>
                <w:tab w:val="left" w:pos="882"/>
              </w:tabs>
            </w:pPr>
            <w:r>
              <w:t>200</w:t>
            </w:r>
          </w:p>
        </w:tc>
        <w:tc>
          <w:tcPr>
            <w:tcW w:w="1108" w:type="dxa"/>
          </w:tcPr>
          <w:p w:rsidR="00223651" w:rsidRDefault="00223651" w:rsidP="005B31BB">
            <w:pPr>
              <w:tabs>
                <w:tab w:val="left" w:pos="882"/>
              </w:tabs>
            </w:pPr>
            <w:r>
              <w:t>10</w:t>
            </w:r>
          </w:p>
        </w:tc>
        <w:tc>
          <w:tcPr>
            <w:tcW w:w="1108" w:type="dxa"/>
          </w:tcPr>
          <w:p w:rsidR="00223651" w:rsidRDefault="00223651" w:rsidP="005B31BB">
            <w:pPr>
              <w:tabs>
                <w:tab w:val="left" w:pos="882"/>
              </w:tabs>
            </w:pPr>
            <w:r>
              <w:t>12</w:t>
            </w:r>
          </w:p>
        </w:tc>
        <w:tc>
          <w:tcPr>
            <w:tcW w:w="652" w:type="dxa"/>
            <w:tcBorders>
              <w:right w:val="single" w:sz="4" w:space="0" w:color="auto"/>
            </w:tcBorders>
          </w:tcPr>
          <w:p w:rsidR="00223651" w:rsidRDefault="00223651" w:rsidP="005B31BB">
            <w:pPr>
              <w:tabs>
                <w:tab w:val="left" w:pos="882"/>
              </w:tabs>
            </w:pPr>
            <w:r>
              <w:t>1.3</w:t>
            </w:r>
          </w:p>
        </w:tc>
        <w:tc>
          <w:tcPr>
            <w:tcW w:w="708" w:type="dxa"/>
            <w:tcBorders>
              <w:left w:val="single" w:sz="4" w:space="0" w:color="auto"/>
              <w:right w:val="single" w:sz="4" w:space="0" w:color="auto"/>
            </w:tcBorders>
          </w:tcPr>
          <w:p w:rsidR="00223651" w:rsidRDefault="00223651" w:rsidP="005B31BB">
            <w:pPr>
              <w:tabs>
                <w:tab w:val="left" w:pos="882"/>
              </w:tabs>
            </w:pPr>
            <w:r>
              <w:t>1.6</w:t>
            </w:r>
          </w:p>
        </w:tc>
        <w:tc>
          <w:tcPr>
            <w:tcW w:w="680" w:type="dxa"/>
            <w:tcBorders>
              <w:left w:val="single" w:sz="4" w:space="0" w:color="auto"/>
              <w:right w:val="single" w:sz="4" w:space="0" w:color="auto"/>
            </w:tcBorders>
          </w:tcPr>
          <w:p w:rsidR="00223651" w:rsidRDefault="00223651" w:rsidP="005B31BB">
            <w:pPr>
              <w:tabs>
                <w:tab w:val="left" w:pos="882"/>
              </w:tabs>
            </w:pPr>
            <w:r>
              <w:t>1.9</w:t>
            </w:r>
          </w:p>
        </w:tc>
        <w:tc>
          <w:tcPr>
            <w:tcW w:w="593" w:type="dxa"/>
            <w:tcBorders>
              <w:left w:val="single" w:sz="4" w:space="0" w:color="auto"/>
              <w:right w:val="single" w:sz="4" w:space="0" w:color="auto"/>
            </w:tcBorders>
          </w:tcPr>
          <w:p w:rsidR="00223651" w:rsidRDefault="00223651" w:rsidP="005B31BB">
            <w:pPr>
              <w:tabs>
                <w:tab w:val="left" w:pos="882"/>
              </w:tabs>
            </w:pPr>
            <w:r>
              <w:t>2.1</w:t>
            </w:r>
          </w:p>
        </w:tc>
        <w:tc>
          <w:tcPr>
            <w:tcW w:w="694" w:type="dxa"/>
            <w:tcBorders>
              <w:left w:val="single" w:sz="4" w:space="0" w:color="auto"/>
              <w:right w:val="single" w:sz="4" w:space="0" w:color="auto"/>
            </w:tcBorders>
          </w:tcPr>
          <w:p w:rsidR="00223651" w:rsidRDefault="00223651" w:rsidP="005B31BB">
            <w:pPr>
              <w:tabs>
                <w:tab w:val="left" w:pos="882"/>
              </w:tabs>
            </w:pPr>
            <w:r>
              <w:t>1.9</w:t>
            </w:r>
          </w:p>
        </w:tc>
        <w:tc>
          <w:tcPr>
            <w:tcW w:w="766" w:type="dxa"/>
            <w:tcBorders>
              <w:left w:val="single" w:sz="4" w:space="0" w:color="auto"/>
              <w:right w:val="single" w:sz="4" w:space="0" w:color="auto"/>
            </w:tcBorders>
          </w:tcPr>
          <w:p w:rsidR="00223651" w:rsidRDefault="00223651" w:rsidP="005B31BB">
            <w:pPr>
              <w:tabs>
                <w:tab w:val="left" w:pos="882"/>
              </w:tabs>
            </w:pPr>
            <w:r>
              <w:t>1.7</w:t>
            </w:r>
          </w:p>
        </w:tc>
        <w:tc>
          <w:tcPr>
            <w:tcW w:w="660" w:type="dxa"/>
            <w:tcBorders>
              <w:left w:val="single" w:sz="4" w:space="0" w:color="auto"/>
            </w:tcBorders>
          </w:tcPr>
          <w:p w:rsidR="00223651" w:rsidRDefault="00223651" w:rsidP="005B31BB">
            <w:pPr>
              <w:tabs>
                <w:tab w:val="left" w:pos="882"/>
              </w:tabs>
            </w:pPr>
            <w:r>
              <w:t>1.6</w:t>
            </w:r>
          </w:p>
        </w:tc>
        <w:tc>
          <w:tcPr>
            <w:tcW w:w="1394" w:type="dxa"/>
          </w:tcPr>
          <w:p w:rsidR="00223651" w:rsidRDefault="00223651" w:rsidP="005B31BB">
            <w:pPr>
              <w:tabs>
                <w:tab w:val="left" w:pos="882"/>
              </w:tabs>
            </w:pPr>
            <w:r>
              <w:t>1.728</w:t>
            </w:r>
          </w:p>
        </w:tc>
      </w:tr>
      <w:tr w:rsidR="00223651" w:rsidTr="005B31BB">
        <w:trPr>
          <w:trHeight w:val="239"/>
        </w:trPr>
        <w:tc>
          <w:tcPr>
            <w:tcW w:w="546" w:type="dxa"/>
          </w:tcPr>
          <w:p w:rsidR="00223651" w:rsidRDefault="00223651" w:rsidP="005B31BB">
            <w:pPr>
              <w:tabs>
                <w:tab w:val="left" w:pos="882"/>
              </w:tabs>
            </w:pPr>
            <w:r>
              <w:t>11</w:t>
            </w:r>
          </w:p>
        </w:tc>
        <w:tc>
          <w:tcPr>
            <w:tcW w:w="1124" w:type="dxa"/>
          </w:tcPr>
          <w:p w:rsidR="00223651" w:rsidRDefault="00223651" w:rsidP="005B31BB">
            <w:pPr>
              <w:tabs>
                <w:tab w:val="left" w:pos="882"/>
              </w:tabs>
            </w:pPr>
            <w:r>
              <w:t>20</w:t>
            </w:r>
          </w:p>
        </w:tc>
        <w:tc>
          <w:tcPr>
            <w:tcW w:w="1118" w:type="dxa"/>
          </w:tcPr>
          <w:p w:rsidR="00223651" w:rsidRDefault="00223651" w:rsidP="005B31BB">
            <w:pPr>
              <w:tabs>
                <w:tab w:val="left" w:pos="882"/>
              </w:tabs>
            </w:pPr>
            <w:r>
              <w:t>200</w:t>
            </w:r>
          </w:p>
        </w:tc>
        <w:tc>
          <w:tcPr>
            <w:tcW w:w="1108" w:type="dxa"/>
          </w:tcPr>
          <w:p w:rsidR="00223651" w:rsidRDefault="00223651" w:rsidP="005B31BB">
            <w:pPr>
              <w:tabs>
                <w:tab w:val="left" w:pos="882"/>
              </w:tabs>
            </w:pPr>
            <w:r>
              <w:t>10</w:t>
            </w:r>
          </w:p>
        </w:tc>
        <w:tc>
          <w:tcPr>
            <w:tcW w:w="1108" w:type="dxa"/>
          </w:tcPr>
          <w:p w:rsidR="00223651" w:rsidRDefault="00223651" w:rsidP="005B31BB">
            <w:pPr>
              <w:tabs>
                <w:tab w:val="left" w:pos="882"/>
              </w:tabs>
            </w:pPr>
            <w:r>
              <w:t>14</w:t>
            </w:r>
          </w:p>
        </w:tc>
        <w:tc>
          <w:tcPr>
            <w:tcW w:w="652" w:type="dxa"/>
            <w:tcBorders>
              <w:right w:val="single" w:sz="4" w:space="0" w:color="auto"/>
            </w:tcBorders>
          </w:tcPr>
          <w:p w:rsidR="00223651" w:rsidRDefault="00223651" w:rsidP="005B31BB">
            <w:pPr>
              <w:tabs>
                <w:tab w:val="left" w:pos="882"/>
              </w:tabs>
            </w:pPr>
            <w:r>
              <w:t>1</w:t>
            </w:r>
          </w:p>
        </w:tc>
        <w:tc>
          <w:tcPr>
            <w:tcW w:w="708" w:type="dxa"/>
            <w:tcBorders>
              <w:left w:val="single" w:sz="4" w:space="0" w:color="auto"/>
              <w:right w:val="single" w:sz="4" w:space="0" w:color="auto"/>
            </w:tcBorders>
          </w:tcPr>
          <w:p w:rsidR="00223651" w:rsidRDefault="00223651" w:rsidP="005B31BB">
            <w:pPr>
              <w:tabs>
                <w:tab w:val="left" w:pos="882"/>
              </w:tabs>
            </w:pPr>
            <w:r>
              <w:t>1.8</w:t>
            </w:r>
          </w:p>
        </w:tc>
        <w:tc>
          <w:tcPr>
            <w:tcW w:w="680" w:type="dxa"/>
            <w:tcBorders>
              <w:left w:val="single" w:sz="4" w:space="0" w:color="auto"/>
              <w:right w:val="single" w:sz="4" w:space="0" w:color="auto"/>
            </w:tcBorders>
          </w:tcPr>
          <w:p w:rsidR="00223651" w:rsidRDefault="00223651" w:rsidP="005B31BB">
            <w:pPr>
              <w:tabs>
                <w:tab w:val="left" w:pos="882"/>
              </w:tabs>
            </w:pPr>
            <w:r>
              <w:t>2</w:t>
            </w:r>
          </w:p>
        </w:tc>
        <w:tc>
          <w:tcPr>
            <w:tcW w:w="593" w:type="dxa"/>
            <w:tcBorders>
              <w:left w:val="single" w:sz="4" w:space="0" w:color="auto"/>
              <w:right w:val="single" w:sz="4" w:space="0" w:color="auto"/>
            </w:tcBorders>
          </w:tcPr>
          <w:p w:rsidR="00223651" w:rsidRDefault="00223651" w:rsidP="005B31BB">
            <w:pPr>
              <w:tabs>
                <w:tab w:val="left" w:pos="882"/>
              </w:tabs>
            </w:pPr>
            <w:r>
              <w:t>2.1</w:t>
            </w:r>
          </w:p>
        </w:tc>
        <w:tc>
          <w:tcPr>
            <w:tcW w:w="694" w:type="dxa"/>
            <w:tcBorders>
              <w:left w:val="single" w:sz="4" w:space="0" w:color="auto"/>
              <w:right w:val="single" w:sz="4" w:space="0" w:color="auto"/>
            </w:tcBorders>
          </w:tcPr>
          <w:p w:rsidR="00223651" w:rsidRDefault="00223651" w:rsidP="005B31BB">
            <w:pPr>
              <w:tabs>
                <w:tab w:val="left" w:pos="882"/>
              </w:tabs>
            </w:pPr>
            <w:r>
              <w:t>2</w:t>
            </w:r>
          </w:p>
        </w:tc>
        <w:tc>
          <w:tcPr>
            <w:tcW w:w="766" w:type="dxa"/>
            <w:tcBorders>
              <w:left w:val="single" w:sz="4" w:space="0" w:color="auto"/>
              <w:right w:val="single" w:sz="4" w:space="0" w:color="auto"/>
            </w:tcBorders>
          </w:tcPr>
          <w:p w:rsidR="00223651" w:rsidRDefault="00223651" w:rsidP="005B31BB">
            <w:pPr>
              <w:tabs>
                <w:tab w:val="left" w:pos="882"/>
              </w:tabs>
            </w:pPr>
            <w:r>
              <w:t>1.7</w:t>
            </w:r>
          </w:p>
        </w:tc>
        <w:tc>
          <w:tcPr>
            <w:tcW w:w="660" w:type="dxa"/>
            <w:tcBorders>
              <w:left w:val="single" w:sz="4" w:space="0" w:color="auto"/>
            </w:tcBorders>
          </w:tcPr>
          <w:p w:rsidR="00223651" w:rsidRDefault="00223651" w:rsidP="005B31BB">
            <w:pPr>
              <w:tabs>
                <w:tab w:val="left" w:pos="882"/>
              </w:tabs>
            </w:pPr>
            <w:r>
              <w:t>1.6</w:t>
            </w:r>
          </w:p>
        </w:tc>
        <w:tc>
          <w:tcPr>
            <w:tcW w:w="1394" w:type="dxa"/>
          </w:tcPr>
          <w:p w:rsidR="00223651" w:rsidRDefault="00223651" w:rsidP="005B31BB">
            <w:pPr>
              <w:tabs>
                <w:tab w:val="left" w:pos="882"/>
              </w:tabs>
            </w:pPr>
            <w:r>
              <w:t>1.742</w:t>
            </w:r>
          </w:p>
        </w:tc>
      </w:tr>
      <w:tr w:rsidR="00223651" w:rsidTr="005B31BB">
        <w:trPr>
          <w:trHeight w:val="252"/>
        </w:trPr>
        <w:tc>
          <w:tcPr>
            <w:tcW w:w="546" w:type="dxa"/>
          </w:tcPr>
          <w:p w:rsidR="00223651" w:rsidRDefault="00223651" w:rsidP="005B31BB">
            <w:pPr>
              <w:tabs>
                <w:tab w:val="left" w:pos="882"/>
              </w:tabs>
            </w:pPr>
            <w:r>
              <w:t>12</w:t>
            </w:r>
          </w:p>
        </w:tc>
        <w:tc>
          <w:tcPr>
            <w:tcW w:w="1124" w:type="dxa"/>
          </w:tcPr>
          <w:p w:rsidR="00223651" w:rsidRDefault="00223651" w:rsidP="005B31BB">
            <w:pPr>
              <w:tabs>
                <w:tab w:val="left" w:pos="882"/>
              </w:tabs>
            </w:pPr>
            <w:r>
              <w:t>20</w:t>
            </w:r>
          </w:p>
        </w:tc>
        <w:tc>
          <w:tcPr>
            <w:tcW w:w="1118" w:type="dxa"/>
          </w:tcPr>
          <w:p w:rsidR="00223651" w:rsidRDefault="00223651" w:rsidP="005B31BB">
            <w:pPr>
              <w:tabs>
                <w:tab w:val="left" w:pos="882"/>
              </w:tabs>
            </w:pPr>
            <w:r>
              <w:t>200</w:t>
            </w:r>
          </w:p>
        </w:tc>
        <w:tc>
          <w:tcPr>
            <w:tcW w:w="1108" w:type="dxa"/>
          </w:tcPr>
          <w:p w:rsidR="00223651" w:rsidRDefault="00223651" w:rsidP="005B31BB">
            <w:pPr>
              <w:tabs>
                <w:tab w:val="left" w:pos="882"/>
              </w:tabs>
            </w:pPr>
            <w:r>
              <w:t>10</w:t>
            </w:r>
          </w:p>
        </w:tc>
        <w:tc>
          <w:tcPr>
            <w:tcW w:w="1108" w:type="dxa"/>
          </w:tcPr>
          <w:p w:rsidR="00223651" w:rsidRDefault="00223651" w:rsidP="005B31BB">
            <w:pPr>
              <w:tabs>
                <w:tab w:val="left" w:pos="882"/>
              </w:tabs>
            </w:pPr>
            <w:r>
              <w:t>15</w:t>
            </w:r>
          </w:p>
        </w:tc>
        <w:tc>
          <w:tcPr>
            <w:tcW w:w="652" w:type="dxa"/>
            <w:tcBorders>
              <w:right w:val="single" w:sz="4" w:space="0" w:color="auto"/>
            </w:tcBorders>
          </w:tcPr>
          <w:p w:rsidR="00223651" w:rsidRDefault="00223651" w:rsidP="005B31BB">
            <w:pPr>
              <w:tabs>
                <w:tab w:val="left" w:pos="882"/>
              </w:tabs>
            </w:pPr>
            <w:r>
              <w:t>1.4</w:t>
            </w:r>
          </w:p>
        </w:tc>
        <w:tc>
          <w:tcPr>
            <w:tcW w:w="708" w:type="dxa"/>
            <w:tcBorders>
              <w:left w:val="single" w:sz="4" w:space="0" w:color="auto"/>
              <w:right w:val="single" w:sz="4" w:space="0" w:color="auto"/>
            </w:tcBorders>
          </w:tcPr>
          <w:p w:rsidR="00223651" w:rsidRDefault="00223651" w:rsidP="005B31BB">
            <w:pPr>
              <w:tabs>
                <w:tab w:val="left" w:pos="882"/>
              </w:tabs>
            </w:pPr>
            <w:r>
              <w:t>1.8</w:t>
            </w:r>
          </w:p>
        </w:tc>
        <w:tc>
          <w:tcPr>
            <w:tcW w:w="680" w:type="dxa"/>
            <w:tcBorders>
              <w:left w:val="single" w:sz="4" w:space="0" w:color="auto"/>
              <w:right w:val="single" w:sz="4" w:space="0" w:color="auto"/>
            </w:tcBorders>
          </w:tcPr>
          <w:p w:rsidR="00223651" w:rsidRDefault="00223651" w:rsidP="005B31BB">
            <w:pPr>
              <w:tabs>
                <w:tab w:val="left" w:pos="882"/>
              </w:tabs>
            </w:pPr>
            <w:r>
              <w:t>2</w:t>
            </w:r>
          </w:p>
        </w:tc>
        <w:tc>
          <w:tcPr>
            <w:tcW w:w="593" w:type="dxa"/>
            <w:tcBorders>
              <w:left w:val="single" w:sz="4" w:space="0" w:color="auto"/>
              <w:right w:val="single" w:sz="4" w:space="0" w:color="auto"/>
            </w:tcBorders>
          </w:tcPr>
          <w:p w:rsidR="00223651" w:rsidRDefault="00223651" w:rsidP="005B31BB">
            <w:pPr>
              <w:tabs>
                <w:tab w:val="left" w:pos="882"/>
              </w:tabs>
            </w:pPr>
            <w:r>
              <w:t>2</w:t>
            </w:r>
          </w:p>
        </w:tc>
        <w:tc>
          <w:tcPr>
            <w:tcW w:w="694" w:type="dxa"/>
            <w:tcBorders>
              <w:left w:val="single" w:sz="4" w:space="0" w:color="auto"/>
              <w:right w:val="single" w:sz="4" w:space="0" w:color="auto"/>
            </w:tcBorders>
          </w:tcPr>
          <w:p w:rsidR="00223651" w:rsidRDefault="00223651" w:rsidP="005B31BB">
            <w:pPr>
              <w:tabs>
                <w:tab w:val="left" w:pos="882"/>
              </w:tabs>
            </w:pPr>
            <w:r>
              <w:t>2</w:t>
            </w:r>
          </w:p>
        </w:tc>
        <w:tc>
          <w:tcPr>
            <w:tcW w:w="766" w:type="dxa"/>
            <w:tcBorders>
              <w:left w:val="single" w:sz="4" w:space="0" w:color="auto"/>
              <w:right w:val="single" w:sz="4" w:space="0" w:color="auto"/>
            </w:tcBorders>
          </w:tcPr>
          <w:p w:rsidR="00223651" w:rsidRDefault="00223651" w:rsidP="005B31BB">
            <w:pPr>
              <w:tabs>
                <w:tab w:val="left" w:pos="882"/>
              </w:tabs>
            </w:pPr>
            <w:r>
              <w:t>1.7</w:t>
            </w:r>
          </w:p>
        </w:tc>
        <w:tc>
          <w:tcPr>
            <w:tcW w:w="660" w:type="dxa"/>
            <w:tcBorders>
              <w:left w:val="single" w:sz="4" w:space="0" w:color="auto"/>
            </w:tcBorders>
          </w:tcPr>
          <w:p w:rsidR="00223651" w:rsidRDefault="00223651" w:rsidP="005B31BB">
            <w:pPr>
              <w:tabs>
                <w:tab w:val="left" w:pos="882"/>
              </w:tabs>
            </w:pPr>
            <w:r>
              <w:t>1.5</w:t>
            </w:r>
          </w:p>
        </w:tc>
        <w:tc>
          <w:tcPr>
            <w:tcW w:w="1394" w:type="dxa"/>
          </w:tcPr>
          <w:p w:rsidR="00223651" w:rsidRDefault="00223651" w:rsidP="005B31BB">
            <w:pPr>
              <w:tabs>
                <w:tab w:val="left" w:pos="882"/>
              </w:tabs>
            </w:pPr>
            <w:r>
              <w:t>1.77</w:t>
            </w:r>
          </w:p>
        </w:tc>
      </w:tr>
    </w:tbl>
    <w:p w:rsidR="000A7A4F" w:rsidRDefault="000A7A4F" w:rsidP="000A7A4F">
      <w:pPr>
        <w:rPr>
          <w:rFonts w:ascii="Times New Roman" w:hAnsi="Times New Roman" w:cs="Times New Roman"/>
          <w:b/>
          <w:sz w:val="20"/>
          <w:szCs w:val="18"/>
        </w:rPr>
        <w:sectPr w:rsidR="000A7A4F" w:rsidSect="00363590">
          <w:type w:val="continuous"/>
          <w:pgSz w:w="12240" w:h="15840"/>
          <w:pgMar w:top="1440" w:right="1440" w:bottom="1440" w:left="1440" w:header="720" w:footer="720" w:gutter="0"/>
          <w:cols w:space="720"/>
          <w:docGrid w:linePitch="360"/>
        </w:sectPr>
      </w:pPr>
    </w:p>
    <w:p w:rsidR="00223651" w:rsidRPr="00062563" w:rsidRDefault="000A7A4F" w:rsidP="000A7A4F">
      <w:pPr>
        <w:jc w:val="center"/>
        <w:rPr>
          <w:rFonts w:ascii="Times New Roman" w:hAnsi="Times New Roman" w:cs="Times New Roman"/>
          <w:b/>
          <w:sz w:val="20"/>
          <w:szCs w:val="18"/>
        </w:rPr>
      </w:pPr>
      <w:r>
        <w:rPr>
          <w:rFonts w:ascii="Times New Roman" w:hAnsi="Times New Roman" w:cs="Times New Roman"/>
          <w:b/>
          <w:sz w:val="20"/>
          <w:szCs w:val="18"/>
        </w:rPr>
        <w:lastRenderedPageBreak/>
        <w:t>IV-</w:t>
      </w:r>
      <w:r w:rsidR="00223651" w:rsidRPr="00062563">
        <w:rPr>
          <w:rFonts w:ascii="Times New Roman" w:hAnsi="Times New Roman" w:cs="Times New Roman"/>
          <w:b/>
          <w:sz w:val="20"/>
          <w:szCs w:val="18"/>
        </w:rPr>
        <w:t xml:space="preserve"> VALIDATION STUDIES</w:t>
      </w:r>
    </w:p>
    <w:p w:rsidR="000A7A4F" w:rsidRDefault="000A7A4F" w:rsidP="000A7A4F">
      <w:pPr>
        <w:jc w:val="center"/>
        <w:rPr>
          <w:rFonts w:ascii="Times New Roman" w:hAnsi="Times New Roman" w:cs="Times New Roman"/>
          <w:b/>
          <w:sz w:val="20"/>
          <w:szCs w:val="20"/>
        </w:rPr>
        <w:sectPr w:rsidR="000A7A4F" w:rsidSect="000A7A4F">
          <w:type w:val="continuous"/>
          <w:pgSz w:w="12240" w:h="15840"/>
          <w:pgMar w:top="1440" w:right="1440" w:bottom="1440" w:left="1440" w:header="720" w:footer="720" w:gutter="0"/>
          <w:cols w:num="2" w:space="720"/>
          <w:docGrid w:linePitch="360"/>
        </w:sectPr>
      </w:pPr>
    </w:p>
    <w:p w:rsidR="00EA1FB7" w:rsidRDefault="00EA1FB7" w:rsidP="00223651">
      <w:pPr>
        <w:rPr>
          <w:rFonts w:ascii="Times New Roman" w:hAnsi="Times New Roman" w:cs="Times New Roman"/>
          <w:b/>
          <w:sz w:val="20"/>
          <w:szCs w:val="20"/>
        </w:rPr>
      </w:pPr>
    </w:p>
    <w:p w:rsidR="00223651" w:rsidRPr="003358AD" w:rsidRDefault="00223651" w:rsidP="00223651">
      <w:pPr>
        <w:rPr>
          <w:rFonts w:ascii="Times New Roman" w:hAnsi="Times New Roman" w:cs="Times New Roman"/>
          <w:b/>
          <w:sz w:val="20"/>
          <w:szCs w:val="20"/>
        </w:rPr>
      </w:pPr>
      <w:r w:rsidRPr="003358AD">
        <w:rPr>
          <w:rFonts w:ascii="Times New Roman" w:hAnsi="Times New Roman" w:cs="Times New Roman"/>
          <w:b/>
          <w:sz w:val="20"/>
          <w:szCs w:val="20"/>
        </w:rPr>
        <w:t>4.1</w:t>
      </w:r>
      <w:r w:rsidRPr="003358AD">
        <w:rPr>
          <w:rFonts w:ascii="Times New Roman" w:hAnsi="Times New Roman" w:cs="Times New Roman"/>
          <w:b/>
          <w:bCs/>
          <w:sz w:val="20"/>
          <w:szCs w:val="20"/>
        </w:rPr>
        <w:t>. Generation of Design Space</w:t>
      </w:r>
    </w:p>
    <w:p w:rsidR="00223651" w:rsidRPr="003358AD" w:rsidRDefault="00223651" w:rsidP="00223651">
      <w:pPr>
        <w:pStyle w:val="Heading1"/>
        <w:rPr>
          <w:rFonts w:ascii="Times New Roman" w:hAnsi="Times New Roman" w:cs="Times New Roman"/>
          <w:sz w:val="20"/>
          <w:szCs w:val="20"/>
        </w:rPr>
        <w:sectPr w:rsidR="00223651" w:rsidRPr="003358AD" w:rsidSect="00363590">
          <w:type w:val="continuous"/>
          <w:pgSz w:w="12240" w:h="15840"/>
          <w:pgMar w:top="1440" w:right="1440" w:bottom="1440" w:left="1440" w:header="720" w:footer="720" w:gutter="0"/>
          <w:cols w:space="720"/>
          <w:docGrid w:linePitch="360"/>
        </w:sectPr>
      </w:pPr>
    </w:p>
    <w:p w:rsidR="00223651" w:rsidRPr="003358AD" w:rsidRDefault="00223651" w:rsidP="00223651">
      <w:pPr>
        <w:autoSpaceDE w:val="0"/>
        <w:autoSpaceDN w:val="0"/>
        <w:adjustRightInd w:val="0"/>
        <w:spacing w:after="0" w:line="240" w:lineRule="auto"/>
        <w:jc w:val="both"/>
        <w:rPr>
          <w:rFonts w:ascii="Times New Roman" w:hAnsi="Times New Roman" w:cs="Times New Roman"/>
          <w:sz w:val="20"/>
          <w:szCs w:val="20"/>
        </w:rPr>
      </w:pPr>
      <w:r w:rsidRPr="003358AD">
        <w:rPr>
          <w:rFonts w:ascii="Times New Roman" w:hAnsi="Times New Roman" w:cs="Times New Roman"/>
          <w:sz w:val="20"/>
          <w:szCs w:val="20"/>
        </w:rPr>
        <w:lastRenderedPageBreak/>
        <w:t>In this study, a total of three design variables are</w:t>
      </w:r>
      <w:r w:rsidR="00AE23F6">
        <w:rPr>
          <w:rFonts w:ascii="Times New Roman" w:hAnsi="Times New Roman" w:cs="Times New Roman"/>
          <w:sz w:val="20"/>
          <w:szCs w:val="20"/>
        </w:rPr>
        <w:t xml:space="preserve"> </w:t>
      </w:r>
      <w:r w:rsidRPr="003358AD">
        <w:rPr>
          <w:rFonts w:ascii="Times New Roman" w:hAnsi="Times New Roman" w:cs="Times New Roman"/>
          <w:sz w:val="20"/>
          <w:szCs w:val="20"/>
        </w:rPr>
        <w:t>selected for study. These variables are Stagger, Lower Blade AOA (deg) and Upper Blade AOA (deg). Each variable has two levels, high and</w:t>
      </w:r>
      <w:r w:rsidR="00AE23F6">
        <w:rPr>
          <w:rFonts w:ascii="Times New Roman" w:hAnsi="Times New Roman" w:cs="Times New Roman"/>
          <w:sz w:val="20"/>
          <w:szCs w:val="20"/>
        </w:rPr>
        <w:t xml:space="preserve"> </w:t>
      </w:r>
      <w:r w:rsidRPr="003358AD">
        <w:rPr>
          <w:rFonts w:ascii="Times New Roman" w:hAnsi="Times New Roman" w:cs="Times New Roman"/>
          <w:sz w:val="20"/>
          <w:szCs w:val="20"/>
        </w:rPr>
        <w:t>low. The selection of bounds is based on packaging</w:t>
      </w:r>
      <w:r w:rsidR="00AE23F6">
        <w:rPr>
          <w:rFonts w:ascii="Times New Roman" w:hAnsi="Times New Roman" w:cs="Times New Roman"/>
          <w:sz w:val="20"/>
          <w:szCs w:val="20"/>
        </w:rPr>
        <w:t xml:space="preserve"> </w:t>
      </w:r>
      <w:r w:rsidRPr="003358AD">
        <w:rPr>
          <w:rFonts w:ascii="Times New Roman" w:hAnsi="Times New Roman" w:cs="Times New Roman"/>
          <w:sz w:val="20"/>
          <w:szCs w:val="20"/>
        </w:rPr>
        <w:t>and fabrication constraints.</w:t>
      </w:r>
      <w:r w:rsidR="00AE23F6">
        <w:rPr>
          <w:rFonts w:ascii="Times New Roman" w:hAnsi="Times New Roman" w:cs="Times New Roman"/>
          <w:sz w:val="20"/>
          <w:szCs w:val="20"/>
        </w:rPr>
        <w:t xml:space="preserve"> </w:t>
      </w:r>
      <w:r w:rsidRPr="003358AD">
        <w:rPr>
          <w:rFonts w:ascii="Times New Roman" w:hAnsi="Times New Roman" w:cs="Times New Roman"/>
          <w:sz w:val="20"/>
          <w:szCs w:val="20"/>
        </w:rPr>
        <w:t>The range of three design variables and response</w:t>
      </w:r>
      <w:r w:rsidR="00AE23F6">
        <w:rPr>
          <w:rFonts w:ascii="Times New Roman" w:hAnsi="Times New Roman" w:cs="Times New Roman"/>
          <w:sz w:val="20"/>
          <w:szCs w:val="20"/>
        </w:rPr>
        <w:t xml:space="preserve"> </w:t>
      </w:r>
      <w:r w:rsidRPr="003358AD">
        <w:rPr>
          <w:rFonts w:ascii="Times New Roman" w:hAnsi="Times New Roman" w:cs="Times New Roman"/>
          <w:sz w:val="20"/>
          <w:szCs w:val="20"/>
        </w:rPr>
        <w:t>parameters are shown in Table 3.</w:t>
      </w:r>
    </w:p>
    <w:p w:rsidR="00223651" w:rsidRPr="003358AD" w:rsidRDefault="00223651" w:rsidP="00223651">
      <w:pPr>
        <w:autoSpaceDE w:val="0"/>
        <w:autoSpaceDN w:val="0"/>
        <w:adjustRightInd w:val="0"/>
        <w:spacing w:after="0" w:line="240" w:lineRule="auto"/>
        <w:rPr>
          <w:rFonts w:ascii="Times New Roman" w:hAnsi="Times New Roman" w:cs="Times New Roman"/>
          <w:sz w:val="20"/>
          <w:szCs w:val="20"/>
        </w:rPr>
      </w:pPr>
    </w:p>
    <w:p w:rsidR="00223651" w:rsidRPr="003358AD" w:rsidRDefault="00223651" w:rsidP="00223651">
      <w:pPr>
        <w:autoSpaceDE w:val="0"/>
        <w:autoSpaceDN w:val="0"/>
        <w:adjustRightInd w:val="0"/>
        <w:spacing w:after="0" w:line="240" w:lineRule="auto"/>
        <w:jc w:val="both"/>
        <w:rPr>
          <w:rFonts w:ascii="Times New Roman" w:hAnsi="Times New Roman" w:cs="Times New Roman"/>
          <w:sz w:val="20"/>
          <w:szCs w:val="20"/>
        </w:rPr>
      </w:pPr>
      <w:r w:rsidRPr="003358AD">
        <w:rPr>
          <w:rFonts w:ascii="Times New Roman" w:hAnsi="Times New Roman" w:cs="Times New Roman"/>
          <w:sz w:val="20"/>
          <w:szCs w:val="20"/>
        </w:rPr>
        <w:t>Volumetric flow rate is measured in the form of air</w:t>
      </w:r>
      <w:r w:rsidR="00AE23F6">
        <w:rPr>
          <w:rFonts w:ascii="Times New Roman" w:hAnsi="Times New Roman" w:cs="Times New Roman"/>
          <w:sz w:val="20"/>
          <w:szCs w:val="20"/>
        </w:rPr>
        <w:t xml:space="preserve"> </w:t>
      </w:r>
      <w:r w:rsidRPr="003358AD">
        <w:rPr>
          <w:rFonts w:ascii="Times New Roman" w:hAnsi="Times New Roman" w:cs="Times New Roman"/>
          <w:sz w:val="20"/>
          <w:szCs w:val="20"/>
        </w:rPr>
        <w:t>delivery. It is defined as volumetric rate of change of</w:t>
      </w:r>
      <w:r w:rsidR="00AE23F6">
        <w:rPr>
          <w:rFonts w:ascii="Times New Roman" w:hAnsi="Times New Roman" w:cs="Times New Roman"/>
          <w:sz w:val="20"/>
          <w:szCs w:val="20"/>
        </w:rPr>
        <w:t xml:space="preserve"> </w:t>
      </w:r>
      <w:r w:rsidRPr="003358AD">
        <w:rPr>
          <w:rFonts w:ascii="Times New Roman" w:hAnsi="Times New Roman" w:cs="Times New Roman"/>
          <w:sz w:val="20"/>
          <w:szCs w:val="20"/>
        </w:rPr>
        <w:t>air per unit time. Velocity is measured 1.5 m below</w:t>
      </w:r>
      <w:r w:rsidR="00AE23F6">
        <w:rPr>
          <w:rFonts w:ascii="Times New Roman" w:hAnsi="Times New Roman" w:cs="Times New Roman"/>
          <w:sz w:val="20"/>
          <w:szCs w:val="20"/>
        </w:rPr>
        <w:t xml:space="preserve"> </w:t>
      </w:r>
      <w:r w:rsidRPr="003358AD">
        <w:rPr>
          <w:rFonts w:ascii="Times New Roman" w:hAnsi="Times New Roman" w:cs="Times New Roman"/>
          <w:sz w:val="20"/>
          <w:szCs w:val="20"/>
        </w:rPr>
        <w:t xml:space="preserve">the ceiling fan experimentally. </w:t>
      </w:r>
    </w:p>
    <w:p w:rsidR="00223651" w:rsidRPr="003358AD" w:rsidRDefault="00223651" w:rsidP="00223651">
      <w:pPr>
        <w:autoSpaceDE w:val="0"/>
        <w:autoSpaceDN w:val="0"/>
        <w:adjustRightInd w:val="0"/>
        <w:spacing w:after="0" w:line="240" w:lineRule="auto"/>
        <w:jc w:val="both"/>
        <w:rPr>
          <w:rFonts w:ascii="Times New Roman" w:hAnsi="Times New Roman" w:cs="Times New Roman"/>
          <w:sz w:val="20"/>
          <w:szCs w:val="20"/>
        </w:rPr>
      </w:pPr>
      <w:r w:rsidRPr="003358AD">
        <w:rPr>
          <w:rFonts w:ascii="Times New Roman" w:hAnsi="Times New Roman" w:cs="Times New Roman"/>
          <w:sz w:val="20"/>
          <w:szCs w:val="20"/>
        </w:rPr>
        <w:lastRenderedPageBreak/>
        <w:t>Torque is the tendency of a force to rotate an object about an axis. Energy efficiency is ratio of volumetric flow rate to torque and its unit is m2 / min. N.</w:t>
      </w:r>
    </w:p>
    <w:p w:rsidR="00223651" w:rsidRPr="003358AD" w:rsidRDefault="00223651" w:rsidP="00223651">
      <w:pPr>
        <w:autoSpaceDE w:val="0"/>
        <w:autoSpaceDN w:val="0"/>
        <w:adjustRightInd w:val="0"/>
        <w:spacing w:after="0" w:line="240" w:lineRule="auto"/>
        <w:rPr>
          <w:rFonts w:ascii="Times New Roman" w:hAnsi="Times New Roman" w:cs="Times New Roman"/>
          <w:sz w:val="20"/>
          <w:szCs w:val="20"/>
        </w:rPr>
      </w:pPr>
    </w:p>
    <w:p w:rsidR="00223651" w:rsidRPr="003358AD" w:rsidRDefault="00223651" w:rsidP="00223651">
      <w:pPr>
        <w:autoSpaceDE w:val="0"/>
        <w:autoSpaceDN w:val="0"/>
        <w:adjustRightInd w:val="0"/>
        <w:spacing w:after="0" w:line="240" w:lineRule="auto"/>
        <w:jc w:val="both"/>
        <w:rPr>
          <w:rFonts w:ascii="Times New Roman" w:hAnsi="Times New Roman" w:cs="Times New Roman"/>
          <w:sz w:val="20"/>
          <w:szCs w:val="20"/>
        </w:rPr>
      </w:pPr>
      <w:r w:rsidRPr="003358AD">
        <w:rPr>
          <w:rFonts w:ascii="Times New Roman" w:hAnsi="Times New Roman" w:cs="Times New Roman"/>
          <w:sz w:val="20"/>
          <w:szCs w:val="20"/>
        </w:rPr>
        <w:t>There are total three variables and each factor associated with two levels makes 12 experiments through full factorial design model. These blades are computationally designed with a combination of these parameters. The 12 combinations of design variables with different levels result in the development of design matrix as represented in Table 3</w:t>
      </w:r>
      <w:r w:rsidRPr="003358AD">
        <w:rPr>
          <w:rFonts w:ascii="Times New Roman" w:hAnsi="Times New Roman" w:cs="Times New Roman"/>
          <w:bCs/>
          <w:sz w:val="20"/>
          <w:szCs w:val="20"/>
        </w:rPr>
        <w:t>and 4.</w:t>
      </w:r>
    </w:p>
    <w:p w:rsidR="00E5071D" w:rsidRDefault="00E5071D" w:rsidP="00223651">
      <w:pPr>
        <w:rPr>
          <w:rFonts w:ascii="Times New Roman" w:hAnsi="Times New Roman" w:cs="Times New Roman"/>
          <w:b/>
          <w:sz w:val="20"/>
          <w:szCs w:val="20"/>
        </w:rPr>
        <w:sectPr w:rsidR="00E5071D" w:rsidSect="00B56247">
          <w:type w:val="continuous"/>
          <w:pgSz w:w="12240" w:h="15840"/>
          <w:pgMar w:top="1440" w:right="1440" w:bottom="1440" w:left="1440" w:header="720" w:footer="720" w:gutter="0"/>
          <w:cols w:num="2" w:space="720"/>
          <w:docGrid w:linePitch="360"/>
        </w:sectPr>
      </w:pPr>
    </w:p>
    <w:p w:rsidR="00E5071D" w:rsidRDefault="00E5071D" w:rsidP="00E5071D">
      <w:pPr>
        <w:jc w:val="center"/>
        <w:rPr>
          <w:rFonts w:ascii="Times New Roman" w:hAnsi="Times New Roman" w:cs="Times New Roman"/>
          <w:sz w:val="20"/>
          <w:szCs w:val="20"/>
        </w:rPr>
      </w:pPr>
    </w:p>
    <w:p w:rsidR="00223651" w:rsidRPr="00E5071D" w:rsidRDefault="00B95E1A" w:rsidP="00E5071D">
      <w:pPr>
        <w:jc w:val="center"/>
        <w:rPr>
          <w:rFonts w:ascii="Times New Roman" w:hAnsi="Times New Roman" w:cs="Times New Roman"/>
          <w:sz w:val="20"/>
          <w:szCs w:val="20"/>
        </w:rPr>
      </w:pPr>
      <w:r w:rsidRPr="00E5071D">
        <w:rPr>
          <w:rFonts w:ascii="Times New Roman" w:hAnsi="Times New Roman" w:cs="Times New Roman"/>
          <w:sz w:val="20"/>
          <w:szCs w:val="20"/>
        </w:rPr>
        <w:t>Table 4</w:t>
      </w:r>
      <w:r w:rsidR="00E5071D">
        <w:rPr>
          <w:rFonts w:ascii="Times New Roman" w:hAnsi="Times New Roman" w:cs="Times New Roman"/>
          <w:sz w:val="20"/>
          <w:szCs w:val="20"/>
        </w:rPr>
        <w:t xml:space="preserve">- </w:t>
      </w:r>
      <w:r w:rsidRPr="00E5071D">
        <w:rPr>
          <w:rFonts w:ascii="Times New Roman" w:hAnsi="Times New Roman" w:cs="Times New Roman"/>
          <w:sz w:val="20"/>
          <w:szCs w:val="20"/>
        </w:rPr>
        <w:t>Calculation of volumetric flow rate, torque, energy Efficiency</w:t>
      </w:r>
    </w:p>
    <w:p w:rsidR="00E5071D" w:rsidRDefault="00E5071D" w:rsidP="00B56247">
      <w:pPr>
        <w:jc w:val="both"/>
        <w:sectPr w:rsidR="00E5071D" w:rsidSect="00E5071D">
          <w:type w:val="continuous"/>
          <w:pgSz w:w="12240" w:h="15840"/>
          <w:pgMar w:top="1440" w:right="1440" w:bottom="1440" w:left="1440" w:header="720" w:footer="720" w:gutter="0"/>
          <w:cols w:space="720"/>
          <w:docGrid w:linePitch="360"/>
        </w:sectPr>
      </w:pPr>
    </w:p>
    <w:tbl>
      <w:tblPr>
        <w:tblStyle w:val="TableGrid"/>
        <w:tblW w:w="7218" w:type="dxa"/>
        <w:jc w:val="center"/>
        <w:tblLook w:val="04A0"/>
      </w:tblPr>
      <w:tblGrid>
        <w:gridCol w:w="1411"/>
        <w:gridCol w:w="1882"/>
        <w:gridCol w:w="1583"/>
        <w:gridCol w:w="2342"/>
      </w:tblGrid>
      <w:tr w:rsidR="00EA1FB7" w:rsidRPr="003358AD" w:rsidTr="005B31BB">
        <w:trPr>
          <w:trHeight w:val="414"/>
          <w:jc w:val="center"/>
        </w:trPr>
        <w:tc>
          <w:tcPr>
            <w:tcW w:w="1411" w:type="dxa"/>
            <w:vMerge w:val="restart"/>
            <w:tcBorders>
              <w:right w:val="single" w:sz="4" w:space="0" w:color="auto"/>
            </w:tcBorders>
            <w:vAlign w:val="center"/>
          </w:tcPr>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lastRenderedPageBreak/>
              <w:t>Design no.</w:t>
            </w:r>
          </w:p>
          <w:p w:rsidR="00EA1FB7" w:rsidRPr="003358AD" w:rsidRDefault="00EA1FB7" w:rsidP="005B31BB">
            <w:pPr>
              <w:jc w:val="center"/>
              <w:rPr>
                <w:rFonts w:ascii="Times New Roman" w:hAnsi="Times New Roman" w:cs="Times New Roman"/>
                <w:sz w:val="20"/>
                <w:szCs w:val="20"/>
              </w:rPr>
            </w:pPr>
          </w:p>
        </w:tc>
        <w:tc>
          <w:tcPr>
            <w:tcW w:w="5807" w:type="dxa"/>
            <w:gridSpan w:val="3"/>
            <w:tcBorders>
              <w:left w:val="single" w:sz="4" w:space="0" w:color="auto"/>
              <w:bottom w:val="single" w:sz="4" w:space="0" w:color="auto"/>
            </w:tcBorders>
            <w:vAlign w:val="center"/>
          </w:tcPr>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t>Result</w:t>
            </w:r>
          </w:p>
        </w:tc>
      </w:tr>
      <w:tr w:rsidR="00EA1FB7" w:rsidRPr="003358AD" w:rsidTr="005B31BB">
        <w:trPr>
          <w:trHeight w:val="912"/>
          <w:jc w:val="center"/>
        </w:trPr>
        <w:tc>
          <w:tcPr>
            <w:tcW w:w="1411" w:type="dxa"/>
            <w:vMerge/>
            <w:tcBorders>
              <w:right w:val="single" w:sz="4" w:space="0" w:color="auto"/>
            </w:tcBorders>
            <w:vAlign w:val="center"/>
          </w:tcPr>
          <w:p w:rsidR="00EA1FB7" w:rsidRPr="003358AD" w:rsidRDefault="00EA1FB7" w:rsidP="005B31BB">
            <w:pPr>
              <w:autoSpaceDE w:val="0"/>
              <w:autoSpaceDN w:val="0"/>
              <w:adjustRightInd w:val="0"/>
              <w:jc w:val="center"/>
              <w:rPr>
                <w:rFonts w:ascii="Times New Roman" w:hAnsi="Times New Roman" w:cs="Times New Roman"/>
                <w:sz w:val="20"/>
                <w:szCs w:val="20"/>
              </w:rPr>
            </w:pPr>
          </w:p>
        </w:tc>
        <w:tc>
          <w:tcPr>
            <w:tcW w:w="1882" w:type="dxa"/>
            <w:tcBorders>
              <w:top w:val="single" w:sz="4" w:space="0" w:color="auto"/>
              <w:left w:val="single" w:sz="4" w:space="0" w:color="auto"/>
              <w:right w:val="single" w:sz="4" w:space="0" w:color="auto"/>
            </w:tcBorders>
            <w:vAlign w:val="center"/>
          </w:tcPr>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t>Volumetric</w:t>
            </w:r>
          </w:p>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t>Flow Rate</w:t>
            </w:r>
          </w:p>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t>(m3/min)</w:t>
            </w:r>
          </w:p>
        </w:tc>
        <w:tc>
          <w:tcPr>
            <w:tcW w:w="1583" w:type="dxa"/>
            <w:tcBorders>
              <w:top w:val="single" w:sz="4" w:space="0" w:color="auto"/>
              <w:left w:val="single" w:sz="4" w:space="0" w:color="auto"/>
              <w:right w:val="single" w:sz="4" w:space="0" w:color="auto"/>
            </w:tcBorders>
            <w:vAlign w:val="center"/>
          </w:tcPr>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t>Torque</w:t>
            </w:r>
          </w:p>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t>(N. m)</w:t>
            </w:r>
          </w:p>
        </w:tc>
        <w:tc>
          <w:tcPr>
            <w:tcW w:w="2342" w:type="dxa"/>
            <w:tcBorders>
              <w:top w:val="single" w:sz="4" w:space="0" w:color="auto"/>
              <w:left w:val="single" w:sz="4" w:space="0" w:color="auto"/>
              <w:right w:val="single" w:sz="4" w:space="0" w:color="auto"/>
            </w:tcBorders>
            <w:vAlign w:val="center"/>
          </w:tcPr>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t>Energy</w:t>
            </w:r>
          </w:p>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t>Efficiency</w:t>
            </w:r>
          </w:p>
          <w:p w:rsidR="00EA1FB7" w:rsidRPr="003358AD" w:rsidRDefault="00EA1FB7" w:rsidP="005B31BB">
            <w:pPr>
              <w:autoSpaceDE w:val="0"/>
              <w:autoSpaceDN w:val="0"/>
              <w:adjustRightInd w:val="0"/>
              <w:jc w:val="center"/>
              <w:rPr>
                <w:rFonts w:ascii="Times New Roman" w:hAnsi="Times New Roman" w:cs="Times New Roman"/>
                <w:sz w:val="20"/>
                <w:szCs w:val="20"/>
              </w:rPr>
            </w:pPr>
            <w:r w:rsidRPr="003358AD">
              <w:rPr>
                <w:rFonts w:ascii="Times New Roman" w:hAnsi="Times New Roman" w:cs="Times New Roman"/>
                <w:sz w:val="20"/>
                <w:szCs w:val="20"/>
              </w:rPr>
              <w:t>(m2/N.min)</w:t>
            </w:r>
          </w:p>
        </w:tc>
      </w:tr>
      <w:tr w:rsidR="00EA1FB7" w:rsidRPr="003358AD" w:rsidTr="005B31BB">
        <w:trPr>
          <w:trHeight w:val="257"/>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97.9</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0.56</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174</w:t>
            </w:r>
          </w:p>
        </w:tc>
      </w:tr>
      <w:tr w:rsidR="00EA1FB7" w:rsidRPr="003358AD" w:rsidTr="005B31BB">
        <w:trPr>
          <w:trHeight w:val="271"/>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2</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102.3</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0.61</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166</w:t>
            </w:r>
          </w:p>
        </w:tc>
      </w:tr>
      <w:tr w:rsidR="00EA1FB7" w:rsidRPr="003358AD" w:rsidTr="005B31BB">
        <w:trPr>
          <w:trHeight w:val="257"/>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3</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125.3</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0.78</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158</w:t>
            </w:r>
          </w:p>
        </w:tc>
      </w:tr>
      <w:tr w:rsidR="00EA1FB7" w:rsidRPr="003358AD" w:rsidTr="005B31BB">
        <w:trPr>
          <w:trHeight w:val="224"/>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4</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129.4</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0.86</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149</w:t>
            </w:r>
          </w:p>
        </w:tc>
      </w:tr>
      <w:tr w:rsidR="00EA1FB7" w:rsidRPr="003358AD" w:rsidTr="005B31BB">
        <w:trPr>
          <w:trHeight w:val="271"/>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b/>
                <w:sz w:val="20"/>
                <w:szCs w:val="20"/>
              </w:rPr>
            </w:pPr>
            <w:r w:rsidRPr="003358AD">
              <w:rPr>
                <w:rFonts w:ascii="Times New Roman" w:hAnsi="Times New Roman" w:cs="Times New Roman"/>
                <w:b/>
                <w:sz w:val="20"/>
                <w:szCs w:val="20"/>
              </w:rPr>
              <w:t>5</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b/>
                <w:sz w:val="20"/>
                <w:szCs w:val="20"/>
              </w:rPr>
            </w:pPr>
            <w:r w:rsidRPr="003358AD">
              <w:rPr>
                <w:rFonts w:ascii="Times New Roman" w:hAnsi="Times New Roman" w:cs="Times New Roman"/>
                <w:b/>
                <w:sz w:val="20"/>
                <w:szCs w:val="20"/>
              </w:rPr>
              <w:t>116.3</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b/>
                <w:sz w:val="20"/>
                <w:szCs w:val="20"/>
              </w:rPr>
            </w:pPr>
            <w:r w:rsidRPr="003358AD">
              <w:rPr>
                <w:rFonts w:ascii="Times New Roman" w:hAnsi="Times New Roman" w:cs="Times New Roman"/>
                <w:b/>
                <w:sz w:val="20"/>
                <w:szCs w:val="20"/>
              </w:rPr>
              <w:t>1.02</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b/>
                <w:sz w:val="20"/>
                <w:szCs w:val="20"/>
              </w:rPr>
            </w:pPr>
            <w:r w:rsidRPr="003358AD">
              <w:rPr>
                <w:rFonts w:ascii="Times New Roman" w:hAnsi="Times New Roman" w:cs="Times New Roman"/>
                <w:b/>
                <w:sz w:val="20"/>
                <w:szCs w:val="20"/>
              </w:rPr>
              <w:t>113</w:t>
            </w:r>
          </w:p>
        </w:tc>
      </w:tr>
      <w:tr w:rsidR="00EA1FB7" w:rsidRPr="003358AD" w:rsidTr="005B31BB">
        <w:trPr>
          <w:trHeight w:val="257"/>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6</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133.7</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1.09</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121</w:t>
            </w:r>
          </w:p>
        </w:tc>
      </w:tr>
      <w:tr w:rsidR="00EA1FB7" w:rsidRPr="003358AD" w:rsidTr="005B31BB">
        <w:trPr>
          <w:trHeight w:val="271"/>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7</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170.3</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1.43</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118</w:t>
            </w:r>
          </w:p>
        </w:tc>
      </w:tr>
      <w:tr w:rsidR="00EA1FB7" w:rsidRPr="003358AD" w:rsidTr="005B31BB">
        <w:trPr>
          <w:trHeight w:val="271"/>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8</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174</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1.66</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104</w:t>
            </w:r>
          </w:p>
        </w:tc>
      </w:tr>
      <w:tr w:rsidR="00EA1FB7" w:rsidRPr="003358AD" w:rsidTr="005B31BB">
        <w:trPr>
          <w:trHeight w:val="257"/>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9</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101</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0.62</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162</w:t>
            </w:r>
          </w:p>
        </w:tc>
      </w:tr>
      <w:tr w:rsidR="00EA1FB7" w:rsidRPr="003358AD" w:rsidTr="005B31BB">
        <w:trPr>
          <w:trHeight w:val="271"/>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10</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105</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0.68</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114</w:t>
            </w:r>
          </w:p>
        </w:tc>
      </w:tr>
      <w:tr w:rsidR="00EA1FB7" w:rsidRPr="003358AD" w:rsidTr="005B31BB">
        <w:trPr>
          <w:trHeight w:val="271"/>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11</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128</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0.86</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149</w:t>
            </w:r>
          </w:p>
        </w:tc>
      </w:tr>
      <w:tr w:rsidR="00EA1FB7" w:rsidRPr="003358AD" w:rsidTr="005B31BB">
        <w:trPr>
          <w:trHeight w:val="257"/>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12</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130</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0.9</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144</w:t>
            </w:r>
          </w:p>
        </w:tc>
      </w:tr>
      <w:tr w:rsidR="00EA1FB7" w:rsidRPr="003358AD" w:rsidTr="005B31BB">
        <w:trPr>
          <w:trHeight w:val="271"/>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13</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133</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1.15</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115</w:t>
            </w:r>
          </w:p>
        </w:tc>
      </w:tr>
      <w:tr w:rsidR="00EA1FB7" w:rsidRPr="003358AD" w:rsidTr="005B31BB">
        <w:trPr>
          <w:trHeight w:val="271"/>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14</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138</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1.34</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102</w:t>
            </w:r>
          </w:p>
        </w:tc>
      </w:tr>
      <w:tr w:rsidR="00EA1FB7" w:rsidRPr="003358AD" w:rsidTr="005B31BB">
        <w:trPr>
          <w:trHeight w:val="257"/>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15</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170</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1.59</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106</w:t>
            </w:r>
          </w:p>
        </w:tc>
      </w:tr>
      <w:tr w:rsidR="00EA1FB7" w:rsidRPr="003358AD" w:rsidTr="005B31BB">
        <w:trPr>
          <w:trHeight w:val="285"/>
          <w:jc w:val="center"/>
        </w:trPr>
        <w:tc>
          <w:tcPr>
            <w:tcW w:w="1411" w:type="dxa"/>
            <w:tcBorders>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16</w:t>
            </w:r>
          </w:p>
        </w:tc>
        <w:tc>
          <w:tcPr>
            <w:tcW w:w="188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185</w:t>
            </w:r>
          </w:p>
        </w:tc>
        <w:tc>
          <w:tcPr>
            <w:tcW w:w="1583"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1.76</w:t>
            </w:r>
          </w:p>
        </w:tc>
        <w:tc>
          <w:tcPr>
            <w:tcW w:w="2342" w:type="dxa"/>
            <w:tcBorders>
              <w:left w:val="single" w:sz="4" w:space="0" w:color="auto"/>
              <w:right w:val="single" w:sz="4" w:space="0" w:color="auto"/>
            </w:tcBorders>
            <w:vAlign w:val="center"/>
          </w:tcPr>
          <w:p w:rsidR="00EA1FB7" w:rsidRPr="003358AD" w:rsidRDefault="00EA1FB7" w:rsidP="00EA1FB7">
            <w:pPr>
              <w:autoSpaceDE w:val="0"/>
              <w:autoSpaceDN w:val="0"/>
              <w:adjustRightInd w:val="0"/>
              <w:spacing w:line="360" w:lineRule="auto"/>
              <w:jc w:val="center"/>
              <w:rPr>
                <w:rFonts w:ascii="Times New Roman" w:hAnsi="Times New Roman" w:cs="Times New Roman"/>
                <w:sz w:val="20"/>
                <w:szCs w:val="20"/>
              </w:rPr>
            </w:pPr>
            <w:r w:rsidRPr="003358AD">
              <w:rPr>
                <w:rFonts w:ascii="Times New Roman" w:hAnsi="Times New Roman" w:cs="Times New Roman"/>
                <w:sz w:val="20"/>
                <w:szCs w:val="20"/>
              </w:rPr>
              <w:t>104</w:t>
            </w:r>
          </w:p>
        </w:tc>
      </w:tr>
    </w:tbl>
    <w:p w:rsidR="00EA1FB7" w:rsidRDefault="00EA1FB7" w:rsidP="00B56247">
      <w:pPr>
        <w:jc w:val="both"/>
      </w:pPr>
    </w:p>
    <w:p w:rsidR="008773B0" w:rsidRDefault="008773B0" w:rsidP="008773B0">
      <w:pPr>
        <w:pStyle w:val="ListParagraph"/>
        <w:numPr>
          <w:ilvl w:val="0"/>
          <w:numId w:val="2"/>
        </w:numPr>
        <w:rPr>
          <w:rFonts w:ascii="Times New Roman" w:hAnsi="Times New Roman" w:cs="Times New Roman"/>
          <w:b/>
          <w:bCs/>
          <w:sz w:val="20"/>
          <w:szCs w:val="20"/>
        </w:rPr>
        <w:sectPr w:rsidR="008773B0" w:rsidSect="00EA1FB7">
          <w:type w:val="continuous"/>
          <w:pgSz w:w="12240" w:h="15840"/>
          <w:pgMar w:top="1440" w:right="1440" w:bottom="1440" w:left="1440" w:header="720" w:footer="720" w:gutter="0"/>
          <w:cols w:space="720"/>
          <w:docGrid w:linePitch="360"/>
        </w:sectPr>
      </w:pPr>
    </w:p>
    <w:p w:rsidR="008773B0" w:rsidRDefault="008773B0" w:rsidP="008773B0">
      <w:pPr>
        <w:pStyle w:val="ListParagraph"/>
        <w:numPr>
          <w:ilvl w:val="0"/>
          <w:numId w:val="4"/>
        </w:numPr>
        <w:ind w:left="720" w:hanging="360"/>
        <w:rPr>
          <w:rFonts w:ascii="Times New Roman" w:hAnsi="Times New Roman" w:cs="Times New Roman"/>
          <w:b/>
          <w:bCs/>
          <w:sz w:val="20"/>
          <w:szCs w:val="20"/>
        </w:rPr>
      </w:pPr>
      <w:r w:rsidRPr="008773B0">
        <w:rPr>
          <w:rFonts w:ascii="Times New Roman" w:hAnsi="Times New Roman" w:cs="Times New Roman"/>
          <w:b/>
          <w:bCs/>
          <w:sz w:val="20"/>
          <w:szCs w:val="20"/>
        </w:rPr>
        <w:lastRenderedPageBreak/>
        <w:t>RESULT AND DISCUSSION</w:t>
      </w:r>
    </w:p>
    <w:p w:rsidR="00E67E43" w:rsidRPr="008773B0" w:rsidRDefault="00E67E43" w:rsidP="00E67E43">
      <w:pPr>
        <w:pStyle w:val="ListParagraph"/>
        <w:rPr>
          <w:rFonts w:ascii="Times New Roman" w:hAnsi="Times New Roman" w:cs="Times New Roman"/>
          <w:b/>
          <w:bCs/>
          <w:sz w:val="20"/>
          <w:szCs w:val="20"/>
        </w:rPr>
      </w:pPr>
    </w:p>
    <w:p w:rsidR="008773B0" w:rsidRDefault="008773B0">
      <w:pPr>
        <w:sectPr w:rsidR="008773B0" w:rsidSect="008773B0">
          <w:type w:val="continuous"/>
          <w:pgSz w:w="12240" w:h="15840"/>
          <w:pgMar w:top="1440" w:right="1440" w:bottom="1440" w:left="1440" w:header="720" w:footer="720" w:gutter="0"/>
          <w:cols w:num="2" w:space="720"/>
          <w:docGrid w:linePitch="360"/>
        </w:sectPr>
      </w:pPr>
    </w:p>
    <w:p w:rsidR="00E67E43" w:rsidRPr="00A16F7C" w:rsidRDefault="00E67E43" w:rsidP="00E67E43">
      <w:pPr>
        <w:autoSpaceDE w:val="0"/>
        <w:autoSpaceDN w:val="0"/>
        <w:adjustRightInd w:val="0"/>
        <w:spacing w:after="0" w:line="240" w:lineRule="auto"/>
        <w:jc w:val="both"/>
        <w:rPr>
          <w:rFonts w:ascii="Times New Roman" w:hAnsi="Times New Roman" w:cs="Times New Roman"/>
          <w:sz w:val="20"/>
          <w:szCs w:val="20"/>
        </w:rPr>
      </w:pPr>
      <w:r>
        <w:rPr>
          <w:rFonts w:ascii="TimesNewRoman" w:hAnsi="TimesNewRoman" w:cs="TimesNewRoman"/>
          <w:noProof/>
          <w:sz w:val="17"/>
          <w:szCs w:val="17"/>
        </w:rPr>
        <w:lastRenderedPageBreak/>
        <w:drawing>
          <wp:anchor distT="0" distB="0" distL="114300" distR="114300" simplePos="0" relativeHeight="251659264" behindDoc="0" locked="0" layoutInCell="1" allowOverlap="1">
            <wp:simplePos x="0" y="0"/>
            <wp:positionH relativeFrom="column">
              <wp:posOffset>678180</wp:posOffset>
            </wp:positionH>
            <wp:positionV relativeFrom="paragraph">
              <wp:posOffset>1187450</wp:posOffset>
            </wp:positionV>
            <wp:extent cx="5074920" cy="2481580"/>
            <wp:effectExtent l="0" t="0" r="0" b="0"/>
            <wp:wrapSquare wrapText="bothSides"/>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A16F7C">
        <w:rPr>
          <w:rFonts w:ascii="Times New Roman" w:hAnsi="Times New Roman" w:cs="Times New Roman"/>
          <w:sz w:val="20"/>
          <w:szCs w:val="20"/>
        </w:rPr>
        <w:t xml:space="preserve">. The velocity profiles of all designed experiments are shown in Fig. 7 and Fig. 8. A consistent behavior is detected for all blades that the velocity is higher around 0.2-0.5 m and significantly decreases towards the blade tip. The velocity near the blade tip is less </w:t>
      </w:r>
      <w:r w:rsidRPr="00A16F7C">
        <w:rPr>
          <w:rFonts w:ascii="Times New Roman" w:hAnsi="Times New Roman" w:cs="Times New Roman"/>
          <w:sz w:val="20"/>
          <w:szCs w:val="20"/>
        </w:rPr>
        <w:lastRenderedPageBreak/>
        <w:t>due to formation of tip vortices. The maximum velocity is achieved near hub and starts decreasing gradually and shows minimum values near the blade tip.</w:t>
      </w:r>
    </w:p>
    <w:p w:rsidR="00E67E43" w:rsidRDefault="00E67E43" w:rsidP="00E67E43">
      <w:pPr>
        <w:autoSpaceDE w:val="0"/>
        <w:autoSpaceDN w:val="0"/>
        <w:adjustRightInd w:val="0"/>
        <w:spacing w:after="0" w:line="240" w:lineRule="auto"/>
        <w:rPr>
          <w:rFonts w:ascii="TimesNewRoman" w:hAnsi="TimesNewRoman" w:cs="TimesNewRoman"/>
          <w:sz w:val="17"/>
          <w:szCs w:val="17"/>
        </w:rPr>
        <w:sectPr w:rsidR="00E67E43" w:rsidSect="00134EE0">
          <w:type w:val="continuous"/>
          <w:pgSz w:w="12240" w:h="15840"/>
          <w:pgMar w:top="1440" w:right="1440" w:bottom="1440" w:left="1440" w:header="720" w:footer="720" w:gutter="0"/>
          <w:cols w:num="2" w:space="720"/>
          <w:docGrid w:linePitch="360"/>
        </w:sectPr>
      </w:pPr>
    </w:p>
    <w:p w:rsidR="00E67E43" w:rsidRDefault="00E67E43" w:rsidP="00E67E43">
      <w:pPr>
        <w:autoSpaceDE w:val="0"/>
        <w:autoSpaceDN w:val="0"/>
        <w:adjustRightInd w:val="0"/>
        <w:spacing w:after="0" w:line="240" w:lineRule="auto"/>
        <w:rPr>
          <w:rFonts w:ascii="TimesNewRoman" w:hAnsi="TimesNewRoman" w:cs="TimesNewRoman"/>
          <w:sz w:val="17"/>
          <w:szCs w:val="17"/>
        </w:rPr>
      </w:pPr>
    </w:p>
    <w:p w:rsidR="00EA1FB7" w:rsidRDefault="00E67E43">
      <w:r>
        <w:rPr>
          <w:noProof/>
        </w:rPr>
        <w:drawing>
          <wp:anchor distT="0" distB="0" distL="114300" distR="114300" simplePos="0" relativeHeight="251661312" behindDoc="0" locked="0" layoutInCell="1" allowOverlap="1">
            <wp:simplePos x="0" y="0"/>
            <wp:positionH relativeFrom="column">
              <wp:posOffset>314325</wp:posOffset>
            </wp:positionH>
            <wp:positionV relativeFrom="paragraph">
              <wp:posOffset>3536950</wp:posOffset>
            </wp:positionV>
            <wp:extent cx="5486400" cy="2447925"/>
            <wp:effectExtent l="19050" t="0" r="19050" b="0"/>
            <wp:wrapSquare wrapText="bothSides"/>
            <wp:docPr id="11"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EA1FB7">
        <w:br w:type="page"/>
      </w:r>
    </w:p>
    <w:p w:rsidR="00E67E43" w:rsidRDefault="00E67E43" w:rsidP="00B56247">
      <w:pPr>
        <w:jc w:val="both"/>
        <w:rPr>
          <w:rFonts w:ascii="Times New Roman" w:hAnsi="Times New Roman" w:cs="Times New Roman"/>
          <w:sz w:val="20"/>
          <w:szCs w:val="16"/>
        </w:rPr>
        <w:sectPr w:rsidR="00E67E43" w:rsidSect="00EA1FB7">
          <w:type w:val="continuous"/>
          <w:pgSz w:w="12240" w:h="15840"/>
          <w:pgMar w:top="1440" w:right="1440" w:bottom="1440" w:left="1440" w:header="720" w:footer="720" w:gutter="0"/>
          <w:cols w:space="720"/>
          <w:docGrid w:linePitch="360"/>
        </w:sectPr>
      </w:pPr>
    </w:p>
    <w:p w:rsidR="0014418B" w:rsidRPr="00A16F7C" w:rsidRDefault="00E67E43" w:rsidP="0014418B">
      <w:pPr>
        <w:autoSpaceDE w:val="0"/>
        <w:autoSpaceDN w:val="0"/>
        <w:adjustRightInd w:val="0"/>
        <w:spacing w:after="0" w:line="240" w:lineRule="auto"/>
        <w:jc w:val="both"/>
        <w:rPr>
          <w:rFonts w:ascii="Times New Roman" w:hAnsi="Times New Roman" w:cs="Times New Roman"/>
          <w:sz w:val="20"/>
          <w:szCs w:val="16"/>
        </w:rPr>
      </w:pPr>
      <w:r w:rsidRPr="00A16F7C">
        <w:rPr>
          <w:rFonts w:ascii="Times New Roman" w:hAnsi="Times New Roman" w:cs="Times New Roman"/>
          <w:sz w:val="20"/>
          <w:szCs w:val="16"/>
        </w:rPr>
        <w:lastRenderedPageBreak/>
        <w:t>Blade number</w:t>
      </w:r>
      <w:r w:rsidR="0014418B">
        <w:rPr>
          <w:rFonts w:ascii="Times New Roman" w:hAnsi="Times New Roman" w:cs="Times New Roman"/>
          <w:sz w:val="20"/>
          <w:szCs w:val="16"/>
        </w:rPr>
        <w:t xml:space="preserve"> </w:t>
      </w:r>
      <w:r w:rsidR="0014418B" w:rsidRPr="00A16F7C">
        <w:rPr>
          <w:rFonts w:ascii="Times New Roman" w:hAnsi="Times New Roman" w:cs="Times New Roman"/>
          <w:sz w:val="20"/>
          <w:szCs w:val="16"/>
        </w:rPr>
        <w:t xml:space="preserve">5 shows the maximum velocity below 1.5 m of the ceiling fan. It should be noted that the blade no 10, 11, 12 which are having high values of the geometric parameters are possesses the velocity </w:t>
      </w:r>
      <w:r w:rsidR="0014418B" w:rsidRPr="00A16F7C">
        <w:rPr>
          <w:rFonts w:ascii="Times New Roman" w:hAnsi="Times New Roman" w:cs="Times New Roman"/>
          <w:sz w:val="20"/>
          <w:szCs w:val="16"/>
        </w:rPr>
        <w:lastRenderedPageBreak/>
        <w:t xml:space="preserve">close to the design 5.  By comparing the above graphs is seen that the air velocity for conventional fan is hard to predict as compare to double plane blade ceiling fan. </w:t>
      </w:r>
    </w:p>
    <w:p w:rsidR="0014418B" w:rsidRDefault="0014418B" w:rsidP="0014418B">
      <w:pPr>
        <w:autoSpaceDE w:val="0"/>
        <w:autoSpaceDN w:val="0"/>
        <w:adjustRightInd w:val="0"/>
        <w:spacing w:after="0" w:line="240" w:lineRule="auto"/>
        <w:rPr>
          <w:rFonts w:cstheme="minorHAnsi"/>
          <w:szCs w:val="17"/>
        </w:rPr>
        <w:sectPr w:rsidR="0014418B" w:rsidSect="006A06D9">
          <w:type w:val="continuous"/>
          <w:pgSz w:w="12240" w:h="15840"/>
          <w:pgMar w:top="1440" w:right="1440" w:bottom="1440" w:left="1440" w:header="720" w:footer="720" w:gutter="0"/>
          <w:cols w:num="2" w:space="720"/>
          <w:docGrid w:linePitch="360"/>
        </w:sectPr>
      </w:pPr>
    </w:p>
    <w:p w:rsidR="0014418B" w:rsidRDefault="0014418B" w:rsidP="0014418B">
      <w:pPr>
        <w:autoSpaceDE w:val="0"/>
        <w:autoSpaceDN w:val="0"/>
        <w:adjustRightInd w:val="0"/>
        <w:spacing w:after="0" w:line="240" w:lineRule="auto"/>
        <w:rPr>
          <w:rFonts w:cstheme="minorHAnsi"/>
          <w:szCs w:val="17"/>
        </w:rPr>
      </w:pPr>
    </w:p>
    <w:p w:rsidR="0014418B" w:rsidRPr="00DF01CB" w:rsidRDefault="0014418B" w:rsidP="0014418B">
      <w:pPr>
        <w:autoSpaceDE w:val="0"/>
        <w:autoSpaceDN w:val="0"/>
        <w:adjustRightInd w:val="0"/>
        <w:spacing w:after="0" w:line="240" w:lineRule="auto"/>
        <w:rPr>
          <w:rFonts w:cstheme="minorHAnsi"/>
          <w:szCs w:val="17"/>
        </w:rPr>
        <w:sectPr w:rsidR="0014418B" w:rsidRPr="00DF01CB" w:rsidSect="006A06D9">
          <w:type w:val="continuous"/>
          <w:pgSz w:w="12240" w:h="15840"/>
          <w:pgMar w:top="1440" w:right="1440" w:bottom="1440" w:left="1440" w:header="720" w:footer="720" w:gutter="0"/>
          <w:cols w:space="720"/>
          <w:docGrid w:linePitch="360"/>
        </w:sectPr>
      </w:pPr>
    </w:p>
    <w:p w:rsidR="0014418B" w:rsidRPr="0014418B" w:rsidRDefault="0014418B" w:rsidP="0014418B">
      <w:pPr>
        <w:pStyle w:val="ListParagraph"/>
        <w:numPr>
          <w:ilvl w:val="0"/>
          <w:numId w:val="5"/>
        </w:numPr>
        <w:ind w:left="630" w:hanging="360"/>
        <w:jc w:val="center"/>
        <w:rPr>
          <w:rFonts w:ascii="Times New Roman" w:hAnsi="Times New Roman" w:cs="Times New Roman"/>
          <w:b/>
          <w:sz w:val="20"/>
          <w:szCs w:val="18"/>
        </w:rPr>
      </w:pPr>
      <w:r w:rsidRPr="0014418B">
        <w:rPr>
          <w:rFonts w:ascii="Times New Roman" w:hAnsi="Times New Roman" w:cs="Times New Roman"/>
          <w:b/>
          <w:sz w:val="20"/>
          <w:szCs w:val="18"/>
        </w:rPr>
        <w:lastRenderedPageBreak/>
        <w:t>CONCLUSION</w:t>
      </w:r>
    </w:p>
    <w:p w:rsidR="0014418B" w:rsidRDefault="0014418B" w:rsidP="0014418B">
      <w:pPr>
        <w:jc w:val="both"/>
        <w:rPr>
          <w:rFonts w:cstheme="minorHAnsi"/>
          <w:sz w:val="24"/>
          <w:szCs w:val="24"/>
        </w:rPr>
        <w:sectPr w:rsidR="0014418B" w:rsidSect="006A06D9">
          <w:type w:val="continuous"/>
          <w:pgSz w:w="12240" w:h="15840"/>
          <w:pgMar w:top="1440" w:right="1440" w:bottom="1440" w:left="1440" w:header="720" w:footer="720" w:gutter="0"/>
          <w:cols w:num="2" w:space="720"/>
          <w:docGrid w:linePitch="360"/>
        </w:sectPr>
      </w:pPr>
    </w:p>
    <w:p w:rsidR="0014418B" w:rsidRPr="009F6DEE" w:rsidRDefault="0014418B" w:rsidP="0014418B">
      <w:pPr>
        <w:spacing w:line="276" w:lineRule="auto"/>
        <w:jc w:val="both"/>
        <w:rPr>
          <w:rFonts w:ascii="Times New Roman" w:hAnsi="Times New Roman" w:cs="Times New Roman"/>
          <w:sz w:val="20"/>
          <w:szCs w:val="20"/>
        </w:rPr>
        <w:sectPr w:rsidR="0014418B" w:rsidRPr="009F6DEE" w:rsidSect="009F6DEE">
          <w:type w:val="continuous"/>
          <w:pgSz w:w="12240" w:h="15840"/>
          <w:pgMar w:top="1440" w:right="1440" w:bottom="1440" w:left="1440" w:header="720" w:footer="720" w:gutter="0"/>
          <w:cols w:num="2" w:space="720"/>
          <w:docGrid w:linePitch="360"/>
        </w:sectPr>
      </w:pPr>
      <w:r w:rsidRPr="009F6DEE">
        <w:rPr>
          <w:rFonts w:ascii="Times New Roman" w:hAnsi="Times New Roman" w:cs="Times New Roman"/>
          <w:sz w:val="20"/>
          <w:szCs w:val="20"/>
        </w:rPr>
        <w:lastRenderedPageBreak/>
        <w:t xml:space="preserve">In this work, a comparative study is carried out between the three blade ceiling fan and newly design double plane 6 blade ceiling fan. There are 12 design of ceiling fans based on the variables depends on stagger and AOA which are experimented and shown </w:t>
      </w:r>
      <w:r w:rsidRPr="009F6DEE">
        <w:rPr>
          <w:rFonts w:ascii="Times New Roman" w:hAnsi="Times New Roman" w:cs="Times New Roman"/>
          <w:sz w:val="20"/>
          <w:szCs w:val="20"/>
        </w:rPr>
        <w:lastRenderedPageBreak/>
        <w:t xml:space="preserve">in fig 4 in the  terms of Volume flow rate,  torque and energy Efficiency. It is observed that mass and volumetric flow rates are maximum for fifth design (i.e. design 5) therefore configuration of design number 5 are more desirable. </w:t>
      </w:r>
    </w:p>
    <w:p w:rsidR="0014418B" w:rsidRPr="006A06D9" w:rsidRDefault="0014418B" w:rsidP="0014418B">
      <w:pPr>
        <w:jc w:val="both"/>
        <w:rPr>
          <w:rFonts w:cstheme="minorHAnsi"/>
          <w:sz w:val="24"/>
          <w:szCs w:val="24"/>
        </w:rPr>
        <w:sectPr w:rsidR="0014418B" w:rsidRPr="006A06D9" w:rsidSect="006A06D9">
          <w:type w:val="continuous"/>
          <w:pgSz w:w="12240" w:h="15840"/>
          <w:pgMar w:top="1440" w:right="1440" w:bottom="1440" w:left="1440" w:header="720" w:footer="720" w:gutter="0"/>
          <w:cols w:num="2" w:space="720"/>
          <w:docGrid w:linePitch="360"/>
        </w:sectPr>
      </w:pPr>
    </w:p>
    <w:p w:rsidR="0014418B" w:rsidRDefault="0014418B" w:rsidP="0014418B">
      <w:pPr>
        <w:pStyle w:val="ListParagraph"/>
        <w:ind w:left="0"/>
        <w:jc w:val="center"/>
        <w:rPr>
          <w:rFonts w:ascii="Times New Roman" w:hAnsi="Times New Roman" w:cs="Times New Roman"/>
          <w:b/>
          <w:sz w:val="20"/>
          <w:szCs w:val="18"/>
        </w:rPr>
      </w:pPr>
      <w:r w:rsidRPr="00775FD4">
        <w:rPr>
          <w:rFonts w:ascii="Times New Roman" w:hAnsi="Times New Roman" w:cs="Times New Roman"/>
          <w:b/>
          <w:sz w:val="20"/>
          <w:szCs w:val="18"/>
        </w:rPr>
        <w:lastRenderedPageBreak/>
        <w:t>REFERENCES</w:t>
      </w:r>
    </w:p>
    <w:p w:rsidR="0014418B" w:rsidRPr="00775FD4" w:rsidRDefault="0014418B" w:rsidP="0014418B">
      <w:pPr>
        <w:pStyle w:val="ListParagraph"/>
        <w:ind w:left="0"/>
        <w:jc w:val="center"/>
        <w:rPr>
          <w:rFonts w:ascii="Times New Roman" w:hAnsi="Times New Roman" w:cs="Times New Roman"/>
          <w:b/>
          <w:sz w:val="20"/>
          <w:szCs w:val="18"/>
        </w:rPr>
      </w:pPr>
    </w:p>
    <w:p w:rsidR="0014418B" w:rsidRDefault="00A82A6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[1] </w:t>
      </w:r>
      <w:r w:rsidR="0028398E">
        <w:rPr>
          <w:rFonts w:ascii="Times New Roman" w:hAnsi="Times New Roman" w:cs="Times New Roman"/>
          <w:iCs/>
          <w:sz w:val="18"/>
          <w:szCs w:val="20"/>
        </w:rPr>
        <w:t xml:space="preserve">  </w:t>
      </w:r>
      <w:r w:rsidR="0014418B" w:rsidRPr="00A82A69">
        <w:rPr>
          <w:rFonts w:ascii="Times New Roman" w:hAnsi="Times New Roman" w:cs="Times New Roman"/>
          <w:iCs/>
          <w:sz w:val="18"/>
          <w:szCs w:val="20"/>
        </w:rPr>
        <w:t>Adeeb</w:t>
      </w:r>
      <w:r w:rsidR="0014418B" w:rsidRPr="00A82A69">
        <w:rPr>
          <w:rFonts w:ascii="Times New Roman" w:hAnsi="Times New Roman" w:cs="Times New Roman"/>
          <w:i/>
          <w:iCs/>
          <w:sz w:val="18"/>
          <w:szCs w:val="20"/>
        </w:rPr>
        <w:t>, E., A. Maqsood and A. Mushtaq (2015). Effect of Number of Blades on Performance of Ceiling Fans. 4th International Conference on Advances in Mechanics Engineering, Spain, MATEC Web of Conferences.</w:t>
      </w:r>
    </w:p>
    <w:p w:rsidR="00A82A69" w:rsidRPr="00A82A69" w:rsidRDefault="00A82A69" w:rsidP="0028398E">
      <w:pPr>
        <w:spacing w:after="0" w:line="276" w:lineRule="auto"/>
        <w:ind w:left="540" w:hanging="450"/>
        <w:jc w:val="both"/>
        <w:rPr>
          <w:rFonts w:ascii="Times New Roman" w:hAnsi="Times New Roman" w:cs="Times New Roman"/>
          <w:i/>
          <w:iCs/>
          <w:sz w:val="18"/>
          <w:szCs w:val="20"/>
        </w:rPr>
      </w:pP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A82A6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[2] </w:t>
      </w:r>
      <w:r w:rsidR="0028398E">
        <w:rPr>
          <w:rFonts w:ascii="Times New Roman" w:hAnsi="Times New Roman" w:cs="Times New Roman"/>
          <w:iCs/>
          <w:sz w:val="18"/>
          <w:szCs w:val="20"/>
        </w:rPr>
        <w:t xml:space="preserve">   </w:t>
      </w:r>
      <w:r w:rsidR="0014418B" w:rsidRPr="00A82A69">
        <w:rPr>
          <w:rFonts w:ascii="Times New Roman" w:hAnsi="Times New Roman" w:cs="Times New Roman"/>
          <w:i/>
          <w:iCs/>
          <w:sz w:val="18"/>
          <w:szCs w:val="20"/>
        </w:rPr>
        <w:t>Adeeb, E., A. Maqsood, A. Mushtaq and Z. Hussain (2015). Shape Optimization of non-linear swept ceiling fan blades through RANS simulations and Response Surface Methods. 12th International Bhurban Conference on Applied Sciences and Technology, IEEE.</w:t>
      </w: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[3] </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 xml:space="preserve">Afaq, M. A., A. Maqsood, K. Parvez and A. Mushtaq (2014). Study on the design improvement of an indoor ceiling fan. 11th International Bhurban Conference on Applied Sciences and Technology, IEEE. </w:t>
      </w: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[4] </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Amano, R. S., E. K. Lee, C. Xu and J. Xie (2005). Investigation of the Unsteady Flow Generated by an Axial Fan: Experimental Testing and Simulations. International Journal of Rotating Machinery 3, 256-263.</w:t>
      </w: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[5]</w:t>
      </w:r>
      <w:r w:rsidR="0028398E">
        <w:rPr>
          <w:rFonts w:ascii="Times New Roman" w:hAnsi="Times New Roman" w:cs="Times New Roman"/>
          <w:iCs/>
          <w:sz w:val="18"/>
          <w:szCs w:val="20"/>
        </w:rPr>
        <w:t xml:space="preserve">    </w:t>
      </w:r>
      <w:r>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Ankur, J., R. U. Rochan, C. Samarth, S. Manish and K. Sunil (2004). Experimental Investigation of the Flow Field of a Ceiling Fan. ASME 2004 Heat Transfer/Fluid Engineering Summer Conference, Charlotte, North Carolinia, USA.</w:t>
      </w: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[6] </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 xml:space="preserve">Azim, M. A. (2014). Velocity field analysis of a ceiling fan. Turkish Journal of Engineering, Science and Technology 01, 1-7. Aziz, M. A., I. A. M. G. </w:t>
      </w:r>
      <w:r w:rsidR="0014418B" w:rsidRPr="00B05DB9">
        <w:rPr>
          <w:rFonts w:ascii="Times New Roman" w:hAnsi="Times New Roman" w:cs="Times New Roman"/>
          <w:i/>
          <w:iCs/>
          <w:sz w:val="18"/>
          <w:szCs w:val="20"/>
        </w:rPr>
        <w:lastRenderedPageBreak/>
        <w:t>Shahat, F. A. Mohammed and R. H. Mohammed (2012). Experimental and numerical study of influence of air ceiling diffusers on room air flow characteristics. Energy and Buildings 55, 738–746.</w:t>
      </w: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[7] </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Bhortake, R. V., P. S. Lachure, S. R. Godase, V. V. More and K. S. Chopade (2014). "Experimental Analysis of Air Delivery in Ceiling Fan."  International Journal of Emerging Technology and Advanced Engineering 4(6), 247-251.</w:t>
      </w: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[8] </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Chiang, H.C., C.S. Pan, H. S. Wu and B. C. Yang (2007). Measurement of Flow Characteristics of a Ceiling Fan with Varying Rotational Speed. In Proceedings of Clima 2007 WellBeing Indoors.</w:t>
      </w: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[9] </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Falahat, A. (2011). "Numerical and Experimental Optimization of Flow Coefficient in Tubeaxial Fan." International Journal of Multidisciplinary Sciences and Engineering 2(5), 24-29.</w:t>
      </w: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[10] </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 xml:space="preserve">Ho, S. H., L. Rosario and M. M. Rahman (2005, August). Effect of using ceiling fan on human thermal comfort in Air-conditioned space. In </w:t>
      </w:r>
      <w:r w:rsidR="0028398E" w:rsidRPr="00B05DB9">
        <w:rPr>
          <w:rFonts w:ascii="Times New Roman" w:hAnsi="Times New Roman" w:cs="Times New Roman"/>
          <w:i/>
          <w:iCs/>
          <w:sz w:val="18"/>
          <w:szCs w:val="20"/>
        </w:rPr>
        <w:t>Proceedings</w:t>
      </w:r>
      <w:r w:rsidR="0014418B" w:rsidRPr="00B05DB9">
        <w:rPr>
          <w:rFonts w:ascii="Times New Roman" w:hAnsi="Times New Roman" w:cs="Times New Roman"/>
          <w:i/>
          <w:iCs/>
          <w:sz w:val="18"/>
          <w:szCs w:val="20"/>
        </w:rPr>
        <w:t xml:space="preserve"> of 3rd International Energy Conversation Engineering Conference, San Francisco, California</w:t>
      </w:r>
    </w:p>
    <w:p w:rsidR="0014418B" w:rsidRPr="00002D48" w:rsidRDefault="0014418B" w:rsidP="0028398E">
      <w:pPr>
        <w:spacing w:after="0" w:line="276" w:lineRule="auto"/>
        <w:ind w:left="540" w:hanging="450"/>
        <w:jc w:val="both"/>
        <w:rPr>
          <w:rFonts w:ascii="Times New Roman" w:hAnsi="Times New Roman" w:cs="Times New Roman"/>
          <w:i/>
          <w:iCs/>
          <w:sz w:val="18"/>
          <w:szCs w:val="20"/>
        </w:rPr>
      </w:pPr>
    </w:p>
    <w:p w:rsidR="0014418B" w:rsidRPr="00B05DB9" w:rsidRDefault="00B05DB9" w:rsidP="0028398E">
      <w:pPr>
        <w:tabs>
          <w:tab w:val="left" w:pos="540"/>
          <w:tab w:val="left" w:pos="630"/>
          <w:tab w:val="left" w:pos="720"/>
        </w:tabs>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[11]</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Prabhakaran, S. and M. S. Kumar (2012).Development of Glass Fiber Reinforced</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Polymer Composite Ceiling Fan Blade.</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International Journal of Engineering Research</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and Development 2(3), 59-64.</w:t>
      </w:r>
    </w:p>
    <w:p w:rsidR="00B05DB9" w:rsidRDefault="00B05DB9" w:rsidP="0028398E">
      <w:pPr>
        <w:pStyle w:val="ListParagraph"/>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[12] </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Ramadan, B. and S. K. Nadar (2011). "Studying the</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Features of Air Flow Induced by a Room</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Ceiling-Fan." Energy and Buildings 43(8), 1913-1918.</w:t>
      </w:r>
    </w:p>
    <w:p w:rsidR="0014418B" w:rsidRPr="00002D48" w:rsidRDefault="0014418B" w:rsidP="0028398E">
      <w:pPr>
        <w:pStyle w:val="ListParagraph"/>
        <w:spacing w:after="0" w:line="276" w:lineRule="auto"/>
        <w:ind w:left="540" w:hanging="450"/>
        <w:jc w:val="both"/>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lastRenderedPageBreak/>
        <w:t xml:space="preserve">[13] </w:t>
      </w:r>
      <w:r w:rsidR="0028398E">
        <w:rPr>
          <w:rFonts w:ascii="Times New Roman" w:hAnsi="Times New Roman" w:cs="Times New Roman"/>
          <w:iCs/>
          <w:sz w:val="18"/>
          <w:szCs w:val="20"/>
        </w:rPr>
        <w:t xml:space="preserve"> </w:t>
      </w:r>
      <w:r w:rsidR="0014418B" w:rsidRPr="00B05DB9">
        <w:rPr>
          <w:rFonts w:ascii="Times New Roman" w:hAnsi="Times New Roman" w:cs="Times New Roman"/>
          <w:i/>
          <w:iCs/>
          <w:sz w:val="18"/>
          <w:szCs w:val="20"/>
        </w:rPr>
        <w:t>Rizk, A., A. El-Deberky and N. Guirguis, M (2015).Simulation Comparison Between</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Natural and</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Hybrid Ventilation by Fans at Nighttime for</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Severe Hot Climate (Aswan, Egypt). Renewable</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Energy in the Service of Mankind 1(1) 609-620</w:t>
      </w:r>
    </w:p>
    <w:p w:rsidR="0014418B" w:rsidRPr="00002D48" w:rsidRDefault="0014418B" w:rsidP="0028398E">
      <w:pPr>
        <w:pStyle w:val="ListParagraph"/>
        <w:ind w:left="540" w:hanging="450"/>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[14] </w:t>
      </w:r>
      <w:r w:rsidR="0014418B" w:rsidRPr="00B05DB9">
        <w:rPr>
          <w:rFonts w:ascii="Times New Roman" w:hAnsi="Times New Roman" w:cs="Times New Roman"/>
          <w:i/>
          <w:iCs/>
          <w:sz w:val="18"/>
          <w:szCs w:val="20"/>
        </w:rPr>
        <w:t>Sathaye, N., A. Phadke, N. Shah and V. Letschert(2012). Potential Global Benefits of Improved</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Ceiling Fan Energy Efficiency. LBNL Report</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Ernest Orlando Lawrence Berkeley National</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Laboratory, United States</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Schiavon, S. and A. K. Melikov (2008). Energy</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saving and improved comfort by increased air</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movement. Energy and Buildings 40(10), 1954-1960.</w:t>
      </w:r>
    </w:p>
    <w:p w:rsidR="0014418B" w:rsidRPr="00002D48" w:rsidRDefault="0014418B" w:rsidP="0028398E">
      <w:pPr>
        <w:pStyle w:val="ListParagraph"/>
        <w:ind w:left="540" w:hanging="450"/>
        <w:rPr>
          <w:rFonts w:ascii="Times New Roman" w:hAnsi="Times New Roman" w:cs="Times New Roman"/>
          <w:i/>
          <w:iCs/>
          <w:sz w:val="18"/>
          <w:szCs w:val="20"/>
        </w:rPr>
      </w:pPr>
    </w:p>
    <w:p w:rsidR="0014418B" w:rsidRPr="00B05DB9" w:rsidRDefault="00B05DB9"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[15] </w:t>
      </w:r>
      <w:r w:rsidR="0014418B" w:rsidRPr="00B05DB9">
        <w:rPr>
          <w:rFonts w:ascii="Times New Roman" w:hAnsi="Times New Roman" w:cs="Times New Roman"/>
          <w:i/>
          <w:iCs/>
          <w:sz w:val="18"/>
          <w:szCs w:val="20"/>
        </w:rPr>
        <w:t>Schmdit, K. and D. J. Patterson (2001). Performanceresult for a high efficiency tropical ceiling fanand comparisons with conventionalfansdemand side management via smallappliance efficiency. Renewable energy 22(3),169-176.</w:t>
      </w:r>
    </w:p>
    <w:p w:rsidR="0014418B" w:rsidRPr="00002D48" w:rsidRDefault="0014418B" w:rsidP="0028398E">
      <w:pPr>
        <w:pStyle w:val="ListParagraph"/>
        <w:ind w:left="540" w:hanging="450"/>
        <w:rPr>
          <w:rFonts w:ascii="Times New Roman" w:hAnsi="Times New Roman" w:cs="Times New Roman"/>
          <w:i/>
          <w:iCs/>
          <w:sz w:val="18"/>
          <w:szCs w:val="20"/>
        </w:rPr>
      </w:pPr>
    </w:p>
    <w:p w:rsidR="0014418B" w:rsidRPr="00B05DB9" w:rsidRDefault="00D47556"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[16] </w:t>
      </w:r>
      <w:r w:rsidR="0014418B" w:rsidRPr="00B05DB9">
        <w:rPr>
          <w:rFonts w:ascii="Times New Roman" w:hAnsi="Times New Roman" w:cs="Times New Roman"/>
          <w:i/>
          <w:iCs/>
          <w:sz w:val="18"/>
          <w:szCs w:val="20"/>
        </w:rPr>
        <w:t>Singh, O. P., M. Garg, V. Kumar and Y. V.Chaudhary (2013). Effect of Cooling System</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Design on Engine Oil Temperature. Journal of</w:t>
      </w:r>
      <w:r w:rsidR="0028398E">
        <w:rPr>
          <w:rFonts w:ascii="Times New Roman" w:hAnsi="Times New Roman" w:cs="Times New Roman"/>
          <w:i/>
          <w:iCs/>
          <w:sz w:val="18"/>
          <w:szCs w:val="20"/>
        </w:rPr>
        <w:t xml:space="preserve"> </w:t>
      </w:r>
      <w:r w:rsidR="0014418B" w:rsidRPr="00B05DB9">
        <w:rPr>
          <w:rFonts w:ascii="Times New Roman" w:hAnsi="Times New Roman" w:cs="Times New Roman"/>
          <w:i/>
          <w:iCs/>
          <w:sz w:val="18"/>
          <w:szCs w:val="20"/>
        </w:rPr>
        <w:t>Applied Fluid Mechanics 6(1), 61-71.</w:t>
      </w:r>
    </w:p>
    <w:p w:rsidR="0014418B" w:rsidRPr="00002D48" w:rsidRDefault="0014418B" w:rsidP="0028398E">
      <w:pPr>
        <w:pStyle w:val="ListParagraph"/>
        <w:ind w:left="540" w:hanging="450"/>
        <w:rPr>
          <w:rFonts w:ascii="Times New Roman" w:hAnsi="Times New Roman" w:cs="Times New Roman"/>
          <w:i/>
          <w:iCs/>
          <w:sz w:val="18"/>
          <w:szCs w:val="20"/>
        </w:rPr>
      </w:pPr>
    </w:p>
    <w:p w:rsidR="0014418B" w:rsidRPr="00D47556" w:rsidRDefault="00D47556"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[17] </w:t>
      </w:r>
      <w:r w:rsidR="0028398E">
        <w:rPr>
          <w:rFonts w:ascii="Times New Roman" w:hAnsi="Times New Roman" w:cs="Times New Roman"/>
          <w:iCs/>
          <w:sz w:val="18"/>
          <w:szCs w:val="20"/>
        </w:rPr>
        <w:t xml:space="preserve"> </w:t>
      </w:r>
      <w:r w:rsidR="0014418B" w:rsidRPr="00D47556">
        <w:rPr>
          <w:rFonts w:ascii="Times New Roman" w:hAnsi="Times New Roman" w:cs="Times New Roman"/>
          <w:i/>
          <w:iCs/>
          <w:sz w:val="18"/>
          <w:szCs w:val="20"/>
        </w:rPr>
        <w:t>Sivakumar, V. M., A. Surendhar and T. Kannadas</w:t>
      </w:r>
      <w:r w:rsidR="0028398E">
        <w:rPr>
          <w:rFonts w:ascii="Times New Roman" w:hAnsi="Times New Roman" w:cs="Times New Roman"/>
          <w:i/>
          <w:iCs/>
          <w:sz w:val="18"/>
          <w:szCs w:val="20"/>
        </w:rPr>
        <w:t xml:space="preserve"> </w:t>
      </w:r>
      <w:r w:rsidR="0014418B" w:rsidRPr="00D47556">
        <w:rPr>
          <w:rFonts w:ascii="Times New Roman" w:hAnsi="Times New Roman" w:cs="Times New Roman"/>
          <w:i/>
          <w:iCs/>
          <w:sz w:val="18"/>
          <w:szCs w:val="20"/>
        </w:rPr>
        <w:t>an(2015). Prediction of Air Flow and</w:t>
      </w:r>
      <w:r w:rsidR="0028398E">
        <w:rPr>
          <w:rFonts w:ascii="Times New Roman" w:hAnsi="Times New Roman" w:cs="Times New Roman"/>
          <w:i/>
          <w:iCs/>
          <w:sz w:val="18"/>
          <w:szCs w:val="20"/>
        </w:rPr>
        <w:t xml:space="preserve"> </w:t>
      </w:r>
      <w:r w:rsidR="0014418B" w:rsidRPr="00D47556">
        <w:rPr>
          <w:rFonts w:ascii="Times New Roman" w:hAnsi="Times New Roman" w:cs="Times New Roman"/>
          <w:i/>
          <w:iCs/>
          <w:sz w:val="18"/>
          <w:szCs w:val="20"/>
        </w:rPr>
        <w:t>Temperature Distribution Inside a Yogurt</w:t>
      </w:r>
      <w:r w:rsidR="0028398E">
        <w:rPr>
          <w:rFonts w:ascii="Times New Roman" w:hAnsi="Times New Roman" w:cs="Times New Roman"/>
          <w:i/>
          <w:iCs/>
          <w:sz w:val="18"/>
          <w:szCs w:val="20"/>
        </w:rPr>
        <w:t xml:space="preserve"> </w:t>
      </w:r>
      <w:r w:rsidR="0014418B" w:rsidRPr="00D47556">
        <w:rPr>
          <w:rFonts w:ascii="Times New Roman" w:hAnsi="Times New Roman" w:cs="Times New Roman"/>
          <w:i/>
          <w:iCs/>
          <w:sz w:val="18"/>
          <w:szCs w:val="20"/>
        </w:rPr>
        <w:t>Cooling Room Using Computational Fluid</w:t>
      </w:r>
      <w:r w:rsidR="0028398E">
        <w:rPr>
          <w:rFonts w:ascii="Times New Roman" w:hAnsi="Times New Roman" w:cs="Times New Roman"/>
          <w:i/>
          <w:iCs/>
          <w:sz w:val="18"/>
          <w:szCs w:val="20"/>
        </w:rPr>
        <w:t xml:space="preserve"> </w:t>
      </w:r>
      <w:r w:rsidR="0014418B" w:rsidRPr="00D47556">
        <w:rPr>
          <w:rFonts w:ascii="Times New Roman" w:hAnsi="Times New Roman" w:cs="Times New Roman"/>
          <w:i/>
          <w:iCs/>
          <w:sz w:val="18"/>
          <w:szCs w:val="20"/>
        </w:rPr>
        <w:t>Dynamics. Journal of Applied Fluid Mechanics8(2), 197-206.</w:t>
      </w:r>
    </w:p>
    <w:p w:rsidR="0014418B" w:rsidRPr="00002D48" w:rsidRDefault="0014418B" w:rsidP="0028398E">
      <w:pPr>
        <w:pStyle w:val="ListParagraph"/>
        <w:ind w:left="540" w:hanging="450"/>
        <w:rPr>
          <w:rFonts w:ascii="Times New Roman" w:hAnsi="Times New Roman" w:cs="Times New Roman"/>
          <w:i/>
          <w:iCs/>
          <w:sz w:val="18"/>
          <w:szCs w:val="20"/>
        </w:rPr>
      </w:pPr>
    </w:p>
    <w:p w:rsidR="0014418B" w:rsidRPr="00D47556" w:rsidRDefault="00D47556" w:rsidP="0028398E">
      <w:pPr>
        <w:spacing w:after="0" w:line="276" w:lineRule="auto"/>
        <w:ind w:left="540" w:hanging="450"/>
        <w:jc w:val="both"/>
        <w:rPr>
          <w:rFonts w:ascii="Times New Roman" w:hAnsi="Times New Roman" w:cs="Times New Roman"/>
          <w:i/>
          <w:iCs/>
          <w:sz w:val="18"/>
          <w:szCs w:val="20"/>
        </w:rPr>
      </w:pPr>
      <w:r>
        <w:rPr>
          <w:rFonts w:ascii="Times New Roman" w:hAnsi="Times New Roman" w:cs="Times New Roman"/>
          <w:iCs/>
          <w:sz w:val="18"/>
          <w:szCs w:val="20"/>
        </w:rPr>
        <w:t xml:space="preserve">[18] </w:t>
      </w:r>
      <w:r w:rsidR="0028398E">
        <w:rPr>
          <w:rFonts w:ascii="Times New Roman" w:hAnsi="Times New Roman" w:cs="Times New Roman"/>
          <w:iCs/>
          <w:sz w:val="18"/>
          <w:szCs w:val="20"/>
        </w:rPr>
        <w:t xml:space="preserve"> </w:t>
      </w:r>
      <w:r w:rsidR="0014418B" w:rsidRPr="00D47556">
        <w:rPr>
          <w:rFonts w:ascii="Times New Roman" w:hAnsi="Times New Roman" w:cs="Times New Roman"/>
          <w:i/>
          <w:iCs/>
          <w:sz w:val="18"/>
          <w:szCs w:val="20"/>
        </w:rPr>
        <w:t>Spalart, P. R. a. A., S. R. (1992). A One-Equation</w:t>
      </w:r>
      <w:r w:rsidR="0028398E">
        <w:rPr>
          <w:rFonts w:ascii="Times New Roman" w:hAnsi="Times New Roman" w:cs="Times New Roman"/>
          <w:i/>
          <w:iCs/>
          <w:sz w:val="18"/>
          <w:szCs w:val="20"/>
        </w:rPr>
        <w:t xml:space="preserve"> </w:t>
      </w:r>
      <w:r w:rsidR="0014418B" w:rsidRPr="00D47556">
        <w:rPr>
          <w:rFonts w:ascii="Times New Roman" w:hAnsi="Times New Roman" w:cs="Times New Roman"/>
          <w:i/>
          <w:iCs/>
          <w:sz w:val="18"/>
          <w:szCs w:val="20"/>
        </w:rPr>
        <w:t>Turbulence Model for Aerodynamic Flows. In</w:t>
      </w:r>
      <w:r w:rsidR="0028398E">
        <w:rPr>
          <w:rFonts w:ascii="Times New Roman" w:hAnsi="Times New Roman" w:cs="Times New Roman"/>
          <w:i/>
          <w:iCs/>
          <w:sz w:val="18"/>
          <w:szCs w:val="20"/>
        </w:rPr>
        <w:t xml:space="preserve"> </w:t>
      </w:r>
      <w:r w:rsidR="0028398E" w:rsidRPr="00D47556">
        <w:rPr>
          <w:rFonts w:ascii="Times New Roman" w:hAnsi="Times New Roman" w:cs="Times New Roman"/>
          <w:i/>
          <w:iCs/>
          <w:sz w:val="18"/>
          <w:szCs w:val="20"/>
        </w:rPr>
        <w:t>Proceedings</w:t>
      </w:r>
      <w:r w:rsidR="0014418B" w:rsidRPr="00D47556">
        <w:rPr>
          <w:rFonts w:ascii="Times New Roman" w:hAnsi="Times New Roman" w:cs="Times New Roman"/>
          <w:i/>
          <w:iCs/>
          <w:sz w:val="18"/>
          <w:szCs w:val="20"/>
        </w:rPr>
        <w:t xml:space="preserve"> of Aerospace Sciences Meeting and</w:t>
      </w:r>
      <w:r w:rsidR="0028398E">
        <w:rPr>
          <w:rFonts w:ascii="Times New Roman" w:hAnsi="Times New Roman" w:cs="Times New Roman"/>
          <w:i/>
          <w:iCs/>
          <w:sz w:val="18"/>
          <w:szCs w:val="20"/>
        </w:rPr>
        <w:t xml:space="preserve"> </w:t>
      </w:r>
      <w:r w:rsidR="0014418B" w:rsidRPr="00D47556">
        <w:rPr>
          <w:rFonts w:ascii="Times New Roman" w:hAnsi="Times New Roman" w:cs="Times New Roman"/>
          <w:i/>
          <w:iCs/>
          <w:sz w:val="18"/>
          <w:szCs w:val="20"/>
        </w:rPr>
        <w:t>Tripathi, B. and S. G. Moulic (2012). Investigation</w:t>
      </w:r>
      <w:r w:rsidR="0028398E">
        <w:rPr>
          <w:rFonts w:ascii="Times New Roman" w:hAnsi="Times New Roman" w:cs="Times New Roman"/>
          <w:i/>
          <w:iCs/>
          <w:sz w:val="18"/>
          <w:szCs w:val="20"/>
        </w:rPr>
        <w:t xml:space="preserve"> </w:t>
      </w:r>
      <w:r w:rsidR="0014418B" w:rsidRPr="00D47556">
        <w:rPr>
          <w:rFonts w:ascii="Times New Roman" w:hAnsi="Times New Roman" w:cs="Times New Roman"/>
          <w:i/>
          <w:iCs/>
          <w:sz w:val="18"/>
          <w:szCs w:val="20"/>
        </w:rPr>
        <w:t>of Air Drafting Pattern Obtained from the</w:t>
      </w:r>
      <w:r w:rsidR="0028398E">
        <w:rPr>
          <w:rFonts w:ascii="Times New Roman" w:hAnsi="Times New Roman" w:cs="Times New Roman"/>
          <w:i/>
          <w:iCs/>
          <w:sz w:val="18"/>
          <w:szCs w:val="20"/>
        </w:rPr>
        <w:t xml:space="preserve"> </w:t>
      </w:r>
      <w:r w:rsidR="0014418B" w:rsidRPr="00D47556">
        <w:rPr>
          <w:rFonts w:ascii="Times New Roman" w:hAnsi="Times New Roman" w:cs="Times New Roman"/>
          <w:i/>
          <w:iCs/>
          <w:sz w:val="18"/>
          <w:szCs w:val="20"/>
        </w:rPr>
        <w:t>Variation in Outlet Positions inside a Closed</w:t>
      </w:r>
      <w:r w:rsidR="0028398E">
        <w:rPr>
          <w:rFonts w:ascii="Times New Roman" w:hAnsi="Times New Roman" w:cs="Times New Roman"/>
          <w:i/>
          <w:iCs/>
          <w:sz w:val="18"/>
          <w:szCs w:val="20"/>
        </w:rPr>
        <w:t xml:space="preserve"> </w:t>
      </w:r>
      <w:r w:rsidR="0014418B" w:rsidRPr="00D47556">
        <w:rPr>
          <w:rFonts w:ascii="Times New Roman" w:hAnsi="Times New Roman" w:cs="Times New Roman"/>
          <w:i/>
          <w:iCs/>
          <w:sz w:val="18"/>
          <w:szCs w:val="20"/>
        </w:rPr>
        <w:t>Area. Journal of Applied Fluid Mechanics 5(4),1-12.</w:t>
      </w:r>
    </w:p>
    <w:p w:rsidR="001F2FAA" w:rsidRPr="00002D48" w:rsidRDefault="001F2FAA" w:rsidP="00B56247">
      <w:pPr>
        <w:jc w:val="both"/>
        <w:rPr>
          <w:sz w:val="20"/>
        </w:rPr>
      </w:pPr>
    </w:p>
    <w:sectPr w:rsidR="001F2FAA" w:rsidRPr="00002D48" w:rsidSect="00E67E4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0C4" w:rsidRDefault="00B140C4" w:rsidP="003F2ADD">
      <w:pPr>
        <w:spacing w:after="0" w:line="240" w:lineRule="auto"/>
      </w:pPr>
      <w:r>
        <w:separator/>
      </w:r>
    </w:p>
  </w:endnote>
  <w:endnote w:type="continuationSeparator" w:id="1">
    <w:p w:rsidR="00B140C4" w:rsidRDefault="00B140C4" w:rsidP="003F2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374"/>
      <w:docPartObj>
        <w:docPartGallery w:val="Page Numbers (Bottom of Page)"/>
        <w:docPartUnique/>
      </w:docPartObj>
    </w:sdtPr>
    <w:sdtContent>
      <w:p w:rsidR="00482C67" w:rsidRDefault="003D7EE1">
        <w:pPr>
          <w:pStyle w:val="Footer"/>
          <w:jc w:val="center"/>
        </w:pPr>
        <w:fldSimple w:instr=" PAGE   \* MERGEFORMAT ">
          <w:r w:rsidR="00A44CB2">
            <w:rPr>
              <w:noProof/>
            </w:rPr>
            <w:t>14</w:t>
          </w:r>
        </w:fldSimple>
      </w:p>
    </w:sdtContent>
  </w:sdt>
  <w:p w:rsidR="00482C67" w:rsidRDefault="00482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0C4" w:rsidRDefault="00B140C4" w:rsidP="003F2ADD">
      <w:pPr>
        <w:spacing w:after="0" w:line="240" w:lineRule="auto"/>
      </w:pPr>
      <w:r>
        <w:separator/>
      </w:r>
    </w:p>
  </w:footnote>
  <w:footnote w:type="continuationSeparator" w:id="1">
    <w:p w:rsidR="00B140C4" w:rsidRDefault="00B140C4" w:rsidP="003F2A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67" w:rsidRPr="005F4151" w:rsidRDefault="00482C67" w:rsidP="00482C67">
    <w:pPr>
      <w:pStyle w:val="Header"/>
      <w:tabs>
        <w:tab w:val="right" w:pos="10170"/>
      </w:tabs>
      <w:jc w:val="center"/>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482C67" w:rsidRPr="005F4151" w:rsidRDefault="00482C67" w:rsidP="00482C67">
    <w:pPr>
      <w:pStyle w:val="Header"/>
      <w:jc w:val="center"/>
      <w:rPr>
        <w:rFonts w:ascii="Times New Roman" w:hAnsi="Times New Roman"/>
        <w:b/>
        <w:bCs/>
        <w:i/>
        <w:sz w:val="24"/>
        <w:szCs w:val="24"/>
      </w:rPr>
    </w:pPr>
    <w:r w:rsidRPr="005F4151">
      <w:rPr>
        <w:rFonts w:ascii="Times New Roman" w:hAnsi="Times New Roman"/>
        <w:b/>
        <w:bCs/>
        <w:i/>
        <w:sz w:val="24"/>
        <w:szCs w:val="24"/>
      </w:rPr>
      <w:t>International Journal of Innovations in Engineering and Science, Vol 5, No.</w:t>
    </w:r>
    <w:r>
      <w:rPr>
        <w:rFonts w:ascii="Times New Roman" w:hAnsi="Times New Roman"/>
        <w:b/>
        <w:bCs/>
        <w:i/>
        <w:sz w:val="24"/>
        <w:szCs w:val="24"/>
      </w:rPr>
      <w:t>8</w:t>
    </w:r>
    <w:r w:rsidRPr="005F4151">
      <w:rPr>
        <w:rFonts w:ascii="Times New Roman" w:hAnsi="Times New Roman"/>
        <w:b/>
        <w:bCs/>
        <w:i/>
        <w:sz w:val="24"/>
        <w:szCs w:val="24"/>
      </w:rPr>
      <w:t>, 2020</w:t>
    </w:r>
  </w:p>
  <w:p w:rsidR="00482C67" w:rsidRDefault="00482C67" w:rsidP="00482C67">
    <w:pPr>
      <w:pStyle w:val="Header"/>
      <w:jc w:val="center"/>
    </w:pPr>
    <w:r w:rsidRPr="005F4151">
      <w:rPr>
        <w:rFonts w:ascii="Times New Roman" w:hAnsi="Times New Roman"/>
        <w:b/>
        <w:i/>
        <w:sz w:val="24"/>
        <w:szCs w:val="24"/>
      </w:rPr>
      <w:t>www.ijies.net</w:t>
    </w:r>
  </w:p>
  <w:p w:rsidR="00432DB1" w:rsidRDefault="00432D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3BA8"/>
    <w:multiLevelType w:val="hybridMultilevel"/>
    <w:tmpl w:val="D6621E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C082B"/>
    <w:multiLevelType w:val="hybridMultilevel"/>
    <w:tmpl w:val="6CC2BB40"/>
    <w:lvl w:ilvl="0" w:tplc="5096FD6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591B54"/>
    <w:multiLevelType w:val="hybridMultilevel"/>
    <w:tmpl w:val="AC445C2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3013A"/>
    <w:multiLevelType w:val="hybridMultilevel"/>
    <w:tmpl w:val="6576D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E65452"/>
    <w:multiLevelType w:val="hybridMultilevel"/>
    <w:tmpl w:val="144C1DE0"/>
    <w:lvl w:ilvl="0" w:tplc="4E22DBA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46E69"/>
    <w:rsid w:val="00002D48"/>
    <w:rsid w:val="000062FE"/>
    <w:rsid w:val="00007D12"/>
    <w:rsid w:val="000208FD"/>
    <w:rsid w:val="00021C4F"/>
    <w:rsid w:val="00040823"/>
    <w:rsid w:val="0004400D"/>
    <w:rsid w:val="0004694C"/>
    <w:rsid w:val="000567EF"/>
    <w:rsid w:val="00062563"/>
    <w:rsid w:val="000647D9"/>
    <w:rsid w:val="00064BBD"/>
    <w:rsid w:val="000859B7"/>
    <w:rsid w:val="00090027"/>
    <w:rsid w:val="000A7A4F"/>
    <w:rsid w:val="000E1458"/>
    <w:rsid w:val="000E3A8F"/>
    <w:rsid w:val="000E715C"/>
    <w:rsid w:val="00117A03"/>
    <w:rsid w:val="00121E31"/>
    <w:rsid w:val="00131A3F"/>
    <w:rsid w:val="00134A31"/>
    <w:rsid w:val="00134EE0"/>
    <w:rsid w:val="0014418B"/>
    <w:rsid w:val="00156793"/>
    <w:rsid w:val="00165526"/>
    <w:rsid w:val="001C2249"/>
    <w:rsid w:val="001D2782"/>
    <w:rsid w:val="001E7111"/>
    <w:rsid w:val="001F2FAA"/>
    <w:rsid w:val="001F388E"/>
    <w:rsid w:val="001F57A7"/>
    <w:rsid w:val="00206ABE"/>
    <w:rsid w:val="00213D9F"/>
    <w:rsid w:val="00223651"/>
    <w:rsid w:val="00231BE0"/>
    <w:rsid w:val="00243DE7"/>
    <w:rsid w:val="00246CA4"/>
    <w:rsid w:val="00256763"/>
    <w:rsid w:val="002838CF"/>
    <w:rsid w:val="0028398E"/>
    <w:rsid w:val="002862DB"/>
    <w:rsid w:val="0028747E"/>
    <w:rsid w:val="0029392F"/>
    <w:rsid w:val="002A1116"/>
    <w:rsid w:val="002A705D"/>
    <w:rsid w:val="002B7EFF"/>
    <w:rsid w:val="002C0DAA"/>
    <w:rsid w:val="002C43E5"/>
    <w:rsid w:val="002D6EC7"/>
    <w:rsid w:val="002E1988"/>
    <w:rsid w:val="002F4367"/>
    <w:rsid w:val="002F60C4"/>
    <w:rsid w:val="002F6F78"/>
    <w:rsid w:val="00310386"/>
    <w:rsid w:val="00314144"/>
    <w:rsid w:val="00316510"/>
    <w:rsid w:val="00317DD6"/>
    <w:rsid w:val="003358AD"/>
    <w:rsid w:val="00340F65"/>
    <w:rsid w:val="00363590"/>
    <w:rsid w:val="003670BF"/>
    <w:rsid w:val="00371CEF"/>
    <w:rsid w:val="00372653"/>
    <w:rsid w:val="00382665"/>
    <w:rsid w:val="00392B77"/>
    <w:rsid w:val="003B241B"/>
    <w:rsid w:val="003C35B1"/>
    <w:rsid w:val="003D35BD"/>
    <w:rsid w:val="003D7EE1"/>
    <w:rsid w:val="003F2ADD"/>
    <w:rsid w:val="003F5BDF"/>
    <w:rsid w:val="00403065"/>
    <w:rsid w:val="004060D3"/>
    <w:rsid w:val="00406E47"/>
    <w:rsid w:val="00411283"/>
    <w:rsid w:val="00413EA4"/>
    <w:rsid w:val="00415325"/>
    <w:rsid w:val="00415FF0"/>
    <w:rsid w:val="00423256"/>
    <w:rsid w:val="00432DB1"/>
    <w:rsid w:val="00437686"/>
    <w:rsid w:val="00443569"/>
    <w:rsid w:val="0045317D"/>
    <w:rsid w:val="004601E3"/>
    <w:rsid w:val="004619DF"/>
    <w:rsid w:val="004627A3"/>
    <w:rsid w:val="004639F4"/>
    <w:rsid w:val="004774F8"/>
    <w:rsid w:val="004800D9"/>
    <w:rsid w:val="00482C67"/>
    <w:rsid w:val="0049531C"/>
    <w:rsid w:val="004A40FF"/>
    <w:rsid w:val="004B52B0"/>
    <w:rsid w:val="004C3C0B"/>
    <w:rsid w:val="004D54A2"/>
    <w:rsid w:val="004D7176"/>
    <w:rsid w:val="004E078E"/>
    <w:rsid w:val="004E7D9A"/>
    <w:rsid w:val="00514E70"/>
    <w:rsid w:val="00516849"/>
    <w:rsid w:val="0052197C"/>
    <w:rsid w:val="00530E59"/>
    <w:rsid w:val="00540778"/>
    <w:rsid w:val="00541440"/>
    <w:rsid w:val="0054694C"/>
    <w:rsid w:val="00552DB5"/>
    <w:rsid w:val="00570C14"/>
    <w:rsid w:val="005837CC"/>
    <w:rsid w:val="005A6F12"/>
    <w:rsid w:val="005E0B37"/>
    <w:rsid w:val="005E5B8E"/>
    <w:rsid w:val="005F0FF7"/>
    <w:rsid w:val="00605406"/>
    <w:rsid w:val="0061715E"/>
    <w:rsid w:val="00621A59"/>
    <w:rsid w:val="00631997"/>
    <w:rsid w:val="00647497"/>
    <w:rsid w:val="00665DAB"/>
    <w:rsid w:val="0067366C"/>
    <w:rsid w:val="00674AD8"/>
    <w:rsid w:val="00680718"/>
    <w:rsid w:val="0069062C"/>
    <w:rsid w:val="006A06D9"/>
    <w:rsid w:val="006A144F"/>
    <w:rsid w:val="006A628E"/>
    <w:rsid w:val="006B3089"/>
    <w:rsid w:val="006B721A"/>
    <w:rsid w:val="006D1B6E"/>
    <w:rsid w:val="006D39D7"/>
    <w:rsid w:val="006E116B"/>
    <w:rsid w:val="006E3F08"/>
    <w:rsid w:val="0073460A"/>
    <w:rsid w:val="00762B3B"/>
    <w:rsid w:val="0076418C"/>
    <w:rsid w:val="00764466"/>
    <w:rsid w:val="00770F34"/>
    <w:rsid w:val="00773B8F"/>
    <w:rsid w:val="00773CE5"/>
    <w:rsid w:val="00774BB8"/>
    <w:rsid w:val="00775FD4"/>
    <w:rsid w:val="007843E0"/>
    <w:rsid w:val="00795CB4"/>
    <w:rsid w:val="00795F6B"/>
    <w:rsid w:val="00796F1B"/>
    <w:rsid w:val="00797ADD"/>
    <w:rsid w:val="007B32B1"/>
    <w:rsid w:val="007E351E"/>
    <w:rsid w:val="007F0828"/>
    <w:rsid w:val="007F2A76"/>
    <w:rsid w:val="007F53E0"/>
    <w:rsid w:val="0080233A"/>
    <w:rsid w:val="00802F1E"/>
    <w:rsid w:val="0080434F"/>
    <w:rsid w:val="008057BF"/>
    <w:rsid w:val="008232F0"/>
    <w:rsid w:val="00834D7F"/>
    <w:rsid w:val="008773B0"/>
    <w:rsid w:val="00885F8F"/>
    <w:rsid w:val="0089317D"/>
    <w:rsid w:val="00895452"/>
    <w:rsid w:val="00895CFD"/>
    <w:rsid w:val="008A4F57"/>
    <w:rsid w:val="008A5E46"/>
    <w:rsid w:val="008B7A21"/>
    <w:rsid w:val="008D5211"/>
    <w:rsid w:val="008D6877"/>
    <w:rsid w:val="008E09D3"/>
    <w:rsid w:val="008F3062"/>
    <w:rsid w:val="008F3720"/>
    <w:rsid w:val="009040EF"/>
    <w:rsid w:val="00911859"/>
    <w:rsid w:val="009130B5"/>
    <w:rsid w:val="009174C3"/>
    <w:rsid w:val="0092727E"/>
    <w:rsid w:val="00927563"/>
    <w:rsid w:val="009308D3"/>
    <w:rsid w:val="00932607"/>
    <w:rsid w:val="009554DD"/>
    <w:rsid w:val="00965895"/>
    <w:rsid w:val="00991B94"/>
    <w:rsid w:val="00991D4A"/>
    <w:rsid w:val="009B486E"/>
    <w:rsid w:val="009E2682"/>
    <w:rsid w:val="009F2499"/>
    <w:rsid w:val="009F6DEE"/>
    <w:rsid w:val="00A001B4"/>
    <w:rsid w:val="00A07CBC"/>
    <w:rsid w:val="00A15D7F"/>
    <w:rsid w:val="00A16F7C"/>
    <w:rsid w:val="00A40B38"/>
    <w:rsid w:val="00A44CB2"/>
    <w:rsid w:val="00A4559C"/>
    <w:rsid w:val="00A47B6F"/>
    <w:rsid w:val="00A5647A"/>
    <w:rsid w:val="00A60CC9"/>
    <w:rsid w:val="00A7387F"/>
    <w:rsid w:val="00A7482D"/>
    <w:rsid w:val="00A76B76"/>
    <w:rsid w:val="00A82A69"/>
    <w:rsid w:val="00A8367B"/>
    <w:rsid w:val="00A87C19"/>
    <w:rsid w:val="00A910F8"/>
    <w:rsid w:val="00A929C5"/>
    <w:rsid w:val="00AA31BD"/>
    <w:rsid w:val="00AC665E"/>
    <w:rsid w:val="00AE23F6"/>
    <w:rsid w:val="00AE4DC4"/>
    <w:rsid w:val="00B05DB9"/>
    <w:rsid w:val="00B140C4"/>
    <w:rsid w:val="00B15E33"/>
    <w:rsid w:val="00B17891"/>
    <w:rsid w:val="00B17E81"/>
    <w:rsid w:val="00B22E2B"/>
    <w:rsid w:val="00B26639"/>
    <w:rsid w:val="00B301DF"/>
    <w:rsid w:val="00B37DAE"/>
    <w:rsid w:val="00B40401"/>
    <w:rsid w:val="00B41736"/>
    <w:rsid w:val="00B443BC"/>
    <w:rsid w:val="00B457A9"/>
    <w:rsid w:val="00B56247"/>
    <w:rsid w:val="00B65B94"/>
    <w:rsid w:val="00B761AF"/>
    <w:rsid w:val="00B81B47"/>
    <w:rsid w:val="00B8328D"/>
    <w:rsid w:val="00B874A7"/>
    <w:rsid w:val="00B91D63"/>
    <w:rsid w:val="00B95BB5"/>
    <w:rsid w:val="00B95E1A"/>
    <w:rsid w:val="00BA5358"/>
    <w:rsid w:val="00BC1704"/>
    <w:rsid w:val="00BD0EC7"/>
    <w:rsid w:val="00BE055A"/>
    <w:rsid w:val="00BF44D8"/>
    <w:rsid w:val="00C150E5"/>
    <w:rsid w:val="00C34F4B"/>
    <w:rsid w:val="00C41413"/>
    <w:rsid w:val="00C57C75"/>
    <w:rsid w:val="00C64968"/>
    <w:rsid w:val="00C72212"/>
    <w:rsid w:val="00C74D29"/>
    <w:rsid w:val="00C842D7"/>
    <w:rsid w:val="00C924F0"/>
    <w:rsid w:val="00CA03DF"/>
    <w:rsid w:val="00CA09A4"/>
    <w:rsid w:val="00CA4538"/>
    <w:rsid w:val="00CA6AAC"/>
    <w:rsid w:val="00D25A15"/>
    <w:rsid w:val="00D30154"/>
    <w:rsid w:val="00D330A7"/>
    <w:rsid w:val="00D37C57"/>
    <w:rsid w:val="00D46AB3"/>
    <w:rsid w:val="00D46E69"/>
    <w:rsid w:val="00D47556"/>
    <w:rsid w:val="00D5284C"/>
    <w:rsid w:val="00D52AE1"/>
    <w:rsid w:val="00D66A5D"/>
    <w:rsid w:val="00D70E49"/>
    <w:rsid w:val="00D73DB9"/>
    <w:rsid w:val="00D757EF"/>
    <w:rsid w:val="00DE7E21"/>
    <w:rsid w:val="00DF01CB"/>
    <w:rsid w:val="00E05FC8"/>
    <w:rsid w:val="00E1151B"/>
    <w:rsid w:val="00E138AF"/>
    <w:rsid w:val="00E5071D"/>
    <w:rsid w:val="00E67E43"/>
    <w:rsid w:val="00E82862"/>
    <w:rsid w:val="00E82FB2"/>
    <w:rsid w:val="00E83ED8"/>
    <w:rsid w:val="00E8445A"/>
    <w:rsid w:val="00E864F9"/>
    <w:rsid w:val="00EA1FB7"/>
    <w:rsid w:val="00EA7450"/>
    <w:rsid w:val="00EC4A46"/>
    <w:rsid w:val="00EC4F73"/>
    <w:rsid w:val="00EC7AAD"/>
    <w:rsid w:val="00ED0F30"/>
    <w:rsid w:val="00EE14F2"/>
    <w:rsid w:val="00EF2516"/>
    <w:rsid w:val="00EF6952"/>
    <w:rsid w:val="00F0373B"/>
    <w:rsid w:val="00F23F21"/>
    <w:rsid w:val="00F24B6D"/>
    <w:rsid w:val="00F2598E"/>
    <w:rsid w:val="00F270CA"/>
    <w:rsid w:val="00F275B6"/>
    <w:rsid w:val="00F520EB"/>
    <w:rsid w:val="00F53695"/>
    <w:rsid w:val="00F55CCC"/>
    <w:rsid w:val="00F56036"/>
    <w:rsid w:val="00F56546"/>
    <w:rsid w:val="00F64A88"/>
    <w:rsid w:val="00F71CB9"/>
    <w:rsid w:val="00F954AF"/>
    <w:rsid w:val="00FB55CB"/>
    <w:rsid w:val="00FB5F25"/>
    <w:rsid w:val="00FB771F"/>
    <w:rsid w:val="00FD4E54"/>
    <w:rsid w:val="00FE2749"/>
    <w:rsid w:val="00FE4C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9C"/>
  </w:style>
  <w:style w:type="paragraph" w:styleId="Heading1">
    <w:name w:val="heading 1"/>
    <w:basedOn w:val="Normal"/>
    <w:next w:val="Normal"/>
    <w:link w:val="Heading1Char"/>
    <w:uiPriority w:val="9"/>
    <w:qFormat/>
    <w:rsid w:val="000859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283"/>
    <w:pPr>
      <w:ind w:left="720"/>
      <w:contextualSpacing/>
    </w:pPr>
  </w:style>
  <w:style w:type="table" w:styleId="TableGrid">
    <w:name w:val="Table Grid"/>
    <w:basedOn w:val="TableNormal"/>
    <w:uiPriority w:val="59"/>
    <w:rsid w:val="00F270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ADD"/>
  </w:style>
  <w:style w:type="paragraph" w:styleId="Footer">
    <w:name w:val="footer"/>
    <w:basedOn w:val="Normal"/>
    <w:link w:val="FooterChar"/>
    <w:uiPriority w:val="99"/>
    <w:unhideWhenUsed/>
    <w:rsid w:val="003F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ADD"/>
  </w:style>
  <w:style w:type="paragraph" w:styleId="BalloonText">
    <w:name w:val="Balloon Text"/>
    <w:basedOn w:val="Normal"/>
    <w:link w:val="BalloonTextChar"/>
    <w:uiPriority w:val="99"/>
    <w:semiHidden/>
    <w:unhideWhenUsed/>
    <w:rsid w:val="006A6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8E"/>
    <w:rPr>
      <w:rFonts w:ascii="Tahoma" w:hAnsi="Tahoma" w:cs="Tahoma"/>
      <w:sz w:val="16"/>
      <w:szCs w:val="16"/>
    </w:rPr>
  </w:style>
  <w:style w:type="paragraph" w:styleId="NormalWeb">
    <w:name w:val="Normal (Web)"/>
    <w:basedOn w:val="Normal"/>
    <w:unhideWhenUsed/>
    <w:rsid w:val="00D5284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843E0"/>
    <w:rPr>
      <w:color w:val="0563C1" w:themeColor="hyperlink"/>
      <w:u w:val="single"/>
    </w:rPr>
  </w:style>
  <w:style w:type="character" w:customStyle="1" w:styleId="Heading1Char">
    <w:name w:val="Heading 1 Char"/>
    <w:basedOn w:val="DefaultParagraphFont"/>
    <w:link w:val="Heading1"/>
    <w:uiPriority w:val="9"/>
    <w:rsid w:val="000859B7"/>
    <w:rPr>
      <w:rFonts w:asciiTheme="majorHAnsi" w:eastAsiaTheme="majorEastAsia" w:hAnsiTheme="majorHAnsi" w:cstheme="majorBidi"/>
      <w:b/>
      <w:bCs/>
      <w:color w:val="2F5496" w:themeColor="accent1" w:themeShade="BF"/>
      <w:sz w:val="28"/>
      <w:szCs w:val="28"/>
    </w:rPr>
  </w:style>
  <w:style w:type="paragraph" w:styleId="NoSpacing">
    <w:name w:val="No Spacing"/>
    <w:uiPriority w:val="1"/>
    <w:qFormat/>
    <w:rsid w:val="000859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33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Single Blade</c:v>
                </c:pt>
              </c:strCache>
            </c:strRef>
          </c:tx>
          <c:cat>
            <c:numRef>
              <c:f>Sheet1!$A$2:$A$9</c:f>
              <c:numCache>
                <c:formatCode>General</c:formatCode>
                <c:ptCount val="8"/>
                <c:pt idx="0">
                  <c:v>0</c:v>
                </c:pt>
                <c:pt idx="1">
                  <c:v>0.1</c:v>
                </c:pt>
                <c:pt idx="2">
                  <c:v>0.2</c:v>
                </c:pt>
                <c:pt idx="3">
                  <c:v>0.30000000000000032</c:v>
                </c:pt>
                <c:pt idx="4">
                  <c:v>0.4</c:v>
                </c:pt>
                <c:pt idx="5">
                  <c:v>0.5</c:v>
                </c:pt>
                <c:pt idx="6">
                  <c:v>0.60000000000000064</c:v>
                </c:pt>
                <c:pt idx="7">
                  <c:v>0.70000000000000062</c:v>
                </c:pt>
              </c:numCache>
            </c:numRef>
          </c:cat>
          <c:val>
            <c:numRef>
              <c:f>Sheet1!$B$2:$B$9</c:f>
              <c:numCache>
                <c:formatCode>General</c:formatCode>
                <c:ptCount val="8"/>
                <c:pt idx="0">
                  <c:v>1.6</c:v>
                </c:pt>
                <c:pt idx="1">
                  <c:v>1.4</c:v>
                </c:pt>
                <c:pt idx="2">
                  <c:v>1.2</c:v>
                </c:pt>
                <c:pt idx="3">
                  <c:v>1.7000000000000013</c:v>
                </c:pt>
                <c:pt idx="4">
                  <c:v>1.5</c:v>
                </c:pt>
                <c:pt idx="5">
                  <c:v>1.4</c:v>
                </c:pt>
                <c:pt idx="6">
                  <c:v>1.3</c:v>
                </c:pt>
                <c:pt idx="7">
                  <c:v>0.5</c:v>
                </c:pt>
              </c:numCache>
            </c:numRef>
          </c:val>
        </c:ser>
        <c:ser>
          <c:idx val="1"/>
          <c:order val="1"/>
          <c:tx>
            <c:strRef>
              <c:f>Sheet1!$C$1</c:f>
              <c:strCache>
                <c:ptCount val="1"/>
                <c:pt idx="0">
                  <c:v>Column1</c:v>
                </c:pt>
              </c:strCache>
            </c:strRef>
          </c:tx>
          <c:cat>
            <c:numRef>
              <c:f>Sheet1!$A$2:$A$9</c:f>
              <c:numCache>
                <c:formatCode>General</c:formatCode>
                <c:ptCount val="8"/>
                <c:pt idx="0">
                  <c:v>0</c:v>
                </c:pt>
                <c:pt idx="1">
                  <c:v>0.1</c:v>
                </c:pt>
                <c:pt idx="2">
                  <c:v>0.2</c:v>
                </c:pt>
                <c:pt idx="3">
                  <c:v>0.30000000000000032</c:v>
                </c:pt>
                <c:pt idx="4">
                  <c:v>0.4</c:v>
                </c:pt>
                <c:pt idx="5">
                  <c:v>0.5</c:v>
                </c:pt>
                <c:pt idx="6">
                  <c:v>0.60000000000000064</c:v>
                </c:pt>
                <c:pt idx="7">
                  <c:v>0.70000000000000062</c:v>
                </c:pt>
              </c:numCache>
            </c:numRef>
          </c:cat>
          <c:val>
            <c:numRef>
              <c:f>Sheet1!$C$2:$C$9</c:f>
              <c:numCache>
                <c:formatCode>General</c:formatCode>
                <c:ptCount val="8"/>
              </c:numCache>
            </c:numRef>
          </c:val>
        </c:ser>
        <c:dropLines/>
        <c:marker val="1"/>
        <c:axId val="87012480"/>
        <c:axId val="87014400"/>
      </c:lineChart>
      <c:catAx>
        <c:axId val="87012480"/>
        <c:scaling>
          <c:orientation val="minMax"/>
        </c:scaling>
        <c:axPos val="b"/>
        <c:title>
          <c:tx>
            <c:rich>
              <a:bodyPr/>
              <a:lstStyle/>
              <a:p>
                <a:pPr>
                  <a:defRPr/>
                </a:pPr>
                <a:r>
                  <a:rPr lang="en-US"/>
                  <a:t>Fan</a:t>
                </a:r>
                <a:r>
                  <a:rPr lang="en-US" baseline="0"/>
                  <a:t> hub to blade tip distance (m)</a:t>
                </a:r>
                <a:endParaRPr lang="en-US"/>
              </a:p>
            </c:rich>
          </c:tx>
        </c:title>
        <c:numFmt formatCode="General" sourceLinked="1"/>
        <c:majorTickMark val="none"/>
        <c:tickLblPos val="nextTo"/>
        <c:crossAx val="87014400"/>
        <c:crosses val="autoZero"/>
        <c:auto val="1"/>
        <c:lblAlgn val="ctr"/>
        <c:lblOffset val="100"/>
      </c:catAx>
      <c:valAx>
        <c:axId val="87014400"/>
        <c:scaling>
          <c:orientation val="minMax"/>
        </c:scaling>
        <c:axPos val="l"/>
        <c:majorGridlines/>
        <c:title>
          <c:tx>
            <c:rich>
              <a:bodyPr/>
              <a:lstStyle/>
              <a:p>
                <a:pPr>
                  <a:defRPr/>
                </a:pPr>
                <a:r>
                  <a:rPr lang="en-US"/>
                  <a:t>Velocity</a:t>
                </a:r>
                <a:r>
                  <a:rPr lang="en-US" baseline="0"/>
                  <a:t> (m/S)</a:t>
                </a:r>
                <a:endParaRPr lang="en-US"/>
              </a:p>
            </c:rich>
          </c:tx>
        </c:title>
        <c:numFmt formatCode="General" sourceLinked="1"/>
        <c:tickLblPos val="nextTo"/>
        <c:crossAx val="87012480"/>
        <c:crosses val="autoZero"/>
        <c:crossBetween val="between"/>
      </c:valAx>
    </c:plotArea>
    <c:legend>
      <c:legendPos val="r"/>
      <c:legendEntry>
        <c:idx val="1"/>
        <c:delete val="1"/>
      </c:legendEntry>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 Double Blade Design # 5</c:v>
                </c:pt>
              </c:strCache>
            </c:strRef>
          </c:tx>
          <c:cat>
            <c:numRef>
              <c:f>Sheet1!$A$2:$A$9</c:f>
              <c:numCache>
                <c:formatCode>General</c:formatCode>
                <c:ptCount val="8"/>
                <c:pt idx="0">
                  <c:v>0</c:v>
                </c:pt>
                <c:pt idx="1">
                  <c:v>0.1</c:v>
                </c:pt>
                <c:pt idx="2">
                  <c:v>0.2</c:v>
                </c:pt>
                <c:pt idx="3">
                  <c:v>0.30000000000000032</c:v>
                </c:pt>
                <c:pt idx="4">
                  <c:v>0.4</c:v>
                </c:pt>
                <c:pt idx="5">
                  <c:v>0.5</c:v>
                </c:pt>
                <c:pt idx="6">
                  <c:v>0.60000000000000064</c:v>
                </c:pt>
                <c:pt idx="7">
                  <c:v>0.70000000000000062</c:v>
                </c:pt>
              </c:numCache>
            </c:numRef>
          </c:cat>
          <c:val>
            <c:numRef>
              <c:f>Sheet1!$B$2:$B$9</c:f>
              <c:numCache>
                <c:formatCode>General</c:formatCode>
                <c:ptCount val="8"/>
                <c:pt idx="0">
                  <c:v>1.6</c:v>
                </c:pt>
                <c:pt idx="1">
                  <c:v>1.6</c:v>
                </c:pt>
                <c:pt idx="2">
                  <c:v>1.9000000000000001</c:v>
                </c:pt>
                <c:pt idx="3">
                  <c:v>2</c:v>
                </c:pt>
                <c:pt idx="4">
                  <c:v>2</c:v>
                </c:pt>
                <c:pt idx="5">
                  <c:v>1.9000000000000001</c:v>
                </c:pt>
                <c:pt idx="6">
                  <c:v>1.5</c:v>
                </c:pt>
                <c:pt idx="7">
                  <c:v>0.2</c:v>
                </c:pt>
              </c:numCache>
            </c:numRef>
          </c:val>
        </c:ser>
        <c:dropLines/>
        <c:marker val="1"/>
        <c:axId val="89283968"/>
        <c:axId val="90641920"/>
      </c:lineChart>
      <c:catAx>
        <c:axId val="89283968"/>
        <c:scaling>
          <c:orientation val="minMax"/>
        </c:scaling>
        <c:axPos val="b"/>
        <c:title>
          <c:tx>
            <c:rich>
              <a:bodyPr/>
              <a:lstStyle/>
              <a:p>
                <a:pPr>
                  <a:defRPr/>
                </a:pPr>
                <a:r>
                  <a:rPr lang="en-US"/>
                  <a:t>Fan</a:t>
                </a:r>
                <a:r>
                  <a:rPr lang="en-US" baseline="0"/>
                  <a:t> hub to blade tip distance (m)</a:t>
                </a:r>
                <a:endParaRPr lang="en-US"/>
              </a:p>
            </c:rich>
          </c:tx>
          <c:layout>
            <c:manualLayout>
              <c:xMode val="edge"/>
              <c:yMode val="edge"/>
              <c:x val="0.2680595694768923"/>
              <c:y val="0.8650963224191599"/>
            </c:manualLayout>
          </c:layout>
        </c:title>
        <c:numFmt formatCode="General" sourceLinked="1"/>
        <c:majorTickMark val="none"/>
        <c:tickLblPos val="nextTo"/>
        <c:crossAx val="90641920"/>
        <c:crosses val="autoZero"/>
        <c:auto val="1"/>
        <c:lblAlgn val="ctr"/>
        <c:lblOffset val="100"/>
      </c:catAx>
      <c:valAx>
        <c:axId val="90641920"/>
        <c:scaling>
          <c:orientation val="minMax"/>
        </c:scaling>
        <c:axPos val="l"/>
        <c:majorGridlines/>
        <c:title>
          <c:tx>
            <c:rich>
              <a:bodyPr/>
              <a:lstStyle/>
              <a:p>
                <a:pPr>
                  <a:defRPr/>
                </a:pPr>
                <a:r>
                  <a:rPr lang="en-US"/>
                  <a:t>Velocity (m/s)</a:t>
                </a:r>
              </a:p>
            </c:rich>
          </c:tx>
        </c:title>
        <c:numFmt formatCode="General" sourceLinked="1"/>
        <c:tickLblPos val="nextTo"/>
        <c:crossAx val="8928396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276F8-E96B-4B02-AEED-D0172D90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hello123</dc:creator>
  <cp:lastModifiedBy>HOD ME</cp:lastModifiedBy>
  <cp:revision>109</cp:revision>
  <dcterms:created xsi:type="dcterms:W3CDTF">2020-04-25T08:58:00Z</dcterms:created>
  <dcterms:modified xsi:type="dcterms:W3CDTF">2020-07-27T07:12:00Z</dcterms:modified>
</cp:coreProperties>
</file>