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9.png" ContentType="image/png"/>
  <Override PartName="/word/media/image8.png" ContentType="image/png"/>
  <Override PartName="/word/media/image7.png" ContentType="image/png"/>
  <Override PartName="/word/media/image6.png" ContentType="image/png"/>
  <Override PartName="/word/media/image10.png" ContentType="image/png"/>
  <Override PartName="/word/media/image5.png" ContentType="image/png"/>
  <Override PartName="/word/media/image4.png" ContentType="image/png"/>
  <Override PartName="/word/media/image3.png" ContentType="image/png"/>
  <Override PartName="/word/media/image2.png" ContentType="image/png"/>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4"/>
          <w:szCs w:val="24"/>
        </w:rPr>
      </w:pPr>
      <w:r>
        <w:rPr>
          <w:rFonts w:ascii="Times New Roman" w:hAnsi="Times New Roman"/>
          <w:sz w:val="24"/>
          <w:szCs w:val="24"/>
        </w:rPr>
      </w:r>
    </w:p>
    <w:p>
      <w:pPr>
        <w:sectPr>
          <w:headerReference w:type="default" r:id="rId2"/>
          <w:footerReference w:type="default" r:id="rId3"/>
          <w:type w:val="nextPage"/>
          <w:pgSz w:w="11906" w:h="16838"/>
          <w:pgMar w:left="1008" w:right="1008" w:header="720" w:top="1008" w:footer="720" w:bottom="1008" w:gutter="0"/>
          <w:pgNumType w:fmt="decimal"/>
          <w:cols w:num="2" w:space="720" w:equalWidth="true" w:sep="false"/>
          <w:formProt w:val="false"/>
          <w:textDirection w:val="lrTb"/>
          <w:docGrid w:type="default" w:linePitch="600" w:charSpace="36864"/>
        </w:sectPr>
      </w:pPr>
    </w:p>
    <w:p>
      <w:pPr>
        <w:pStyle w:val="Normal"/>
        <w:jc w:val="center"/>
        <w:rPr>
          <w:rFonts w:ascii="Times New Roman" w:hAnsi="Times New Roman"/>
          <w:b/>
          <w:b/>
          <w:sz w:val="44"/>
          <w:szCs w:val="44"/>
        </w:rPr>
      </w:pPr>
      <w:r>
        <w:rPr>
          <w:rFonts w:ascii="Times New Roman" w:hAnsi="Times New Roman"/>
          <w:b/>
          <w:sz w:val="44"/>
          <w:szCs w:val="44"/>
        </w:rPr>
        <w:t>DESIGN OF FOUNDATION OF STEEL STRUCTURE FOR FRACTIONATION PLANT</w:t>
      </w:r>
    </w:p>
    <w:p>
      <w:pPr>
        <w:pStyle w:val="Normal"/>
        <w:jc w:val="center"/>
        <w:rPr>
          <w:rFonts w:ascii="Times New Roman" w:hAnsi="Times New Roman"/>
          <w:b/>
          <w:b/>
          <w:sz w:val="24"/>
          <w:szCs w:val="24"/>
        </w:rPr>
      </w:pPr>
      <w:r>
        <w:rPr>
          <w:rFonts w:ascii="Times New Roman" w:hAnsi="Times New Roman"/>
          <w:b/>
          <w:sz w:val="24"/>
          <w:szCs w:val="24"/>
        </w:rPr>
        <w:t>Saurabh Dewarde</w:t>
      </w:r>
      <w:r>
        <w:rPr>
          <w:rFonts w:ascii="Times New Roman" w:hAnsi="Times New Roman"/>
          <w:b/>
          <w:sz w:val="24"/>
          <w:szCs w:val="24"/>
          <w:vertAlign w:val="superscript"/>
        </w:rPr>
        <w:t>1</w:t>
      </w:r>
      <w:r>
        <w:rPr>
          <w:rFonts w:ascii="Times New Roman" w:hAnsi="Times New Roman"/>
          <w:b/>
          <w:sz w:val="24"/>
          <w:szCs w:val="24"/>
        </w:rPr>
        <w:t xml:space="preserve"> , Shubham Kanade</w:t>
      </w:r>
      <w:r>
        <w:rPr>
          <w:rFonts w:ascii="Times New Roman" w:hAnsi="Times New Roman"/>
          <w:b/>
          <w:sz w:val="24"/>
          <w:szCs w:val="24"/>
          <w:vertAlign w:val="superscript"/>
        </w:rPr>
        <w:t xml:space="preserve">2 </w:t>
      </w:r>
      <w:r>
        <w:rPr>
          <w:rFonts w:ascii="Times New Roman" w:hAnsi="Times New Roman"/>
          <w:b/>
          <w:sz w:val="24"/>
          <w:szCs w:val="24"/>
        </w:rPr>
        <w:t>, Ankit Karde</w:t>
      </w:r>
      <w:r>
        <w:rPr>
          <w:rFonts w:ascii="Times New Roman" w:hAnsi="Times New Roman"/>
          <w:b/>
          <w:sz w:val="24"/>
          <w:szCs w:val="24"/>
          <w:vertAlign w:val="superscript"/>
        </w:rPr>
        <w:t>3</w:t>
      </w:r>
      <w:r>
        <w:rPr>
          <w:rFonts w:ascii="Times New Roman" w:hAnsi="Times New Roman"/>
          <w:b/>
          <w:sz w:val="24"/>
          <w:szCs w:val="24"/>
        </w:rPr>
        <w:t xml:space="preserve"> , Rohan Mane</w:t>
      </w:r>
      <w:r>
        <w:rPr>
          <w:rFonts w:ascii="Times New Roman" w:hAnsi="Times New Roman"/>
          <w:b/>
          <w:sz w:val="24"/>
          <w:szCs w:val="24"/>
          <w:vertAlign w:val="superscript"/>
        </w:rPr>
        <w:t xml:space="preserve">4 </w:t>
      </w:r>
    </w:p>
    <w:p>
      <w:pPr>
        <w:pStyle w:val="Normal"/>
        <w:spacing w:lineRule="auto" w:line="240" w:before="0" w:after="0"/>
        <w:jc w:val="center"/>
        <w:rPr>
          <w:rFonts w:ascii="Times New Roman" w:hAnsi="Times New Roman"/>
          <w:i/>
          <w:i/>
          <w:sz w:val="20"/>
          <w:szCs w:val="20"/>
        </w:rPr>
      </w:pPr>
      <w:r>
        <w:rPr>
          <w:rFonts w:ascii="Times New Roman" w:hAnsi="Times New Roman"/>
          <w:i/>
          <w:sz w:val="20"/>
          <w:szCs w:val="20"/>
          <w:vertAlign w:val="superscript"/>
        </w:rPr>
        <w:t>1</w:t>
      </w:r>
      <w:r>
        <w:rPr>
          <w:rFonts w:ascii="Times New Roman" w:hAnsi="Times New Roman"/>
          <w:sz w:val="24"/>
          <w:szCs w:val="24"/>
        </w:rPr>
        <w:t xml:space="preserve"> </w:t>
      </w:r>
      <w:r>
        <w:rPr>
          <w:rFonts w:ascii="Times New Roman" w:hAnsi="Times New Roman"/>
          <w:i/>
          <w:sz w:val="20"/>
          <w:szCs w:val="20"/>
        </w:rPr>
        <w:t>Mr. Manjunath M</w:t>
      </w:r>
    </w:p>
    <w:p>
      <w:pPr>
        <w:pStyle w:val="Normal"/>
        <w:jc w:val="center"/>
        <w:rPr>
          <w:rFonts w:ascii="Times New Roman" w:hAnsi="Times New Roman"/>
          <w:i/>
          <w:i/>
          <w:sz w:val="20"/>
          <w:szCs w:val="20"/>
        </w:rPr>
      </w:pPr>
      <w:r>
        <w:rPr>
          <w:rFonts w:ascii="Times New Roman" w:hAnsi="Times New Roman"/>
          <w:i/>
          <w:sz w:val="20"/>
          <w:szCs w:val="20"/>
        </w:rPr>
        <w:t>St. John College of Engineering and Management, Maharashtra, India</w:t>
      </w:r>
    </w:p>
    <w:p>
      <w:pPr>
        <w:pStyle w:val="Normal"/>
        <w:tabs>
          <w:tab w:val="left" w:pos="720" w:leader="none"/>
          <w:tab w:val="center" w:pos="4945" w:leader="none"/>
        </w:tabs>
        <w:spacing w:lineRule="auto" w:line="240" w:before="0" w:after="0"/>
        <w:rPr>
          <w:rFonts w:ascii="Times New Roman" w:hAnsi="Times New Roman"/>
          <w:i/>
          <w:i/>
          <w:sz w:val="20"/>
          <w:szCs w:val="20"/>
        </w:rPr>
      </w:pPr>
      <w:r>
        <w:rPr>
          <w:rFonts w:ascii="Times New Roman" w:hAnsi="Times New Roman"/>
          <w:i/>
          <w:sz w:val="20"/>
          <w:szCs w:val="20"/>
        </w:rPr>
      </w:r>
    </w:p>
    <w:p>
      <w:pPr>
        <w:sectPr>
          <w:type w:val="continuous"/>
          <w:pgSz w:w="11906" w:h="16838"/>
          <w:pgMar w:left="1008" w:right="1008" w:header="720" w:top="1008" w:footer="720" w:bottom="1008" w:gutter="0"/>
          <w:formProt w:val="false"/>
          <w:textDirection w:val="lrTb"/>
          <w:docGrid w:type="default" w:linePitch="600" w:charSpace="36864"/>
        </w:sectPr>
      </w:pPr>
    </w:p>
    <w:p>
      <w:pPr>
        <w:pStyle w:val="Normal"/>
        <w:rPr>
          <w:rFonts w:ascii="Times New Roman" w:hAnsi="Times New Roman"/>
          <w:i/>
          <w:i/>
          <w:sz w:val="20"/>
          <w:szCs w:val="20"/>
        </w:rPr>
      </w:pPr>
      <w:r>
        <w:rPr>
          <w:rFonts w:ascii="Times New Roman" w:hAnsi="Times New Roman"/>
          <w:i/>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i/>
          <w:i/>
          <w:sz w:val="20"/>
          <w:szCs w:val="20"/>
        </w:rPr>
      </w:pPr>
      <w:r>
        <w:rPr>
          <w:rFonts w:ascii="Times New Roman" w:hAnsi="Times New Roman"/>
          <w:b/>
          <w:bCs/>
          <w:i/>
          <w:sz w:val="20"/>
          <w:szCs w:val="20"/>
        </w:rPr>
        <w:t>Abstract –</w:t>
      </w:r>
      <w:r>
        <w:rPr>
          <w:rFonts w:ascii="Times New Roman" w:hAnsi="Times New Roman"/>
          <w:i/>
          <w:sz w:val="20"/>
          <w:szCs w:val="20"/>
        </w:rPr>
        <w:t xml:space="preserve"> In Oil &amp; Gas, Refinery &amp; Power Plants different types of Equipments plays a major role for process requirements. Majority of Equipments are categorized into Horizontal Vessels, Vertical vessels, Exchangers, Storage tanks. These are further divided into Static Equipments and Dynamic Equipments based on rotations and vibration. Equipment Foundations design is major challenge for Structural Engineers to withstand process loads and Environmental loads for different load combination in terms of safety and economy. Most of the Vertical Equipments Foundation are Octagonal in shape for Constructability point of view and economy point of view. In the present project Equipment Foundation has been analyzed by using Staad Software and designed by using International codes as per American code of institute.</w:t>
      </w:r>
    </w:p>
    <w:p>
      <w:pPr>
        <w:pStyle w:val="Normal"/>
        <w:rPr>
          <w:rFonts w:ascii="Times New Roman" w:hAnsi="Times New Roman"/>
          <w:i/>
          <w:i/>
          <w:sz w:val="20"/>
          <w:szCs w:val="20"/>
        </w:rPr>
      </w:pPr>
      <w:r>
        <w:rPr>
          <w:rFonts w:ascii="Times New Roman" w:hAnsi="Times New Roman"/>
          <w:b/>
          <w:i/>
          <w:sz w:val="20"/>
          <w:szCs w:val="20"/>
        </w:rPr>
        <w:t>Keyword</w:t>
      </w:r>
      <w:r>
        <w:rPr>
          <w:rFonts w:ascii="Times New Roman" w:hAnsi="Times New Roman"/>
          <w:i/>
          <w:sz w:val="20"/>
          <w:szCs w:val="20"/>
        </w:rPr>
        <w:t>s - Horizontal Vessels, Vertical vessels, Foundation.</w:t>
      </w:r>
    </w:p>
    <w:p>
      <w:pPr>
        <w:pStyle w:val="Normal"/>
        <w:spacing w:before="0" w:after="0"/>
        <w:jc w:val="center"/>
        <w:rPr>
          <w:rFonts w:ascii="Times New Roman" w:hAnsi="Times New Roman"/>
          <w:b/>
          <w:b/>
          <w:sz w:val="20"/>
          <w:szCs w:val="20"/>
        </w:rPr>
      </w:pPr>
      <w:r>
        <w:rPr>
          <w:rFonts w:ascii="Times New Roman" w:hAnsi="Times New Roman"/>
          <w:b/>
          <w:sz w:val="20"/>
          <w:szCs w:val="20"/>
        </w:rPr>
        <w:t>1.INTRODUCTION</w:t>
      </w:r>
    </w:p>
    <w:p>
      <w:pPr>
        <w:pStyle w:val="Normal"/>
        <w:shd w:val="clear" w:color="auto" w:fill="FFFFFF"/>
        <w:spacing w:lineRule="auto" w:line="240" w:before="0" w:after="0"/>
        <w:jc w:val="both"/>
        <w:rPr>
          <w:rFonts w:ascii="Source Sans Pro" w:hAnsi="Source Sans Pro"/>
          <w:color w:val="000000"/>
          <w:sz w:val="20"/>
          <w:szCs w:val="20"/>
          <w:lang w:eastAsia="en-IN"/>
        </w:rPr>
      </w:pPr>
      <w:r>
        <w:rPr>
          <w:rFonts w:ascii="Times New Roman" w:hAnsi="Times New Roman"/>
          <w:b/>
          <w:bCs/>
          <w:color w:val="000000"/>
          <w:sz w:val="20"/>
          <w:szCs w:val="20"/>
          <w:lang w:eastAsia="en-IN"/>
        </w:rPr>
        <w:t>1.1 GENERAL</w:t>
      </w:r>
      <w:r>
        <w:rPr>
          <w:rFonts w:ascii="Times New Roman" w:hAnsi="Times New Roman"/>
          <w:color w:val="000000"/>
          <w:sz w:val="20"/>
          <w:szCs w:val="20"/>
          <w:lang w:eastAsia="en-IN"/>
        </w:rPr>
        <w:t>: Foundations are substructures that are constructed below the ground level which support the superstructures above the ground level. The main function of the footing or foundation is to</w:t>
      </w:r>
    </w:p>
    <w:p>
      <w:pPr>
        <w:pStyle w:val="ListParagraph"/>
        <w:numPr>
          <w:ilvl w:val="0"/>
          <w:numId w:val="1"/>
        </w:numPr>
        <w:shd w:val="clear" w:color="auto" w:fill="FFFFFF"/>
        <w:spacing w:lineRule="auto" w:line="240" w:before="0" w:after="0"/>
        <w:jc w:val="both"/>
        <w:rPr>
          <w:rFonts w:ascii="Source Sans Pro" w:hAnsi="Source Sans Pro" w:eastAsia="Times New Roman"/>
          <w:color w:val="000000"/>
          <w:sz w:val="20"/>
          <w:szCs w:val="20"/>
          <w:lang w:eastAsia="en-IN"/>
        </w:rPr>
      </w:pPr>
      <w:r>
        <w:rPr>
          <w:rFonts w:eastAsia="Times New Roman" w:ascii="Times New Roman" w:hAnsi="Times New Roman"/>
          <w:color w:val="000000"/>
          <w:sz w:val="20"/>
          <w:szCs w:val="20"/>
          <w:lang w:eastAsia="en-IN"/>
        </w:rPr>
        <w:t>Transmit the load safely and effectively coming on to it to the underlying soil without exceeding the “Safe bearing capacity of the soil”.</w:t>
      </w:r>
    </w:p>
    <w:p>
      <w:pPr>
        <w:pStyle w:val="ListParagraph"/>
        <w:numPr>
          <w:ilvl w:val="0"/>
          <w:numId w:val="1"/>
        </w:numPr>
        <w:shd w:val="clear" w:color="auto" w:fill="FFFFFF"/>
        <w:spacing w:lineRule="auto" w:line="240" w:before="0" w:after="0"/>
        <w:jc w:val="both"/>
        <w:rPr>
          <w:rFonts w:ascii="Source Sans Pro" w:hAnsi="Source Sans Pro" w:eastAsia="Times New Roman"/>
          <w:color w:val="000000"/>
          <w:sz w:val="20"/>
          <w:szCs w:val="20"/>
          <w:lang w:eastAsia="en-IN"/>
        </w:rPr>
      </w:pPr>
      <w:r>
        <w:rPr>
          <w:rFonts w:eastAsia="Times New Roman" w:ascii="Times New Roman" w:hAnsi="Times New Roman"/>
          <w:color w:val="000000"/>
          <w:sz w:val="20"/>
          <w:szCs w:val="20"/>
          <w:lang w:eastAsia="en-IN"/>
        </w:rPr>
        <w:t>Ensuring that the settlements of the structure are within the permissible limits.</w:t>
      </w:r>
    </w:p>
    <w:p>
      <w:pPr>
        <w:pStyle w:val="ListParagraph"/>
        <w:numPr>
          <w:ilvl w:val="0"/>
          <w:numId w:val="1"/>
        </w:numPr>
        <w:shd w:val="clear" w:color="auto" w:fill="FFFFFF"/>
        <w:spacing w:lineRule="auto" w:line="240" w:before="0" w:after="0"/>
        <w:jc w:val="both"/>
        <w:rPr>
          <w:rFonts w:ascii="Source Sans Pro" w:hAnsi="Source Sans Pro" w:eastAsia="Times New Roman"/>
          <w:color w:val="000000"/>
          <w:sz w:val="20"/>
          <w:szCs w:val="20"/>
          <w:lang w:eastAsia="en-IN"/>
        </w:rPr>
      </w:pPr>
      <w:r>
        <w:rPr>
          <w:rFonts w:eastAsia="Times New Roman" w:ascii="Times New Roman" w:hAnsi="Times New Roman"/>
          <w:color w:val="000000"/>
          <w:sz w:val="20"/>
          <w:szCs w:val="20"/>
          <w:lang w:eastAsia="en-IN"/>
        </w:rPr>
        <w:t>In addition to that, the foundation should provide adequate safety against possible instability due to overturning, sliding and uplift.</w:t>
      </w:r>
    </w:p>
    <w:p>
      <w:pPr>
        <w:pStyle w:val="ListParagraph"/>
        <w:numPr>
          <w:ilvl w:val="0"/>
          <w:numId w:val="1"/>
        </w:numPr>
        <w:shd w:val="clear" w:color="auto" w:fill="FFFFFF"/>
        <w:spacing w:lineRule="auto" w:line="240" w:before="0" w:after="0"/>
        <w:jc w:val="both"/>
        <w:rPr>
          <w:rFonts w:ascii="Source Sans Pro" w:hAnsi="Source Sans Pro" w:eastAsia="Times New Roman"/>
          <w:color w:val="000000"/>
          <w:sz w:val="20"/>
          <w:szCs w:val="20"/>
          <w:lang w:eastAsia="en-IN"/>
        </w:rPr>
      </w:pPr>
      <w:r>
        <w:rPr>
          <w:rFonts w:eastAsia="Times New Roman" w:ascii="Times New Roman" w:hAnsi="Times New Roman"/>
          <w:color w:val="000000"/>
          <w:sz w:val="20"/>
          <w:szCs w:val="20"/>
          <w:lang w:eastAsia="en-IN"/>
        </w:rPr>
        <w:t>The design is carefully done so that foundation has to provide adequate steel to resist tensile forces and at the same time it should be verified that more steel than required should not be placed as it gives brittle failure.</w:t>
      </w:r>
    </w:p>
    <w:p>
      <w:pPr>
        <w:pStyle w:val="Normal"/>
        <w:shd w:val="clear" w:color="auto" w:fill="FFFFFF"/>
        <w:spacing w:lineRule="auto" w:line="240" w:before="0" w:after="0"/>
        <w:jc w:val="both"/>
        <w:rPr>
          <w:rFonts w:ascii="Source Sans Pro" w:hAnsi="Source Sans Pro"/>
          <w:color w:val="000000"/>
          <w:sz w:val="20"/>
          <w:szCs w:val="20"/>
          <w:lang w:eastAsia="en-IN"/>
        </w:rPr>
      </w:pPr>
      <w:r>
        <w:rPr>
          <w:rFonts w:ascii="Source Sans Pro" w:hAnsi="Source Sans Pro"/>
          <w:color w:val="000000"/>
          <w:sz w:val="20"/>
          <w:szCs w:val="20"/>
          <w:lang w:eastAsia="en-IN"/>
        </w:rPr>
      </w:r>
    </w:p>
    <w:p>
      <w:pPr>
        <w:pStyle w:val="Normal"/>
        <w:shd w:val="clear" w:color="auto" w:fill="FFFFFF"/>
        <w:spacing w:lineRule="auto" w:line="240" w:before="0" w:after="0"/>
        <w:rPr>
          <w:rFonts w:ascii="Times New Roman" w:hAnsi="Times New Roman"/>
          <w:b/>
          <w:b/>
          <w:bCs/>
          <w:color w:val="000000"/>
          <w:sz w:val="20"/>
          <w:szCs w:val="20"/>
          <w:lang w:eastAsia="en-IN"/>
        </w:rPr>
      </w:pPr>
      <w:r>
        <w:rPr>
          <w:rFonts w:ascii="Times New Roman" w:hAnsi="Times New Roman"/>
          <w:b/>
          <w:bCs/>
          <w:color w:val="000000"/>
          <w:sz w:val="20"/>
          <w:szCs w:val="20"/>
          <w:lang w:eastAsia="en-IN"/>
        </w:rPr>
      </w:r>
    </w:p>
    <w:p>
      <w:pPr>
        <w:pStyle w:val="Normal"/>
        <w:shd w:val="clear" w:color="auto" w:fill="FFFFFF"/>
        <w:spacing w:lineRule="auto" w:line="240" w:before="0" w:after="0"/>
        <w:rPr>
          <w:rFonts w:ascii="Times New Roman" w:hAnsi="Times New Roman"/>
          <w:b/>
          <w:b/>
          <w:bCs/>
          <w:color w:val="000000"/>
          <w:sz w:val="20"/>
          <w:szCs w:val="20"/>
          <w:lang w:eastAsia="en-IN"/>
        </w:rPr>
      </w:pPr>
      <w:r>
        <w:rPr>
          <w:rFonts w:ascii="Times New Roman" w:hAnsi="Times New Roman"/>
          <w:b/>
          <w:bCs/>
          <w:color w:val="000000"/>
          <w:sz w:val="20"/>
          <w:szCs w:val="20"/>
          <w:lang w:eastAsia="en-IN"/>
        </w:rPr>
      </w:r>
    </w:p>
    <w:p>
      <w:pPr>
        <w:pStyle w:val="Normal"/>
        <w:shd w:val="clear" w:color="auto" w:fill="FFFFFF"/>
        <w:spacing w:lineRule="auto" w:line="240" w:before="0" w:after="0"/>
        <w:rPr>
          <w:rFonts w:ascii="Times New Roman" w:hAnsi="Times New Roman"/>
          <w:b/>
          <w:b/>
          <w:bCs/>
          <w:color w:val="000000"/>
          <w:sz w:val="20"/>
          <w:szCs w:val="20"/>
          <w:lang w:eastAsia="en-IN"/>
        </w:rPr>
      </w:pPr>
      <w:r>
        <w:rPr>
          <w:rFonts w:ascii="Times New Roman" w:hAnsi="Times New Roman"/>
          <w:b/>
          <w:bCs/>
          <w:color w:val="000000"/>
          <w:sz w:val="20"/>
          <w:szCs w:val="20"/>
          <w:lang w:eastAsia="en-IN"/>
        </w:rPr>
        <w:t xml:space="preserve">1.2 TYPES OF EQUIPMENT FOUNDATIONS: </w:t>
      </w:r>
    </w:p>
    <w:p>
      <w:pPr>
        <w:pStyle w:val="ListParagraph"/>
        <w:numPr>
          <w:ilvl w:val="0"/>
          <w:numId w:val="3"/>
        </w:numPr>
        <w:shd w:val="clear" w:color="auto" w:fill="FFFFFF"/>
        <w:spacing w:lineRule="auto" w:line="240" w:before="0" w:after="0"/>
        <w:jc w:val="both"/>
        <w:rPr>
          <w:rFonts w:ascii="Times New Roman" w:hAnsi="Times New Roman" w:eastAsia="Times New Roman"/>
          <w:color w:val="000000"/>
          <w:sz w:val="20"/>
          <w:szCs w:val="20"/>
          <w:lang w:eastAsia="en-IN"/>
        </w:rPr>
      </w:pPr>
      <w:r>
        <w:rPr>
          <w:rFonts w:eastAsia="Times New Roman" w:ascii="Times New Roman" w:hAnsi="Times New Roman"/>
          <w:color w:val="000000"/>
          <w:sz w:val="20"/>
          <w:szCs w:val="20"/>
          <w:lang w:eastAsia="en-IN"/>
        </w:rPr>
        <w:t xml:space="preserve">Vertical Vessel Foundation </w:t>
      </w:r>
    </w:p>
    <w:p>
      <w:pPr>
        <w:pStyle w:val="ListParagraph"/>
        <w:numPr>
          <w:ilvl w:val="0"/>
          <w:numId w:val="2"/>
        </w:numPr>
        <w:shd w:val="clear" w:color="auto" w:fill="FFFFFF"/>
        <w:spacing w:lineRule="auto" w:line="240" w:before="0" w:after="0"/>
        <w:jc w:val="both"/>
        <w:rPr>
          <w:rFonts w:ascii="Times New Roman" w:hAnsi="Times New Roman" w:eastAsia="Times New Roman"/>
          <w:color w:val="000000"/>
          <w:sz w:val="20"/>
          <w:szCs w:val="20"/>
          <w:lang w:eastAsia="en-IN"/>
        </w:rPr>
      </w:pPr>
      <w:r>
        <w:rPr>
          <w:rFonts w:eastAsia="Times New Roman" w:ascii="Times New Roman" w:hAnsi="Times New Roman"/>
          <w:color w:val="000000"/>
          <w:sz w:val="20"/>
          <w:szCs w:val="20"/>
          <w:lang w:eastAsia="en-IN"/>
        </w:rPr>
        <w:t>Horizontal Vessel Foundation</w:t>
      </w:r>
    </w:p>
    <w:p>
      <w:pPr>
        <w:pStyle w:val="Normal"/>
        <w:shd w:val="clear" w:color="auto" w:fill="FFFFFF"/>
        <w:spacing w:lineRule="auto" w:line="240" w:before="0" w:after="0"/>
        <w:jc w:val="both"/>
        <w:rPr>
          <w:rFonts w:ascii="Times New Roman" w:hAnsi="Times New Roman"/>
          <w:b/>
          <w:b/>
          <w:bCs/>
          <w:color w:val="000000"/>
          <w:sz w:val="20"/>
          <w:szCs w:val="20"/>
          <w:lang w:eastAsia="en-IN"/>
        </w:rPr>
      </w:pPr>
      <w:r>
        <w:rPr>
          <w:rFonts w:ascii="Times New Roman" w:hAnsi="Times New Roman"/>
          <w:b/>
          <w:bCs/>
          <w:color w:val="000000"/>
          <w:sz w:val="20"/>
          <w:szCs w:val="20"/>
          <w:lang w:eastAsia="en-IN"/>
        </w:rPr>
      </w:r>
    </w:p>
    <w:p>
      <w:pPr>
        <w:pStyle w:val="Normal"/>
        <w:shd w:val="clear" w:color="auto" w:fill="FFFFFF"/>
        <w:spacing w:lineRule="auto" w:line="240" w:before="0" w:after="0"/>
        <w:jc w:val="both"/>
        <w:rPr>
          <w:rFonts w:ascii="Times New Roman" w:hAnsi="Times New Roman"/>
          <w:b/>
          <w:b/>
          <w:bCs/>
          <w:color w:val="000000"/>
          <w:sz w:val="20"/>
          <w:szCs w:val="20"/>
          <w:lang w:eastAsia="en-IN"/>
        </w:rPr>
      </w:pPr>
      <w:r>
        <w:rPr>
          <w:rFonts w:ascii="Times New Roman" w:hAnsi="Times New Roman"/>
          <w:b/>
          <w:bCs/>
          <w:color w:val="000000"/>
          <w:sz w:val="20"/>
          <w:szCs w:val="20"/>
          <w:lang w:eastAsia="en-IN"/>
        </w:rPr>
        <w:t>1.2.1 VERTICAL VESSEL FOUNDATION:</w:t>
      </w:r>
    </w:p>
    <w:p>
      <w:pPr>
        <w:pStyle w:val="Normal"/>
        <w:shd w:val="clear" w:color="auto" w:fill="FFFFFF"/>
        <w:spacing w:lineRule="auto" w:line="240" w:before="0" w:after="0"/>
        <w:jc w:val="both"/>
        <w:rPr>
          <w:rFonts w:ascii="Times New Roman" w:hAnsi="Times New Roman"/>
          <w:color w:val="000000"/>
          <w:sz w:val="20"/>
          <w:szCs w:val="20"/>
          <w:lang w:eastAsia="en-IN"/>
        </w:rPr>
      </w:pPr>
      <w:r>
        <w:rPr>
          <w:rStyle w:val="A"/>
          <w:rFonts w:ascii="Times New Roman" w:hAnsi="Times New Roman"/>
          <w:color w:val="000000"/>
          <w:sz w:val="20"/>
          <w:szCs w:val="20"/>
          <w:shd w:fill="FFFFFF" w:val="clear"/>
        </w:rPr>
        <w:t>Vertical vessels are process equipment placed vertically on either foundation at grade either in a concrete or steel structure. Vertical vessels are cylindrical in shape with each end capped by a domed cover called a head. The length to diameter ratio of a vertical vessel is typically 3:1. Vertical vessels are usually supported by legs, lugs and skirts. They can be</w:t>
      </w:r>
      <w:r>
        <w:rPr>
          <w:rFonts w:ascii="Times New Roman" w:hAnsi="Times New Roman"/>
          <w:color w:val="000000"/>
          <w:sz w:val="20"/>
          <w:szCs w:val="20"/>
          <w:lang w:eastAsia="en-IN"/>
        </w:rPr>
        <w:t xml:space="preserve"> Short and stubby or tall and slim.</w:t>
      </w:r>
    </w:p>
    <w:p>
      <w:pPr>
        <w:pStyle w:val="Normal"/>
        <w:shd w:val="clear" w:color="auto" w:fill="FFFFFF"/>
        <w:spacing w:lineRule="auto" w:line="240" w:before="0" w:after="0"/>
        <w:rPr>
          <w:rFonts w:ascii="Times New Roman" w:hAnsi="Times New Roman"/>
          <w:b/>
          <w:b/>
          <w:bCs/>
          <w:color w:val="000000"/>
          <w:sz w:val="20"/>
          <w:szCs w:val="20"/>
          <w:lang w:eastAsia="en-IN"/>
        </w:rPr>
      </w:pPr>
      <w:r>
        <w:rPr>
          <w:rFonts w:ascii="Times New Roman" w:hAnsi="Times New Roman"/>
          <w:b/>
          <w:bCs/>
          <w:color w:val="000000"/>
          <w:sz w:val="20"/>
          <w:szCs w:val="20"/>
          <w:lang w:eastAsia="en-IN"/>
        </w:rPr>
      </w:r>
    </w:p>
    <w:p>
      <w:pPr>
        <w:pStyle w:val="Normal"/>
        <w:shd w:val="clear" w:color="auto" w:fill="FFFFFF"/>
        <w:spacing w:lineRule="auto" w:line="240" w:before="0" w:after="0"/>
        <w:rPr>
          <w:rFonts w:ascii="Times New Roman" w:hAnsi="Times New Roman"/>
          <w:b/>
          <w:b/>
          <w:bCs/>
          <w:color w:val="000000"/>
          <w:sz w:val="20"/>
          <w:szCs w:val="20"/>
          <w:lang w:eastAsia="en-IN"/>
        </w:rPr>
      </w:pPr>
      <w:r>
        <w:rPr>
          <w:rFonts w:ascii="Times New Roman" w:hAnsi="Times New Roman"/>
          <w:b/>
          <w:bCs/>
          <w:color w:val="000000"/>
          <w:sz w:val="20"/>
          <w:szCs w:val="20"/>
          <w:lang w:eastAsia="en-IN"/>
        </w:rPr>
        <w:t>1.2.2 HORIZONTAL VESSEL FOUNDATION:</w:t>
      </w:r>
    </w:p>
    <w:p>
      <w:pPr>
        <w:pStyle w:val="Normal"/>
        <w:shd w:val="clear" w:color="auto" w:fill="FFFFFF"/>
        <w:spacing w:lineRule="auto" w:line="240" w:before="0" w:after="0"/>
        <w:jc w:val="both"/>
        <w:rPr>
          <w:rFonts w:ascii="Times New Roman" w:hAnsi="Times New Roman"/>
          <w:color w:val="000000"/>
          <w:sz w:val="20"/>
          <w:szCs w:val="20"/>
          <w:lang w:eastAsia="en-IN"/>
        </w:rPr>
      </w:pPr>
      <w:r>
        <w:rPr>
          <w:rFonts w:ascii="Times New Roman" w:hAnsi="Times New Roman"/>
          <w:color w:val="000000"/>
          <w:sz w:val="20"/>
          <w:szCs w:val="20"/>
          <w:lang w:eastAsia="en-IN"/>
        </w:rPr>
        <w:t>Horizontal vessels are relatively large diameter cylindrical pressure vessel used for variety of pressure functions. The height above grade is usually determined by NPSH requirements of pumps in the liquid outlet line or gravity flow requirement to other equipment. Foudation type is similar to both of them. Horizontal vessels are usually supported on fixed end saddle and sliding end saddle.</w:t>
      </w:r>
    </w:p>
    <w:p>
      <w:pPr>
        <w:pStyle w:val="Normal"/>
        <w:jc w:val="center"/>
        <w:rPr>
          <w:rFonts w:ascii="Times New Roman" w:hAnsi="Times New Roman"/>
          <w:b/>
          <w:b/>
          <w:sz w:val="20"/>
          <w:szCs w:val="20"/>
        </w:rPr>
      </w:pPr>
      <w:r>
        <w:rPr>
          <w:rFonts w:ascii="Times New Roman" w:hAnsi="Times New Roman"/>
          <w:b/>
          <w:sz w:val="20"/>
          <w:szCs w:val="20"/>
        </w:rPr>
      </w:r>
    </w:p>
    <w:p>
      <w:pPr>
        <w:pStyle w:val="Normal"/>
        <w:jc w:val="center"/>
        <w:rPr>
          <w:rFonts w:ascii="Times New Roman" w:hAnsi="Times New Roman"/>
          <w:b/>
          <w:b/>
          <w:sz w:val="20"/>
          <w:szCs w:val="20"/>
        </w:rPr>
      </w:pPr>
      <w:r>
        <w:rPr>
          <w:rFonts w:ascii="Times New Roman" w:hAnsi="Times New Roman"/>
          <w:b/>
          <w:sz w:val="20"/>
          <w:szCs w:val="20"/>
        </w:rPr>
        <w:t>2.METHOLOGY</w:t>
      </w:r>
    </w:p>
    <w:p>
      <w:pPr>
        <w:pStyle w:val="Normal"/>
        <w:shd w:val="clear" w:color="auto" w:fill="FFFFFF"/>
        <w:spacing w:lineRule="auto" w:line="240" w:before="0" w:after="0"/>
        <w:jc w:val="both"/>
        <w:rPr>
          <w:rFonts w:ascii="Times New Roman" w:hAnsi="Times New Roman"/>
          <w:b/>
          <w:b/>
          <w:color w:val="000000"/>
          <w:sz w:val="20"/>
          <w:szCs w:val="20"/>
          <w:lang w:eastAsia="en-IN"/>
        </w:rPr>
      </w:pPr>
      <w:r>
        <w:rPr>
          <w:rFonts w:ascii="Times New Roman" w:hAnsi="Times New Roman"/>
          <w:b/>
          <w:color w:val="000000"/>
          <w:sz w:val="20"/>
          <w:szCs w:val="20"/>
          <w:lang w:eastAsia="en-IN"/>
        </w:rPr>
        <w:t>2.1 VERTICAL VESSEL:</w:t>
      </w:r>
    </w:p>
    <w:p>
      <w:pPr>
        <w:pStyle w:val="Normal"/>
        <w:shd w:val="clear" w:color="auto" w:fill="FFFFFF"/>
        <w:spacing w:lineRule="auto" w:line="240" w:before="0" w:after="0"/>
        <w:jc w:val="both"/>
        <w:rPr>
          <w:rFonts w:ascii="Times New Roman" w:hAnsi="Times New Roman"/>
          <w:b/>
          <w:b/>
          <w:color w:val="000000"/>
          <w:sz w:val="20"/>
          <w:szCs w:val="20"/>
          <w:lang w:eastAsia="en-IN"/>
        </w:rPr>
      </w:pPr>
      <w:r>
        <w:rPr>
          <w:rFonts w:ascii="Times New Roman" w:hAnsi="Times New Roman"/>
          <w:b/>
          <w:color w:val="000000"/>
          <w:sz w:val="20"/>
          <w:szCs w:val="20"/>
          <w:lang w:eastAsia="en-IN"/>
        </w:rPr>
      </w:r>
    </w:p>
    <w:p>
      <w:pPr>
        <w:pStyle w:val="Normal"/>
        <w:shd w:val="clear" w:color="auto" w:fill="FFFFFF"/>
        <w:spacing w:lineRule="auto" w:line="240" w:before="0" w:after="0"/>
        <w:rPr>
          <w:rFonts w:ascii="Times New Roman" w:hAnsi="Times New Roman"/>
          <w:b/>
          <w:b/>
          <w:color w:val="000000"/>
          <w:sz w:val="20"/>
          <w:szCs w:val="20"/>
          <w:lang w:eastAsia="en-IN"/>
        </w:rPr>
      </w:pPr>
      <w:r>
        <w:rPr>
          <w:rFonts w:ascii="Times New Roman" w:hAnsi="Times New Roman"/>
          <w:b/>
          <w:color w:val="000000"/>
          <w:sz w:val="20"/>
          <w:szCs w:val="20"/>
          <w:lang w:eastAsia="en-IN"/>
        </w:rPr>
        <w:t>2.1.1 VESSEL 1:</w:t>
      </w:r>
    </w:p>
    <w:p>
      <w:pPr>
        <w:pStyle w:val="Normal"/>
        <w:rPr>
          <w:rFonts w:ascii="Times New Roman" w:hAnsi="Times New Roman"/>
          <w:sz w:val="20"/>
          <w:szCs w:val="20"/>
        </w:rPr>
      </w:pPr>
      <w:r>
        <w:rPr>
          <w:rFonts w:ascii="Times New Roman" w:hAnsi="Times New Roman"/>
          <w:sz w:val="20"/>
          <w:szCs w:val="20"/>
        </w:rPr>
      </w:r>
    </w:p>
    <w:tbl>
      <w:tblPr>
        <w:tblStyle w:val="TableGrid"/>
        <w:tblW w:w="4287" w:type="dxa"/>
        <w:jc w:val="left"/>
        <w:tblInd w:w="0" w:type="dxa"/>
        <w:tblCellMar>
          <w:top w:w="0" w:type="dxa"/>
          <w:left w:w="108" w:type="dxa"/>
          <w:bottom w:w="0" w:type="dxa"/>
          <w:right w:w="108" w:type="dxa"/>
        </w:tblCellMar>
        <w:tblLook w:val="04a0" w:noVBand="1" w:noHBand="0" w:lastColumn="0" w:firstColumn="1" w:lastRow="0" w:firstRow="1"/>
      </w:tblPr>
      <w:tblGrid>
        <w:gridCol w:w="1097"/>
        <w:gridCol w:w="1761"/>
        <w:gridCol w:w="1429"/>
      </w:tblGrid>
      <w:tr>
        <w:trPr>
          <w:trHeight w:val="314" w:hRule="atLeast"/>
        </w:trPr>
        <w:tc>
          <w:tcPr>
            <w:tcW w:w="1097"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Table 1</w:t>
            </w:r>
          </w:p>
        </w:tc>
        <w:tc>
          <w:tcPr>
            <w:tcW w:w="1761"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bCs/>
                <w:color w:val="000000"/>
                <w:sz w:val="20"/>
                <w:szCs w:val="20"/>
                <w:lang w:eastAsia="en-IN"/>
              </w:rPr>
              <w:t xml:space="preserve">Operating </w:t>
            </w:r>
          </w:p>
        </w:tc>
        <w:tc>
          <w:tcPr>
            <w:tcW w:w="1429"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bCs/>
                <w:color w:val="000000"/>
                <w:sz w:val="20"/>
                <w:szCs w:val="20"/>
                <w:lang w:eastAsia="en-IN"/>
              </w:rPr>
              <w:t>Empty</w:t>
            </w:r>
          </w:p>
        </w:tc>
      </w:tr>
      <w:tr>
        <w:trPr>
          <w:trHeight w:val="296" w:hRule="atLeast"/>
        </w:trPr>
        <w:tc>
          <w:tcPr>
            <w:tcW w:w="1097"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 xml:space="preserve">Live load </w:t>
            </w:r>
          </w:p>
        </w:tc>
        <w:tc>
          <w:tcPr>
            <w:tcW w:w="1761" w:type="dxa"/>
            <w:tcBorders/>
            <w:shd w:fill="auto" w:val="clear"/>
            <w:tcMar>
              <w:left w:w="108" w:type="dxa"/>
            </w:tcMar>
          </w:tcPr>
          <w:p>
            <w:pPr>
              <w:pStyle w:val="Normal"/>
              <w:spacing w:before="0" w:after="200"/>
              <w:jc w:val="both"/>
              <w:rPr>
                <w:rFonts w:ascii="Times New Roman" w:hAnsi="Times New Roman"/>
                <w:color w:val="000000"/>
                <w:sz w:val="20"/>
                <w:szCs w:val="20"/>
                <w:vertAlign w:val="superscript"/>
                <w:lang w:eastAsia="en-IN"/>
              </w:rPr>
            </w:pPr>
            <w:r>
              <w:rPr>
                <w:rFonts w:ascii="Times New Roman" w:hAnsi="Times New Roman"/>
                <w:color w:val="000000"/>
                <w:sz w:val="20"/>
                <w:szCs w:val="20"/>
                <w:lang w:eastAsia="en-IN"/>
              </w:rPr>
              <w:t>1 kN/m</w:t>
            </w:r>
            <w:r>
              <w:rPr>
                <w:rFonts w:ascii="Times New Roman" w:hAnsi="Times New Roman"/>
                <w:color w:val="000000"/>
                <w:sz w:val="20"/>
                <w:szCs w:val="20"/>
                <w:vertAlign w:val="superscript"/>
                <w:lang w:eastAsia="en-IN"/>
              </w:rPr>
              <w:t>2</w:t>
            </w:r>
          </w:p>
        </w:tc>
        <w:tc>
          <w:tcPr>
            <w:tcW w:w="1429"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1 kN/m</w:t>
            </w:r>
            <w:r>
              <w:rPr>
                <w:rFonts w:ascii="Times New Roman" w:hAnsi="Times New Roman"/>
                <w:color w:val="000000"/>
                <w:sz w:val="20"/>
                <w:szCs w:val="20"/>
                <w:vertAlign w:val="superscript"/>
                <w:lang w:eastAsia="en-IN"/>
              </w:rPr>
              <w:t>2</w:t>
            </w:r>
          </w:p>
        </w:tc>
      </w:tr>
      <w:tr>
        <w:trPr>
          <w:trHeight w:val="359" w:hRule="atLeast"/>
        </w:trPr>
        <w:tc>
          <w:tcPr>
            <w:tcW w:w="1097"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Dead load</w:t>
            </w:r>
          </w:p>
        </w:tc>
        <w:tc>
          <w:tcPr>
            <w:tcW w:w="1761"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10488.834 kN</w:t>
            </w:r>
          </w:p>
        </w:tc>
        <w:tc>
          <w:tcPr>
            <w:tcW w:w="1429"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6307.464 kN</w:t>
            </w:r>
          </w:p>
        </w:tc>
      </w:tr>
      <w:tr>
        <w:trPr>
          <w:trHeight w:val="332" w:hRule="atLeast"/>
        </w:trPr>
        <w:tc>
          <w:tcPr>
            <w:tcW w:w="1097"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Shear</w:t>
            </w:r>
          </w:p>
        </w:tc>
        <w:tc>
          <w:tcPr>
            <w:tcW w:w="1761"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324.739 kN</w:t>
            </w:r>
          </w:p>
        </w:tc>
        <w:tc>
          <w:tcPr>
            <w:tcW w:w="1429"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 xml:space="preserve">119.884 kN   </w:t>
            </w:r>
          </w:p>
        </w:tc>
      </w:tr>
      <w:tr>
        <w:trPr>
          <w:trHeight w:val="422" w:hRule="atLeast"/>
        </w:trPr>
        <w:tc>
          <w:tcPr>
            <w:tcW w:w="1097"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Moment</w:t>
            </w:r>
          </w:p>
        </w:tc>
        <w:tc>
          <w:tcPr>
            <w:tcW w:w="1761"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sz w:val="20"/>
                <w:szCs w:val="20"/>
              </w:rPr>
              <w:t>10827.890 kNm</w:t>
            </w:r>
          </w:p>
        </w:tc>
        <w:tc>
          <w:tcPr>
            <w:tcW w:w="1429" w:type="dxa"/>
            <w:tcBorders/>
            <w:shd w:fill="auto" w:val="clear"/>
            <w:tcMar>
              <w:left w:w="108" w:type="dxa"/>
            </w:tcMar>
          </w:tcPr>
          <w:p>
            <w:pPr>
              <w:pStyle w:val="Normal"/>
              <w:spacing w:before="0" w:after="200"/>
              <w:jc w:val="both"/>
              <w:rPr>
                <w:rFonts w:ascii="Times New Roman" w:hAnsi="Times New Roman"/>
                <w:color w:val="000000"/>
                <w:sz w:val="20"/>
                <w:szCs w:val="20"/>
                <w:lang w:eastAsia="en-IN"/>
              </w:rPr>
            </w:pPr>
            <w:r>
              <w:rPr>
                <w:rFonts w:ascii="Times New Roman" w:hAnsi="Times New Roman"/>
                <w:sz w:val="20"/>
                <w:szCs w:val="20"/>
              </w:rPr>
              <w:t>6511.38 kNm</w:t>
            </w:r>
          </w:p>
        </w:tc>
      </w:tr>
    </w:tbl>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drawing>
          <wp:inline distT="0" distB="0" distL="0" distR="0">
            <wp:extent cx="2911475" cy="84899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4"/>
                    <a:stretch>
                      <a:fillRect/>
                    </a:stretch>
                  </pic:blipFill>
                  <pic:spPr bwMode="auto">
                    <a:xfrm>
                      <a:off x="0" y="0"/>
                      <a:ext cx="2911475" cy="848995"/>
                    </a:xfrm>
                    <a:prstGeom prst="rect">
                      <a:avLst/>
                    </a:prstGeom>
                  </pic:spPr>
                </pic:pic>
              </a:graphicData>
            </a:graphic>
          </wp:inline>
        </w:drawing>
      </w:r>
    </w:p>
    <w:p>
      <w:pPr>
        <w:pStyle w:val="Normal"/>
        <w:jc w:val="center"/>
        <w:rPr>
          <w:rFonts w:ascii="Times New Roman" w:hAnsi="Times New Roman"/>
          <w:sz w:val="20"/>
          <w:szCs w:val="20"/>
        </w:rPr>
      </w:pPr>
      <w:r>
        <w:rPr/>
        <w:drawing>
          <wp:inline distT="0" distB="0" distL="0" distR="0">
            <wp:extent cx="2911475" cy="2084705"/>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5"/>
                    <a:stretch>
                      <a:fillRect/>
                    </a:stretch>
                  </pic:blipFill>
                  <pic:spPr bwMode="auto">
                    <a:xfrm>
                      <a:off x="0" y="0"/>
                      <a:ext cx="2911475" cy="2084705"/>
                    </a:xfrm>
                    <a:prstGeom prst="rect">
                      <a:avLst/>
                    </a:prstGeom>
                  </pic:spPr>
                </pic:pic>
              </a:graphicData>
            </a:graphic>
          </wp:inline>
        </w:drawing>
      </w:r>
      <w:r>
        <w:rPr>
          <w:rFonts w:ascii="Times New Roman" w:hAnsi="Times New Roman"/>
          <w:sz w:val="20"/>
          <w:szCs w:val="20"/>
        </w:rPr>
        <w:t>Fig. 1, 2 - fig shows the STAAD Foundation output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r>
        <mc:AlternateContent>
          <mc:Choice Requires="wps">
            <w:drawing>
              <wp:anchor behindDoc="0" distT="0" distB="0" distL="114300" distR="114300" simplePos="0" locked="0" layoutInCell="1" allowOverlap="1" relativeHeight="12">
                <wp:simplePos x="0" y="0"/>
                <wp:positionH relativeFrom="margin">
                  <wp:posOffset>-71755</wp:posOffset>
                </wp:positionH>
                <wp:positionV relativeFrom="paragraph">
                  <wp:posOffset>8255</wp:posOffset>
                </wp:positionV>
                <wp:extent cx="1476375" cy="2033270"/>
                <wp:effectExtent l="0" t="0" r="0" b="0"/>
                <wp:wrapSquare wrapText="bothSides"/>
                <wp:docPr id="3" name="Frame1"/>
                <a:graphic xmlns:a="http://schemas.openxmlformats.org/drawingml/2006/main">
                  <a:graphicData uri="http://schemas.microsoft.com/office/word/2010/wordprocessingShape">
                    <wps:wsp>
                      <wps:cNvSpPr txBox="1"/>
                      <wps:spPr>
                        <a:xfrm>
                          <a:off x="0" y="0"/>
                          <a:ext cx="1476375" cy="2033270"/>
                        </a:xfrm>
                        <a:prstGeom prst="rect"/>
                      </wps:spPr>
                      <wps:txbx>
                        <w:txbxContent>
                          <w:tbl>
                            <w:tblPr>
                              <w:tblStyle w:val="TableGrid"/>
                              <w:tblpPr w:bottomFromText="0" w:horzAnchor="margin" w:leftFromText="180" w:rightFromText="180" w:tblpX="0" w:tblpY="13" w:topFromText="0" w:vertAnchor="text"/>
                              <w:tblW w:w="2325" w:type="dxa"/>
                              <w:jc w:val="left"/>
                              <w:tblInd w:w="108" w:type="dxa"/>
                              <w:tblCellMar>
                                <w:top w:w="0" w:type="dxa"/>
                                <w:left w:w="103" w:type="dxa"/>
                                <w:bottom w:w="0" w:type="dxa"/>
                                <w:right w:w="108" w:type="dxa"/>
                              </w:tblCellMar>
                              <w:tblLook w:val="04a0" w:noVBand="1" w:noHBand="0" w:lastColumn="0" w:firstColumn="1" w:lastRow="0" w:firstRow="1"/>
                            </w:tblPr>
                            <w:tblGrid>
                              <w:gridCol w:w="1175"/>
                              <w:gridCol w:w="1149"/>
                            </w:tblGrid>
                            <w:tr>
                              <w:trPr>
                                <w:trHeight w:val="134" w:hRule="atLeast"/>
                              </w:trPr>
                              <w:tc>
                                <w:tcPr>
                                  <w:tcW w:w="2324" w:type="dxa"/>
                                  <w:gridSpan w:val="2"/>
                                  <w:tcBorders/>
                                  <w:shd w:fill="auto" w:val="clear"/>
                                  <w:tcMar>
                                    <w:left w:w="103" w:type="dxa"/>
                                  </w:tcMar>
                                </w:tcPr>
                                <w:p>
                                  <w:pPr>
                                    <w:pStyle w:val="Normal"/>
                                    <w:shd w:val="clear" w:color="auto" w:fill="FFFFFF"/>
                                    <w:spacing w:before="0" w:after="200"/>
                                    <w:jc w:val="center"/>
                                    <w:rPr/>
                                  </w:pPr>
                                  <w:r>
                                    <w:rPr>
                                      <w:rFonts w:ascii="Times New Roman" w:hAnsi="Times New Roman"/>
                                      <w:color w:val="000000"/>
                                      <w:sz w:val="20"/>
                                      <w:szCs w:val="20"/>
                                      <w:lang w:eastAsia="en-IN"/>
                                    </w:rPr>
                                    <w:t>Table 2: Anchor Bolt</w:t>
                                  </w:r>
                                </w:p>
                              </w:tc>
                            </w:tr>
                            <w:tr>
                              <w:trPr>
                                <w:trHeight w:val="597" w:hRule="atLeast"/>
                              </w:trPr>
                              <w:tc>
                                <w:tcPr>
                                  <w:tcW w:w="1175"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Grade</w:t>
                                  </w:r>
                                </w:p>
                              </w:tc>
                              <w:tc>
                                <w:tcPr>
                                  <w:tcW w:w="1149" w:type="dxa"/>
                                  <w:tcBorders/>
                                  <w:shd w:fill="auto" w:val="clear"/>
                                  <w:tcMar>
                                    <w:left w:w="103" w:type="dxa"/>
                                  </w:tcMar>
                                </w:tcPr>
                                <w:p>
                                  <w:pPr>
                                    <w:pStyle w:val="Normal"/>
                                    <w:shd w:val="clear" w:color="auto" w:fill="FFFFFF"/>
                                    <w:jc w:val="both"/>
                                    <w:rPr/>
                                  </w:pPr>
                                  <w:r>
                                    <w:rPr>
                                      <w:rFonts w:ascii="Times New Roman" w:hAnsi="Times New Roman"/>
                                      <w:color w:val="000000"/>
                                      <w:sz w:val="20"/>
                                      <w:szCs w:val="20"/>
                                      <w:lang w:eastAsia="en-IN"/>
                                    </w:rPr>
                                    <w:t>F1554</w:t>
                                  </w:r>
                                </w:p>
                                <w:p>
                                  <w:pPr>
                                    <w:pStyle w:val="Normal"/>
                                    <w:shd w:val="clear" w:color="auto" w:fill="FFFFFF"/>
                                    <w:spacing w:before="0" w:after="200"/>
                                    <w:jc w:val="both"/>
                                    <w:rPr/>
                                  </w:pPr>
                                  <w:r>
                                    <w:rPr>
                                      <w:rFonts w:ascii="Times New Roman" w:hAnsi="Times New Roman"/>
                                      <w:color w:val="000000"/>
                                      <w:sz w:val="20"/>
                                      <w:szCs w:val="20"/>
                                      <w:lang w:eastAsia="en-IN"/>
                                    </w:rPr>
                                    <w:t>Grade 36</w:t>
                                  </w:r>
                                </w:p>
                              </w:tc>
                            </w:tr>
                            <w:tr>
                              <w:trPr>
                                <w:trHeight w:val="620" w:hRule="atLeast"/>
                              </w:trPr>
                              <w:tc>
                                <w:tcPr>
                                  <w:tcW w:w="1175"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Tensile strength</w:t>
                                  </w:r>
                                </w:p>
                              </w:tc>
                              <w:tc>
                                <w:tcPr>
                                  <w:tcW w:w="1149"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399895.5 kN/m</w:t>
                                  </w:r>
                                  <w:r>
                                    <w:rPr>
                                      <w:rFonts w:ascii="Times New Roman" w:hAnsi="Times New Roman"/>
                                      <w:color w:val="000000"/>
                                      <w:sz w:val="20"/>
                                      <w:szCs w:val="20"/>
                                      <w:vertAlign w:val="superscript"/>
                                      <w:lang w:eastAsia="en-IN"/>
                                    </w:rPr>
                                    <w:t>2</w:t>
                                  </w:r>
                                </w:p>
                              </w:tc>
                            </w:tr>
                            <w:tr>
                              <w:trPr>
                                <w:trHeight w:val="543" w:hRule="atLeast"/>
                              </w:trPr>
                              <w:tc>
                                <w:tcPr>
                                  <w:tcW w:w="1175"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Yield strength</w:t>
                                  </w:r>
                                </w:p>
                              </w:tc>
                              <w:tc>
                                <w:tcPr>
                                  <w:tcW w:w="1149"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248211 kN/m</w:t>
                                  </w:r>
                                  <w:r>
                                    <w:rPr>
                                      <w:rFonts w:ascii="Times New Roman" w:hAnsi="Times New Roman"/>
                                      <w:color w:val="000000"/>
                                      <w:sz w:val="20"/>
                                      <w:szCs w:val="20"/>
                                      <w:vertAlign w:val="superscript"/>
                                      <w:lang w:eastAsia="en-IN"/>
                                    </w:rPr>
                                    <w:t>2</w:t>
                                  </w:r>
                                  <w:r>
                                    <w:rPr>
                                      <w:rFonts w:ascii="Times New Roman" w:hAnsi="Times New Roman"/>
                                      <w:color w:val="000000"/>
                                      <w:sz w:val="20"/>
                                      <w:szCs w:val="20"/>
                                      <w:lang w:eastAsia="en-IN"/>
                                    </w:rPr>
                                    <w:t xml:space="preserve"> </w:t>
                                  </w:r>
                                </w:p>
                              </w:tc>
                            </w:tr>
                            <w:tr>
                              <w:trPr>
                                <w:trHeight w:val="246" w:hRule="atLeast"/>
                              </w:trPr>
                              <w:tc>
                                <w:tcPr>
                                  <w:tcW w:w="1175"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Diameter </w:t>
                                  </w:r>
                                </w:p>
                              </w:tc>
                              <w:tc>
                                <w:tcPr>
                                  <w:tcW w:w="1149"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0.069 m</w:t>
                                  </w:r>
                                </w:p>
                              </w:tc>
                            </w:tr>
                          </w:tbl>
                        </w:txbxContent>
                      </wps:txbx>
                      <wps:bodyPr anchor="t" lIns="0" tIns="0" rIns="0" bIns="0">
                        <a:spAutoFit/>
                      </wps:bodyPr>
                    </wps:wsp>
                  </a:graphicData>
                </a:graphic>
              </wp:anchor>
            </w:drawing>
          </mc:Choice>
          <mc:Fallback>
            <w:pict>
              <v:rect style="position:absolute;rotation:0;width:116.25pt;height:160.1pt;mso-wrap-distance-left:9pt;mso-wrap-distance-right:9pt;mso-wrap-distance-top:0pt;mso-wrap-distance-bottom:0pt;margin-top:0.65pt;mso-position-vertical-relative:text;margin-left:-5.65pt;mso-position-horizontal-relative:margin">
                <v:textbox inset="0in,0in,0in,0in">
                  <w:txbxContent>
                    <w:tbl>
                      <w:tblPr>
                        <w:tblStyle w:val="TableGrid"/>
                        <w:tblpPr w:bottomFromText="0" w:horzAnchor="margin" w:leftFromText="180" w:rightFromText="180" w:tblpX="0" w:tblpY="13" w:topFromText="0" w:vertAnchor="text"/>
                        <w:tblW w:w="2325" w:type="dxa"/>
                        <w:jc w:val="left"/>
                        <w:tblInd w:w="108" w:type="dxa"/>
                        <w:tblCellMar>
                          <w:top w:w="0" w:type="dxa"/>
                          <w:left w:w="103" w:type="dxa"/>
                          <w:bottom w:w="0" w:type="dxa"/>
                          <w:right w:w="108" w:type="dxa"/>
                        </w:tblCellMar>
                        <w:tblLook w:val="04a0" w:noVBand="1" w:noHBand="0" w:lastColumn="0" w:firstColumn="1" w:lastRow="0" w:firstRow="1"/>
                      </w:tblPr>
                      <w:tblGrid>
                        <w:gridCol w:w="1175"/>
                        <w:gridCol w:w="1149"/>
                      </w:tblGrid>
                      <w:tr>
                        <w:trPr>
                          <w:trHeight w:val="134" w:hRule="atLeast"/>
                        </w:trPr>
                        <w:tc>
                          <w:tcPr>
                            <w:tcW w:w="2324" w:type="dxa"/>
                            <w:gridSpan w:val="2"/>
                            <w:tcBorders/>
                            <w:shd w:fill="auto" w:val="clear"/>
                            <w:tcMar>
                              <w:left w:w="103" w:type="dxa"/>
                            </w:tcMar>
                          </w:tcPr>
                          <w:p>
                            <w:pPr>
                              <w:pStyle w:val="Normal"/>
                              <w:shd w:val="clear" w:color="auto" w:fill="FFFFFF"/>
                              <w:spacing w:before="0" w:after="200"/>
                              <w:jc w:val="center"/>
                              <w:rPr/>
                            </w:pPr>
                            <w:r>
                              <w:rPr>
                                <w:rFonts w:ascii="Times New Roman" w:hAnsi="Times New Roman"/>
                                <w:color w:val="000000"/>
                                <w:sz w:val="20"/>
                                <w:szCs w:val="20"/>
                                <w:lang w:eastAsia="en-IN"/>
                              </w:rPr>
                              <w:t>Table 2: Anchor Bolt</w:t>
                            </w:r>
                          </w:p>
                        </w:tc>
                      </w:tr>
                      <w:tr>
                        <w:trPr>
                          <w:trHeight w:val="597" w:hRule="atLeast"/>
                        </w:trPr>
                        <w:tc>
                          <w:tcPr>
                            <w:tcW w:w="1175"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Grade</w:t>
                            </w:r>
                          </w:p>
                        </w:tc>
                        <w:tc>
                          <w:tcPr>
                            <w:tcW w:w="1149" w:type="dxa"/>
                            <w:tcBorders/>
                            <w:shd w:fill="auto" w:val="clear"/>
                            <w:tcMar>
                              <w:left w:w="103" w:type="dxa"/>
                            </w:tcMar>
                          </w:tcPr>
                          <w:p>
                            <w:pPr>
                              <w:pStyle w:val="Normal"/>
                              <w:shd w:val="clear" w:color="auto" w:fill="FFFFFF"/>
                              <w:jc w:val="both"/>
                              <w:rPr/>
                            </w:pPr>
                            <w:r>
                              <w:rPr>
                                <w:rFonts w:ascii="Times New Roman" w:hAnsi="Times New Roman"/>
                                <w:color w:val="000000"/>
                                <w:sz w:val="20"/>
                                <w:szCs w:val="20"/>
                                <w:lang w:eastAsia="en-IN"/>
                              </w:rPr>
                              <w:t>F1554</w:t>
                            </w:r>
                          </w:p>
                          <w:p>
                            <w:pPr>
                              <w:pStyle w:val="Normal"/>
                              <w:shd w:val="clear" w:color="auto" w:fill="FFFFFF"/>
                              <w:spacing w:before="0" w:after="200"/>
                              <w:jc w:val="both"/>
                              <w:rPr/>
                            </w:pPr>
                            <w:r>
                              <w:rPr>
                                <w:rFonts w:ascii="Times New Roman" w:hAnsi="Times New Roman"/>
                                <w:color w:val="000000"/>
                                <w:sz w:val="20"/>
                                <w:szCs w:val="20"/>
                                <w:lang w:eastAsia="en-IN"/>
                              </w:rPr>
                              <w:t>Grade 36</w:t>
                            </w:r>
                          </w:p>
                        </w:tc>
                      </w:tr>
                      <w:tr>
                        <w:trPr>
                          <w:trHeight w:val="620" w:hRule="atLeast"/>
                        </w:trPr>
                        <w:tc>
                          <w:tcPr>
                            <w:tcW w:w="1175"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Tensile strength</w:t>
                            </w:r>
                          </w:p>
                        </w:tc>
                        <w:tc>
                          <w:tcPr>
                            <w:tcW w:w="1149"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399895.5 kN/m</w:t>
                            </w:r>
                            <w:r>
                              <w:rPr>
                                <w:rFonts w:ascii="Times New Roman" w:hAnsi="Times New Roman"/>
                                <w:color w:val="000000"/>
                                <w:sz w:val="20"/>
                                <w:szCs w:val="20"/>
                                <w:vertAlign w:val="superscript"/>
                                <w:lang w:eastAsia="en-IN"/>
                              </w:rPr>
                              <w:t>2</w:t>
                            </w:r>
                          </w:p>
                        </w:tc>
                      </w:tr>
                      <w:tr>
                        <w:trPr>
                          <w:trHeight w:val="543" w:hRule="atLeast"/>
                        </w:trPr>
                        <w:tc>
                          <w:tcPr>
                            <w:tcW w:w="1175"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Yield strength</w:t>
                            </w:r>
                          </w:p>
                        </w:tc>
                        <w:tc>
                          <w:tcPr>
                            <w:tcW w:w="1149"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248211 kN/m</w:t>
                            </w:r>
                            <w:r>
                              <w:rPr>
                                <w:rFonts w:ascii="Times New Roman" w:hAnsi="Times New Roman"/>
                                <w:color w:val="000000"/>
                                <w:sz w:val="20"/>
                                <w:szCs w:val="20"/>
                                <w:vertAlign w:val="superscript"/>
                                <w:lang w:eastAsia="en-IN"/>
                              </w:rPr>
                              <w:t>2</w:t>
                            </w:r>
                            <w:r>
                              <w:rPr>
                                <w:rFonts w:ascii="Times New Roman" w:hAnsi="Times New Roman"/>
                                <w:color w:val="000000"/>
                                <w:sz w:val="20"/>
                                <w:szCs w:val="20"/>
                                <w:lang w:eastAsia="en-IN"/>
                              </w:rPr>
                              <w:t xml:space="preserve"> </w:t>
                            </w:r>
                          </w:p>
                        </w:tc>
                      </w:tr>
                      <w:tr>
                        <w:trPr>
                          <w:trHeight w:val="246" w:hRule="atLeast"/>
                        </w:trPr>
                        <w:tc>
                          <w:tcPr>
                            <w:tcW w:w="1175"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Diameter </w:t>
                            </w:r>
                          </w:p>
                        </w:tc>
                        <w:tc>
                          <w:tcPr>
                            <w:tcW w:w="1149"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0.069 m</w:t>
                            </w:r>
                          </w:p>
                        </w:tc>
                      </w:tr>
                    </w:tbl>
                  </w:txbxContent>
                </v:textbox>
                <w10:wrap type="square"/>
              </v:rect>
            </w:pict>
          </mc:Fallback>
        </mc:AlternateContent>
      </w:r>
      <w:r>
        <mc:AlternateContent>
          <mc:Choice Requires="wps">
            <w:drawing>
              <wp:anchor behindDoc="0" distT="0" distB="0" distL="114300" distR="114300" simplePos="0" locked="0" layoutInCell="1" allowOverlap="1" relativeHeight="13">
                <wp:simplePos x="0" y="0"/>
                <wp:positionH relativeFrom="page">
                  <wp:posOffset>2073275</wp:posOffset>
                </wp:positionH>
                <wp:positionV relativeFrom="paragraph">
                  <wp:posOffset>42545</wp:posOffset>
                </wp:positionV>
                <wp:extent cx="1471295" cy="1860550"/>
                <wp:effectExtent l="0" t="0" r="0" b="0"/>
                <wp:wrapSquare wrapText="bothSides"/>
                <wp:docPr id="4" name="Frame2"/>
                <a:graphic xmlns:a="http://schemas.openxmlformats.org/drawingml/2006/main">
                  <a:graphicData uri="http://schemas.microsoft.com/office/word/2010/wordprocessingShape">
                    <wps:wsp>
                      <wps:cNvSpPr txBox="1"/>
                      <wps:spPr>
                        <a:xfrm>
                          <a:off x="0" y="0"/>
                          <a:ext cx="1471295" cy="1860550"/>
                        </a:xfrm>
                        <a:prstGeom prst="rect"/>
                      </wps:spPr>
                      <wps:txbx>
                        <w:txbxContent>
                          <w:tbl>
                            <w:tblPr>
                              <w:tblStyle w:val="TableGrid"/>
                              <w:tblpPr w:bottomFromText="0" w:horzAnchor="page" w:leftFromText="180" w:rightFromText="180" w:tblpX="3378" w:tblpY="67" w:topFromText="0" w:vertAnchor="text"/>
                              <w:tblW w:w="2317" w:type="dxa"/>
                              <w:jc w:val="left"/>
                              <w:tblInd w:w="108" w:type="dxa"/>
                              <w:tblCellMar>
                                <w:top w:w="0" w:type="dxa"/>
                                <w:left w:w="103" w:type="dxa"/>
                                <w:bottom w:w="0" w:type="dxa"/>
                                <w:right w:w="108" w:type="dxa"/>
                              </w:tblCellMar>
                              <w:tblLook w:val="04a0" w:noVBand="1" w:noHBand="0" w:lastColumn="0" w:firstColumn="1" w:lastRow="0" w:firstRow="1"/>
                            </w:tblPr>
                            <w:tblGrid>
                              <w:gridCol w:w="1044"/>
                              <w:gridCol w:w="1272"/>
                            </w:tblGrid>
                            <w:tr>
                              <w:trPr>
                                <w:trHeight w:val="354" w:hRule="atLeast"/>
                              </w:trPr>
                              <w:tc>
                                <w:tcPr>
                                  <w:tcW w:w="2316" w:type="dxa"/>
                                  <w:gridSpan w:val="2"/>
                                  <w:tcBorders/>
                                  <w:shd w:fill="auto" w:val="clear"/>
                                  <w:tcMar>
                                    <w:left w:w="103" w:type="dxa"/>
                                  </w:tcMar>
                                </w:tcPr>
                                <w:p>
                                  <w:pPr>
                                    <w:pStyle w:val="Normal"/>
                                    <w:shd w:val="clear" w:color="auto" w:fill="FFFFFF"/>
                                    <w:spacing w:before="0" w:after="200"/>
                                    <w:rPr/>
                                  </w:pPr>
                                  <w:r>
                                    <w:rPr>
                                      <w:rFonts w:ascii="Times New Roman" w:hAnsi="Times New Roman"/>
                                      <w:bCs/>
                                      <w:color w:val="000000"/>
                                      <w:sz w:val="20"/>
                                      <w:szCs w:val="20"/>
                                      <w:lang w:eastAsia="en-IN"/>
                                    </w:rPr>
                                    <w:t>Table 3: Pedestal:</w:t>
                                  </w:r>
                                </w:p>
                              </w:tc>
                            </w:tr>
                            <w:tr>
                              <w:trPr>
                                <w:trHeight w:val="350" w:hRule="atLeast"/>
                              </w:trPr>
                              <w:tc>
                                <w:tcPr>
                                  <w:tcW w:w="104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Geometry </w:t>
                                  </w:r>
                                </w:p>
                              </w:tc>
                              <w:tc>
                                <w:tcPr>
                                  <w:tcW w:w="127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Octagonal </w:t>
                                  </w:r>
                                </w:p>
                              </w:tc>
                            </w:tr>
                            <w:tr>
                              <w:trPr>
                                <w:trHeight w:val="611" w:hRule="atLeast"/>
                              </w:trPr>
                              <w:tc>
                                <w:tcPr>
                                  <w:tcW w:w="104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Length of each side </w:t>
                                  </w:r>
                                </w:p>
                              </w:tc>
                              <w:tc>
                                <w:tcPr>
                                  <w:tcW w:w="127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2.747 m</w:t>
                                  </w:r>
                                </w:p>
                              </w:tc>
                            </w:tr>
                            <w:tr>
                              <w:trPr>
                                <w:trHeight w:val="629" w:hRule="atLeast"/>
                              </w:trPr>
                              <w:tc>
                                <w:tcPr>
                                  <w:tcW w:w="104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Height of pedestal </w:t>
                                  </w:r>
                                </w:p>
                              </w:tc>
                              <w:tc>
                                <w:tcPr>
                                  <w:tcW w:w="127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1.053 m</w:t>
                                  </w:r>
                                </w:p>
                              </w:tc>
                            </w:tr>
                            <w:tr>
                              <w:trPr>
                                <w:trHeight w:val="632" w:hRule="atLeast"/>
                              </w:trPr>
                              <w:tc>
                                <w:tcPr>
                                  <w:tcW w:w="104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Area </w:t>
                                  </w:r>
                                </w:p>
                              </w:tc>
                              <w:tc>
                                <w:tcPr>
                                  <w:tcW w:w="127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36.188 m</w:t>
                                  </w:r>
                                  <w:r>
                                    <w:rPr>
                                      <w:rFonts w:ascii="Times New Roman" w:hAnsi="Times New Roman"/>
                                      <w:color w:val="000000"/>
                                      <w:sz w:val="20"/>
                                      <w:szCs w:val="20"/>
                                      <w:vertAlign w:val="superscript"/>
                                      <w:lang w:eastAsia="en-IN"/>
                                    </w:rPr>
                                    <w:t>2</w:t>
                                  </w:r>
                                </w:p>
                              </w:tc>
                            </w:tr>
                          </w:tbl>
                        </w:txbxContent>
                      </wps:txbx>
                      <wps:bodyPr anchor="t" lIns="0" tIns="0" rIns="0" bIns="0">
                        <a:spAutoFit/>
                      </wps:bodyPr>
                    </wps:wsp>
                  </a:graphicData>
                </a:graphic>
              </wp:anchor>
            </w:drawing>
          </mc:Choice>
          <mc:Fallback>
            <w:pict>
              <v:rect style="position:absolute;rotation:0;width:115.85pt;height:146.5pt;mso-wrap-distance-left:9pt;mso-wrap-distance-right:9pt;mso-wrap-distance-top:0pt;mso-wrap-distance-bottom:0pt;margin-top:3.35pt;mso-position-vertical-relative:text;margin-left:163.25pt;mso-position-horizontal-relative:page">
                <v:textbox inset="0in,0in,0in,0in">
                  <w:txbxContent>
                    <w:tbl>
                      <w:tblPr>
                        <w:tblStyle w:val="TableGrid"/>
                        <w:tblpPr w:bottomFromText="0" w:horzAnchor="page" w:leftFromText="180" w:rightFromText="180" w:tblpX="3378" w:tblpY="67" w:topFromText="0" w:vertAnchor="text"/>
                        <w:tblW w:w="2317" w:type="dxa"/>
                        <w:jc w:val="left"/>
                        <w:tblInd w:w="108" w:type="dxa"/>
                        <w:tblCellMar>
                          <w:top w:w="0" w:type="dxa"/>
                          <w:left w:w="103" w:type="dxa"/>
                          <w:bottom w:w="0" w:type="dxa"/>
                          <w:right w:w="108" w:type="dxa"/>
                        </w:tblCellMar>
                        <w:tblLook w:val="04a0" w:noVBand="1" w:noHBand="0" w:lastColumn="0" w:firstColumn="1" w:lastRow="0" w:firstRow="1"/>
                      </w:tblPr>
                      <w:tblGrid>
                        <w:gridCol w:w="1044"/>
                        <w:gridCol w:w="1272"/>
                      </w:tblGrid>
                      <w:tr>
                        <w:trPr>
                          <w:trHeight w:val="354" w:hRule="atLeast"/>
                        </w:trPr>
                        <w:tc>
                          <w:tcPr>
                            <w:tcW w:w="2316" w:type="dxa"/>
                            <w:gridSpan w:val="2"/>
                            <w:tcBorders/>
                            <w:shd w:fill="auto" w:val="clear"/>
                            <w:tcMar>
                              <w:left w:w="103" w:type="dxa"/>
                            </w:tcMar>
                          </w:tcPr>
                          <w:p>
                            <w:pPr>
                              <w:pStyle w:val="Normal"/>
                              <w:shd w:val="clear" w:color="auto" w:fill="FFFFFF"/>
                              <w:spacing w:before="0" w:after="200"/>
                              <w:rPr/>
                            </w:pPr>
                            <w:r>
                              <w:rPr>
                                <w:rFonts w:ascii="Times New Roman" w:hAnsi="Times New Roman"/>
                                <w:bCs/>
                                <w:color w:val="000000"/>
                                <w:sz w:val="20"/>
                                <w:szCs w:val="20"/>
                                <w:lang w:eastAsia="en-IN"/>
                              </w:rPr>
                              <w:t>Table 3: Pedestal:</w:t>
                            </w:r>
                          </w:p>
                        </w:tc>
                      </w:tr>
                      <w:tr>
                        <w:trPr>
                          <w:trHeight w:val="350" w:hRule="atLeast"/>
                        </w:trPr>
                        <w:tc>
                          <w:tcPr>
                            <w:tcW w:w="104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Geometry </w:t>
                            </w:r>
                          </w:p>
                        </w:tc>
                        <w:tc>
                          <w:tcPr>
                            <w:tcW w:w="127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Octagonal </w:t>
                            </w:r>
                          </w:p>
                        </w:tc>
                      </w:tr>
                      <w:tr>
                        <w:trPr>
                          <w:trHeight w:val="611" w:hRule="atLeast"/>
                        </w:trPr>
                        <w:tc>
                          <w:tcPr>
                            <w:tcW w:w="104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Length of each side </w:t>
                            </w:r>
                          </w:p>
                        </w:tc>
                        <w:tc>
                          <w:tcPr>
                            <w:tcW w:w="127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2.747 m</w:t>
                            </w:r>
                          </w:p>
                        </w:tc>
                      </w:tr>
                      <w:tr>
                        <w:trPr>
                          <w:trHeight w:val="629" w:hRule="atLeast"/>
                        </w:trPr>
                        <w:tc>
                          <w:tcPr>
                            <w:tcW w:w="104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Height of pedestal </w:t>
                            </w:r>
                          </w:p>
                        </w:tc>
                        <w:tc>
                          <w:tcPr>
                            <w:tcW w:w="127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1.053 m</w:t>
                            </w:r>
                          </w:p>
                        </w:tc>
                      </w:tr>
                      <w:tr>
                        <w:trPr>
                          <w:trHeight w:val="632" w:hRule="atLeast"/>
                        </w:trPr>
                        <w:tc>
                          <w:tcPr>
                            <w:tcW w:w="104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Area </w:t>
                            </w:r>
                          </w:p>
                        </w:tc>
                        <w:tc>
                          <w:tcPr>
                            <w:tcW w:w="127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36.188 m</w:t>
                            </w:r>
                            <w:r>
                              <w:rPr>
                                <w:rFonts w:ascii="Times New Roman" w:hAnsi="Times New Roman"/>
                                <w:color w:val="000000"/>
                                <w:sz w:val="20"/>
                                <w:szCs w:val="20"/>
                                <w:vertAlign w:val="superscript"/>
                                <w:lang w:eastAsia="en-IN"/>
                              </w:rPr>
                              <w:t>2</w:t>
                            </w:r>
                          </w:p>
                        </w:tc>
                      </w:tr>
                    </w:tbl>
                  </w:txbxContent>
                </v:textbox>
                <w10:wrap type="square"/>
              </v:rect>
            </w:pict>
          </mc:Fallback>
        </mc:AlternateContent>
      </w:r>
    </w:p>
    <w:p>
      <w:pPr>
        <w:pStyle w:val="Normal"/>
        <w:rPr>
          <w:rFonts w:ascii="Times New Roman" w:hAnsi="Times New Roman"/>
          <w:sz w:val="20"/>
          <w:szCs w:val="20"/>
        </w:rPr>
      </w:pPr>
      <w:r>
        <w:rPr>
          <w:rFonts w:ascii="Times New Roman" w:hAnsi="Times New Roman"/>
          <w:b/>
          <w:color w:val="000000"/>
          <w:sz w:val="20"/>
          <w:szCs w:val="20"/>
          <w:lang w:eastAsia="en-IN"/>
        </w:rPr>
        <w:t>2.1.2 VESSEL 2:</w:t>
      </w:r>
    </w:p>
    <w:tbl>
      <w:tblPr>
        <w:tblStyle w:val="TableGrid"/>
        <w:tblW w:w="4289" w:type="dxa"/>
        <w:jc w:val="left"/>
        <w:tblInd w:w="0" w:type="dxa"/>
        <w:tblCellMar>
          <w:top w:w="0" w:type="dxa"/>
          <w:left w:w="108" w:type="dxa"/>
          <w:bottom w:w="0" w:type="dxa"/>
          <w:right w:w="108" w:type="dxa"/>
        </w:tblCellMar>
        <w:tblLook w:val="04a0" w:noVBand="1" w:noHBand="0" w:lastColumn="0" w:firstColumn="1" w:lastRow="0" w:firstRow="1"/>
      </w:tblPr>
      <w:tblGrid>
        <w:gridCol w:w="1782"/>
        <w:gridCol w:w="1270"/>
        <w:gridCol w:w="1237"/>
      </w:tblGrid>
      <w:tr>
        <w:trPr>
          <w:trHeight w:val="395" w:hRule="atLeast"/>
        </w:trPr>
        <w:tc>
          <w:tcPr>
            <w:tcW w:w="1782"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Table 4</w:t>
            </w:r>
          </w:p>
        </w:tc>
        <w:tc>
          <w:tcPr>
            <w:tcW w:w="1270"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bCs/>
                <w:color w:val="000000"/>
                <w:sz w:val="20"/>
                <w:szCs w:val="20"/>
                <w:lang w:eastAsia="en-IN"/>
              </w:rPr>
              <w:t xml:space="preserve">Operating </w:t>
            </w:r>
          </w:p>
        </w:tc>
        <w:tc>
          <w:tcPr>
            <w:tcW w:w="1237"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bCs/>
                <w:color w:val="000000"/>
                <w:sz w:val="20"/>
                <w:szCs w:val="20"/>
                <w:lang w:eastAsia="en-IN"/>
              </w:rPr>
              <w:t>Empty</w:t>
            </w:r>
          </w:p>
        </w:tc>
      </w:tr>
      <w:tr>
        <w:trPr>
          <w:trHeight w:val="350" w:hRule="atLeast"/>
        </w:trPr>
        <w:tc>
          <w:tcPr>
            <w:tcW w:w="1782"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 xml:space="preserve">Live load </w:t>
            </w:r>
          </w:p>
        </w:tc>
        <w:tc>
          <w:tcPr>
            <w:tcW w:w="1270"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1 kN/m</w:t>
            </w:r>
            <w:r>
              <w:rPr>
                <w:rFonts w:ascii="Times New Roman" w:hAnsi="Times New Roman"/>
                <w:color w:val="000000"/>
                <w:sz w:val="20"/>
                <w:szCs w:val="20"/>
                <w:vertAlign w:val="superscript"/>
                <w:lang w:eastAsia="en-IN"/>
              </w:rPr>
              <w:t>2</w:t>
            </w:r>
          </w:p>
        </w:tc>
        <w:tc>
          <w:tcPr>
            <w:tcW w:w="1237" w:type="dxa"/>
            <w:tcBorders/>
            <w:shd w:fill="auto" w:val="clear"/>
            <w:tcMar>
              <w:left w:w="108" w:type="dxa"/>
            </w:tcMar>
          </w:tcPr>
          <w:p>
            <w:pPr>
              <w:pStyle w:val="Normal"/>
              <w:shd w:val="clear" w:color="auto" w:fill="FFFFFF"/>
              <w:spacing w:before="0" w:after="200"/>
              <w:jc w:val="both"/>
              <w:rPr>
                <w:sz w:val="20"/>
                <w:szCs w:val="20"/>
                <w:lang w:eastAsia="en-IN"/>
              </w:rPr>
            </w:pPr>
            <w:r>
              <w:rPr>
                <w:rFonts w:ascii="Times New Roman" w:hAnsi="Times New Roman"/>
                <w:color w:val="000000"/>
                <w:sz w:val="20"/>
                <w:szCs w:val="20"/>
                <w:lang w:eastAsia="en-IN"/>
              </w:rPr>
              <w:t>1 kN/m</w:t>
            </w:r>
            <w:r>
              <w:rPr>
                <w:rFonts w:ascii="Times New Roman" w:hAnsi="Times New Roman"/>
                <w:color w:val="000000"/>
                <w:sz w:val="20"/>
                <w:szCs w:val="20"/>
                <w:vertAlign w:val="superscript"/>
                <w:lang w:eastAsia="en-IN"/>
              </w:rPr>
              <w:t>2</w:t>
            </w:r>
          </w:p>
        </w:tc>
      </w:tr>
      <w:tr>
        <w:trPr>
          <w:trHeight w:val="530" w:hRule="atLeast"/>
        </w:trPr>
        <w:tc>
          <w:tcPr>
            <w:tcW w:w="1782"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Dead load</w:t>
            </w:r>
          </w:p>
        </w:tc>
        <w:tc>
          <w:tcPr>
            <w:tcW w:w="1270"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10562.98 kN</w:t>
            </w:r>
          </w:p>
        </w:tc>
        <w:tc>
          <w:tcPr>
            <w:tcW w:w="1237"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5744.472 kN</w:t>
            </w:r>
          </w:p>
        </w:tc>
      </w:tr>
      <w:tr>
        <w:trPr>
          <w:trHeight w:val="413" w:hRule="atLeast"/>
        </w:trPr>
        <w:tc>
          <w:tcPr>
            <w:tcW w:w="1782"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Shear</w:t>
            </w:r>
          </w:p>
        </w:tc>
        <w:tc>
          <w:tcPr>
            <w:tcW w:w="1270"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sz w:val="20"/>
                <w:szCs w:val="20"/>
              </w:rPr>
              <w:t>328.129 kN</w:t>
            </w:r>
          </w:p>
        </w:tc>
        <w:tc>
          <w:tcPr>
            <w:tcW w:w="1237"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sz w:val="20"/>
                <w:szCs w:val="20"/>
              </w:rPr>
              <w:t>40.085 kN</w:t>
            </w:r>
          </w:p>
        </w:tc>
      </w:tr>
      <w:tr>
        <w:trPr>
          <w:trHeight w:val="458" w:hRule="atLeast"/>
        </w:trPr>
        <w:tc>
          <w:tcPr>
            <w:tcW w:w="1782"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Moment</w:t>
            </w:r>
          </w:p>
        </w:tc>
        <w:tc>
          <w:tcPr>
            <w:tcW w:w="1270"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sz w:val="20"/>
                <w:szCs w:val="20"/>
              </w:rPr>
              <w:t>15612.58 kNm</w:t>
            </w:r>
          </w:p>
        </w:tc>
        <w:tc>
          <w:tcPr>
            <w:tcW w:w="1237"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sz w:val="20"/>
                <w:szCs w:val="20"/>
              </w:rPr>
              <w:t>8483.188 kNm</w:t>
            </w:r>
          </w:p>
        </w:tc>
      </w:tr>
    </w:tbl>
    <w:p>
      <w:pPr>
        <w:pStyle w:val="Normal"/>
        <w:rPr>
          <w:rFonts w:ascii="Times New Roman" w:hAnsi="Times New Roman"/>
          <w:sz w:val="20"/>
          <w:szCs w:val="20"/>
        </w:rPr>
      </w:pPr>
      <w:r>
        <w:rPr/>
        <w:drawing>
          <wp:inline distT="0" distB="0" distL="0" distR="0">
            <wp:extent cx="2911475" cy="1173480"/>
            <wp:effectExtent l="0" t="0" r="0" b="0"/>
            <wp:docPr id="5"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
                    <pic:cNvPicPr>
                      <a:picLocks noChangeAspect="1" noChangeArrowheads="1"/>
                    </pic:cNvPicPr>
                  </pic:nvPicPr>
                  <pic:blipFill>
                    <a:blip r:embed="rId6"/>
                    <a:stretch>
                      <a:fillRect/>
                    </a:stretch>
                  </pic:blipFill>
                  <pic:spPr bwMode="auto">
                    <a:xfrm>
                      <a:off x="0" y="0"/>
                      <a:ext cx="2911475" cy="1173480"/>
                    </a:xfrm>
                    <a:prstGeom prst="rect">
                      <a:avLst/>
                    </a:prstGeom>
                  </pic:spPr>
                </pic:pic>
              </a:graphicData>
            </a:graphic>
          </wp:inline>
        </w:drawing>
      </w:r>
    </w:p>
    <w:p>
      <w:pPr>
        <w:pStyle w:val="Normal"/>
        <w:jc w:val="center"/>
        <w:rPr>
          <w:rFonts w:ascii="Times New Roman" w:hAnsi="Times New Roman"/>
          <w:sz w:val="20"/>
          <w:szCs w:val="20"/>
        </w:rPr>
      </w:pPr>
      <w:r>
        <w:rPr/>
        <w:drawing>
          <wp:inline distT="0" distB="0" distL="0" distR="0">
            <wp:extent cx="2911475" cy="2043430"/>
            <wp:effectExtent l="0" t="0" r="0" b="0"/>
            <wp:docPr id="6"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
                    <pic:cNvPicPr>
                      <a:picLocks noChangeAspect="1" noChangeArrowheads="1"/>
                    </pic:cNvPicPr>
                  </pic:nvPicPr>
                  <pic:blipFill>
                    <a:blip r:embed="rId7"/>
                    <a:stretch>
                      <a:fillRect/>
                    </a:stretch>
                  </pic:blipFill>
                  <pic:spPr bwMode="auto">
                    <a:xfrm>
                      <a:off x="0" y="0"/>
                      <a:ext cx="2911475" cy="2043430"/>
                    </a:xfrm>
                    <a:prstGeom prst="rect">
                      <a:avLst/>
                    </a:prstGeom>
                  </pic:spPr>
                </pic:pic>
              </a:graphicData>
            </a:graphic>
          </wp:inline>
        </w:drawing>
      </w:r>
      <w:r>
        <w:rPr>
          <w:rFonts w:ascii="Times New Roman" w:hAnsi="Times New Roman"/>
          <w:sz w:val="20"/>
          <w:szCs w:val="20"/>
        </w:rPr>
        <w:t>Fig. 3, 4: fig shows the STAAD Foundation output</w:t>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sz w:val="20"/>
          <w:szCs w:val="20"/>
        </w:rPr>
      </w:pPr>
      <w:r>
        <w:rPr>
          <w:rFonts w:ascii="Times New Roman" w:hAnsi="Times New Roman"/>
          <w:b/>
          <w:sz w:val="20"/>
          <w:szCs w:val="20"/>
        </w:rPr>
      </w:r>
      <w:r>
        <mc:AlternateContent>
          <mc:Choice Requires="wps">
            <w:drawing>
              <wp:anchor behindDoc="0" distT="0" distB="0" distL="114300" distR="114300" simplePos="0" locked="0" layoutInCell="1" allowOverlap="1" relativeHeight="14">
                <wp:simplePos x="0" y="0"/>
                <wp:positionH relativeFrom="column">
                  <wp:posOffset>-71755</wp:posOffset>
                </wp:positionH>
                <wp:positionV relativeFrom="paragraph">
                  <wp:posOffset>635</wp:posOffset>
                </wp:positionV>
                <wp:extent cx="1268730" cy="2134870"/>
                <wp:effectExtent l="0" t="0" r="0" b="0"/>
                <wp:wrapSquare wrapText="bothSides"/>
                <wp:docPr id="7" name="Frame3"/>
                <a:graphic xmlns:a="http://schemas.openxmlformats.org/drawingml/2006/main">
                  <a:graphicData uri="http://schemas.microsoft.com/office/word/2010/wordprocessingShape">
                    <wps:wsp>
                      <wps:cNvSpPr txBox="1"/>
                      <wps:spPr>
                        <a:xfrm>
                          <a:off x="0" y="0"/>
                          <a:ext cx="1268730" cy="2134870"/>
                        </a:xfrm>
                        <a:prstGeom prst="rect"/>
                      </wps:spPr>
                      <wps:txbx>
                        <w:txbxContent>
                          <w:tbl>
                            <w:tblPr>
                              <w:tblStyle w:val="TableGrid"/>
                              <w:tblpPr w:bottomFromText="0" w:horzAnchor="text" w:leftFromText="180" w:rightFromText="180" w:tblpX="0" w:tblpY="1" w:topFromText="0" w:vertAnchor="text"/>
                              <w:tblW w:w="1998" w:type="dxa"/>
                              <w:jc w:val="left"/>
                              <w:tblInd w:w="108" w:type="dxa"/>
                              <w:tblCellMar>
                                <w:top w:w="0" w:type="dxa"/>
                                <w:left w:w="103" w:type="dxa"/>
                                <w:bottom w:w="0" w:type="dxa"/>
                                <w:right w:w="108" w:type="dxa"/>
                              </w:tblCellMar>
                              <w:tblLook w:val="04a0" w:noVBand="1" w:noHBand="0" w:lastColumn="0" w:firstColumn="1" w:lastRow="0" w:firstRow="1"/>
                            </w:tblPr>
                            <w:tblGrid>
                              <w:gridCol w:w="961"/>
                              <w:gridCol w:w="1036"/>
                            </w:tblGrid>
                            <w:tr>
                              <w:trPr>
                                <w:trHeight w:val="377" w:hRule="atLeast"/>
                              </w:trPr>
                              <w:tc>
                                <w:tcPr>
                                  <w:tcW w:w="1997" w:type="dxa"/>
                                  <w:gridSpan w:val="2"/>
                                  <w:tcBorders/>
                                  <w:shd w:fill="auto" w:val="clear"/>
                                  <w:tcMar>
                                    <w:left w:w="103" w:type="dxa"/>
                                  </w:tcMar>
                                </w:tcPr>
                                <w:p>
                                  <w:pPr>
                                    <w:pStyle w:val="Normal"/>
                                    <w:shd w:val="clear" w:color="auto" w:fill="FFFFFF"/>
                                    <w:spacing w:before="0" w:after="200"/>
                                    <w:rPr/>
                                  </w:pPr>
                                  <w:r>
                                    <w:rPr>
                                      <w:rFonts w:ascii="Times New Roman" w:hAnsi="Times New Roman"/>
                                      <w:bCs/>
                                      <w:color w:val="000000"/>
                                      <w:sz w:val="20"/>
                                      <w:szCs w:val="20"/>
                                      <w:lang w:eastAsia="en-IN"/>
                                    </w:rPr>
                                    <w:t>Table5: Anchor Bolt</w:t>
                                  </w:r>
                                </w:p>
                              </w:tc>
                            </w:tr>
                            <w:tr>
                              <w:trPr>
                                <w:trHeight w:val="602" w:hRule="atLeast"/>
                              </w:trPr>
                              <w:tc>
                                <w:tcPr>
                                  <w:tcW w:w="961"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Grade</w:t>
                                  </w:r>
                                </w:p>
                              </w:tc>
                              <w:tc>
                                <w:tcPr>
                                  <w:tcW w:w="1036" w:type="dxa"/>
                                  <w:tcBorders/>
                                  <w:shd w:fill="auto" w:val="clear"/>
                                  <w:tcMar>
                                    <w:left w:w="103" w:type="dxa"/>
                                  </w:tcMar>
                                </w:tcPr>
                                <w:p>
                                  <w:pPr>
                                    <w:pStyle w:val="Normal"/>
                                    <w:shd w:val="clear" w:color="auto" w:fill="FFFFFF"/>
                                    <w:jc w:val="both"/>
                                    <w:rPr/>
                                  </w:pPr>
                                  <w:r>
                                    <w:rPr>
                                      <w:rFonts w:ascii="Times New Roman" w:hAnsi="Times New Roman"/>
                                      <w:color w:val="000000"/>
                                      <w:sz w:val="20"/>
                                      <w:szCs w:val="20"/>
                                      <w:lang w:eastAsia="en-IN"/>
                                    </w:rPr>
                                    <w:t>F1554</w:t>
                                  </w:r>
                                </w:p>
                                <w:p>
                                  <w:pPr>
                                    <w:pStyle w:val="Normal"/>
                                    <w:shd w:val="clear" w:color="auto" w:fill="FFFFFF"/>
                                    <w:spacing w:before="0" w:after="200"/>
                                    <w:jc w:val="both"/>
                                    <w:rPr/>
                                  </w:pPr>
                                  <w:r>
                                    <w:rPr>
                                      <w:rFonts w:ascii="Times New Roman" w:hAnsi="Times New Roman"/>
                                      <w:color w:val="000000"/>
                                      <w:sz w:val="20"/>
                                      <w:szCs w:val="20"/>
                                      <w:lang w:eastAsia="en-IN"/>
                                    </w:rPr>
                                    <w:t>Grade 36</w:t>
                                  </w:r>
                                </w:p>
                              </w:tc>
                            </w:tr>
                            <w:tr>
                              <w:trPr>
                                <w:trHeight w:val="620" w:hRule="atLeast"/>
                              </w:trPr>
                              <w:tc>
                                <w:tcPr>
                                  <w:tcW w:w="961"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Tensile strength</w:t>
                                  </w:r>
                                </w:p>
                              </w:tc>
                              <w:tc>
                                <w:tcPr>
                                  <w:tcW w:w="1036"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399895.5  kN/m</w:t>
                                  </w:r>
                                  <w:r>
                                    <w:rPr>
                                      <w:rFonts w:ascii="Times New Roman" w:hAnsi="Times New Roman"/>
                                      <w:color w:val="000000"/>
                                      <w:sz w:val="20"/>
                                      <w:szCs w:val="20"/>
                                      <w:vertAlign w:val="superscript"/>
                                      <w:lang w:eastAsia="en-IN"/>
                                    </w:rPr>
                                    <w:t>2</w:t>
                                  </w:r>
                                </w:p>
                              </w:tc>
                            </w:tr>
                            <w:tr>
                              <w:trPr>
                                <w:trHeight w:val="728" w:hRule="atLeast"/>
                              </w:trPr>
                              <w:tc>
                                <w:tcPr>
                                  <w:tcW w:w="961"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Yield strength</w:t>
                                  </w:r>
                                </w:p>
                              </w:tc>
                              <w:tc>
                                <w:tcPr>
                                  <w:tcW w:w="1036"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248211  kN/m</w:t>
                                  </w:r>
                                  <w:r>
                                    <w:rPr>
                                      <w:rFonts w:ascii="Times New Roman" w:hAnsi="Times New Roman"/>
                                      <w:color w:val="000000"/>
                                      <w:sz w:val="20"/>
                                      <w:szCs w:val="20"/>
                                      <w:vertAlign w:val="superscript"/>
                                      <w:lang w:eastAsia="en-IN"/>
                                    </w:rPr>
                                    <w:t>2</w:t>
                                  </w:r>
                                </w:p>
                              </w:tc>
                            </w:tr>
                            <w:tr>
                              <w:trPr>
                                <w:trHeight w:val="576" w:hRule="atLeast"/>
                              </w:trPr>
                              <w:tc>
                                <w:tcPr>
                                  <w:tcW w:w="961"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Diameter </w:t>
                                  </w:r>
                                </w:p>
                              </w:tc>
                              <w:tc>
                                <w:tcPr>
                                  <w:tcW w:w="1036"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0.074 m</w:t>
                                  </w:r>
                                </w:p>
                              </w:tc>
                            </w:tr>
                          </w:tbl>
                        </w:txbxContent>
                      </wps:txbx>
                      <wps:bodyPr anchor="t" lIns="0" tIns="0" rIns="0" bIns="0">
                        <a:spAutoFit/>
                      </wps:bodyPr>
                    </wps:wsp>
                  </a:graphicData>
                </a:graphic>
              </wp:anchor>
            </w:drawing>
          </mc:Choice>
          <mc:Fallback>
            <w:pict>
              <v:rect style="position:absolute;rotation:0;width:99.9pt;height:168.1pt;mso-wrap-distance-left:9pt;mso-wrap-distance-right:9pt;mso-wrap-distance-top:0pt;mso-wrap-distance-bottom:0pt;margin-top:0.05pt;mso-position-vertical-relative:text;margin-left:-5.65pt;mso-position-horizontal-relative:text">
                <v:textbox inset="0in,0in,0in,0in">
                  <w:txbxContent>
                    <w:tbl>
                      <w:tblPr>
                        <w:tblStyle w:val="TableGrid"/>
                        <w:tblpPr w:bottomFromText="0" w:horzAnchor="text" w:leftFromText="180" w:rightFromText="180" w:tblpX="0" w:tblpY="1" w:topFromText="0" w:vertAnchor="text"/>
                        <w:tblW w:w="1998" w:type="dxa"/>
                        <w:jc w:val="left"/>
                        <w:tblInd w:w="108" w:type="dxa"/>
                        <w:tblCellMar>
                          <w:top w:w="0" w:type="dxa"/>
                          <w:left w:w="103" w:type="dxa"/>
                          <w:bottom w:w="0" w:type="dxa"/>
                          <w:right w:w="108" w:type="dxa"/>
                        </w:tblCellMar>
                        <w:tblLook w:val="04a0" w:noVBand="1" w:noHBand="0" w:lastColumn="0" w:firstColumn="1" w:lastRow="0" w:firstRow="1"/>
                      </w:tblPr>
                      <w:tblGrid>
                        <w:gridCol w:w="961"/>
                        <w:gridCol w:w="1036"/>
                      </w:tblGrid>
                      <w:tr>
                        <w:trPr>
                          <w:trHeight w:val="377" w:hRule="atLeast"/>
                        </w:trPr>
                        <w:tc>
                          <w:tcPr>
                            <w:tcW w:w="1997" w:type="dxa"/>
                            <w:gridSpan w:val="2"/>
                            <w:tcBorders/>
                            <w:shd w:fill="auto" w:val="clear"/>
                            <w:tcMar>
                              <w:left w:w="103" w:type="dxa"/>
                            </w:tcMar>
                          </w:tcPr>
                          <w:p>
                            <w:pPr>
                              <w:pStyle w:val="Normal"/>
                              <w:shd w:val="clear" w:color="auto" w:fill="FFFFFF"/>
                              <w:spacing w:before="0" w:after="200"/>
                              <w:rPr/>
                            </w:pPr>
                            <w:r>
                              <w:rPr>
                                <w:rFonts w:ascii="Times New Roman" w:hAnsi="Times New Roman"/>
                                <w:bCs/>
                                <w:color w:val="000000"/>
                                <w:sz w:val="20"/>
                                <w:szCs w:val="20"/>
                                <w:lang w:eastAsia="en-IN"/>
                              </w:rPr>
                              <w:t>Table5: Anchor Bolt</w:t>
                            </w:r>
                          </w:p>
                        </w:tc>
                      </w:tr>
                      <w:tr>
                        <w:trPr>
                          <w:trHeight w:val="602" w:hRule="atLeast"/>
                        </w:trPr>
                        <w:tc>
                          <w:tcPr>
                            <w:tcW w:w="961"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Grade</w:t>
                            </w:r>
                          </w:p>
                        </w:tc>
                        <w:tc>
                          <w:tcPr>
                            <w:tcW w:w="1036" w:type="dxa"/>
                            <w:tcBorders/>
                            <w:shd w:fill="auto" w:val="clear"/>
                            <w:tcMar>
                              <w:left w:w="103" w:type="dxa"/>
                            </w:tcMar>
                          </w:tcPr>
                          <w:p>
                            <w:pPr>
                              <w:pStyle w:val="Normal"/>
                              <w:shd w:val="clear" w:color="auto" w:fill="FFFFFF"/>
                              <w:jc w:val="both"/>
                              <w:rPr/>
                            </w:pPr>
                            <w:r>
                              <w:rPr>
                                <w:rFonts w:ascii="Times New Roman" w:hAnsi="Times New Roman"/>
                                <w:color w:val="000000"/>
                                <w:sz w:val="20"/>
                                <w:szCs w:val="20"/>
                                <w:lang w:eastAsia="en-IN"/>
                              </w:rPr>
                              <w:t>F1554</w:t>
                            </w:r>
                          </w:p>
                          <w:p>
                            <w:pPr>
                              <w:pStyle w:val="Normal"/>
                              <w:shd w:val="clear" w:color="auto" w:fill="FFFFFF"/>
                              <w:spacing w:before="0" w:after="200"/>
                              <w:jc w:val="both"/>
                              <w:rPr/>
                            </w:pPr>
                            <w:r>
                              <w:rPr>
                                <w:rFonts w:ascii="Times New Roman" w:hAnsi="Times New Roman"/>
                                <w:color w:val="000000"/>
                                <w:sz w:val="20"/>
                                <w:szCs w:val="20"/>
                                <w:lang w:eastAsia="en-IN"/>
                              </w:rPr>
                              <w:t>Grade 36</w:t>
                            </w:r>
                          </w:p>
                        </w:tc>
                      </w:tr>
                      <w:tr>
                        <w:trPr>
                          <w:trHeight w:val="620" w:hRule="atLeast"/>
                        </w:trPr>
                        <w:tc>
                          <w:tcPr>
                            <w:tcW w:w="961"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Tensile strength</w:t>
                            </w:r>
                          </w:p>
                        </w:tc>
                        <w:tc>
                          <w:tcPr>
                            <w:tcW w:w="1036"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399895.5  kN/m</w:t>
                            </w:r>
                            <w:r>
                              <w:rPr>
                                <w:rFonts w:ascii="Times New Roman" w:hAnsi="Times New Roman"/>
                                <w:color w:val="000000"/>
                                <w:sz w:val="20"/>
                                <w:szCs w:val="20"/>
                                <w:vertAlign w:val="superscript"/>
                                <w:lang w:eastAsia="en-IN"/>
                              </w:rPr>
                              <w:t>2</w:t>
                            </w:r>
                          </w:p>
                        </w:tc>
                      </w:tr>
                      <w:tr>
                        <w:trPr>
                          <w:trHeight w:val="728" w:hRule="atLeast"/>
                        </w:trPr>
                        <w:tc>
                          <w:tcPr>
                            <w:tcW w:w="961"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Yield strength</w:t>
                            </w:r>
                          </w:p>
                        </w:tc>
                        <w:tc>
                          <w:tcPr>
                            <w:tcW w:w="1036"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248211  kN/m</w:t>
                            </w:r>
                            <w:r>
                              <w:rPr>
                                <w:rFonts w:ascii="Times New Roman" w:hAnsi="Times New Roman"/>
                                <w:color w:val="000000"/>
                                <w:sz w:val="20"/>
                                <w:szCs w:val="20"/>
                                <w:vertAlign w:val="superscript"/>
                                <w:lang w:eastAsia="en-IN"/>
                              </w:rPr>
                              <w:t>2</w:t>
                            </w:r>
                          </w:p>
                        </w:tc>
                      </w:tr>
                      <w:tr>
                        <w:trPr>
                          <w:trHeight w:val="576" w:hRule="atLeast"/>
                        </w:trPr>
                        <w:tc>
                          <w:tcPr>
                            <w:tcW w:w="961"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Diameter </w:t>
                            </w:r>
                          </w:p>
                        </w:tc>
                        <w:tc>
                          <w:tcPr>
                            <w:tcW w:w="1036"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0.074 m</w:t>
                            </w:r>
                          </w:p>
                        </w:tc>
                      </w:tr>
                    </w:tbl>
                  </w:txbxContent>
                </v:textbox>
                <w10:wrap type="square"/>
              </v:rect>
            </w:pict>
          </mc:Fallback>
        </mc:AlternateContent>
      </w:r>
      <w:r>
        <mc:AlternateContent>
          <mc:Choice Requires="wps">
            <w:drawing>
              <wp:anchor behindDoc="0" distT="0" distB="0" distL="114300" distR="114300" simplePos="0" locked="0" layoutInCell="1" allowOverlap="1" relativeHeight="15">
                <wp:simplePos x="0" y="0"/>
                <wp:positionH relativeFrom="margin">
                  <wp:align>right</wp:align>
                </wp:positionH>
                <wp:positionV relativeFrom="paragraph">
                  <wp:posOffset>44450</wp:posOffset>
                </wp:positionV>
                <wp:extent cx="1602105" cy="1864360"/>
                <wp:effectExtent l="0" t="0" r="0" b="0"/>
                <wp:wrapSquare wrapText="bothSides"/>
                <wp:docPr id="8" name="Frame4"/>
                <a:graphic xmlns:a="http://schemas.openxmlformats.org/drawingml/2006/main">
                  <a:graphicData uri="http://schemas.microsoft.com/office/word/2010/wordprocessingShape">
                    <wps:wsp>
                      <wps:cNvSpPr txBox="1"/>
                      <wps:spPr>
                        <a:xfrm>
                          <a:off x="0" y="0"/>
                          <a:ext cx="1602105" cy="1864360"/>
                        </a:xfrm>
                        <a:prstGeom prst="rect"/>
                      </wps:spPr>
                      <wps:txbx>
                        <w:txbxContent>
                          <w:tbl>
                            <w:tblPr>
                              <w:tblStyle w:val="TableGrid"/>
                              <w:tblpPr w:bottomFromText="0" w:horzAnchor="margin" w:leftFromText="180" w:rightFromText="180" w:tblpX="0" w:tblpXSpec="right" w:tblpY="70" w:topFromText="0" w:vertAnchor="text"/>
                              <w:tblW w:w="2523" w:type="dxa"/>
                              <w:jc w:val="right"/>
                              <w:tblInd w:w="0" w:type="dxa"/>
                              <w:tblCellMar>
                                <w:top w:w="0" w:type="dxa"/>
                                <w:left w:w="103" w:type="dxa"/>
                                <w:bottom w:w="0" w:type="dxa"/>
                                <w:right w:w="108" w:type="dxa"/>
                              </w:tblCellMar>
                              <w:tblLook w:val="04a0" w:noVBand="1" w:noHBand="0" w:lastColumn="0" w:firstColumn="1" w:lastRow="0" w:firstRow="1"/>
                            </w:tblPr>
                            <w:tblGrid>
                              <w:gridCol w:w="1252"/>
                              <w:gridCol w:w="1270"/>
                            </w:tblGrid>
                            <w:tr>
                              <w:trPr>
                                <w:trHeight w:val="359" w:hRule="atLeast"/>
                              </w:trPr>
                              <w:tc>
                                <w:tcPr>
                                  <w:tcW w:w="2522" w:type="dxa"/>
                                  <w:gridSpan w:val="2"/>
                                  <w:tcBorders/>
                                  <w:shd w:fill="auto" w:val="clear"/>
                                  <w:tcMar>
                                    <w:left w:w="103" w:type="dxa"/>
                                  </w:tcMar>
                                </w:tcPr>
                                <w:p>
                                  <w:pPr>
                                    <w:pStyle w:val="Normal"/>
                                    <w:shd w:val="clear" w:color="auto" w:fill="FFFFFF"/>
                                    <w:spacing w:before="0" w:after="200"/>
                                    <w:rPr/>
                                  </w:pPr>
                                  <w:r>
                                    <w:rPr>
                                      <w:rFonts w:ascii="Times New Roman" w:hAnsi="Times New Roman"/>
                                      <w:bCs/>
                                      <w:color w:val="000000"/>
                                      <w:sz w:val="20"/>
                                      <w:szCs w:val="20"/>
                                      <w:lang w:eastAsia="en-IN"/>
                                    </w:rPr>
                                    <w:t>Table 6: Pedestal</w:t>
                                  </w:r>
                                </w:p>
                              </w:tc>
                            </w:tr>
                            <w:tr>
                              <w:trPr>
                                <w:trHeight w:val="377" w:hRule="atLeast"/>
                              </w:trPr>
                              <w:tc>
                                <w:tcPr>
                                  <w:tcW w:w="125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Geometry </w:t>
                                  </w:r>
                                </w:p>
                              </w:tc>
                              <w:tc>
                                <w:tcPr>
                                  <w:tcW w:w="1270"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Octagonal </w:t>
                                  </w:r>
                                </w:p>
                              </w:tc>
                            </w:tr>
                            <w:tr>
                              <w:trPr>
                                <w:trHeight w:val="710" w:hRule="atLeast"/>
                              </w:trPr>
                              <w:tc>
                                <w:tcPr>
                                  <w:tcW w:w="125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Length of each side </w:t>
                                  </w:r>
                                </w:p>
                              </w:tc>
                              <w:tc>
                                <w:tcPr>
                                  <w:tcW w:w="1270"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2.514 m</w:t>
                                  </w:r>
                                </w:p>
                              </w:tc>
                            </w:tr>
                            <w:tr>
                              <w:trPr>
                                <w:trHeight w:val="701" w:hRule="atLeast"/>
                              </w:trPr>
                              <w:tc>
                                <w:tcPr>
                                  <w:tcW w:w="125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Height of pedestal </w:t>
                                  </w:r>
                                </w:p>
                              </w:tc>
                              <w:tc>
                                <w:tcPr>
                                  <w:tcW w:w="1270"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1.143 m</w:t>
                                  </w:r>
                                </w:p>
                              </w:tc>
                            </w:tr>
                            <w:tr>
                              <w:trPr>
                                <w:trHeight w:val="632" w:hRule="atLeast"/>
                              </w:trPr>
                              <w:tc>
                                <w:tcPr>
                                  <w:tcW w:w="125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Area </w:t>
                                  </w:r>
                                </w:p>
                              </w:tc>
                              <w:tc>
                                <w:tcPr>
                                  <w:tcW w:w="1270"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30.53 m</w:t>
                                  </w:r>
                                  <w:r>
                                    <w:rPr>
                                      <w:rFonts w:ascii="Times New Roman" w:hAnsi="Times New Roman"/>
                                      <w:color w:val="000000"/>
                                      <w:sz w:val="20"/>
                                      <w:szCs w:val="20"/>
                                      <w:vertAlign w:val="superscript"/>
                                      <w:lang w:eastAsia="en-IN"/>
                                    </w:rPr>
                                    <w:t>2</w:t>
                                  </w:r>
                                </w:p>
                              </w:tc>
                            </w:tr>
                          </w:tbl>
                        </w:txbxContent>
                      </wps:txbx>
                      <wps:bodyPr anchor="t" lIns="0" tIns="0" rIns="0" bIns="0">
                        <a:spAutoFit/>
                      </wps:bodyPr>
                    </wps:wsp>
                  </a:graphicData>
                </a:graphic>
              </wp:anchor>
            </w:drawing>
          </mc:Choice>
          <mc:Fallback>
            <w:pict>
              <v:rect style="position:absolute;rotation:0;width:126.15pt;height:146.8pt;mso-wrap-distance-left:9pt;mso-wrap-distance-right:9pt;mso-wrap-distance-top:0pt;mso-wrap-distance-bottom:0pt;margin-top:3.5pt;mso-position-vertical-relative:text;margin-left:359.35pt;mso-position-horizontal:right;mso-position-horizontal-relative:margin">
                <v:textbox inset="0in,0in,0in,0in">
                  <w:txbxContent>
                    <w:tbl>
                      <w:tblPr>
                        <w:tblStyle w:val="TableGrid"/>
                        <w:tblpPr w:bottomFromText="0" w:horzAnchor="margin" w:leftFromText="180" w:rightFromText="180" w:tblpX="0" w:tblpXSpec="right" w:tblpY="70" w:topFromText="0" w:vertAnchor="text"/>
                        <w:tblW w:w="2523" w:type="dxa"/>
                        <w:jc w:val="right"/>
                        <w:tblInd w:w="0" w:type="dxa"/>
                        <w:tblCellMar>
                          <w:top w:w="0" w:type="dxa"/>
                          <w:left w:w="103" w:type="dxa"/>
                          <w:bottom w:w="0" w:type="dxa"/>
                          <w:right w:w="108" w:type="dxa"/>
                        </w:tblCellMar>
                        <w:tblLook w:val="04a0" w:noVBand="1" w:noHBand="0" w:lastColumn="0" w:firstColumn="1" w:lastRow="0" w:firstRow="1"/>
                      </w:tblPr>
                      <w:tblGrid>
                        <w:gridCol w:w="1252"/>
                        <w:gridCol w:w="1270"/>
                      </w:tblGrid>
                      <w:tr>
                        <w:trPr>
                          <w:trHeight w:val="359" w:hRule="atLeast"/>
                        </w:trPr>
                        <w:tc>
                          <w:tcPr>
                            <w:tcW w:w="2522" w:type="dxa"/>
                            <w:gridSpan w:val="2"/>
                            <w:tcBorders/>
                            <w:shd w:fill="auto" w:val="clear"/>
                            <w:tcMar>
                              <w:left w:w="103" w:type="dxa"/>
                            </w:tcMar>
                          </w:tcPr>
                          <w:p>
                            <w:pPr>
                              <w:pStyle w:val="Normal"/>
                              <w:shd w:val="clear" w:color="auto" w:fill="FFFFFF"/>
                              <w:spacing w:before="0" w:after="200"/>
                              <w:rPr/>
                            </w:pPr>
                            <w:r>
                              <w:rPr>
                                <w:rFonts w:ascii="Times New Roman" w:hAnsi="Times New Roman"/>
                                <w:bCs/>
                                <w:color w:val="000000"/>
                                <w:sz w:val="20"/>
                                <w:szCs w:val="20"/>
                                <w:lang w:eastAsia="en-IN"/>
                              </w:rPr>
                              <w:t>Table 6: Pedestal</w:t>
                            </w:r>
                          </w:p>
                        </w:tc>
                      </w:tr>
                      <w:tr>
                        <w:trPr>
                          <w:trHeight w:val="377" w:hRule="atLeast"/>
                        </w:trPr>
                        <w:tc>
                          <w:tcPr>
                            <w:tcW w:w="125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Geometry </w:t>
                            </w:r>
                          </w:p>
                        </w:tc>
                        <w:tc>
                          <w:tcPr>
                            <w:tcW w:w="1270"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Octagonal </w:t>
                            </w:r>
                          </w:p>
                        </w:tc>
                      </w:tr>
                      <w:tr>
                        <w:trPr>
                          <w:trHeight w:val="710" w:hRule="atLeast"/>
                        </w:trPr>
                        <w:tc>
                          <w:tcPr>
                            <w:tcW w:w="125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Length of each side </w:t>
                            </w:r>
                          </w:p>
                        </w:tc>
                        <w:tc>
                          <w:tcPr>
                            <w:tcW w:w="1270"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2.514 m</w:t>
                            </w:r>
                          </w:p>
                        </w:tc>
                      </w:tr>
                      <w:tr>
                        <w:trPr>
                          <w:trHeight w:val="701" w:hRule="atLeast"/>
                        </w:trPr>
                        <w:tc>
                          <w:tcPr>
                            <w:tcW w:w="125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Height of pedestal </w:t>
                            </w:r>
                          </w:p>
                        </w:tc>
                        <w:tc>
                          <w:tcPr>
                            <w:tcW w:w="1270"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1.143 m</w:t>
                            </w:r>
                          </w:p>
                        </w:tc>
                      </w:tr>
                      <w:tr>
                        <w:trPr>
                          <w:trHeight w:val="632" w:hRule="atLeast"/>
                        </w:trPr>
                        <w:tc>
                          <w:tcPr>
                            <w:tcW w:w="1252"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Area </w:t>
                            </w:r>
                          </w:p>
                        </w:tc>
                        <w:tc>
                          <w:tcPr>
                            <w:tcW w:w="1270"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30.53 m</w:t>
                            </w:r>
                            <w:r>
                              <w:rPr>
                                <w:rFonts w:ascii="Times New Roman" w:hAnsi="Times New Roman"/>
                                <w:color w:val="000000"/>
                                <w:sz w:val="20"/>
                                <w:szCs w:val="20"/>
                                <w:vertAlign w:val="superscript"/>
                                <w:lang w:eastAsia="en-IN"/>
                              </w:rPr>
                              <w:t>2</w:t>
                            </w:r>
                          </w:p>
                        </w:tc>
                      </w:tr>
                    </w:tbl>
                  </w:txbxContent>
                </v:textbox>
                <w10:wrap type="square"/>
              </v:rect>
            </w:pict>
          </mc:Fallback>
        </mc:AlternateContent>
      </w:r>
    </w:p>
    <w:p>
      <w:pPr>
        <w:pStyle w:val="Normal"/>
        <w:shd w:val="clear" w:color="auto" w:fill="FFFFFF"/>
        <w:spacing w:lineRule="auto" w:line="240" w:before="0" w:after="0"/>
        <w:jc w:val="both"/>
        <w:rPr>
          <w:rFonts w:ascii="Times New Roman" w:hAnsi="Times New Roman"/>
          <w:b/>
          <w:b/>
          <w:color w:val="000000"/>
          <w:sz w:val="20"/>
          <w:szCs w:val="20"/>
          <w:lang w:eastAsia="en-IN"/>
        </w:rPr>
      </w:pPr>
      <w:r>
        <w:rPr>
          <w:rFonts w:ascii="Times New Roman" w:hAnsi="Times New Roman"/>
          <w:b/>
          <w:color w:val="000000"/>
          <w:sz w:val="20"/>
          <w:szCs w:val="20"/>
          <w:lang w:eastAsia="en-IN"/>
        </w:rPr>
        <w:t>2.1.3 VESSEL 3:</w:t>
      </w:r>
    </w:p>
    <w:p>
      <w:pPr>
        <w:pStyle w:val="Normal"/>
        <w:shd w:val="clear" w:color="auto" w:fill="FFFFFF"/>
        <w:spacing w:lineRule="auto" w:line="240" w:before="0" w:after="0"/>
        <w:jc w:val="both"/>
        <w:rPr>
          <w:rFonts w:ascii="Times New Roman" w:hAnsi="Times New Roman"/>
          <w:b/>
          <w:b/>
          <w:color w:val="000000"/>
          <w:sz w:val="20"/>
          <w:szCs w:val="20"/>
          <w:lang w:eastAsia="en-IN"/>
        </w:rPr>
      </w:pPr>
      <w:r>
        <w:rPr>
          <w:rFonts w:ascii="Times New Roman" w:hAnsi="Times New Roman"/>
          <w:b/>
          <w:color w:val="000000"/>
          <w:sz w:val="20"/>
          <w:szCs w:val="20"/>
          <w:lang w:eastAsia="en-IN"/>
        </w:rPr>
      </w:r>
    </w:p>
    <w:tbl>
      <w:tblPr>
        <w:tblStyle w:val="TableGrid"/>
        <w:tblW w:w="4518" w:type="dxa"/>
        <w:jc w:val="left"/>
        <w:tblInd w:w="0" w:type="dxa"/>
        <w:tblCellMar>
          <w:top w:w="0" w:type="dxa"/>
          <w:left w:w="108" w:type="dxa"/>
          <w:bottom w:w="0" w:type="dxa"/>
          <w:right w:w="108" w:type="dxa"/>
        </w:tblCellMar>
        <w:tblLook w:val="04a0" w:noVBand="1" w:noHBand="0" w:lastColumn="0" w:firstColumn="1" w:lastRow="0" w:firstRow="1"/>
      </w:tblPr>
      <w:tblGrid>
        <w:gridCol w:w="1277"/>
        <w:gridCol w:w="1800"/>
        <w:gridCol w:w="1441"/>
      </w:tblGrid>
      <w:tr>
        <w:trPr>
          <w:trHeight w:val="377" w:hRule="atLeast"/>
        </w:trPr>
        <w:tc>
          <w:tcPr>
            <w:tcW w:w="1277"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Table 7</w:t>
            </w:r>
          </w:p>
        </w:tc>
        <w:tc>
          <w:tcPr>
            <w:tcW w:w="1800"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bCs/>
                <w:color w:val="000000"/>
                <w:sz w:val="20"/>
                <w:szCs w:val="20"/>
                <w:lang w:eastAsia="en-IN"/>
              </w:rPr>
              <w:t xml:space="preserve">Operating </w:t>
            </w:r>
          </w:p>
        </w:tc>
        <w:tc>
          <w:tcPr>
            <w:tcW w:w="1441"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bCs/>
                <w:color w:val="000000"/>
                <w:sz w:val="20"/>
                <w:szCs w:val="20"/>
                <w:lang w:eastAsia="en-IN"/>
              </w:rPr>
              <w:t>Empty</w:t>
            </w:r>
          </w:p>
        </w:tc>
      </w:tr>
      <w:tr>
        <w:trPr>
          <w:trHeight w:val="440" w:hRule="atLeast"/>
        </w:trPr>
        <w:tc>
          <w:tcPr>
            <w:tcW w:w="1277"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 xml:space="preserve">Live load </w:t>
            </w:r>
          </w:p>
        </w:tc>
        <w:tc>
          <w:tcPr>
            <w:tcW w:w="1800"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1 kN/m</w:t>
            </w:r>
            <w:r>
              <w:rPr>
                <w:rFonts w:ascii="Times New Roman" w:hAnsi="Times New Roman"/>
                <w:color w:val="000000"/>
                <w:sz w:val="20"/>
                <w:szCs w:val="20"/>
                <w:vertAlign w:val="superscript"/>
                <w:lang w:eastAsia="en-IN"/>
              </w:rPr>
              <w:t>2</w:t>
            </w:r>
          </w:p>
        </w:tc>
        <w:tc>
          <w:tcPr>
            <w:tcW w:w="1441"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1 kN/m</w:t>
            </w:r>
            <w:r>
              <w:rPr>
                <w:rFonts w:ascii="Times New Roman" w:hAnsi="Times New Roman"/>
                <w:color w:val="000000"/>
                <w:sz w:val="20"/>
                <w:szCs w:val="20"/>
                <w:vertAlign w:val="superscript"/>
                <w:lang w:eastAsia="en-IN"/>
              </w:rPr>
              <w:t>2</w:t>
            </w:r>
          </w:p>
        </w:tc>
      </w:tr>
      <w:tr>
        <w:trPr>
          <w:trHeight w:val="440" w:hRule="atLeast"/>
        </w:trPr>
        <w:tc>
          <w:tcPr>
            <w:tcW w:w="1277"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Dead load</w:t>
            </w:r>
          </w:p>
        </w:tc>
        <w:tc>
          <w:tcPr>
            <w:tcW w:w="1800"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6848.7 kN</w:t>
            </w:r>
          </w:p>
        </w:tc>
        <w:tc>
          <w:tcPr>
            <w:tcW w:w="1441"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2759.016 kN</w:t>
            </w:r>
          </w:p>
        </w:tc>
      </w:tr>
      <w:tr>
        <w:trPr>
          <w:trHeight w:val="431" w:hRule="atLeast"/>
        </w:trPr>
        <w:tc>
          <w:tcPr>
            <w:tcW w:w="1277"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Shear</w:t>
            </w:r>
          </w:p>
        </w:tc>
        <w:tc>
          <w:tcPr>
            <w:tcW w:w="1800"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sz w:val="20"/>
                <w:szCs w:val="20"/>
              </w:rPr>
              <w:t>212.694 kN</w:t>
            </w:r>
          </w:p>
        </w:tc>
        <w:tc>
          <w:tcPr>
            <w:tcW w:w="1441"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sz w:val="20"/>
                <w:szCs w:val="20"/>
              </w:rPr>
              <w:t>85.681 kN</w:t>
            </w:r>
          </w:p>
        </w:tc>
      </w:tr>
      <w:tr>
        <w:trPr>
          <w:trHeight w:val="458" w:hRule="atLeast"/>
        </w:trPr>
        <w:tc>
          <w:tcPr>
            <w:tcW w:w="1277"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color w:val="000000"/>
                <w:sz w:val="20"/>
                <w:szCs w:val="20"/>
                <w:lang w:eastAsia="en-IN"/>
              </w:rPr>
              <w:t>Moment</w:t>
            </w:r>
          </w:p>
        </w:tc>
        <w:tc>
          <w:tcPr>
            <w:tcW w:w="1800"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sz w:val="20"/>
                <w:szCs w:val="20"/>
              </w:rPr>
              <w:t>11787.795 kNm</w:t>
            </w:r>
          </w:p>
        </w:tc>
        <w:tc>
          <w:tcPr>
            <w:tcW w:w="1441" w:type="dxa"/>
            <w:tcBorders/>
            <w:shd w:fill="auto" w:val="clear"/>
            <w:tcMar>
              <w:left w:w="108" w:type="dxa"/>
            </w:tcMar>
          </w:tcPr>
          <w:p>
            <w:pPr>
              <w:pStyle w:val="Normal"/>
              <w:shd w:val="clear" w:color="auto" w:fill="FFFFFF"/>
              <w:spacing w:before="0" w:after="200"/>
              <w:jc w:val="both"/>
              <w:rPr>
                <w:rFonts w:ascii="Times New Roman" w:hAnsi="Times New Roman"/>
                <w:color w:val="000000"/>
                <w:sz w:val="20"/>
                <w:szCs w:val="20"/>
                <w:lang w:eastAsia="en-IN"/>
              </w:rPr>
            </w:pPr>
            <w:r>
              <w:rPr>
                <w:rFonts w:ascii="Times New Roman" w:hAnsi="Times New Roman"/>
                <w:sz w:val="20"/>
                <w:szCs w:val="20"/>
              </w:rPr>
              <w:t>4748.594 kNm</w:t>
            </w:r>
          </w:p>
        </w:tc>
      </w:tr>
    </w:tbl>
    <w:p>
      <w:pPr>
        <w:pStyle w:val="Normal"/>
        <w:shd w:val="clear" w:color="auto" w:fill="FFFFFF"/>
        <w:spacing w:lineRule="auto" w:line="240" w:before="0" w:after="0"/>
        <w:jc w:val="both"/>
        <w:rPr>
          <w:rFonts w:ascii="Times New Roman" w:hAnsi="Times New Roman"/>
          <w:b/>
          <w:b/>
          <w:color w:val="000000"/>
          <w:sz w:val="20"/>
          <w:szCs w:val="20"/>
          <w:lang w:eastAsia="en-IN"/>
        </w:rPr>
      </w:pPr>
      <w:r>
        <w:rPr>
          <w:rFonts w:ascii="Times New Roman" w:hAnsi="Times New Roman"/>
          <w:b/>
          <w:color w:val="000000"/>
          <w:sz w:val="20"/>
          <w:szCs w:val="20"/>
          <w:lang w:eastAsia="en-IN"/>
        </w:rPr>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sz w:val="20"/>
          <w:szCs w:val="20"/>
        </w:rPr>
      </w:pPr>
      <w:r>
        <w:rPr/>
        <w:drawing>
          <wp:inline distT="0" distB="0" distL="0" distR="0">
            <wp:extent cx="2911475" cy="1194435"/>
            <wp:effectExtent l="0" t="0" r="0" b="0"/>
            <wp:docPr id="9"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
                    <pic:cNvPicPr>
                      <a:picLocks noChangeAspect="1" noChangeArrowheads="1"/>
                    </pic:cNvPicPr>
                  </pic:nvPicPr>
                  <pic:blipFill>
                    <a:blip r:embed="rId8"/>
                    <a:stretch>
                      <a:fillRect/>
                    </a:stretch>
                  </pic:blipFill>
                  <pic:spPr bwMode="auto">
                    <a:xfrm>
                      <a:off x="0" y="0"/>
                      <a:ext cx="2911475" cy="1194435"/>
                    </a:xfrm>
                    <a:prstGeom prst="rect">
                      <a:avLst/>
                    </a:prstGeom>
                  </pic:spPr>
                </pic:pic>
              </a:graphicData>
            </a:graphic>
          </wp:inline>
        </w:drawing>
      </w:r>
      <w:r>
        <mc:AlternateContent>
          <mc:Choice Requires="wps">
            <w:drawing>
              <wp:anchor behindDoc="0" distT="0" distB="0" distL="114300" distR="114300" simplePos="0" locked="0" layoutInCell="1" allowOverlap="1" relativeHeight="16">
                <wp:simplePos x="0" y="0"/>
                <wp:positionH relativeFrom="page">
                  <wp:posOffset>4010025</wp:posOffset>
                </wp:positionH>
                <wp:positionV relativeFrom="paragraph">
                  <wp:posOffset>377825</wp:posOffset>
                </wp:positionV>
                <wp:extent cx="2511425" cy="1224915"/>
                <wp:effectExtent l="0" t="0" r="0" b="0"/>
                <wp:wrapSquare wrapText="bothSides"/>
                <wp:docPr id="10" name="Frame5"/>
                <a:graphic xmlns:a="http://schemas.openxmlformats.org/drawingml/2006/main">
                  <a:graphicData uri="http://schemas.microsoft.com/office/word/2010/wordprocessingShape">
                    <wps:wsp>
                      <wps:cNvSpPr txBox="1"/>
                      <wps:spPr>
                        <a:xfrm>
                          <a:off x="0" y="0"/>
                          <a:ext cx="2511425" cy="1224915"/>
                        </a:xfrm>
                        <a:prstGeom prst="rect"/>
                      </wps:spPr>
                      <wps:txbx>
                        <w:txbxContent>
                          <w:tbl>
                            <w:tblPr>
                              <w:tblStyle w:val="TableGrid"/>
                              <w:tblpPr w:bottomFromText="0" w:horzAnchor="page" w:leftFromText="180" w:rightFromText="180" w:tblpX="6428" w:tblpY="595" w:topFromText="0" w:vertAnchor="text"/>
                              <w:tblW w:w="3955" w:type="dxa"/>
                              <w:jc w:val="left"/>
                              <w:tblInd w:w="108" w:type="dxa"/>
                              <w:tblCellMar>
                                <w:top w:w="0" w:type="dxa"/>
                                <w:left w:w="103" w:type="dxa"/>
                                <w:bottom w:w="0" w:type="dxa"/>
                                <w:right w:w="108" w:type="dxa"/>
                              </w:tblCellMar>
                              <w:tblLook w:val="04a0" w:noVBand="1" w:noHBand="0" w:lastColumn="0" w:firstColumn="1" w:lastRow="0" w:firstRow="1"/>
                            </w:tblPr>
                            <w:tblGrid>
                              <w:gridCol w:w="1254"/>
                              <w:gridCol w:w="1440"/>
                              <w:gridCol w:w="1261"/>
                            </w:tblGrid>
                            <w:tr>
                              <w:trPr>
                                <w:trHeight w:val="476" w:hRule="atLeast"/>
                              </w:trPr>
                              <w:tc>
                                <w:tcPr>
                                  <w:tcW w:w="1254" w:type="dxa"/>
                                  <w:tcBorders/>
                                  <w:shd w:fill="auto" w:val="clear"/>
                                  <w:tcMar>
                                    <w:left w:w="103" w:type="dxa"/>
                                  </w:tcMar>
                                </w:tcPr>
                                <w:p>
                                  <w:pPr>
                                    <w:pStyle w:val="Normal"/>
                                    <w:spacing w:lineRule="auto" w:line="259" w:before="0" w:after="160"/>
                                    <w:rPr/>
                                  </w:pPr>
                                  <w:r>
                                    <w:rPr>
                                      <w:rFonts w:ascii="Times New Roman" w:hAnsi="Times New Roman"/>
                                    </w:rPr>
                                    <w:t>Table 11</w:t>
                                  </w:r>
                                </w:p>
                              </w:tc>
                              <w:tc>
                                <w:tcPr>
                                  <w:tcW w:w="1440" w:type="dxa"/>
                                  <w:tcBorders/>
                                  <w:shd w:fill="auto" w:val="clear"/>
                                  <w:tcMar>
                                    <w:left w:w="103" w:type="dxa"/>
                                  </w:tcMar>
                                </w:tcPr>
                                <w:p>
                                  <w:pPr>
                                    <w:pStyle w:val="Normal"/>
                                    <w:spacing w:lineRule="auto" w:line="259" w:before="0" w:after="160"/>
                                    <w:rPr/>
                                  </w:pPr>
                                  <w:r>
                                    <w:rPr>
                                      <w:rFonts w:ascii="Times New Roman" w:hAnsi="Times New Roman"/>
                                      <w:bCs/>
                                    </w:rPr>
                                    <w:t xml:space="preserve">Operating </w:t>
                                  </w:r>
                                </w:p>
                              </w:tc>
                              <w:tc>
                                <w:tcPr>
                                  <w:tcW w:w="1261" w:type="dxa"/>
                                  <w:tcBorders/>
                                  <w:shd w:fill="auto" w:val="clear"/>
                                  <w:tcMar>
                                    <w:left w:w="103" w:type="dxa"/>
                                  </w:tcMar>
                                </w:tcPr>
                                <w:p>
                                  <w:pPr>
                                    <w:pStyle w:val="Normal"/>
                                    <w:spacing w:lineRule="auto" w:line="259" w:before="0" w:after="160"/>
                                    <w:rPr/>
                                  </w:pPr>
                                  <w:r>
                                    <w:rPr>
                                      <w:rFonts w:ascii="Times New Roman" w:hAnsi="Times New Roman"/>
                                      <w:bCs/>
                                    </w:rPr>
                                    <w:t>Empty</w:t>
                                  </w:r>
                                </w:p>
                              </w:tc>
                            </w:tr>
                            <w:tr>
                              <w:trPr>
                                <w:trHeight w:val="530" w:hRule="atLeast"/>
                              </w:trPr>
                              <w:tc>
                                <w:tcPr>
                                  <w:tcW w:w="1254" w:type="dxa"/>
                                  <w:tcBorders/>
                                  <w:shd w:fill="auto" w:val="clear"/>
                                  <w:tcMar>
                                    <w:left w:w="103" w:type="dxa"/>
                                  </w:tcMar>
                                </w:tcPr>
                                <w:p>
                                  <w:pPr>
                                    <w:pStyle w:val="Normal"/>
                                    <w:spacing w:lineRule="auto" w:line="259" w:before="0" w:after="160"/>
                                    <w:rPr/>
                                  </w:pPr>
                                  <w:r>
                                    <w:rPr>
                                      <w:rFonts w:ascii="Times New Roman" w:hAnsi="Times New Roman"/>
                                    </w:rPr>
                                    <w:t>Shear</w:t>
                                  </w:r>
                                </w:p>
                              </w:tc>
                              <w:tc>
                                <w:tcPr>
                                  <w:tcW w:w="1440" w:type="dxa"/>
                                  <w:tcBorders/>
                                  <w:shd w:fill="auto" w:val="clear"/>
                                  <w:tcMar>
                                    <w:left w:w="103" w:type="dxa"/>
                                  </w:tcMar>
                                </w:tcPr>
                                <w:p>
                                  <w:pPr>
                                    <w:pStyle w:val="Normal"/>
                                    <w:spacing w:lineRule="auto" w:line="259" w:before="0" w:after="160"/>
                                    <w:rPr/>
                                  </w:pPr>
                                  <w:r>
                                    <w:rPr>
                                      <w:rFonts w:ascii="Times New Roman" w:hAnsi="Times New Roman"/>
                                    </w:rPr>
                                    <w:t>24.241 kN</w:t>
                                  </w:r>
                                </w:p>
                              </w:tc>
                              <w:tc>
                                <w:tcPr>
                                  <w:tcW w:w="1261" w:type="dxa"/>
                                  <w:tcBorders/>
                                  <w:shd w:fill="auto" w:val="clear"/>
                                  <w:tcMar>
                                    <w:left w:w="103" w:type="dxa"/>
                                  </w:tcMar>
                                </w:tcPr>
                                <w:p>
                                  <w:pPr>
                                    <w:pStyle w:val="Normal"/>
                                    <w:spacing w:lineRule="auto" w:line="259" w:before="0" w:after="160"/>
                                    <w:rPr/>
                                  </w:pPr>
                                  <w:r>
                                    <w:rPr>
                                      <w:rFonts w:ascii="Times New Roman" w:hAnsi="Times New Roman"/>
                                    </w:rPr>
                                    <w:t>15.247 kN</w:t>
                                  </w:r>
                                </w:p>
                              </w:tc>
                            </w:tr>
                            <w:tr>
                              <w:trPr>
                                <w:trHeight w:val="530" w:hRule="atLeast"/>
                              </w:trPr>
                              <w:tc>
                                <w:tcPr>
                                  <w:tcW w:w="1254" w:type="dxa"/>
                                  <w:tcBorders/>
                                  <w:shd w:fill="auto" w:val="clear"/>
                                  <w:tcMar>
                                    <w:left w:w="103" w:type="dxa"/>
                                  </w:tcMar>
                                </w:tcPr>
                                <w:p>
                                  <w:pPr>
                                    <w:pStyle w:val="Normal"/>
                                    <w:spacing w:lineRule="auto" w:line="259" w:before="0" w:after="160"/>
                                    <w:rPr/>
                                  </w:pPr>
                                  <w:r>
                                    <w:rPr>
                                      <w:rFonts w:ascii="Times New Roman" w:hAnsi="Times New Roman"/>
                                    </w:rPr>
                                    <w:t xml:space="preserve">Vertical load </w:t>
                                  </w:r>
                                </w:p>
                              </w:tc>
                              <w:tc>
                                <w:tcPr>
                                  <w:tcW w:w="1440" w:type="dxa"/>
                                  <w:tcBorders/>
                                  <w:shd w:fill="auto" w:val="clear"/>
                                  <w:tcMar>
                                    <w:left w:w="103" w:type="dxa"/>
                                  </w:tcMar>
                                </w:tcPr>
                                <w:p>
                                  <w:pPr>
                                    <w:pStyle w:val="Normal"/>
                                    <w:rPr/>
                                  </w:pPr>
                                  <w:r>
                                    <w:rPr>
                                      <w:rFonts w:ascii="Times New Roman" w:hAnsi="Times New Roman"/>
                                    </w:rPr>
                                    <w:t>9.924 kN.m</w:t>
                                  </w:r>
                                </w:p>
                                <w:p>
                                  <w:pPr>
                                    <w:pStyle w:val="Normal"/>
                                    <w:spacing w:lineRule="auto" w:line="259" w:before="0" w:after="160"/>
                                    <w:rPr>
                                      <w:rFonts w:ascii="Times New Roman" w:hAnsi="Times New Roman"/>
                                    </w:rPr>
                                  </w:pPr>
                                  <w:r>
                                    <w:rPr>
                                      <w:rFonts w:ascii="Times New Roman" w:hAnsi="Times New Roman"/>
                                    </w:rPr>
                                  </w:r>
                                </w:p>
                              </w:tc>
                              <w:tc>
                                <w:tcPr>
                                  <w:tcW w:w="1261" w:type="dxa"/>
                                  <w:tcBorders/>
                                  <w:shd w:fill="auto" w:val="clear"/>
                                  <w:tcMar>
                                    <w:left w:w="103" w:type="dxa"/>
                                  </w:tcMar>
                                </w:tcPr>
                                <w:p>
                                  <w:pPr>
                                    <w:pStyle w:val="Normal"/>
                                    <w:spacing w:lineRule="auto" w:line="259" w:before="0" w:after="160"/>
                                    <w:rPr/>
                                  </w:pPr>
                                  <w:r>
                                    <w:rPr>
                                      <w:rFonts w:ascii="Times New Roman" w:hAnsi="Times New Roman"/>
                                    </w:rPr>
                                    <w:t>6.242 kN.m</w:t>
                                  </w:r>
                                </w:p>
                              </w:tc>
                            </w:tr>
                          </w:tbl>
                        </w:txbxContent>
                      </wps:txbx>
                      <wps:bodyPr anchor="t" lIns="0" tIns="0" rIns="0" bIns="0">
                        <a:spAutoFit/>
                      </wps:bodyPr>
                    </wps:wsp>
                  </a:graphicData>
                </a:graphic>
              </wp:anchor>
            </w:drawing>
          </mc:Choice>
          <mc:Fallback>
            <w:pict>
              <v:rect style="position:absolute;rotation:0;width:197.75pt;height:96.45pt;mso-wrap-distance-left:9pt;mso-wrap-distance-right:9pt;mso-wrap-distance-top:0pt;mso-wrap-distance-bottom:0pt;margin-top:29.75pt;mso-position-vertical-relative:text;margin-left:315.75pt;mso-position-horizontal-relative:page">
                <v:textbox inset="0in,0in,0in,0in">
                  <w:txbxContent>
                    <w:tbl>
                      <w:tblPr>
                        <w:tblStyle w:val="TableGrid"/>
                        <w:tblpPr w:bottomFromText="0" w:horzAnchor="page" w:leftFromText="180" w:rightFromText="180" w:tblpX="6428" w:tblpY="595" w:topFromText="0" w:vertAnchor="text"/>
                        <w:tblW w:w="3955" w:type="dxa"/>
                        <w:jc w:val="left"/>
                        <w:tblInd w:w="108" w:type="dxa"/>
                        <w:tblCellMar>
                          <w:top w:w="0" w:type="dxa"/>
                          <w:left w:w="103" w:type="dxa"/>
                          <w:bottom w:w="0" w:type="dxa"/>
                          <w:right w:w="108" w:type="dxa"/>
                        </w:tblCellMar>
                        <w:tblLook w:val="04a0" w:noVBand="1" w:noHBand="0" w:lastColumn="0" w:firstColumn="1" w:lastRow="0" w:firstRow="1"/>
                      </w:tblPr>
                      <w:tblGrid>
                        <w:gridCol w:w="1254"/>
                        <w:gridCol w:w="1440"/>
                        <w:gridCol w:w="1261"/>
                      </w:tblGrid>
                      <w:tr>
                        <w:trPr>
                          <w:trHeight w:val="476" w:hRule="atLeast"/>
                        </w:trPr>
                        <w:tc>
                          <w:tcPr>
                            <w:tcW w:w="1254" w:type="dxa"/>
                            <w:tcBorders/>
                            <w:shd w:fill="auto" w:val="clear"/>
                            <w:tcMar>
                              <w:left w:w="103" w:type="dxa"/>
                            </w:tcMar>
                          </w:tcPr>
                          <w:p>
                            <w:pPr>
                              <w:pStyle w:val="Normal"/>
                              <w:spacing w:lineRule="auto" w:line="259" w:before="0" w:after="160"/>
                              <w:rPr/>
                            </w:pPr>
                            <w:r>
                              <w:rPr>
                                <w:rFonts w:ascii="Times New Roman" w:hAnsi="Times New Roman"/>
                              </w:rPr>
                              <w:t>Table 11</w:t>
                            </w:r>
                          </w:p>
                        </w:tc>
                        <w:tc>
                          <w:tcPr>
                            <w:tcW w:w="1440" w:type="dxa"/>
                            <w:tcBorders/>
                            <w:shd w:fill="auto" w:val="clear"/>
                            <w:tcMar>
                              <w:left w:w="103" w:type="dxa"/>
                            </w:tcMar>
                          </w:tcPr>
                          <w:p>
                            <w:pPr>
                              <w:pStyle w:val="Normal"/>
                              <w:spacing w:lineRule="auto" w:line="259" w:before="0" w:after="160"/>
                              <w:rPr/>
                            </w:pPr>
                            <w:r>
                              <w:rPr>
                                <w:rFonts w:ascii="Times New Roman" w:hAnsi="Times New Roman"/>
                                <w:bCs/>
                              </w:rPr>
                              <w:t xml:space="preserve">Operating </w:t>
                            </w:r>
                          </w:p>
                        </w:tc>
                        <w:tc>
                          <w:tcPr>
                            <w:tcW w:w="1261" w:type="dxa"/>
                            <w:tcBorders/>
                            <w:shd w:fill="auto" w:val="clear"/>
                            <w:tcMar>
                              <w:left w:w="103" w:type="dxa"/>
                            </w:tcMar>
                          </w:tcPr>
                          <w:p>
                            <w:pPr>
                              <w:pStyle w:val="Normal"/>
                              <w:spacing w:lineRule="auto" w:line="259" w:before="0" w:after="160"/>
                              <w:rPr/>
                            </w:pPr>
                            <w:r>
                              <w:rPr>
                                <w:rFonts w:ascii="Times New Roman" w:hAnsi="Times New Roman"/>
                                <w:bCs/>
                              </w:rPr>
                              <w:t>Empty</w:t>
                            </w:r>
                          </w:p>
                        </w:tc>
                      </w:tr>
                      <w:tr>
                        <w:trPr>
                          <w:trHeight w:val="530" w:hRule="atLeast"/>
                        </w:trPr>
                        <w:tc>
                          <w:tcPr>
                            <w:tcW w:w="1254" w:type="dxa"/>
                            <w:tcBorders/>
                            <w:shd w:fill="auto" w:val="clear"/>
                            <w:tcMar>
                              <w:left w:w="103" w:type="dxa"/>
                            </w:tcMar>
                          </w:tcPr>
                          <w:p>
                            <w:pPr>
                              <w:pStyle w:val="Normal"/>
                              <w:spacing w:lineRule="auto" w:line="259" w:before="0" w:after="160"/>
                              <w:rPr/>
                            </w:pPr>
                            <w:r>
                              <w:rPr>
                                <w:rFonts w:ascii="Times New Roman" w:hAnsi="Times New Roman"/>
                              </w:rPr>
                              <w:t>Shear</w:t>
                            </w:r>
                          </w:p>
                        </w:tc>
                        <w:tc>
                          <w:tcPr>
                            <w:tcW w:w="1440" w:type="dxa"/>
                            <w:tcBorders/>
                            <w:shd w:fill="auto" w:val="clear"/>
                            <w:tcMar>
                              <w:left w:w="103" w:type="dxa"/>
                            </w:tcMar>
                          </w:tcPr>
                          <w:p>
                            <w:pPr>
                              <w:pStyle w:val="Normal"/>
                              <w:spacing w:lineRule="auto" w:line="259" w:before="0" w:after="160"/>
                              <w:rPr/>
                            </w:pPr>
                            <w:r>
                              <w:rPr>
                                <w:rFonts w:ascii="Times New Roman" w:hAnsi="Times New Roman"/>
                              </w:rPr>
                              <w:t>24.241 kN</w:t>
                            </w:r>
                          </w:p>
                        </w:tc>
                        <w:tc>
                          <w:tcPr>
                            <w:tcW w:w="1261" w:type="dxa"/>
                            <w:tcBorders/>
                            <w:shd w:fill="auto" w:val="clear"/>
                            <w:tcMar>
                              <w:left w:w="103" w:type="dxa"/>
                            </w:tcMar>
                          </w:tcPr>
                          <w:p>
                            <w:pPr>
                              <w:pStyle w:val="Normal"/>
                              <w:spacing w:lineRule="auto" w:line="259" w:before="0" w:after="160"/>
                              <w:rPr/>
                            </w:pPr>
                            <w:r>
                              <w:rPr>
                                <w:rFonts w:ascii="Times New Roman" w:hAnsi="Times New Roman"/>
                              </w:rPr>
                              <w:t>15.247 kN</w:t>
                            </w:r>
                          </w:p>
                        </w:tc>
                      </w:tr>
                      <w:tr>
                        <w:trPr>
                          <w:trHeight w:val="530" w:hRule="atLeast"/>
                        </w:trPr>
                        <w:tc>
                          <w:tcPr>
                            <w:tcW w:w="1254" w:type="dxa"/>
                            <w:tcBorders/>
                            <w:shd w:fill="auto" w:val="clear"/>
                            <w:tcMar>
                              <w:left w:w="103" w:type="dxa"/>
                            </w:tcMar>
                          </w:tcPr>
                          <w:p>
                            <w:pPr>
                              <w:pStyle w:val="Normal"/>
                              <w:spacing w:lineRule="auto" w:line="259" w:before="0" w:after="160"/>
                              <w:rPr/>
                            </w:pPr>
                            <w:r>
                              <w:rPr>
                                <w:rFonts w:ascii="Times New Roman" w:hAnsi="Times New Roman"/>
                              </w:rPr>
                              <w:t xml:space="preserve">Vertical load </w:t>
                            </w:r>
                          </w:p>
                        </w:tc>
                        <w:tc>
                          <w:tcPr>
                            <w:tcW w:w="1440" w:type="dxa"/>
                            <w:tcBorders/>
                            <w:shd w:fill="auto" w:val="clear"/>
                            <w:tcMar>
                              <w:left w:w="103" w:type="dxa"/>
                            </w:tcMar>
                          </w:tcPr>
                          <w:p>
                            <w:pPr>
                              <w:pStyle w:val="Normal"/>
                              <w:rPr/>
                            </w:pPr>
                            <w:r>
                              <w:rPr>
                                <w:rFonts w:ascii="Times New Roman" w:hAnsi="Times New Roman"/>
                              </w:rPr>
                              <w:t>9.924 kN.m</w:t>
                            </w:r>
                          </w:p>
                          <w:p>
                            <w:pPr>
                              <w:pStyle w:val="Normal"/>
                              <w:spacing w:lineRule="auto" w:line="259" w:before="0" w:after="160"/>
                              <w:rPr>
                                <w:rFonts w:ascii="Times New Roman" w:hAnsi="Times New Roman"/>
                              </w:rPr>
                            </w:pPr>
                            <w:r>
                              <w:rPr>
                                <w:rFonts w:ascii="Times New Roman" w:hAnsi="Times New Roman"/>
                              </w:rPr>
                            </w:r>
                          </w:p>
                        </w:tc>
                        <w:tc>
                          <w:tcPr>
                            <w:tcW w:w="1261" w:type="dxa"/>
                            <w:tcBorders/>
                            <w:shd w:fill="auto" w:val="clear"/>
                            <w:tcMar>
                              <w:left w:w="103" w:type="dxa"/>
                            </w:tcMar>
                          </w:tcPr>
                          <w:p>
                            <w:pPr>
                              <w:pStyle w:val="Normal"/>
                              <w:spacing w:lineRule="auto" w:line="259" w:before="0" w:after="160"/>
                              <w:rPr/>
                            </w:pPr>
                            <w:r>
                              <w:rPr>
                                <w:rFonts w:ascii="Times New Roman" w:hAnsi="Times New Roman"/>
                              </w:rPr>
                              <w:t>6.242 kN.m</w:t>
                            </w:r>
                          </w:p>
                        </w:tc>
                      </w:tr>
                    </w:tbl>
                  </w:txbxContent>
                </v:textbox>
                <w10:wrap type="square"/>
              </v:rect>
            </w:pict>
          </mc:Fallback>
        </mc:AlternateContent>
      </w:r>
    </w:p>
    <w:p>
      <w:pPr>
        <w:pStyle w:val="Normal"/>
        <w:jc w:val="center"/>
        <w:rPr>
          <w:rFonts w:ascii="Times New Roman" w:hAnsi="Times New Roman"/>
          <w:sz w:val="20"/>
          <w:szCs w:val="20"/>
        </w:rPr>
      </w:pPr>
      <w:r>
        <w:rPr/>
        <w:drawing>
          <wp:inline distT="0" distB="0" distL="0" distR="0">
            <wp:extent cx="2911475" cy="194183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
                    <pic:cNvPicPr>
                      <a:picLocks noChangeAspect="1" noChangeArrowheads="1"/>
                    </pic:cNvPicPr>
                  </pic:nvPicPr>
                  <pic:blipFill>
                    <a:blip r:embed="rId9"/>
                    <a:stretch>
                      <a:fillRect/>
                    </a:stretch>
                  </pic:blipFill>
                  <pic:spPr bwMode="auto">
                    <a:xfrm>
                      <a:off x="0" y="0"/>
                      <a:ext cx="2911475" cy="1941830"/>
                    </a:xfrm>
                    <a:prstGeom prst="rect">
                      <a:avLst/>
                    </a:prstGeom>
                  </pic:spPr>
                </pic:pic>
              </a:graphicData>
            </a:graphic>
          </wp:inline>
        </w:drawing>
      </w:r>
      <w:r>
        <w:rPr>
          <w:rFonts w:ascii="Times New Roman" w:hAnsi="Times New Roman"/>
          <w:sz w:val="20"/>
          <w:szCs w:val="20"/>
        </w:rPr>
        <w:t>Fig. 5, 6: fig shows the STAAD Foundation output</w:t>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sz w:val="20"/>
          <w:szCs w:val="20"/>
        </w:rPr>
      </w:pPr>
      <w:r>
        <w:rPr>
          <w:rFonts w:ascii="Times New Roman" w:hAnsi="Times New Roman"/>
          <w:b/>
          <w:sz w:val="20"/>
          <w:szCs w:val="20"/>
        </w:rPr>
      </w:r>
      <w:r>
        <mc:AlternateContent>
          <mc:Choice Requires="wps">
            <w:drawing>
              <wp:anchor behindDoc="0" distT="0" distB="0" distL="114300" distR="114300" simplePos="0" locked="0" layoutInCell="1" allowOverlap="1" relativeHeight="17">
                <wp:simplePos x="0" y="0"/>
                <wp:positionH relativeFrom="column">
                  <wp:posOffset>-71755</wp:posOffset>
                </wp:positionH>
                <wp:positionV relativeFrom="paragraph">
                  <wp:posOffset>635</wp:posOffset>
                </wp:positionV>
                <wp:extent cx="1325880" cy="1962150"/>
                <wp:effectExtent l="0" t="0" r="0" b="0"/>
                <wp:wrapSquare wrapText="bothSides"/>
                <wp:docPr id="12" name="Frame6"/>
                <a:graphic xmlns:a="http://schemas.openxmlformats.org/drawingml/2006/main">
                  <a:graphicData uri="http://schemas.microsoft.com/office/word/2010/wordprocessingShape">
                    <wps:wsp>
                      <wps:cNvSpPr txBox="1"/>
                      <wps:spPr>
                        <a:xfrm>
                          <a:off x="0" y="0"/>
                          <a:ext cx="1325880" cy="1962150"/>
                        </a:xfrm>
                        <a:prstGeom prst="rect"/>
                      </wps:spPr>
                      <wps:txbx>
                        <w:txbxContent>
                          <w:tbl>
                            <w:tblPr>
                              <w:tblStyle w:val="TableGrid"/>
                              <w:tblpPr w:bottomFromText="0" w:horzAnchor="text" w:leftFromText="180" w:rightFromText="180" w:tblpX="0" w:tblpY="1" w:topFromText="0" w:vertAnchor="text"/>
                              <w:tblW w:w="2088" w:type="dxa"/>
                              <w:jc w:val="left"/>
                              <w:tblInd w:w="108" w:type="dxa"/>
                              <w:tblCellMar>
                                <w:top w:w="0" w:type="dxa"/>
                                <w:left w:w="103" w:type="dxa"/>
                                <w:bottom w:w="0" w:type="dxa"/>
                                <w:right w:w="108" w:type="dxa"/>
                              </w:tblCellMar>
                              <w:tblLook w:val="04a0" w:noVBand="1" w:noHBand="0" w:lastColumn="0" w:firstColumn="1" w:lastRow="0" w:firstRow="1"/>
                            </w:tblPr>
                            <w:tblGrid>
                              <w:gridCol w:w="1008"/>
                              <w:gridCol w:w="1079"/>
                            </w:tblGrid>
                            <w:tr>
                              <w:trPr>
                                <w:trHeight w:val="287" w:hRule="atLeast"/>
                              </w:trPr>
                              <w:tc>
                                <w:tcPr>
                                  <w:tcW w:w="2087" w:type="dxa"/>
                                  <w:gridSpan w:val="2"/>
                                  <w:tcBorders/>
                                  <w:shd w:fill="auto" w:val="clear"/>
                                  <w:tcMar>
                                    <w:left w:w="103" w:type="dxa"/>
                                  </w:tcMar>
                                </w:tcPr>
                                <w:p>
                                  <w:pPr>
                                    <w:pStyle w:val="Normal"/>
                                    <w:spacing w:lineRule="auto" w:line="259" w:before="0" w:after="160"/>
                                    <w:rPr/>
                                  </w:pPr>
                                  <w:r>
                                    <w:rPr>
                                      <w:rFonts w:ascii="Times New Roman" w:hAnsi="Times New Roman"/>
                                      <w:bCs/>
                                      <w:sz w:val="20"/>
                                      <w:szCs w:val="20"/>
                                    </w:rPr>
                                    <w:t>Table 8: Anchor Bolt</w:t>
                                  </w:r>
                                </w:p>
                              </w:tc>
                            </w:tr>
                            <w:tr>
                              <w:trPr>
                                <w:trHeight w:val="746" w:hRule="atLeast"/>
                              </w:trPr>
                              <w:tc>
                                <w:tcPr>
                                  <w:tcW w:w="1008" w:type="dxa"/>
                                  <w:tcBorders/>
                                  <w:shd w:fill="auto" w:val="clear"/>
                                  <w:tcMar>
                                    <w:left w:w="103" w:type="dxa"/>
                                  </w:tcMar>
                                </w:tcPr>
                                <w:p>
                                  <w:pPr>
                                    <w:pStyle w:val="Normal"/>
                                    <w:spacing w:lineRule="auto" w:line="259" w:before="0" w:after="160"/>
                                    <w:rPr/>
                                  </w:pPr>
                                  <w:r>
                                    <w:rPr>
                                      <w:rFonts w:ascii="Times New Roman" w:hAnsi="Times New Roman"/>
                                      <w:sz w:val="20"/>
                                      <w:szCs w:val="20"/>
                                    </w:rPr>
                                    <w:t>Grade</w:t>
                                  </w:r>
                                </w:p>
                              </w:tc>
                              <w:tc>
                                <w:tcPr>
                                  <w:tcW w:w="1079" w:type="dxa"/>
                                  <w:tcBorders/>
                                  <w:shd w:fill="auto" w:val="clear"/>
                                  <w:tcMar>
                                    <w:left w:w="103" w:type="dxa"/>
                                  </w:tcMar>
                                </w:tcPr>
                                <w:p>
                                  <w:pPr>
                                    <w:pStyle w:val="Normal"/>
                                    <w:spacing w:lineRule="auto" w:line="259" w:before="0" w:after="160"/>
                                    <w:rPr/>
                                  </w:pPr>
                                  <w:r>
                                    <w:rPr>
                                      <w:rFonts w:ascii="Times New Roman" w:hAnsi="Times New Roman"/>
                                      <w:sz w:val="20"/>
                                      <w:szCs w:val="20"/>
                                    </w:rPr>
                                    <w:t>F1554</w:t>
                                  </w:r>
                                </w:p>
                                <w:p>
                                  <w:pPr>
                                    <w:pStyle w:val="Normal"/>
                                    <w:spacing w:lineRule="auto" w:line="259" w:before="0" w:after="160"/>
                                    <w:rPr/>
                                  </w:pPr>
                                  <w:r>
                                    <w:rPr>
                                      <w:rFonts w:ascii="Times New Roman" w:hAnsi="Times New Roman"/>
                                      <w:sz w:val="20"/>
                                      <w:szCs w:val="20"/>
                                    </w:rPr>
                                    <w:t>Grade 36</w:t>
                                  </w:r>
                                </w:p>
                              </w:tc>
                            </w:tr>
                            <w:tr>
                              <w:trPr>
                                <w:trHeight w:val="359" w:hRule="atLeast"/>
                              </w:trPr>
                              <w:tc>
                                <w:tcPr>
                                  <w:tcW w:w="1008" w:type="dxa"/>
                                  <w:tcBorders/>
                                  <w:shd w:fill="auto" w:val="clear"/>
                                  <w:tcMar>
                                    <w:left w:w="103" w:type="dxa"/>
                                  </w:tcMar>
                                </w:tcPr>
                                <w:p>
                                  <w:pPr>
                                    <w:pStyle w:val="Normal"/>
                                    <w:spacing w:lineRule="auto" w:line="259" w:before="0" w:after="160"/>
                                    <w:rPr/>
                                  </w:pPr>
                                  <w:r>
                                    <w:rPr>
                                      <w:rFonts w:ascii="Times New Roman" w:hAnsi="Times New Roman"/>
                                      <w:sz w:val="20"/>
                                      <w:szCs w:val="20"/>
                                    </w:rPr>
                                    <w:t>Tensile strength</w:t>
                                  </w:r>
                                </w:p>
                              </w:tc>
                              <w:tc>
                                <w:tcPr>
                                  <w:tcW w:w="1079" w:type="dxa"/>
                                  <w:tcBorders/>
                                  <w:shd w:fill="auto" w:val="clear"/>
                                  <w:tcMar>
                                    <w:left w:w="103" w:type="dxa"/>
                                  </w:tcMar>
                                </w:tcPr>
                                <w:p>
                                  <w:pPr>
                                    <w:pStyle w:val="Normal"/>
                                    <w:spacing w:lineRule="auto" w:line="259" w:before="0" w:after="160"/>
                                    <w:rPr/>
                                  </w:pPr>
                                  <w:r>
                                    <w:rPr>
                                      <w:rFonts w:ascii="Times New Roman" w:hAnsi="Times New Roman"/>
                                      <w:color w:val="000000"/>
                                      <w:sz w:val="20"/>
                                      <w:szCs w:val="20"/>
                                      <w:lang w:eastAsia="en-IN"/>
                                    </w:rPr>
                                    <w:t>399895.5  kN/m</w:t>
                                  </w:r>
                                  <w:r>
                                    <w:rPr>
                                      <w:rFonts w:ascii="Times New Roman" w:hAnsi="Times New Roman"/>
                                      <w:color w:val="000000"/>
                                      <w:sz w:val="20"/>
                                      <w:szCs w:val="20"/>
                                      <w:vertAlign w:val="superscript"/>
                                      <w:lang w:eastAsia="en-IN"/>
                                    </w:rPr>
                                    <w:t>2</w:t>
                                  </w:r>
                                </w:p>
                              </w:tc>
                            </w:tr>
                            <w:tr>
                              <w:trPr>
                                <w:trHeight w:val="584" w:hRule="atLeast"/>
                              </w:trPr>
                              <w:tc>
                                <w:tcPr>
                                  <w:tcW w:w="1008" w:type="dxa"/>
                                  <w:tcBorders/>
                                  <w:shd w:fill="auto" w:val="clear"/>
                                  <w:tcMar>
                                    <w:left w:w="103" w:type="dxa"/>
                                  </w:tcMar>
                                </w:tcPr>
                                <w:p>
                                  <w:pPr>
                                    <w:pStyle w:val="Normal"/>
                                    <w:spacing w:lineRule="auto" w:line="259" w:before="0" w:after="160"/>
                                    <w:rPr/>
                                  </w:pPr>
                                  <w:r>
                                    <w:rPr>
                                      <w:rFonts w:ascii="Times New Roman" w:hAnsi="Times New Roman"/>
                                      <w:sz w:val="20"/>
                                      <w:szCs w:val="20"/>
                                    </w:rPr>
                                    <w:t>Yield strength</w:t>
                                  </w:r>
                                </w:p>
                              </w:tc>
                              <w:tc>
                                <w:tcPr>
                                  <w:tcW w:w="1079" w:type="dxa"/>
                                  <w:tcBorders/>
                                  <w:shd w:fill="auto" w:val="clear"/>
                                  <w:tcMar>
                                    <w:left w:w="103" w:type="dxa"/>
                                  </w:tcMar>
                                </w:tcPr>
                                <w:p>
                                  <w:pPr>
                                    <w:pStyle w:val="Normal"/>
                                    <w:spacing w:lineRule="auto" w:line="259" w:before="0" w:after="160"/>
                                    <w:rPr/>
                                  </w:pPr>
                                  <w:r>
                                    <w:rPr>
                                      <w:rFonts w:ascii="Times New Roman" w:hAnsi="Times New Roman"/>
                                      <w:color w:val="000000"/>
                                      <w:sz w:val="20"/>
                                      <w:szCs w:val="20"/>
                                      <w:lang w:eastAsia="en-IN"/>
                                    </w:rPr>
                                    <w:t>248211  kN/m</w:t>
                                  </w:r>
                                  <w:r>
                                    <w:rPr>
                                      <w:rFonts w:ascii="Times New Roman" w:hAnsi="Times New Roman"/>
                                      <w:color w:val="000000"/>
                                      <w:sz w:val="20"/>
                                      <w:szCs w:val="20"/>
                                      <w:vertAlign w:val="superscript"/>
                                      <w:lang w:eastAsia="en-IN"/>
                                    </w:rPr>
                                    <w:t>2</w:t>
                                  </w:r>
                                </w:p>
                              </w:tc>
                            </w:tr>
                            <w:tr>
                              <w:trPr>
                                <w:trHeight w:val="576" w:hRule="atLeast"/>
                              </w:trPr>
                              <w:tc>
                                <w:tcPr>
                                  <w:tcW w:w="1008" w:type="dxa"/>
                                  <w:tcBorders/>
                                  <w:shd w:fill="auto" w:val="clear"/>
                                  <w:tcMar>
                                    <w:left w:w="103" w:type="dxa"/>
                                  </w:tcMar>
                                </w:tcPr>
                                <w:p>
                                  <w:pPr>
                                    <w:pStyle w:val="Normal"/>
                                    <w:spacing w:lineRule="auto" w:line="259" w:before="0" w:after="160"/>
                                    <w:rPr/>
                                  </w:pPr>
                                  <w:r>
                                    <w:rPr>
                                      <w:rFonts w:ascii="Times New Roman" w:hAnsi="Times New Roman"/>
                                      <w:sz w:val="20"/>
                                      <w:szCs w:val="20"/>
                                    </w:rPr>
                                    <w:t xml:space="preserve">Diameter </w:t>
                                  </w:r>
                                </w:p>
                              </w:tc>
                              <w:tc>
                                <w:tcPr>
                                  <w:tcW w:w="1079" w:type="dxa"/>
                                  <w:tcBorders/>
                                  <w:shd w:fill="auto" w:val="clear"/>
                                  <w:tcMar>
                                    <w:left w:w="103" w:type="dxa"/>
                                  </w:tcMar>
                                </w:tcPr>
                                <w:p>
                                  <w:pPr>
                                    <w:pStyle w:val="Normal"/>
                                    <w:spacing w:lineRule="auto" w:line="259" w:before="0" w:after="160"/>
                                    <w:rPr/>
                                  </w:pPr>
                                  <w:r>
                                    <w:rPr>
                                      <w:rFonts w:ascii="Times New Roman" w:hAnsi="Times New Roman"/>
                                      <w:sz w:val="20"/>
                                      <w:szCs w:val="20"/>
                                    </w:rPr>
                                    <w:t>0.069 m</w:t>
                                  </w:r>
                                </w:p>
                              </w:tc>
                            </w:tr>
                          </w:tbl>
                        </w:txbxContent>
                      </wps:txbx>
                      <wps:bodyPr anchor="t" lIns="0" tIns="0" rIns="0" bIns="0">
                        <a:spAutoFit/>
                      </wps:bodyPr>
                    </wps:wsp>
                  </a:graphicData>
                </a:graphic>
              </wp:anchor>
            </w:drawing>
          </mc:Choice>
          <mc:Fallback>
            <w:pict>
              <v:rect style="position:absolute;rotation:0;width:104.4pt;height:154.5pt;mso-wrap-distance-left:9pt;mso-wrap-distance-right:9pt;mso-wrap-distance-top:0pt;mso-wrap-distance-bottom:0pt;margin-top:0.05pt;mso-position-vertical-relative:text;margin-left:-5.65pt;mso-position-horizontal-relative:text">
                <v:textbox inset="0in,0in,0in,0in">
                  <w:txbxContent>
                    <w:tbl>
                      <w:tblPr>
                        <w:tblStyle w:val="TableGrid"/>
                        <w:tblpPr w:bottomFromText="0" w:horzAnchor="text" w:leftFromText="180" w:rightFromText="180" w:tblpX="0" w:tblpY="1" w:topFromText="0" w:vertAnchor="text"/>
                        <w:tblW w:w="2088" w:type="dxa"/>
                        <w:jc w:val="left"/>
                        <w:tblInd w:w="108" w:type="dxa"/>
                        <w:tblCellMar>
                          <w:top w:w="0" w:type="dxa"/>
                          <w:left w:w="103" w:type="dxa"/>
                          <w:bottom w:w="0" w:type="dxa"/>
                          <w:right w:w="108" w:type="dxa"/>
                        </w:tblCellMar>
                        <w:tblLook w:val="04a0" w:noVBand="1" w:noHBand="0" w:lastColumn="0" w:firstColumn="1" w:lastRow="0" w:firstRow="1"/>
                      </w:tblPr>
                      <w:tblGrid>
                        <w:gridCol w:w="1008"/>
                        <w:gridCol w:w="1079"/>
                      </w:tblGrid>
                      <w:tr>
                        <w:trPr>
                          <w:trHeight w:val="287" w:hRule="atLeast"/>
                        </w:trPr>
                        <w:tc>
                          <w:tcPr>
                            <w:tcW w:w="2087" w:type="dxa"/>
                            <w:gridSpan w:val="2"/>
                            <w:tcBorders/>
                            <w:shd w:fill="auto" w:val="clear"/>
                            <w:tcMar>
                              <w:left w:w="103" w:type="dxa"/>
                            </w:tcMar>
                          </w:tcPr>
                          <w:p>
                            <w:pPr>
                              <w:pStyle w:val="Normal"/>
                              <w:spacing w:lineRule="auto" w:line="259" w:before="0" w:after="160"/>
                              <w:rPr/>
                            </w:pPr>
                            <w:r>
                              <w:rPr>
                                <w:rFonts w:ascii="Times New Roman" w:hAnsi="Times New Roman"/>
                                <w:bCs/>
                                <w:sz w:val="20"/>
                                <w:szCs w:val="20"/>
                              </w:rPr>
                              <w:t>Table 8: Anchor Bolt</w:t>
                            </w:r>
                          </w:p>
                        </w:tc>
                      </w:tr>
                      <w:tr>
                        <w:trPr>
                          <w:trHeight w:val="746" w:hRule="atLeast"/>
                        </w:trPr>
                        <w:tc>
                          <w:tcPr>
                            <w:tcW w:w="1008" w:type="dxa"/>
                            <w:tcBorders/>
                            <w:shd w:fill="auto" w:val="clear"/>
                            <w:tcMar>
                              <w:left w:w="103" w:type="dxa"/>
                            </w:tcMar>
                          </w:tcPr>
                          <w:p>
                            <w:pPr>
                              <w:pStyle w:val="Normal"/>
                              <w:spacing w:lineRule="auto" w:line="259" w:before="0" w:after="160"/>
                              <w:rPr/>
                            </w:pPr>
                            <w:r>
                              <w:rPr>
                                <w:rFonts w:ascii="Times New Roman" w:hAnsi="Times New Roman"/>
                                <w:sz w:val="20"/>
                                <w:szCs w:val="20"/>
                              </w:rPr>
                              <w:t>Grade</w:t>
                            </w:r>
                          </w:p>
                        </w:tc>
                        <w:tc>
                          <w:tcPr>
                            <w:tcW w:w="1079" w:type="dxa"/>
                            <w:tcBorders/>
                            <w:shd w:fill="auto" w:val="clear"/>
                            <w:tcMar>
                              <w:left w:w="103" w:type="dxa"/>
                            </w:tcMar>
                          </w:tcPr>
                          <w:p>
                            <w:pPr>
                              <w:pStyle w:val="Normal"/>
                              <w:spacing w:lineRule="auto" w:line="259" w:before="0" w:after="160"/>
                              <w:rPr/>
                            </w:pPr>
                            <w:r>
                              <w:rPr>
                                <w:rFonts w:ascii="Times New Roman" w:hAnsi="Times New Roman"/>
                                <w:sz w:val="20"/>
                                <w:szCs w:val="20"/>
                              </w:rPr>
                              <w:t>F1554</w:t>
                            </w:r>
                          </w:p>
                          <w:p>
                            <w:pPr>
                              <w:pStyle w:val="Normal"/>
                              <w:spacing w:lineRule="auto" w:line="259" w:before="0" w:after="160"/>
                              <w:rPr/>
                            </w:pPr>
                            <w:r>
                              <w:rPr>
                                <w:rFonts w:ascii="Times New Roman" w:hAnsi="Times New Roman"/>
                                <w:sz w:val="20"/>
                                <w:szCs w:val="20"/>
                              </w:rPr>
                              <w:t>Grade 36</w:t>
                            </w:r>
                          </w:p>
                        </w:tc>
                      </w:tr>
                      <w:tr>
                        <w:trPr>
                          <w:trHeight w:val="359" w:hRule="atLeast"/>
                        </w:trPr>
                        <w:tc>
                          <w:tcPr>
                            <w:tcW w:w="1008" w:type="dxa"/>
                            <w:tcBorders/>
                            <w:shd w:fill="auto" w:val="clear"/>
                            <w:tcMar>
                              <w:left w:w="103" w:type="dxa"/>
                            </w:tcMar>
                          </w:tcPr>
                          <w:p>
                            <w:pPr>
                              <w:pStyle w:val="Normal"/>
                              <w:spacing w:lineRule="auto" w:line="259" w:before="0" w:after="160"/>
                              <w:rPr/>
                            </w:pPr>
                            <w:r>
                              <w:rPr>
                                <w:rFonts w:ascii="Times New Roman" w:hAnsi="Times New Roman"/>
                                <w:sz w:val="20"/>
                                <w:szCs w:val="20"/>
                              </w:rPr>
                              <w:t>Tensile strength</w:t>
                            </w:r>
                          </w:p>
                        </w:tc>
                        <w:tc>
                          <w:tcPr>
                            <w:tcW w:w="1079" w:type="dxa"/>
                            <w:tcBorders/>
                            <w:shd w:fill="auto" w:val="clear"/>
                            <w:tcMar>
                              <w:left w:w="103" w:type="dxa"/>
                            </w:tcMar>
                          </w:tcPr>
                          <w:p>
                            <w:pPr>
                              <w:pStyle w:val="Normal"/>
                              <w:spacing w:lineRule="auto" w:line="259" w:before="0" w:after="160"/>
                              <w:rPr/>
                            </w:pPr>
                            <w:r>
                              <w:rPr>
                                <w:rFonts w:ascii="Times New Roman" w:hAnsi="Times New Roman"/>
                                <w:color w:val="000000"/>
                                <w:sz w:val="20"/>
                                <w:szCs w:val="20"/>
                                <w:lang w:eastAsia="en-IN"/>
                              </w:rPr>
                              <w:t>399895.5  kN/m</w:t>
                            </w:r>
                            <w:r>
                              <w:rPr>
                                <w:rFonts w:ascii="Times New Roman" w:hAnsi="Times New Roman"/>
                                <w:color w:val="000000"/>
                                <w:sz w:val="20"/>
                                <w:szCs w:val="20"/>
                                <w:vertAlign w:val="superscript"/>
                                <w:lang w:eastAsia="en-IN"/>
                              </w:rPr>
                              <w:t>2</w:t>
                            </w:r>
                          </w:p>
                        </w:tc>
                      </w:tr>
                      <w:tr>
                        <w:trPr>
                          <w:trHeight w:val="584" w:hRule="atLeast"/>
                        </w:trPr>
                        <w:tc>
                          <w:tcPr>
                            <w:tcW w:w="1008" w:type="dxa"/>
                            <w:tcBorders/>
                            <w:shd w:fill="auto" w:val="clear"/>
                            <w:tcMar>
                              <w:left w:w="103" w:type="dxa"/>
                            </w:tcMar>
                          </w:tcPr>
                          <w:p>
                            <w:pPr>
                              <w:pStyle w:val="Normal"/>
                              <w:spacing w:lineRule="auto" w:line="259" w:before="0" w:after="160"/>
                              <w:rPr/>
                            </w:pPr>
                            <w:r>
                              <w:rPr>
                                <w:rFonts w:ascii="Times New Roman" w:hAnsi="Times New Roman"/>
                                <w:sz w:val="20"/>
                                <w:szCs w:val="20"/>
                              </w:rPr>
                              <w:t>Yield strength</w:t>
                            </w:r>
                          </w:p>
                        </w:tc>
                        <w:tc>
                          <w:tcPr>
                            <w:tcW w:w="1079" w:type="dxa"/>
                            <w:tcBorders/>
                            <w:shd w:fill="auto" w:val="clear"/>
                            <w:tcMar>
                              <w:left w:w="103" w:type="dxa"/>
                            </w:tcMar>
                          </w:tcPr>
                          <w:p>
                            <w:pPr>
                              <w:pStyle w:val="Normal"/>
                              <w:spacing w:lineRule="auto" w:line="259" w:before="0" w:after="160"/>
                              <w:rPr/>
                            </w:pPr>
                            <w:r>
                              <w:rPr>
                                <w:rFonts w:ascii="Times New Roman" w:hAnsi="Times New Roman"/>
                                <w:color w:val="000000"/>
                                <w:sz w:val="20"/>
                                <w:szCs w:val="20"/>
                                <w:lang w:eastAsia="en-IN"/>
                              </w:rPr>
                              <w:t>248211  kN/m</w:t>
                            </w:r>
                            <w:r>
                              <w:rPr>
                                <w:rFonts w:ascii="Times New Roman" w:hAnsi="Times New Roman"/>
                                <w:color w:val="000000"/>
                                <w:sz w:val="20"/>
                                <w:szCs w:val="20"/>
                                <w:vertAlign w:val="superscript"/>
                                <w:lang w:eastAsia="en-IN"/>
                              </w:rPr>
                              <w:t>2</w:t>
                            </w:r>
                          </w:p>
                        </w:tc>
                      </w:tr>
                      <w:tr>
                        <w:trPr>
                          <w:trHeight w:val="576" w:hRule="atLeast"/>
                        </w:trPr>
                        <w:tc>
                          <w:tcPr>
                            <w:tcW w:w="1008" w:type="dxa"/>
                            <w:tcBorders/>
                            <w:shd w:fill="auto" w:val="clear"/>
                            <w:tcMar>
                              <w:left w:w="103" w:type="dxa"/>
                            </w:tcMar>
                          </w:tcPr>
                          <w:p>
                            <w:pPr>
                              <w:pStyle w:val="Normal"/>
                              <w:spacing w:lineRule="auto" w:line="259" w:before="0" w:after="160"/>
                              <w:rPr/>
                            </w:pPr>
                            <w:r>
                              <w:rPr>
                                <w:rFonts w:ascii="Times New Roman" w:hAnsi="Times New Roman"/>
                                <w:sz w:val="20"/>
                                <w:szCs w:val="20"/>
                              </w:rPr>
                              <w:t xml:space="preserve">Diameter </w:t>
                            </w:r>
                          </w:p>
                        </w:tc>
                        <w:tc>
                          <w:tcPr>
                            <w:tcW w:w="1079" w:type="dxa"/>
                            <w:tcBorders/>
                            <w:shd w:fill="auto" w:val="clear"/>
                            <w:tcMar>
                              <w:left w:w="103" w:type="dxa"/>
                            </w:tcMar>
                          </w:tcPr>
                          <w:p>
                            <w:pPr>
                              <w:pStyle w:val="Normal"/>
                              <w:spacing w:lineRule="auto" w:line="259" w:before="0" w:after="160"/>
                              <w:rPr/>
                            </w:pPr>
                            <w:r>
                              <w:rPr>
                                <w:rFonts w:ascii="Times New Roman" w:hAnsi="Times New Roman"/>
                                <w:sz w:val="20"/>
                                <w:szCs w:val="20"/>
                              </w:rPr>
                              <w:t>0.069 m</w:t>
                            </w:r>
                          </w:p>
                        </w:tc>
                      </w:tr>
                    </w:tbl>
                  </w:txbxContent>
                </v:textbox>
                <w10:wrap type="square"/>
              </v:rect>
            </w:pict>
          </mc:Fallback>
        </mc:AlternateContent>
      </w:r>
      <w:r>
        <mc:AlternateContent>
          <mc:Choice Requires="wps">
            <w:drawing>
              <wp:anchor behindDoc="0" distT="0" distB="0" distL="114300" distR="114300" simplePos="0" locked="0" layoutInCell="1" allowOverlap="1" relativeHeight="18">
                <wp:simplePos x="0" y="0"/>
                <wp:positionH relativeFrom="page">
                  <wp:posOffset>1896745</wp:posOffset>
                </wp:positionH>
                <wp:positionV relativeFrom="paragraph">
                  <wp:posOffset>635</wp:posOffset>
                </wp:positionV>
                <wp:extent cx="1497330" cy="1864360"/>
                <wp:effectExtent l="0" t="0" r="0" b="0"/>
                <wp:wrapSquare wrapText="bothSides"/>
                <wp:docPr id="13" name="Frame7"/>
                <a:graphic xmlns:a="http://schemas.openxmlformats.org/drawingml/2006/main">
                  <a:graphicData uri="http://schemas.microsoft.com/office/word/2010/wordprocessingShape">
                    <wps:wsp>
                      <wps:cNvSpPr txBox="1"/>
                      <wps:spPr>
                        <a:xfrm>
                          <a:off x="0" y="0"/>
                          <a:ext cx="1497330" cy="1864360"/>
                        </a:xfrm>
                        <a:prstGeom prst="rect"/>
                      </wps:spPr>
                      <wps:txbx>
                        <w:txbxContent>
                          <w:tbl>
                            <w:tblPr>
                              <w:tblStyle w:val="TableGrid"/>
                              <w:tblpPr w:bottomFromText="0" w:horzAnchor="page" w:leftFromText="180" w:rightFromText="180" w:tblpX="3100" w:tblpY="1" w:topFromText="0" w:vertAnchor="text"/>
                              <w:tblW w:w="2358" w:type="dxa"/>
                              <w:jc w:val="left"/>
                              <w:tblInd w:w="108" w:type="dxa"/>
                              <w:tblCellMar>
                                <w:top w:w="0" w:type="dxa"/>
                                <w:left w:w="103" w:type="dxa"/>
                                <w:bottom w:w="0" w:type="dxa"/>
                                <w:right w:w="108" w:type="dxa"/>
                              </w:tblCellMar>
                              <w:tblLook w:val="04a0" w:noVBand="1" w:noHBand="0" w:lastColumn="0" w:firstColumn="1" w:lastRow="0" w:firstRow="1"/>
                            </w:tblPr>
                            <w:tblGrid>
                              <w:gridCol w:w="1253"/>
                              <w:gridCol w:w="1104"/>
                            </w:tblGrid>
                            <w:tr>
                              <w:trPr>
                                <w:trHeight w:val="359" w:hRule="atLeast"/>
                              </w:trPr>
                              <w:tc>
                                <w:tcPr>
                                  <w:tcW w:w="2357" w:type="dxa"/>
                                  <w:gridSpan w:val="2"/>
                                  <w:tcBorders/>
                                  <w:shd w:fill="auto" w:val="clear"/>
                                  <w:tcMar>
                                    <w:left w:w="103" w:type="dxa"/>
                                  </w:tcMar>
                                </w:tcPr>
                                <w:p>
                                  <w:pPr>
                                    <w:pStyle w:val="Normal"/>
                                    <w:shd w:val="clear" w:color="auto" w:fill="FFFFFF"/>
                                    <w:spacing w:before="0" w:after="200"/>
                                    <w:rPr/>
                                  </w:pPr>
                                  <w:r>
                                    <w:rPr>
                                      <w:rFonts w:ascii="Times New Roman" w:hAnsi="Times New Roman"/>
                                      <w:bCs/>
                                      <w:color w:val="000000"/>
                                      <w:sz w:val="20"/>
                                      <w:szCs w:val="20"/>
                                      <w:lang w:eastAsia="en-IN"/>
                                    </w:rPr>
                                    <w:t>Table 9: Pedestal</w:t>
                                  </w:r>
                                </w:p>
                              </w:tc>
                            </w:tr>
                            <w:tr>
                              <w:trPr>
                                <w:trHeight w:val="377" w:hRule="atLeast"/>
                              </w:trPr>
                              <w:tc>
                                <w:tcPr>
                                  <w:tcW w:w="1253"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Geometry </w:t>
                                  </w:r>
                                </w:p>
                              </w:tc>
                              <w:tc>
                                <w:tcPr>
                                  <w:tcW w:w="110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Octagonal </w:t>
                                  </w:r>
                                </w:p>
                              </w:tc>
                            </w:tr>
                            <w:tr>
                              <w:trPr>
                                <w:trHeight w:val="710" w:hRule="atLeast"/>
                              </w:trPr>
                              <w:tc>
                                <w:tcPr>
                                  <w:tcW w:w="1253"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Length of each side </w:t>
                                  </w:r>
                                </w:p>
                              </w:tc>
                              <w:tc>
                                <w:tcPr>
                                  <w:tcW w:w="110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2.514 m</w:t>
                                  </w:r>
                                </w:p>
                              </w:tc>
                            </w:tr>
                            <w:tr>
                              <w:trPr>
                                <w:trHeight w:val="701" w:hRule="atLeast"/>
                              </w:trPr>
                              <w:tc>
                                <w:tcPr>
                                  <w:tcW w:w="1253"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Height of pedestal </w:t>
                                  </w:r>
                                </w:p>
                              </w:tc>
                              <w:tc>
                                <w:tcPr>
                                  <w:tcW w:w="110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1.143 m</w:t>
                                  </w:r>
                                </w:p>
                              </w:tc>
                            </w:tr>
                            <w:tr>
                              <w:trPr>
                                <w:trHeight w:val="632" w:hRule="atLeast"/>
                              </w:trPr>
                              <w:tc>
                                <w:tcPr>
                                  <w:tcW w:w="1253"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Area </w:t>
                                  </w:r>
                                </w:p>
                              </w:tc>
                              <w:tc>
                                <w:tcPr>
                                  <w:tcW w:w="110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30.53 m</w:t>
                                  </w:r>
                                  <w:r>
                                    <w:rPr>
                                      <w:rFonts w:ascii="Times New Roman" w:hAnsi="Times New Roman"/>
                                      <w:color w:val="000000"/>
                                      <w:sz w:val="20"/>
                                      <w:szCs w:val="20"/>
                                      <w:vertAlign w:val="superscript"/>
                                      <w:lang w:eastAsia="en-IN"/>
                                    </w:rPr>
                                    <w:t>2</w:t>
                                  </w:r>
                                </w:p>
                              </w:tc>
                            </w:tr>
                          </w:tbl>
                        </w:txbxContent>
                      </wps:txbx>
                      <wps:bodyPr anchor="t" lIns="0" tIns="0" rIns="0" bIns="0">
                        <a:spAutoFit/>
                      </wps:bodyPr>
                    </wps:wsp>
                  </a:graphicData>
                </a:graphic>
              </wp:anchor>
            </w:drawing>
          </mc:Choice>
          <mc:Fallback>
            <w:pict>
              <v:rect style="position:absolute;rotation:0;width:117.9pt;height:146.8pt;mso-wrap-distance-left:9pt;mso-wrap-distance-right:9pt;mso-wrap-distance-top:0pt;mso-wrap-distance-bottom:0pt;margin-top:0.05pt;mso-position-vertical-relative:text;margin-left:149.35pt;mso-position-horizontal-relative:page">
                <v:textbox inset="0in,0in,0in,0in">
                  <w:txbxContent>
                    <w:tbl>
                      <w:tblPr>
                        <w:tblStyle w:val="TableGrid"/>
                        <w:tblpPr w:bottomFromText="0" w:horzAnchor="page" w:leftFromText="180" w:rightFromText="180" w:tblpX="3100" w:tblpY="1" w:topFromText="0" w:vertAnchor="text"/>
                        <w:tblW w:w="2358" w:type="dxa"/>
                        <w:jc w:val="left"/>
                        <w:tblInd w:w="108" w:type="dxa"/>
                        <w:tblCellMar>
                          <w:top w:w="0" w:type="dxa"/>
                          <w:left w:w="103" w:type="dxa"/>
                          <w:bottom w:w="0" w:type="dxa"/>
                          <w:right w:w="108" w:type="dxa"/>
                        </w:tblCellMar>
                        <w:tblLook w:val="04a0" w:noVBand="1" w:noHBand="0" w:lastColumn="0" w:firstColumn="1" w:lastRow="0" w:firstRow="1"/>
                      </w:tblPr>
                      <w:tblGrid>
                        <w:gridCol w:w="1253"/>
                        <w:gridCol w:w="1104"/>
                      </w:tblGrid>
                      <w:tr>
                        <w:trPr>
                          <w:trHeight w:val="359" w:hRule="atLeast"/>
                        </w:trPr>
                        <w:tc>
                          <w:tcPr>
                            <w:tcW w:w="2357" w:type="dxa"/>
                            <w:gridSpan w:val="2"/>
                            <w:tcBorders/>
                            <w:shd w:fill="auto" w:val="clear"/>
                            <w:tcMar>
                              <w:left w:w="103" w:type="dxa"/>
                            </w:tcMar>
                          </w:tcPr>
                          <w:p>
                            <w:pPr>
                              <w:pStyle w:val="Normal"/>
                              <w:shd w:val="clear" w:color="auto" w:fill="FFFFFF"/>
                              <w:spacing w:before="0" w:after="200"/>
                              <w:rPr/>
                            </w:pPr>
                            <w:r>
                              <w:rPr>
                                <w:rFonts w:ascii="Times New Roman" w:hAnsi="Times New Roman"/>
                                <w:bCs/>
                                <w:color w:val="000000"/>
                                <w:sz w:val="20"/>
                                <w:szCs w:val="20"/>
                                <w:lang w:eastAsia="en-IN"/>
                              </w:rPr>
                              <w:t>Table 9: Pedestal</w:t>
                            </w:r>
                          </w:p>
                        </w:tc>
                      </w:tr>
                      <w:tr>
                        <w:trPr>
                          <w:trHeight w:val="377" w:hRule="atLeast"/>
                        </w:trPr>
                        <w:tc>
                          <w:tcPr>
                            <w:tcW w:w="1253"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Geometry </w:t>
                            </w:r>
                          </w:p>
                        </w:tc>
                        <w:tc>
                          <w:tcPr>
                            <w:tcW w:w="110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Octagonal </w:t>
                            </w:r>
                          </w:p>
                        </w:tc>
                      </w:tr>
                      <w:tr>
                        <w:trPr>
                          <w:trHeight w:val="710" w:hRule="atLeast"/>
                        </w:trPr>
                        <w:tc>
                          <w:tcPr>
                            <w:tcW w:w="1253"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Length of each side </w:t>
                            </w:r>
                          </w:p>
                        </w:tc>
                        <w:tc>
                          <w:tcPr>
                            <w:tcW w:w="110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2.514 m</w:t>
                            </w:r>
                          </w:p>
                        </w:tc>
                      </w:tr>
                      <w:tr>
                        <w:trPr>
                          <w:trHeight w:val="701" w:hRule="atLeast"/>
                        </w:trPr>
                        <w:tc>
                          <w:tcPr>
                            <w:tcW w:w="1253"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Height of pedestal </w:t>
                            </w:r>
                          </w:p>
                        </w:tc>
                        <w:tc>
                          <w:tcPr>
                            <w:tcW w:w="110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1.143 m</w:t>
                            </w:r>
                          </w:p>
                        </w:tc>
                      </w:tr>
                      <w:tr>
                        <w:trPr>
                          <w:trHeight w:val="632" w:hRule="atLeast"/>
                        </w:trPr>
                        <w:tc>
                          <w:tcPr>
                            <w:tcW w:w="1253"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 xml:space="preserve">Area </w:t>
                            </w:r>
                          </w:p>
                        </w:tc>
                        <w:tc>
                          <w:tcPr>
                            <w:tcW w:w="1104" w:type="dxa"/>
                            <w:tcBorders/>
                            <w:shd w:fill="auto" w:val="clear"/>
                            <w:tcMar>
                              <w:left w:w="103" w:type="dxa"/>
                            </w:tcMar>
                          </w:tcPr>
                          <w:p>
                            <w:pPr>
                              <w:pStyle w:val="Normal"/>
                              <w:shd w:val="clear" w:color="auto" w:fill="FFFFFF"/>
                              <w:spacing w:before="0" w:after="200"/>
                              <w:jc w:val="both"/>
                              <w:rPr/>
                            </w:pPr>
                            <w:r>
                              <w:rPr>
                                <w:rFonts w:ascii="Times New Roman" w:hAnsi="Times New Roman"/>
                                <w:color w:val="000000"/>
                                <w:sz w:val="20"/>
                                <w:szCs w:val="20"/>
                                <w:lang w:eastAsia="en-IN"/>
                              </w:rPr>
                              <w:t>30.53 m</w:t>
                            </w:r>
                            <w:r>
                              <w:rPr>
                                <w:rFonts w:ascii="Times New Roman" w:hAnsi="Times New Roman"/>
                                <w:color w:val="000000"/>
                                <w:sz w:val="20"/>
                                <w:szCs w:val="20"/>
                                <w:vertAlign w:val="superscript"/>
                                <w:lang w:eastAsia="en-IN"/>
                              </w:rPr>
                              <w:t>2</w:t>
                            </w:r>
                          </w:p>
                        </w:tc>
                      </w:tr>
                    </w:tbl>
                  </w:txbxContent>
                </v:textbox>
                <w10:wrap type="square"/>
              </v:rect>
            </w:pict>
          </mc:Fallback>
        </mc:AlternateContent>
      </w:r>
    </w:p>
    <w:p>
      <w:pPr>
        <w:pStyle w:val="Normal"/>
        <w:rPr>
          <w:rFonts w:ascii="Times New Roman" w:hAnsi="Times New Roman"/>
          <w:sz w:val="20"/>
          <w:szCs w:val="20"/>
        </w:rPr>
      </w:pPr>
      <w:r>
        <w:rPr>
          <w:rFonts w:ascii="Times New Roman" w:hAnsi="Times New Roman"/>
          <w:b/>
          <w:sz w:val="20"/>
          <w:szCs w:val="20"/>
        </w:rPr>
        <w:t>2.2 HORIZONTAL VESSEL:</w:t>
      </w:r>
    </w:p>
    <w:p>
      <w:pPr>
        <w:pStyle w:val="Normal"/>
        <w:rPr>
          <w:rFonts w:ascii="Times New Roman" w:hAnsi="Times New Roman"/>
          <w:b/>
          <w:b/>
          <w:sz w:val="20"/>
          <w:szCs w:val="20"/>
        </w:rPr>
      </w:pPr>
      <w:r>
        <w:rPr>
          <w:rFonts w:ascii="Times New Roman" w:hAnsi="Times New Roman"/>
          <w:b/>
          <w:sz w:val="20"/>
          <w:szCs w:val="20"/>
        </w:rPr>
        <w:t>2.2.1 VESSEL 1:</w:t>
      </w:r>
    </w:p>
    <w:p>
      <w:pPr>
        <w:pStyle w:val="Normal"/>
        <w:rPr>
          <w:rFonts w:ascii="Times New Roman" w:hAnsi="Times New Roman"/>
          <w:b/>
          <w:b/>
          <w:sz w:val="20"/>
          <w:szCs w:val="20"/>
        </w:rPr>
      </w:pPr>
      <w:r>
        <w:rPr>
          <w:rFonts w:ascii="Times New Roman" w:hAnsi="Times New Roman"/>
          <w:b/>
          <w:sz w:val="20"/>
          <w:szCs w:val="20"/>
        </w:rPr>
        <w:t>Seismic in transverse direction (for sliding):</w:t>
      </w:r>
    </w:p>
    <w:p>
      <w:pPr>
        <w:pStyle w:val="Normal"/>
        <w:rPr>
          <w:rFonts w:ascii="Times New Roman" w:hAnsi="Times New Roman"/>
          <w:b/>
          <w:b/>
          <w:sz w:val="20"/>
          <w:szCs w:val="20"/>
        </w:rPr>
      </w:pPr>
      <w:r>
        <w:rPr>
          <w:rFonts w:ascii="Times New Roman" w:hAnsi="Times New Roman"/>
          <w:b/>
          <w:sz w:val="20"/>
          <w:szCs w:val="20"/>
        </w:rPr>
        <w:t>Seismic in longitudinal direction (for sliding):</w:t>
      </w:r>
      <w:r>
        <mc:AlternateContent>
          <mc:Choice Requires="wps">
            <w:drawing>
              <wp:anchor behindDoc="0" distT="0" distB="0" distL="114300" distR="114300" simplePos="0" locked="0" layoutInCell="1" allowOverlap="1" relativeHeight="19">
                <wp:simplePos x="0" y="0"/>
                <wp:positionH relativeFrom="column">
                  <wp:posOffset>-71755</wp:posOffset>
                </wp:positionH>
                <wp:positionV relativeFrom="paragraph">
                  <wp:posOffset>635</wp:posOffset>
                </wp:positionV>
                <wp:extent cx="2740025" cy="1153795"/>
                <wp:effectExtent l="0" t="0" r="0" b="0"/>
                <wp:wrapSquare wrapText="bothSides"/>
                <wp:docPr id="14" name="Frame8"/>
                <a:graphic xmlns:a="http://schemas.openxmlformats.org/drawingml/2006/main">
                  <a:graphicData uri="http://schemas.microsoft.com/office/word/2010/wordprocessingShape">
                    <wps:wsp>
                      <wps:cNvSpPr txBox="1"/>
                      <wps:spPr>
                        <a:xfrm>
                          <a:off x="0" y="0"/>
                          <a:ext cx="2740025" cy="1153795"/>
                        </a:xfrm>
                        <a:prstGeom prst="rect"/>
                      </wps:spPr>
                      <wps:txbx>
                        <w:txbxContent>
                          <w:tbl>
                            <w:tblPr>
                              <w:tblStyle w:val="TableGrid"/>
                              <w:tblpPr w:bottomFromText="0" w:horzAnchor="text" w:leftFromText="180" w:rightFromText="180" w:tblpX="0" w:tblpY="1" w:topFromText="0" w:vertAnchor="text"/>
                              <w:tblW w:w="4315" w:type="dxa"/>
                              <w:jc w:val="left"/>
                              <w:tblInd w:w="108" w:type="dxa"/>
                              <w:tblCellMar>
                                <w:top w:w="0" w:type="dxa"/>
                                <w:left w:w="103" w:type="dxa"/>
                                <w:bottom w:w="0" w:type="dxa"/>
                                <w:right w:w="108" w:type="dxa"/>
                              </w:tblCellMar>
                              <w:tblLook w:val="04a0" w:noVBand="1" w:noHBand="0" w:lastColumn="0" w:firstColumn="1" w:lastRow="0" w:firstRow="1"/>
                            </w:tblPr>
                            <w:tblGrid>
                              <w:gridCol w:w="1165"/>
                              <w:gridCol w:w="1620"/>
                              <w:gridCol w:w="1530"/>
                            </w:tblGrid>
                            <w:tr>
                              <w:trPr>
                                <w:trHeight w:val="503"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Table 10</w:t>
                                  </w:r>
                                </w:p>
                              </w:tc>
                              <w:tc>
                                <w:tcPr>
                                  <w:tcW w:w="1620" w:type="dxa"/>
                                  <w:tcBorders/>
                                  <w:shd w:fill="auto" w:val="clear"/>
                                  <w:tcMar>
                                    <w:left w:w="103" w:type="dxa"/>
                                  </w:tcMar>
                                </w:tcPr>
                                <w:p>
                                  <w:pPr>
                                    <w:pStyle w:val="Normal"/>
                                    <w:spacing w:lineRule="auto" w:line="259" w:before="0" w:after="160"/>
                                    <w:rPr/>
                                  </w:pPr>
                                  <w:r>
                                    <w:rPr>
                                      <w:rFonts w:ascii="Times New Roman" w:hAnsi="Times New Roman"/>
                                      <w:bCs/>
                                      <w:sz w:val="20"/>
                                      <w:szCs w:val="20"/>
                                    </w:rPr>
                                    <w:t xml:space="preserve">Operating </w:t>
                                  </w:r>
                                </w:p>
                              </w:tc>
                              <w:tc>
                                <w:tcPr>
                                  <w:tcW w:w="1530" w:type="dxa"/>
                                  <w:tcBorders/>
                                  <w:shd w:fill="auto" w:val="clear"/>
                                  <w:tcMar>
                                    <w:left w:w="103" w:type="dxa"/>
                                  </w:tcMar>
                                </w:tcPr>
                                <w:p>
                                  <w:pPr>
                                    <w:pStyle w:val="Normal"/>
                                    <w:spacing w:lineRule="auto" w:line="259" w:before="0" w:after="160"/>
                                    <w:rPr/>
                                  </w:pPr>
                                  <w:r>
                                    <w:rPr>
                                      <w:rFonts w:ascii="Times New Roman" w:hAnsi="Times New Roman"/>
                                      <w:bCs/>
                                      <w:sz w:val="20"/>
                                      <w:szCs w:val="20"/>
                                    </w:rPr>
                                    <w:t>Empty</w:t>
                                  </w:r>
                                </w:p>
                              </w:tc>
                            </w:tr>
                            <w:tr>
                              <w:trPr>
                                <w:trHeight w:val="440"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Shear</w:t>
                                  </w:r>
                                </w:p>
                              </w:tc>
                              <w:tc>
                                <w:tcPr>
                                  <w:tcW w:w="1620" w:type="dxa"/>
                                  <w:tcBorders/>
                                  <w:shd w:fill="auto" w:val="clear"/>
                                  <w:tcMar>
                                    <w:left w:w="103" w:type="dxa"/>
                                  </w:tcMar>
                                </w:tcPr>
                                <w:p>
                                  <w:pPr>
                                    <w:pStyle w:val="Normal"/>
                                    <w:spacing w:lineRule="auto" w:line="259" w:before="0" w:after="160"/>
                                    <w:rPr/>
                                  </w:pPr>
                                  <w:r>
                                    <w:rPr>
                                      <w:rFonts w:ascii="Times New Roman" w:hAnsi="Times New Roman"/>
                                      <w:sz w:val="20"/>
                                      <w:szCs w:val="20"/>
                                    </w:rPr>
                                    <w:t xml:space="preserve"> </w:t>
                                  </w:r>
                                  <w:r>
                                    <w:rPr>
                                      <w:rFonts w:ascii="Times New Roman" w:hAnsi="Times New Roman"/>
                                      <w:sz w:val="20"/>
                                      <w:szCs w:val="20"/>
                                    </w:rPr>
                                    <w:t>32.6 kN</w:t>
                                  </w:r>
                                </w:p>
                              </w:tc>
                              <w:tc>
                                <w:tcPr>
                                  <w:tcW w:w="1530" w:type="dxa"/>
                                  <w:tcBorders/>
                                  <w:shd w:fill="auto" w:val="clear"/>
                                  <w:tcMar>
                                    <w:left w:w="103" w:type="dxa"/>
                                  </w:tcMar>
                                </w:tcPr>
                                <w:p>
                                  <w:pPr>
                                    <w:pStyle w:val="Normal"/>
                                    <w:spacing w:lineRule="auto" w:line="259" w:before="0" w:after="160"/>
                                    <w:rPr/>
                                  </w:pPr>
                                  <w:r>
                                    <w:rPr>
                                      <w:rFonts w:ascii="Times New Roman" w:hAnsi="Times New Roman"/>
                                      <w:sz w:val="20"/>
                                      <w:szCs w:val="20"/>
                                    </w:rPr>
                                    <w:t>20.514 kN</w:t>
                                  </w:r>
                                </w:p>
                              </w:tc>
                            </w:tr>
                            <w:tr>
                              <w:trPr>
                                <w:trHeight w:val="719"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Moment</w:t>
                                  </w:r>
                                </w:p>
                              </w:tc>
                              <w:tc>
                                <w:tcPr>
                                  <w:tcW w:w="1620" w:type="dxa"/>
                                  <w:tcBorders/>
                                  <w:shd w:fill="auto" w:val="clear"/>
                                  <w:tcMar>
                                    <w:left w:w="103" w:type="dxa"/>
                                  </w:tcMar>
                                </w:tcPr>
                                <w:p>
                                  <w:pPr>
                                    <w:pStyle w:val="Normal"/>
                                    <w:rPr/>
                                  </w:pPr>
                                  <w:r>
                                    <w:rPr>
                                      <w:rFonts w:ascii="Times New Roman" w:hAnsi="Times New Roman"/>
                                      <w:sz w:val="20"/>
                                      <w:szCs w:val="20"/>
                                    </w:rPr>
                                    <w:t>146.453 kN.m</w:t>
                                  </w:r>
                                </w:p>
                                <w:p>
                                  <w:pPr>
                                    <w:pStyle w:val="Normal"/>
                                    <w:spacing w:lineRule="auto" w:line="259" w:before="0" w:after="160"/>
                                    <w:rPr>
                                      <w:rFonts w:ascii="Times New Roman" w:hAnsi="Times New Roman"/>
                                      <w:sz w:val="20"/>
                                      <w:szCs w:val="20"/>
                                    </w:rPr>
                                  </w:pPr>
                                  <w:r>
                                    <w:rPr>
                                      <w:rFonts w:ascii="Times New Roman" w:hAnsi="Times New Roman"/>
                                      <w:sz w:val="20"/>
                                      <w:szCs w:val="20"/>
                                    </w:rPr>
                                  </w:r>
                                </w:p>
                              </w:tc>
                              <w:tc>
                                <w:tcPr>
                                  <w:tcW w:w="1530" w:type="dxa"/>
                                  <w:tcBorders/>
                                  <w:shd w:fill="auto" w:val="clear"/>
                                  <w:tcMar>
                                    <w:left w:w="103" w:type="dxa"/>
                                  </w:tcMar>
                                </w:tcPr>
                                <w:p>
                                  <w:pPr>
                                    <w:pStyle w:val="Normal"/>
                                    <w:spacing w:lineRule="auto" w:line="259" w:before="0" w:after="160"/>
                                    <w:rPr/>
                                  </w:pPr>
                                  <w:r>
                                    <w:rPr>
                                      <w:rFonts w:ascii="Times New Roman" w:hAnsi="Times New Roman"/>
                                      <w:sz w:val="20"/>
                                      <w:szCs w:val="20"/>
                                    </w:rPr>
                                    <w:t>90.201 kN.m</w:t>
                                  </w:r>
                                </w:p>
                              </w:tc>
                            </w:tr>
                          </w:tbl>
                        </w:txbxContent>
                      </wps:txbx>
                      <wps:bodyPr anchor="t" lIns="0" tIns="0" rIns="0" bIns="0">
                        <a:spAutoFit/>
                      </wps:bodyPr>
                    </wps:wsp>
                  </a:graphicData>
                </a:graphic>
              </wp:anchor>
            </w:drawing>
          </mc:Choice>
          <mc:Fallback>
            <w:pict>
              <v:rect style="position:absolute;rotation:0;width:215.75pt;height:90.85pt;mso-wrap-distance-left:9pt;mso-wrap-distance-right:9pt;mso-wrap-distance-top:0pt;mso-wrap-distance-bottom:0pt;margin-top:0.05pt;mso-position-vertical-relative:text;margin-left:-5.65pt;mso-position-horizontal-relative:text">
                <v:textbox inset="0in,0in,0in,0in">
                  <w:txbxContent>
                    <w:tbl>
                      <w:tblPr>
                        <w:tblStyle w:val="TableGrid"/>
                        <w:tblpPr w:bottomFromText="0" w:horzAnchor="text" w:leftFromText="180" w:rightFromText="180" w:tblpX="0" w:tblpY="1" w:topFromText="0" w:vertAnchor="text"/>
                        <w:tblW w:w="4315" w:type="dxa"/>
                        <w:jc w:val="left"/>
                        <w:tblInd w:w="108" w:type="dxa"/>
                        <w:tblCellMar>
                          <w:top w:w="0" w:type="dxa"/>
                          <w:left w:w="103" w:type="dxa"/>
                          <w:bottom w:w="0" w:type="dxa"/>
                          <w:right w:w="108" w:type="dxa"/>
                        </w:tblCellMar>
                        <w:tblLook w:val="04a0" w:noVBand="1" w:noHBand="0" w:lastColumn="0" w:firstColumn="1" w:lastRow="0" w:firstRow="1"/>
                      </w:tblPr>
                      <w:tblGrid>
                        <w:gridCol w:w="1165"/>
                        <w:gridCol w:w="1620"/>
                        <w:gridCol w:w="1530"/>
                      </w:tblGrid>
                      <w:tr>
                        <w:trPr>
                          <w:trHeight w:val="503"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Table 10</w:t>
                            </w:r>
                          </w:p>
                        </w:tc>
                        <w:tc>
                          <w:tcPr>
                            <w:tcW w:w="1620" w:type="dxa"/>
                            <w:tcBorders/>
                            <w:shd w:fill="auto" w:val="clear"/>
                            <w:tcMar>
                              <w:left w:w="103" w:type="dxa"/>
                            </w:tcMar>
                          </w:tcPr>
                          <w:p>
                            <w:pPr>
                              <w:pStyle w:val="Normal"/>
                              <w:spacing w:lineRule="auto" w:line="259" w:before="0" w:after="160"/>
                              <w:rPr/>
                            </w:pPr>
                            <w:r>
                              <w:rPr>
                                <w:rFonts w:ascii="Times New Roman" w:hAnsi="Times New Roman"/>
                                <w:bCs/>
                                <w:sz w:val="20"/>
                                <w:szCs w:val="20"/>
                              </w:rPr>
                              <w:t xml:space="preserve">Operating </w:t>
                            </w:r>
                          </w:p>
                        </w:tc>
                        <w:tc>
                          <w:tcPr>
                            <w:tcW w:w="1530" w:type="dxa"/>
                            <w:tcBorders/>
                            <w:shd w:fill="auto" w:val="clear"/>
                            <w:tcMar>
                              <w:left w:w="103" w:type="dxa"/>
                            </w:tcMar>
                          </w:tcPr>
                          <w:p>
                            <w:pPr>
                              <w:pStyle w:val="Normal"/>
                              <w:spacing w:lineRule="auto" w:line="259" w:before="0" w:after="160"/>
                              <w:rPr/>
                            </w:pPr>
                            <w:r>
                              <w:rPr>
                                <w:rFonts w:ascii="Times New Roman" w:hAnsi="Times New Roman"/>
                                <w:bCs/>
                                <w:sz w:val="20"/>
                                <w:szCs w:val="20"/>
                              </w:rPr>
                              <w:t>Empty</w:t>
                            </w:r>
                          </w:p>
                        </w:tc>
                      </w:tr>
                      <w:tr>
                        <w:trPr>
                          <w:trHeight w:val="440"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Shear</w:t>
                            </w:r>
                          </w:p>
                        </w:tc>
                        <w:tc>
                          <w:tcPr>
                            <w:tcW w:w="1620" w:type="dxa"/>
                            <w:tcBorders/>
                            <w:shd w:fill="auto" w:val="clear"/>
                            <w:tcMar>
                              <w:left w:w="103" w:type="dxa"/>
                            </w:tcMar>
                          </w:tcPr>
                          <w:p>
                            <w:pPr>
                              <w:pStyle w:val="Normal"/>
                              <w:spacing w:lineRule="auto" w:line="259" w:before="0" w:after="160"/>
                              <w:rPr/>
                            </w:pPr>
                            <w:r>
                              <w:rPr>
                                <w:rFonts w:ascii="Times New Roman" w:hAnsi="Times New Roman"/>
                                <w:sz w:val="20"/>
                                <w:szCs w:val="20"/>
                              </w:rPr>
                              <w:t xml:space="preserve"> </w:t>
                            </w:r>
                            <w:r>
                              <w:rPr>
                                <w:rFonts w:ascii="Times New Roman" w:hAnsi="Times New Roman"/>
                                <w:sz w:val="20"/>
                                <w:szCs w:val="20"/>
                              </w:rPr>
                              <w:t>32.6 kN</w:t>
                            </w:r>
                          </w:p>
                        </w:tc>
                        <w:tc>
                          <w:tcPr>
                            <w:tcW w:w="1530" w:type="dxa"/>
                            <w:tcBorders/>
                            <w:shd w:fill="auto" w:val="clear"/>
                            <w:tcMar>
                              <w:left w:w="103" w:type="dxa"/>
                            </w:tcMar>
                          </w:tcPr>
                          <w:p>
                            <w:pPr>
                              <w:pStyle w:val="Normal"/>
                              <w:spacing w:lineRule="auto" w:line="259" w:before="0" w:after="160"/>
                              <w:rPr/>
                            </w:pPr>
                            <w:r>
                              <w:rPr>
                                <w:rFonts w:ascii="Times New Roman" w:hAnsi="Times New Roman"/>
                                <w:sz w:val="20"/>
                                <w:szCs w:val="20"/>
                              </w:rPr>
                              <w:t>20.514 kN</w:t>
                            </w:r>
                          </w:p>
                        </w:tc>
                      </w:tr>
                      <w:tr>
                        <w:trPr>
                          <w:trHeight w:val="719"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Moment</w:t>
                            </w:r>
                          </w:p>
                        </w:tc>
                        <w:tc>
                          <w:tcPr>
                            <w:tcW w:w="1620" w:type="dxa"/>
                            <w:tcBorders/>
                            <w:shd w:fill="auto" w:val="clear"/>
                            <w:tcMar>
                              <w:left w:w="103" w:type="dxa"/>
                            </w:tcMar>
                          </w:tcPr>
                          <w:p>
                            <w:pPr>
                              <w:pStyle w:val="Normal"/>
                              <w:rPr/>
                            </w:pPr>
                            <w:r>
                              <w:rPr>
                                <w:rFonts w:ascii="Times New Roman" w:hAnsi="Times New Roman"/>
                                <w:sz w:val="20"/>
                                <w:szCs w:val="20"/>
                              </w:rPr>
                              <w:t>146.453 kN.m</w:t>
                            </w:r>
                          </w:p>
                          <w:p>
                            <w:pPr>
                              <w:pStyle w:val="Normal"/>
                              <w:spacing w:lineRule="auto" w:line="259" w:before="0" w:after="160"/>
                              <w:rPr>
                                <w:rFonts w:ascii="Times New Roman" w:hAnsi="Times New Roman"/>
                                <w:sz w:val="20"/>
                                <w:szCs w:val="20"/>
                              </w:rPr>
                            </w:pPr>
                            <w:r>
                              <w:rPr>
                                <w:rFonts w:ascii="Times New Roman" w:hAnsi="Times New Roman"/>
                                <w:sz w:val="20"/>
                                <w:szCs w:val="20"/>
                              </w:rPr>
                            </w:r>
                          </w:p>
                        </w:tc>
                        <w:tc>
                          <w:tcPr>
                            <w:tcW w:w="1530" w:type="dxa"/>
                            <w:tcBorders/>
                            <w:shd w:fill="auto" w:val="clear"/>
                            <w:tcMar>
                              <w:left w:w="103" w:type="dxa"/>
                            </w:tcMar>
                          </w:tcPr>
                          <w:p>
                            <w:pPr>
                              <w:pStyle w:val="Normal"/>
                              <w:spacing w:lineRule="auto" w:line="259" w:before="0" w:after="160"/>
                              <w:rPr/>
                            </w:pPr>
                            <w:r>
                              <w:rPr>
                                <w:rFonts w:ascii="Times New Roman" w:hAnsi="Times New Roman"/>
                                <w:sz w:val="20"/>
                                <w:szCs w:val="20"/>
                              </w:rPr>
                              <w:t>90.201 kN.m</w:t>
                            </w:r>
                          </w:p>
                        </w:tc>
                      </w:tr>
                    </w:tbl>
                  </w:txbxContent>
                </v:textbox>
                <w10:wrap type="square"/>
              </v:rect>
            </w:pict>
          </mc:Fallback>
        </mc:AlternateContent>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sz w:val="20"/>
          <w:szCs w:val="20"/>
        </w:rPr>
      </w:pPr>
      <w:r>
        <w:rPr>
          <w:rFonts w:ascii="Times New Roman" w:hAnsi="Times New Roman"/>
          <w:sz w:val="20"/>
          <w:szCs w:val="20"/>
        </w:rPr>
      </w:r>
    </w:p>
    <w:p>
      <w:pPr>
        <w:pStyle w:val="Normal"/>
        <w:jc w:val="center"/>
        <w:rPr>
          <w:rFonts w:ascii="Times New Roman" w:hAnsi="Times New Roman"/>
          <w:b/>
          <w:b/>
          <w:sz w:val="20"/>
          <w:szCs w:val="20"/>
        </w:rPr>
      </w:pPr>
      <w:r>
        <w:rPr>
          <w:rFonts w:ascii="Times New Roman" w:hAnsi="Times New Roman"/>
          <w:b/>
          <w:sz w:val="20"/>
          <w:szCs w:val="20"/>
        </w:rPr>
      </w:r>
    </w:p>
    <w:p>
      <w:pPr>
        <w:pStyle w:val="Normal"/>
        <w:jc w:val="center"/>
        <w:rPr>
          <w:rFonts w:ascii="Times New Roman" w:hAnsi="Times New Roman"/>
          <w:b/>
          <w:b/>
          <w:sz w:val="20"/>
          <w:szCs w:val="20"/>
        </w:rPr>
      </w:pPr>
      <w:r>
        <w:rPr>
          <w:rFonts w:ascii="Times New Roman" w:hAnsi="Times New Roman"/>
          <w:b/>
          <w:sz w:val="20"/>
          <w:szCs w:val="20"/>
        </w:rPr>
      </w:r>
    </w:p>
    <w:p>
      <w:pPr>
        <w:pStyle w:val="Normal"/>
        <w:jc w:val="center"/>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sz w:val="20"/>
          <w:szCs w:val="20"/>
        </w:rPr>
      </w:pPr>
      <w:r>
        <w:rPr>
          <w:rFonts w:ascii="Times New Roman" w:hAnsi="Times New Roman"/>
          <w:b/>
          <w:sz w:val="20"/>
          <w:szCs w:val="20"/>
        </w:rPr>
      </w:r>
    </w:p>
    <w:p>
      <w:pPr>
        <w:pStyle w:val="Normal"/>
        <w:jc w:val="cente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drawing>
          <wp:inline distT="0" distB="0" distL="0" distR="0">
            <wp:extent cx="2911475" cy="638175"/>
            <wp:effectExtent l="0" t="0" r="0" b="0"/>
            <wp:docPr id="15"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
                    <pic:cNvPicPr>
                      <a:picLocks noChangeAspect="1" noChangeArrowheads="1"/>
                    </pic:cNvPicPr>
                  </pic:nvPicPr>
                  <pic:blipFill>
                    <a:blip r:embed="rId10"/>
                    <a:stretch>
                      <a:fillRect/>
                    </a:stretch>
                  </pic:blipFill>
                  <pic:spPr bwMode="auto">
                    <a:xfrm>
                      <a:off x="0" y="0"/>
                      <a:ext cx="2911475" cy="638175"/>
                    </a:xfrm>
                    <a:prstGeom prst="rect">
                      <a:avLst/>
                    </a:prstGeom>
                  </pic:spPr>
                </pic:pic>
              </a:graphicData>
            </a:graphic>
          </wp:inline>
        </w:drawing>
      </w:r>
      <w:r>
        <w:rPr>
          <w:rFonts w:ascii="Times New Roman" w:hAnsi="Times New Roman"/>
          <w:sz w:val="20"/>
          <w:szCs w:val="20"/>
        </w:rPr>
        <w:drawing>
          <wp:inline distT="0" distB="0" distL="0" distR="0">
            <wp:extent cx="2911475" cy="1564640"/>
            <wp:effectExtent l="0" t="0" r="0" b="0"/>
            <wp:docPr id="16"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
                    <pic:cNvPicPr>
                      <a:picLocks noChangeAspect="1" noChangeArrowheads="1"/>
                    </pic:cNvPicPr>
                  </pic:nvPicPr>
                  <pic:blipFill>
                    <a:blip r:embed="rId11"/>
                    <a:stretch>
                      <a:fillRect/>
                    </a:stretch>
                  </pic:blipFill>
                  <pic:spPr bwMode="auto">
                    <a:xfrm>
                      <a:off x="0" y="0"/>
                      <a:ext cx="2911475" cy="1564640"/>
                    </a:xfrm>
                    <a:prstGeom prst="rect">
                      <a:avLst/>
                    </a:prstGeom>
                  </pic:spPr>
                </pic:pic>
              </a:graphicData>
            </a:graphic>
          </wp:inline>
        </w:drawing>
      </w:r>
      <w:r>
        <w:rPr>
          <w:rFonts w:ascii="Times New Roman" w:hAnsi="Times New Roman"/>
          <w:sz w:val="20"/>
          <w:szCs w:val="20"/>
        </w:rPr>
        <w:t>fig shows the STAAD Foundation output</w:t>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b/>
          <w:b/>
          <w:sz w:val="20"/>
          <w:szCs w:val="20"/>
        </w:rPr>
      </w:pPr>
      <w:r>
        <w:rPr>
          <w:rFonts w:ascii="Times New Roman" w:hAnsi="Times New Roman"/>
          <w:b/>
          <w:sz w:val="20"/>
          <w:szCs w:val="20"/>
        </w:rPr>
        <w:t>Seismic in transverse direction (for fixed):</w:t>
      </w:r>
    </w:p>
    <w:p>
      <w:pPr>
        <w:pStyle w:val="Normal"/>
        <w:rPr>
          <w:rFonts w:ascii="Times New Roman" w:hAnsi="Times New Roman"/>
          <w:b/>
          <w:b/>
          <w:sz w:val="20"/>
          <w:szCs w:val="20"/>
        </w:rPr>
      </w:pPr>
      <w:r>
        <w:rPr>
          <w:rFonts w:ascii="Times New Roman" w:hAnsi="Times New Roman"/>
          <w:b/>
          <w:sz w:val="20"/>
          <w:szCs w:val="20"/>
        </w:rPr>
      </w:r>
      <w:r>
        <mc:AlternateContent>
          <mc:Choice Requires="wps">
            <w:drawing>
              <wp:anchor behindDoc="0" distT="0" distB="0" distL="114300" distR="114300" simplePos="0" locked="0" layoutInCell="1" allowOverlap="1" relativeHeight="20">
                <wp:simplePos x="0" y="0"/>
                <wp:positionH relativeFrom="margin">
                  <wp:align>right</wp:align>
                </wp:positionH>
                <wp:positionV relativeFrom="paragraph">
                  <wp:posOffset>83820</wp:posOffset>
                </wp:positionV>
                <wp:extent cx="2682875" cy="967740"/>
                <wp:effectExtent l="0" t="0" r="0" b="0"/>
                <wp:wrapSquare wrapText="bothSides"/>
                <wp:docPr id="17" name="Frame9"/>
                <a:graphic xmlns:a="http://schemas.openxmlformats.org/drawingml/2006/main">
                  <a:graphicData uri="http://schemas.microsoft.com/office/word/2010/wordprocessingShape">
                    <wps:wsp>
                      <wps:cNvSpPr txBox="1"/>
                      <wps:spPr>
                        <a:xfrm>
                          <a:off x="0" y="0"/>
                          <a:ext cx="2682875" cy="967740"/>
                        </a:xfrm>
                        <a:prstGeom prst="rect"/>
                      </wps:spPr>
                      <wps:txbx>
                        <w:txbxContent>
                          <w:tbl>
                            <w:tblPr>
                              <w:tblStyle w:val="TableGrid"/>
                              <w:tblpPr w:bottomFromText="0" w:horzAnchor="margin" w:leftFromText="180" w:rightFromText="180" w:tblpX="0" w:tblpXSpec="right" w:tblpY="132" w:topFromText="0" w:vertAnchor="text"/>
                              <w:tblW w:w="4225" w:type="dxa"/>
                              <w:jc w:val="right"/>
                              <w:tblInd w:w="0" w:type="dxa"/>
                              <w:tblCellMar>
                                <w:top w:w="0" w:type="dxa"/>
                                <w:left w:w="103" w:type="dxa"/>
                                <w:bottom w:w="0" w:type="dxa"/>
                                <w:right w:w="108" w:type="dxa"/>
                              </w:tblCellMar>
                              <w:tblLook w:val="04a0" w:noVBand="1" w:noHBand="0" w:lastColumn="0" w:firstColumn="1" w:lastRow="0" w:firstRow="1"/>
                            </w:tblPr>
                            <w:tblGrid>
                              <w:gridCol w:w="1165"/>
                              <w:gridCol w:w="1710"/>
                              <w:gridCol w:w="1350"/>
                            </w:tblGrid>
                            <w:tr>
                              <w:trPr>
                                <w:trHeight w:val="440"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Table 12</w:t>
                                  </w:r>
                                </w:p>
                              </w:tc>
                              <w:tc>
                                <w:tcPr>
                                  <w:tcW w:w="1710" w:type="dxa"/>
                                  <w:tcBorders/>
                                  <w:shd w:fill="auto" w:val="clear"/>
                                  <w:tcMar>
                                    <w:left w:w="103" w:type="dxa"/>
                                  </w:tcMar>
                                </w:tcPr>
                                <w:p>
                                  <w:pPr>
                                    <w:pStyle w:val="Normal"/>
                                    <w:spacing w:lineRule="auto" w:line="259" w:before="0" w:after="160"/>
                                    <w:rPr/>
                                  </w:pPr>
                                  <w:r>
                                    <w:rPr>
                                      <w:rFonts w:ascii="Times New Roman" w:hAnsi="Times New Roman"/>
                                      <w:bCs/>
                                      <w:sz w:val="20"/>
                                      <w:szCs w:val="20"/>
                                    </w:rPr>
                                    <w:t xml:space="preserve">Operating </w:t>
                                  </w:r>
                                </w:p>
                              </w:tc>
                              <w:tc>
                                <w:tcPr>
                                  <w:tcW w:w="1350" w:type="dxa"/>
                                  <w:tcBorders/>
                                  <w:shd w:fill="auto" w:val="clear"/>
                                  <w:tcMar>
                                    <w:left w:w="103" w:type="dxa"/>
                                  </w:tcMar>
                                </w:tcPr>
                                <w:p>
                                  <w:pPr>
                                    <w:pStyle w:val="Normal"/>
                                    <w:spacing w:lineRule="auto" w:line="259" w:before="0" w:after="160"/>
                                    <w:rPr/>
                                  </w:pPr>
                                  <w:r>
                                    <w:rPr>
                                      <w:rFonts w:ascii="Times New Roman" w:hAnsi="Times New Roman"/>
                                      <w:bCs/>
                                      <w:sz w:val="20"/>
                                      <w:szCs w:val="20"/>
                                    </w:rPr>
                                    <w:t>Empty</w:t>
                                  </w:r>
                                </w:p>
                              </w:tc>
                            </w:tr>
                            <w:tr>
                              <w:trPr>
                                <w:trHeight w:val="426"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Shear</w:t>
                                  </w:r>
                                </w:p>
                              </w:tc>
                              <w:tc>
                                <w:tcPr>
                                  <w:tcW w:w="1710" w:type="dxa"/>
                                  <w:tcBorders/>
                                  <w:shd w:fill="auto" w:val="clear"/>
                                  <w:tcMar>
                                    <w:left w:w="103" w:type="dxa"/>
                                  </w:tcMar>
                                </w:tcPr>
                                <w:p>
                                  <w:pPr>
                                    <w:pStyle w:val="Normal"/>
                                    <w:spacing w:lineRule="auto" w:line="259" w:before="0" w:after="160"/>
                                    <w:rPr/>
                                  </w:pPr>
                                  <w:r>
                                    <w:rPr>
                                      <w:rFonts w:ascii="Times New Roman" w:hAnsi="Times New Roman"/>
                                      <w:sz w:val="20"/>
                                      <w:szCs w:val="20"/>
                                    </w:rPr>
                                    <w:t xml:space="preserve"> </w:t>
                                  </w:r>
                                  <w:r>
                                    <w:rPr>
                                      <w:rFonts w:ascii="Times New Roman" w:hAnsi="Times New Roman"/>
                                      <w:sz w:val="20"/>
                                      <w:szCs w:val="20"/>
                                    </w:rPr>
                                    <w:t>48.127 kN</w:t>
                                  </w:r>
                                </w:p>
                              </w:tc>
                              <w:tc>
                                <w:tcPr>
                                  <w:tcW w:w="1350" w:type="dxa"/>
                                  <w:tcBorders/>
                                  <w:shd w:fill="auto" w:val="clear"/>
                                  <w:tcMar>
                                    <w:left w:w="103" w:type="dxa"/>
                                  </w:tcMar>
                                </w:tcPr>
                                <w:p>
                                  <w:pPr>
                                    <w:pStyle w:val="Normal"/>
                                    <w:spacing w:lineRule="auto" w:line="259" w:before="0" w:after="160"/>
                                    <w:rPr/>
                                  </w:pPr>
                                  <w:r>
                                    <w:rPr>
                                      <w:rFonts w:ascii="Times New Roman" w:hAnsi="Times New Roman"/>
                                      <w:sz w:val="20"/>
                                      <w:szCs w:val="20"/>
                                    </w:rPr>
                                    <w:t>30.304 kN</w:t>
                                  </w:r>
                                </w:p>
                              </w:tc>
                            </w:tr>
                            <w:tr>
                              <w:trPr>
                                <w:trHeight w:val="453"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Moment</w:t>
                                  </w:r>
                                </w:p>
                              </w:tc>
                              <w:tc>
                                <w:tcPr>
                                  <w:tcW w:w="1710" w:type="dxa"/>
                                  <w:tcBorders/>
                                  <w:shd w:fill="auto" w:val="clear"/>
                                  <w:tcMar>
                                    <w:left w:w="103" w:type="dxa"/>
                                  </w:tcMar>
                                </w:tcPr>
                                <w:p>
                                  <w:pPr>
                                    <w:pStyle w:val="Normal"/>
                                    <w:spacing w:lineRule="auto" w:line="259" w:before="0" w:after="160"/>
                                    <w:rPr/>
                                  </w:pPr>
                                  <w:r>
                                    <w:rPr>
                                      <w:rFonts w:ascii="Times New Roman" w:hAnsi="Times New Roman"/>
                                      <w:sz w:val="20"/>
                                      <w:szCs w:val="20"/>
                                    </w:rPr>
                                    <w:t>216.399 kN.m</w:t>
                                  </w:r>
                                </w:p>
                              </w:tc>
                              <w:tc>
                                <w:tcPr>
                                  <w:tcW w:w="1350" w:type="dxa"/>
                                  <w:tcBorders/>
                                  <w:shd w:fill="auto" w:val="clear"/>
                                  <w:tcMar>
                                    <w:left w:w="103" w:type="dxa"/>
                                  </w:tcMar>
                                </w:tcPr>
                                <w:p>
                                  <w:pPr>
                                    <w:pStyle w:val="Normal"/>
                                    <w:spacing w:lineRule="auto" w:line="259" w:before="0" w:after="160"/>
                                    <w:rPr/>
                                  </w:pPr>
                                  <w:r>
                                    <w:rPr>
                                      <w:rFonts w:ascii="Times New Roman" w:hAnsi="Times New Roman"/>
                                      <w:sz w:val="20"/>
                                      <w:szCs w:val="20"/>
                                    </w:rPr>
                                    <w:t>136.141 kN.m</w:t>
                                  </w:r>
                                </w:p>
                              </w:tc>
                            </w:tr>
                          </w:tbl>
                        </w:txbxContent>
                      </wps:txbx>
                      <wps:bodyPr anchor="t" lIns="0" tIns="0" rIns="0" bIns="0">
                        <a:spAutoFit/>
                      </wps:bodyPr>
                    </wps:wsp>
                  </a:graphicData>
                </a:graphic>
              </wp:anchor>
            </w:drawing>
          </mc:Choice>
          <mc:Fallback>
            <w:pict>
              <v:rect style="position:absolute;rotation:0;width:211.25pt;height:76.2pt;mso-wrap-distance-left:9pt;mso-wrap-distance-right:9pt;mso-wrap-distance-top:0pt;mso-wrap-distance-bottom:0pt;margin-top:6.6pt;mso-position-vertical-relative:text;margin-left:274.25pt;mso-position-horizontal:right;mso-position-horizontal-relative:margin">
                <v:textbox inset="0in,0in,0in,0in">
                  <w:txbxContent>
                    <w:tbl>
                      <w:tblPr>
                        <w:tblStyle w:val="TableGrid"/>
                        <w:tblpPr w:bottomFromText="0" w:horzAnchor="margin" w:leftFromText="180" w:rightFromText="180" w:tblpX="0" w:tblpXSpec="right" w:tblpY="132" w:topFromText="0" w:vertAnchor="text"/>
                        <w:tblW w:w="4225" w:type="dxa"/>
                        <w:jc w:val="right"/>
                        <w:tblInd w:w="0" w:type="dxa"/>
                        <w:tblCellMar>
                          <w:top w:w="0" w:type="dxa"/>
                          <w:left w:w="103" w:type="dxa"/>
                          <w:bottom w:w="0" w:type="dxa"/>
                          <w:right w:w="108" w:type="dxa"/>
                        </w:tblCellMar>
                        <w:tblLook w:val="04a0" w:noVBand="1" w:noHBand="0" w:lastColumn="0" w:firstColumn="1" w:lastRow="0" w:firstRow="1"/>
                      </w:tblPr>
                      <w:tblGrid>
                        <w:gridCol w:w="1165"/>
                        <w:gridCol w:w="1710"/>
                        <w:gridCol w:w="1350"/>
                      </w:tblGrid>
                      <w:tr>
                        <w:trPr>
                          <w:trHeight w:val="440"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Table 12</w:t>
                            </w:r>
                          </w:p>
                        </w:tc>
                        <w:tc>
                          <w:tcPr>
                            <w:tcW w:w="1710" w:type="dxa"/>
                            <w:tcBorders/>
                            <w:shd w:fill="auto" w:val="clear"/>
                            <w:tcMar>
                              <w:left w:w="103" w:type="dxa"/>
                            </w:tcMar>
                          </w:tcPr>
                          <w:p>
                            <w:pPr>
                              <w:pStyle w:val="Normal"/>
                              <w:spacing w:lineRule="auto" w:line="259" w:before="0" w:after="160"/>
                              <w:rPr/>
                            </w:pPr>
                            <w:r>
                              <w:rPr>
                                <w:rFonts w:ascii="Times New Roman" w:hAnsi="Times New Roman"/>
                                <w:bCs/>
                                <w:sz w:val="20"/>
                                <w:szCs w:val="20"/>
                              </w:rPr>
                              <w:t xml:space="preserve">Operating </w:t>
                            </w:r>
                          </w:p>
                        </w:tc>
                        <w:tc>
                          <w:tcPr>
                            <w:tcW w:w="1350" w:type="dxa"/>
                            <w:tcBorders/>
                            <w:shd w:fill="auto" w:val="clear"/>
                            <w:tcMar>
                              <w:left w:w="103" w:type="dxa"/>
                            </w:tcMar>
                          </w:tcPr>
                          <w:p>
                            <w:pPr>
                              <w:pStyle w:val="Normal"/>
                              <w:spacing w:lineRule="auto" w:line="259" w:before="0" w:after="160"/>
                              <w:rPr/>
                            </w:pPr>
                            <w:r>
                              <w:rPr>
                                <w:rFonts w:ascii="Times New Roman" w:hAnsi="Times New Roman"/>
                                <w:bCs/>
                                <w:sz w:val="20"/>
                                <w:szCs w:val="20"/>
                              </w:rPr>
                              <w:t>Empty</w:t>
                            </w:r>
                          </w:p>
                        </w:tc>
                      </w:tr>
                      <w:tr>
                        <w:trPr>
                          <w:trHeight w:val="426"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Shear</w:t>
                            </w:r>
                          </w:p>
                        </w:tc>
                        <w:tc>
                          <w:tcPr>
                            <w:tcW w:w="1710" w:type="dxa"/>
                            <w:tcBorders/>
                            <w:shd w:fill="auto" w:val="clear"/>
                            <w:tcMar>
                              <w:left w:w="103" w:type="dxa"/>
                            </w:tcMar>
                          </w:tcPr>
                          <w:p>
                            <w:pPr>
                              <w:pStyle w:val="Normal"/>
                              <w:spacing w:lineRule="auto" w:line="259" w:before="0" w:after="160"/>
                              <w:rPr/>
                            </w:pPr>
                            <w:r>
                              <w:rPr>
                                <w:rFonts w:ascii="Times New Roman" w:hAnsi="Times New Roman"/>
                                <w:sz w:val="20"/>
                                <w:szCs w:val="20"/>
                              </w:rPr>
                              <w:t xml:space="preserve"> </w:t>
                            </w:r>
                            <w:r>
                              <w:rPr>
                                <w:rFonts w:ascii="Times New Roman" w:hAnsi="Times New Roman"/>
                                <w:sz w:val="20"/>
                                <w:szCs w:val="20"/>
                              </w:rPr>
                              <w:t>48.127 kN</w:t>
                            </w:r>
                          </w:p>
                        </w:tc>
                        <w:tc>
                          <w:tcPr>
                            <w:tcW w:w="1350" w:type="dxa"/>
                            <w:tcBorders/>
                            <w:shd w:fill="auto" w:val="clear"/>
                            <w:tcMar>
                              <w:left w:w="103" w:type="dxa"/>
                            </w:tcMar>
                          </w:tcPr>
                          <w:p>
                            <w:pPr>
                              <w:pStyle w:val="Normal"/>
                              <w:spacing w:lineRule="auto" w:line="259" w:before="0" w:after="160"/>
                              <w:rPr/>
                            </w:pPr>
                            <w:r>
                              <w:rPr>
                                <w:rFonts w:ascii="Times New Roman" w:hAnsi="Times New Roman"/>
                                <w:sz w:val="20"/>
                                <w:szCs w:val="20"/>
                              </w:rPr>
                              <w:t>30.304 kN</w:t>
                            </w:r>
                          </w:p>
                        </w:tc>
                      </w:tr>
                      <w:tr>
                        <w:trPr>
                          <w:trHeight w:val="453" w:hRule="atLeast"/>
                        </w:trPr>
                        <w:tc>
                          <w:tcPr>
                            <w:tcW w:w="1165" w:type="dxa"/>
                            <w:tcBorders/>
                            <w:shd w:fill="auto" w:val="clear"/>
                            <w:tcMar>
                              <w:left w:w="103" w:type="dxa"/>
                            </w:tcMar>
                          </w:tcPr>
                          <w:p>
                            <w:pPr>
                              <w:pStyle w:val="Normal"/>
                              <w:spacing w:lineRule="auto" w:line="259" w:before="0" w:after="160"/>
                              <w:rPr/>
                            </w:pPr>
                            <w:r>
                              <w:rPr>
                                <w:rFonts w:ascii="Times New Roman" w:hAnsi="Times New Roman"/>
                                <w:sz w:val="20"/>
                                <w:szCs w:val="20"/>
                              </w:rPr>
                              <w:t>Moment</w:t>
                            </w:r>
                          </w:p>
                        </w:tc>
                        <w:tc>
                          <w:tcPr>
                            <w:tcW w:w="1710" w:type="dxa"/>
                            <w:tcBorders/>
                            <w:shd w:fill="auto" w:val="clear"/>
                            <w:tcMar>
                              <w:left w:w="103" w:type="dxa"/>
                            </w:tcMar>
                          </w:tcPr>
                          <w:p>
                            <w:pPr>
                              <w:pStyle w:val="Normal"/>
                              <w:spacing w:lineRule="auto" w:line="259" w:before="0" w:after="160"/>
                              <w:rPr/>
                            </w:pPr>
                            <w:r>
                              <w:rPr>
                                <w:rFonts w:ascii="Times New Roman" w:hAnsi="Times New Roman"/>
                                <w:sz w:val="20"/>
                                <w:szCs w:val="20"/>
                              </w:rPr>
                              <w:t>216.399 kN.m</w:t>
                            </w:r>
                          </w:p>
                        </w:tc>
                        <w:tc>
                          <w:tcPr>
                            <w:tcW w:w="1350" w:type="dxa"/>
                            <w:tcBorders/>
                            <w:shd w:fill="auto" w:val="clear"/>
                            <w:tcMar>
                              <w:left w:w="103" w:type="dxa"/>
                            </w:tcMar>
                          </w:tcPr>
                          <w:p>
                            <w:pPr>
                              <w:pStyle w:val="Normal"/>
                              <w:spacing w:lineRule="auto" w:line="259" w:before="0" w:after="160"/>
                              <w:rPr/>
                            </w:pPr>
                            <w:r>
                              <w:rPr>
                                <w:rFonts w:ascii="Times New Roman" w:hAnsi="Times New Roman"/>
                                <w:sz w:val="20"/>
                                <w:szCs w:val="20"/>
                              </w:rPr>
                              <w:t>136.141 kN.m</w:t>
                            </w:r>
                          </w:p>
                        </w:tc>
                      </w:tr>
                    </w:tbl>
                  </w:txbxContent>
                </v:textbox>
                <w10:wrap type="square"/>
              </v:rect>
            </w:pict>
          </mc:Fallback>
        </mc:AlternateContent>
      </w:r>
    </w:p>
    <w:p>
      <w:pPr>
        <w:pStyle w:val="Normal"/>
        <w:rPr>
          <w:rFonts w:ascii="Times New Roman" w:hAnsi="Times New Roman"/>
          <w:b/>
          <w:b/>
          <w:sz w:val="20"/>
          <w:szCs w:val="20"/>
        </w:rPr>
      </w:pPr>
      <w:r>
        <w:rPr>
          <w:rFonts w:ascii="Times New Roman" w:hAnsi="Times New Roman"/>
          <w:b/>
          <w:sz w:val="20"/>
          <w:szCs w:val="20"/>
        </w:rPr>
        <w:t>Seismic in longitudinal direction (for fixed):</w:t>
      </w:r>
    </w:p>
    <w:p>
      <w:pPr>
        <w:pStyle w:val="Normal"/>
        <w:rPr>
          <w:rFonts w:ascii="Times New Roman" w:hAnsi="Times New Roman"/>
          <w:b/>
          <w:b/>
          <w:sz w:val="20"/>
          <w:szCs w:val="20"/>
        </w:rPr>
      </w:pPr>
      <w:r>
        <w:rPr>
          <w:rFonts w:ascii="Times New Roman" w:hAnsi="Times New Roman"/>
          <w:b/>
          <w:sz w:val="20"/>
          <w:szCs w:val="20"/>
        </w:rPr>
      </w:r>
      <w:r>
        <mc:AlternateContent>
          <mc:Choice Requires="wps">
            <w:drawing>
              <wp:anchor behindDoc="0" distT="0" distB="0" distL="114300" distR="114300" simplePos="0" locked="0" layoutInCell="1" allowOverlap="1" relativeHeight="21">
                <wp:simplePos x="0" y="0"/>
                <wp:positionH relativeFrom="margin">
                  <wp:align>right</wp:align>
                </wp:positionH>
                <wp:positionV relativeFrom="paragraph">
                  <wp:posOffset>8255</wp:posOffset>
                </wp:positionV>
                <wp:extent cx="2568575" cy="1038860"/>
                <wp:effectExtent l="0" t="0" r="0" b="0"/>
                <wp:wrapSquare wrapText="bothSides"/>
                <wp:docPr id="18" name="Frame10"/>
                <a:graphic xmlns:a="http://schemas.openxmlformats.org/drawingml/2006/main">
                  <a:graphicData uri="http://schemas.microsoft.com/office/word/2010/wordprocessingShape">
                    <wps:wsp>
                      <wps:cNvSpPr txBox="1"/>
                      <wps:spPr>
                        <a:xfrm>
                          <a:off x="0" y="0"/>
                          <a:ext cx="2568575" cy="1038860"/>
                        </a:xfrm>
                        <a:prstGeom prst="rect"/>
                      </wps:spPr>
                      <wps:txbx>
                        <w:txbxContent>
                          <w:tbl>
                            <w:tblPr>
                              <w:tblStyle w:val="TableGrid"/>
                              <w:tblpPr w:bottomFromText="0" w:horzAnchor="margin" w:leftFromText="180" w:rightFromText="180" w:tblpX="0" w:tblpXSpec="right" w:tblpY="13" w:topFromText="0" w:vertAnchor="text"/>
                              <w:tblW w:w="4045" w:type="dxa"/>
                              <w:jc w:val="right"/>
                              <w:tblInd w:w="0" w:type="dxa"/>
                              <w:tblCellMar>
                                <w:top w:w="0" w:type="dxa"/>
                                <w:left w:w="103" w:type="dxa"/>
                                <w:bottom w:w="0" w:type="dxa"/>
                                <w:right w:w="108" w:type="dxa"/>
                              </w:tblCellMar>
                              <w:tblLook w:val="04a0" w:noVBand="1" w:noHBand="0" w:lastColumn="0" w:firstColumn="1" w:lastRow="0" w:firstRow="1"/>
                            </w:tblPr>
                            <w:tblGrid>
                              <w:gridCol w:w="1255"/>
                              <w:gridCol w:w="1529"/>
                              <w:gridCol w:w="1261"/>
                            </w:tblGrid>
                            <w:tr>
                              <w:trPr>
                                <w:trHeight w:val="467"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Table 13</w:t>
                                  </w:r>
                                </w:p>
                              </w:tc>
                              <w:tc>
                                <w:tcPr>
                                  <w:tcW w:w="1529" w:type="dxa"/>
                                  <w:tcBorders/>
                                  <w:shd w:fill="auto" w:val="clear"/>
                                  <w:tcMar>
                                    <w:left w:w="103" w:type="dxa"/>
                                  </w:tcMar>
                                </w:tcPr>
                                <w:p>
                                  <w:pPr>
                                    <w:pStyle w:val="Normal"/>
                                    <w:spacing w:lineRule="auto" w:line="259" w:before="0" w:after="160"/>
                                    <w:rPr/>
                                  </w:pPr>
                                  <w:r>
                                    <w:rPr>
                                      <w:rFonts w:ascii="Times New Roman" w:hAnsi="Times New Roman"/>
                                      <w:bCs/>
                                      <w:sz w:val="20"/>
                                      <w:szCs w:val="20"/>
                                    </w:rPr>
                                    <w:t xml:space="preserve">Operating </w:t>
                                  </w:r>
                                </w:p>
                              </w:tc>
                              <w:tc>
                                <w:tcPr>
                                  <w:tcW w:w="1261" w:type="dxa"/>
                                  <w:tcBorders/>
                                  <w:shd w:fill="auto" w:val="clear"/>
                                  <w:tcMar>
                                    <w:left w:w="103" w:type="dxa"/>
                                  </w:tcMar>
                                </w:tcPr>
                                <w:p>
                                  <w:pPr>
                                    <w:pStyle w:val="Normal"/>
                                    <w:spacing w:lineRule="auto" w:line="259" w:before="0" w:after="160"/>
                                    <w:rPr/>
                                  </w:pPr>
                                  <w:r>
                                    <w:rPr>
                                      <w:rFonts w:ascii="Times New Roman" w:hAnsi="Times New Roman"/>
                                      <w:bCs/>
                                      <w:sz w:val="20"/>
                                      <w:szCs w:val="20"/>
                                    </w:rPr>
                                    <w:t>Empty</w:t>
                                  </w:r>
                                </w:p>
                              </w:tc>
                            </w:tr>
                            <w:tr>
                              <w:trPr>
                                <w:trHeight w:val="530"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Shear</w:t>
                                  </w:r>
                                </w:p>
                              </w:tc>
                              <w:tc>
                                <w:tcPr>
                                  <w:tcW w:w="1529" w:type="dxa"/>
                                  <w:tcBorders/>
                                  <w:shd w:fill="auto" w:val="clear"/>
                                  <w:tcMar>
                                    <w:left w:w="103" w:type="dxa"/>
                                  </w:tcMar>
                                </w:tcPr>
                                <w:p>
                                  <w:pPr>
                                    <w:pStyle w:val="Normal"/>
                                    <w:spacing w:lineRule="auto" w:line="259" w:before="0" w:after="160"/>
                                    <w:rPr/>
                                  </w:pPr>
                                  <w:r>
                                    <w:rPr>
                                      <w:rFonts w:ascii="Times New Roman" w:hAnsi="Times New Roman"/>
                                      <w:sz w:val="20"/>
                                      <w:szCs w:val="20"/>
                                    </w:rPr>
                                    <w:t>56.574 kN</w:t>
                                  </w:r>
                                </w:p>
                              </w:tc>
                              <w:tc>
                                <w:tcPr>
                                  <w:tcW w:w="1261" w:type="dxa"/>
                                  <w:tcBorders/>
                                  <w:shd w:fill="auto" w:val="clear"/>
                                  <w:tcMar>
                                    <w:left w:w="103" w:type="dxa"/>
                                  </w:tcMar>
                                </w:tcPr>
                                <w:p>
                                  <w:pPr>
                                    <w:pStyle w:val="Normal"/>
                                    <w:spacing w:lineRule="auto" w:line="259" w:before="0" w:after="160"/>
                                    <w:rPr/>
                                  </w:pPr>
                                  <w:r>
                                    <w:rPr>
                                      <w:rFonts w:ascii="Times New Roman" w:hAnsi="Times New Roman"/>
                                      <w:sz w:val="20"/>
                                      <w:szCs w:val="20"/>
                                    </w:rPr>
                                    <w:t>35.539 kN</w:t>
                                  </w:r>
                                </w:p>
                              </w:tc>
                            </w:tr>
                            <w:tr>
                              <w:trPr>
                                <w:trHeight w:val="629"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Vertical load</w:t>
                                  </w:r>
                                </w:p>
                              </w:tc>
                              <w:tc>
                                <w:tcPr>
                                  <w:tcW w:w="1529" w:type="dxa"/>
                                  <w:tcBorders/>
                                  <w:shd w:fill="auto" w:val="clear"/>
                                  <w:tcMar>
                                    <w:left w:w="103" w:type="dxa"/>
                                  </w:tcMar>
                                </w:tcPr>
                                <w:p>
                                  <w:pPr>
                                    <w:pStyle w:val="Normal"/>
                                    <w:spacing w:lineRule="auto" w:line="259" w:before="0" w:after="160"/>
                                    <w:rPr/>
                                  </w:pPr>
                                  <w:r>
                                    <w:rPr>
                                      <w:rFonts w:ascii="Times New Roman" w:hAnsi="Times New Roman"/>
                                      <w:sz w:val="20"/>
                                      <w:szCs w:val="20"/>
                                    </w:rPr>
                                    <w:t>9.924 kN.m</w:t>
                                  </w:r>
                                </w:p>
                              </w:tc>
                              <w:tc>
                                <w:tcPr>
                                  <w:tcW w:w="1261" w:type="dxa"/>
                                  <w:tcBorders/>
                                  <w:shd w:fill="auto" w:val="clear"/>
                                  <w:tcMar>
                                    <w:left w:w="103" w:type="dxa"/>
                                  </w:tcMar>
                                </w:tcPr>
                                <w:p>
                                  <w:pPr>
                                    <w:pStyle w:val="Normal"/>
                                    <w:spacing w:lineRule="auto" w:line="259" w:before="0" w:after="160"/>
                                    <w:rPr/>
                                  </w:pPr>
                                  <w:r>
                                    <w:rPr>
                                      <w:rFonts w:ascii="Times New Roman" w:hAnsi="Times New Roman"/>
                                      <w:sz w:val="20"/>
                                      <w:szCs w:val="20"/>
                                    </w:rPr>
                                    <w:t>6.242 kN.</w:t>
                                  </w:r>
                                </w:p>
                              </w:tc>
                            </w:tr>
                          </w:tbl>
                        </w:txbxContent>
                      </wps:txbx>
                      <wps:bodyPr anchor="t" lIns="0" tIns="0" rIns="0" bIns="0">
                        <a:spAutoFit/>
                      </wps:bodyPr>
                    </wps:wsp>
                  </a:graphicData>
                </a:graphic>
              </wp:anchor>
            </w:drawing>
          </mc:Choice>
          <mc:Fallback>
            <w:pict>
              <v:rect style="position:absolute;rotation:0;width:202.25pt;height:81.8pt;mso-wrap-distance-left:9pt;mso-wrap-distance-right:9pt;mso-wrap-distance-top:0pt;mso-wrap-distance-bottom:0pt;margin-top:0.65pt;mso-position-vertical-relative:text;margin-left:283.25pt;mso-position-horizontal:right;mso-position-horizontal-relative:margin">
                <v:textbox inset="0in,0in,0in,0in">
                  <w:txbxContent>
                    <w:tbl>
                      <w:tblPr>
                        <w:tblStyle w:val="TableGrid"/>
                        <w:tblpPr w:bottomFromText="0" w:horzAnchor="margin" w:leftFromText="180" w:rightFromText="180" w:tblpX="0" w:tblpXSpec="right" w:tblpY="13" w:topFromText="0" w:vertAnchor="text"/>
                        <w:tblW w:w="4045" w:type="dxa"/>
                        <w:jc w:val="right"/>
                        <w:tblInd w:w="0" w:type="dxa"/>
                        <w:tblCellMar>
                          <w:top w:w="0" w:type="dxa"/>
                          <w:left w:w="103" w:type="dxa"/>
                          <w:bottom w:w="0" w:type="dxa"/>
                          <w:right w:w="108" w:type="dxa"/>
                        </w:tblCellMar>
                        <w:tblLook w:val="04a0" w:noVBand="1" w:noHBand="0" w:lastColumn="0" w:firstColumn="1" w:lastRow="0" w:firstRow="1"/>
                      </w:tblPr>
                      <w:tblGrid>
                        <w:gridCol w:w="1255"/>
                        <w:gridCol w:w="1529"/>
                        <w:gridCol w:w="1261"/>
                      </w:tblGrid>
                      <w:tr>
                        <w:trPr>
                          <w:trHeight w:val="467"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Table 13</w:t>
                            </w:r>
                          </w:p>
                        </w:tc>
                        <w:tc>
                          <w:tcPr>
                            <w:tcW w:w="1529" w:type="dxa"/>
                            <w:tcBorders/>
                            <w:shd w:fill="auto" w:val="clear"/>
                            <w:tcMar>
                              <w:left w:w="103" w:type="dxa"/>
                            </w:tcMar>
                          </w:tcPr>
                          <w:p>
                            <w:pPr>
                              <w:pStyle w:val="Normal"/>
                              <w:spacing w:lineRule="auto" w:line="259" w:before="0" w:after="160"/>
                              <w:rPr/>
                            </w:pPr>
                            <w:r>
                              <w:rPr>
                                <w:rFonts w:ascii="Times New Roman" w:hAnsi="Times New Roman"/>
                                <w:bCs/>
                                <w:sz w:val="20"/>
                                <w:szCs w:val="20"/>
                              </w:rPr>
                              <w:t xml:space="preserve">Operating </w:t>
                            </w:r>
                          </w:p>
                        </w:tc>
                        <w:tc>
                          <w:tcPr>
                            <w:tcW w:w="1261" w:type="dxa"/>
                            <w:tcBorders/>
                            <w:shd w:fill="auto" w:val="clear"/>
                            <w:tcMar>
                              <w:left w:w="103" w:type="dxa"/>
                            </w:tcMar>
                          </w:tcPr>
                          <w:p>
                            <w:pPr>
                              <w:pStyle w:val="Normal"/>
                              <w:spacing w:lineRule="auto" w:line="259" w:before="0" w:after="160"/>
                              <w:rPr/>
                            </w:pPr>
                            <w:r>
                              <w:rPr>
                                <w:rFonts w:ascii="Times New Roman" w:hAnsi="Times New Roman"/>
                                <w:bCs/>
                                <w:sz w:val="20"/>
                                <w:szCs w:val="20"/>
                              </w:rPr>
                              <w:t>Empty</w:t>
                            </w:r>
                          </w:p>
                        </w:tc>
                      </w:tr>
                      <w:tr>
                        <w:trPr>
                          <w:trHeight w:val="530"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Shear</w:t>
                            </w:r>
                          </w:p>
                        </w:tc>
                        <w:tc>
                          <w:tcPr>
                            <w:tcW w:w="1529" w:type="dxa"/>
                            <w:tcBorders/>
                            <w:shd w:fill="auto" w:val="clear"/>
                            <w:tcMar>
                              <w:left w:w="103" w:type="dxa"/>
                            </w:tcMar>
                          </w:tcPr>
                          <w:p>
                            <w:pPr>
                              <w:pStyle w:val="Normal"/>
                              <w:spacing w:lineRule="auto" w:line="259" w:before="0" w:after="160"/>
                              <w:rPr/>
                            </w:pPr>
                            <w:r>
                              <w:rPr>
                                <w:rFonts w:ascii="Times New Roman" w:hAnsi="Times New Roman"/>
                                <w:sz w:val="20"/>
                                <w:szCs w:val="20"/>
                              </w:rPr>
                              <w:t>56.574 kN</w:t>
                            </w:r>
                          </w:p>
                        </w:tc>
                        <w:tc>
                          <w:tcPr>
                            <w:tcW w:w="1261" w:type="dxa"/>
                            <w:tcBorders/>
                            <w:shd w:fill="auto" w:val="clear"/>
                            <w:tcMar>
                              <w:left w:w="103" w:type="dxa"/>
                            </w:tcMar>
                          </w:tcPr>
                          <w:p>
                            <w:pPr>
                              <w:pStyle w:val="Normal"/>
                              <w:spacing w:lineRule="auto" w:line="259" w:before="0" w:after="160"/>
                              <w:rPr/>
                            </w:pPr>
                            <w:r>
                              <w:rPr>
                                <w:rFonts w:ascii="Times New Roman" w:hAnsi="Times New Roman"/>
                                <w:sz w:val="20"/>
                                <w:szCs w:val="20"/>
                              </w:rPr>
                              <w:t>35.539 kN</w:t>
                            </w:r>
                          </w:p>
                        </w:tc>
                      </w:tr>
                      <w:tr>
                        <w:trPr>
                          <w:trHeight w:val="629"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Vertical load</w:t>
                            </w:r>
                          </w:p>
                        </w:tc>
                        <w:tc>
                          <w:tcPr>
                            <w:tcW w:w="1529" w:type="dxa"/>
                            <w:tcBorders/>
                            <w:shd w:fill="auto" w:val="clear"/>
                            <w:tcMar>
                              <w:left w:w="103" w:type="dxa"/>
                            </w:tcMar>
                          </w:tcPr>
                          <w:p>
                            <w:pPr>
                              <w:pStyle w:val="Normal"/>
                              <w:spacing w:lineRule="auto" w:line="259" w:before="0" w:after="160"/>
                              <w:rPr/>
                            </w:pPr>
                            <w:r>
                              <w:rPr>
                                <w:rFonts w:ascii="Times New Roman" w:hAnsi="Times New Roman"/>
                                <w:sz w:val="20"/>
                                <w:szCs w:val="20"/>
                              </w:rPr>
                              <w:t>9.924 kN.m</w:t>
                            </w:r>
                          </w:p>
                        </w:tc>
                        <w:tc>
                          <w:tcPr>
                            <w:tcW w:w="1261" w:type="dxa"/>
                            <w:tcBorders/>
                            <w:shd w:fill="auto" w:val="clear"/>
                            <w:tcMar>
                              <w:left w:w="103" w:type="dxa"/>
                            </w:tcMar>
                          </w:tcPr>
                          <w:p>
                            <w:pPr>
                              <w:pStyle w:val="Normal"/>
                              <w:spacing w:lineRule="auto" w:line="259" w:before="0" w:after="160"/>
                              <w:rPr/>
                            </w:pPr>
                            <w:r>
                              <w:rPr>
                                <w:rFonts w:ascii="Times New Roman" w:hAnsi="Times New Roman"/>
                                <w:sz w:val="20"/>
                                <w:szCs w:val="20"/>
                              </w:rPr>
                              <w:t>6.242 kN.</w:t>
                            </w:r>
                          </w:p>
                        </w:tc>
                      </w:tr>
                    </w:tbl>
                  </w:txbxContent>
                </v:textbox>
                <w10:wrap type="square"/>
              </v:rect>
            </w:pict>
          </mc:Fallback>
        </mc:AlternateContent>
      </w:r>
    </w:p>
    <w:p>
      <w:pPr>
        <w:pStyle w:val="Normal"/>
        <w:rPr>
          <w:rFonts w:ascii="Times New Roman" w:hAnsi="Times New Roman"/>
          <w:b/>
          <w:b/>
          <w:sz w:val="20"/>
          <w:szCs w:val="20"/>
        </w:rPr>
      </w:pPr>
      <w:r>
        <w:rPr>
          <w:rFonts w:ascii="Times New Roman" w:hAnsi="Times New Roman"/>
          <w:b/>
          <w:sz w:val="20"/>
          <w:szCs w:val="20"/>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sz w:val="20"/>
          <w:szCs w:val="20"/>
        </w:rPr>
      </w:pPr>
      <w:r>
        <w:rPr>
          <w:rFonts w:ascii="Times New Roman" w:hAnsi="Times New Roman"/>
          <w:b/>
          <w:sz w:val="20"/>
          <w:szCs w:val="20"/>
        </w:rPr>
        <w:t>2.2.2 VESSEL 2:</w:t>
      </w:r>
      <w:r>
        <w:rPr>
          <w:sz w:val="20"/>
          <w:szCs w:val="20"/>
        </w:rPr>
        <w:t xml:space="preserve"> </w:t>
      </w:r>
    </w:p>
    <w:p>
      <w:pPr>
        <w:pStyle w:val="Normal"/>
        <w:jc w:val="both"/>
        <w:rPr>
          <w:rFonts w:ascii="Times New Roman" w:hAnsi="Times New Roman"/>
          <w:b/>
          <w:b/>
          <w:sz w:val="20"/>
          <w:szCs w:val="20"/>
        </w:rPr>
      </w:pPr>
      <w:r>
        <w:rPr>
          <w:rFonts w:ascii="Times New Roman" w:hAnsi="Times New Roman"/>
          <w:b/>
          <w:sz w:val="20"/>
          <w:szCs w:val="20"/>
        </w:rPr>
        <w:t>Seismic in transverse direction (for sliding):</w:t>
      </w:r>
    </w:p>
    <w:tbl>
      <w:tblPr>
        <w:tblStyle w:val="TableGrid"/>
        <w:tblW w:w="4135" w:type="dxa"/>
        <w:jc w:val="left"/>
        <w:tblInd w:w="0" w:type="dxa"/>
        <w:tblCellMar>
          <w:top w:w="0" w:type="dxa"/>
          <w:left w:w="108" w:type="dxa"/>
          <w:bottom w:w="0" w:type="dxa"/>
          <w:right w:w="108" w:type="dxa"/>
        </w:tblCellMar>
        <w:tblLook w:val="04a0" w:noVBand="1" w:noHBand="0" w:lastColumn="0" w:firstColumn="1" w:lastRow="0" w:firstRow="1"/>
      </w:tblPr>
      <w:tblGrid>
        <w:gridCol w:w="984"/>
        <w:gridCol w:w="1620"/>
        <w:gridCol w:w="1531"/>
      </w:tblGrid>
      <w:tr>
        <w:trPr>
          <w:trHeight w:val="512" w:hRule="atLeast"/>
        </w:trPr>
        <w:tc>
          <w:tcPr>
            <w:tcW w:w="984"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Table 14:</w:t>
            </w:r>
          </w:p>
        </w:tc>
        <w:tc>
          <w:tcPr>
            <w:tcW w:w="1620"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bCs/>
                <w:sz w:val="20"/>
                <w:szCs w:val="20"/>
              </w:rPr>
              <w:t xml:space="preserve">Operating </w:t>
            </w:r>
          </w:p>
        </w:tc>
        <w:tc>
          <w:tcPr>
            <w:tcW w:w="1531"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bCs/>
                <w:sz w:val="20"/>
                <w:szCs w:val="20"/>
              </w:rPr>
              <w:t>Empty</w:t>
            </w:r>
          </w:p>
        </w:tc>
      </w:tr>
      <w:tr>
        <w:trPr>
          <w:trHeight w:val="440" w:hRule="atLeast"/>
        </w:trPr>
        <w:tc>
          <w:tcPr>
            <w:tcW w:w="984"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Shear</w:t>
            </w:r>
          </w:p>
        </w:tc>
        <w:tc>
          <w:tcPr>
            <w:tcW w:w="1620"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27.755 kN</w:t>
            </w:r>
          </w:p>
        </w:tc>
        <w:tc>
          <w:tcPr>
            <w:tcW w:w="1531"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13.415 kN</w:t>
            </w:r>
          </w:p>
        </w:tc>
      </w:tr>
      <w:tr>
        <w:trPr>
          <w:trHeight w:val="620" w:hRule="atLeast"/>
        </w:trPr>
        <w:tc>
          <w:tcPr>
            <w:tcW w:w="984"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Moment</w:t>
            </w:r>
          </w:p>
        </w:tc>
        <w:tc>
          <w:tcPr>
            <w:tcW w:w="1620"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136.352 kN.m</w:t>
            </w:r>
          </w:p>
        </w:tc>
        <w:tc>
          <w:tcPr>
            <w:tcW w:w="1531"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65.891 kN.m</w:t>
            </w:r>
          </w:p>
        </w:tc>
      </w:tr>
    </w:tbl>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b/>
          <w:b/>
          <w:sz w:val="20"/>
          <w:szCs w:val="20"/>
        </w:rPr>
      </w:pPr>
      <w:r>
        <w:rPr>
          <w:rFonts w:ascii="Times New Roman" w:hAnsi="Times New Roman"/>
          <w:b/>
          <w:sz w:val="20"/>
          <w:szCs w:val="20"/>
        </w:rPr>
        <w:t>Seismic in transverse direction (for fixed):</w:t>
      </w:r>
    </w:p>
    <w:tbl>
      <w:tblPr>
        <w:tblStyle w:val="TableGrid"/>
        <w:tblW w:w="4135" w:type="dxa"/>
        <w:jc w:val="left"/>
        <w:tblInd w:w="0" w:type="dxa"/>
        <w:tblCellMar>
          <w:top w:w="0" w:type="dxa"/>
          <w:left w:w="108" w:type="dxa"/>
          <w:bottom w:w="0" w:type="dxa"/>
          <w:right w:w="108" w:type="dxa"/>
        </w:tblCellMar>
        <w:tblLook w:val="04a0" w:noVBand="1" w:noHBand="0" w:lastColumn="0" w:firstColumn="1" w:lastRow="0" w:firstRow="1"/>
      </w:tblPr>
      <w:tblGrid>
        <w:gridCol w:w="1010"/>
        <w:gridCol w:w="1504"/>
        <w:gridCol w:w="1621"/>
      </w:tblGrid>
      <w:tr>
        <w:trPr>
          <w:trHeight w:val="350" w:hRule="atLeast"/>
        </w:trPr>
        <w:tc>
          <w:tcPr>
            <w:tcW w:w="1010"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Table 15</w:t>
            </w:r>
          </w:p>
        </w:tc>
        <w:tc>
          <w:tcPr>
            <w:tcW w:w="1504"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bCs/>
                <w:sz w:val="20"/>
                <w:szCs w:val="20"/>
              </w:rPr>
              <w:t xml:space="preserve">Operating </w:t>
            </w:r>
          </w:p>
        </w:tc>
        <w:tc>
          <w:tcPr>
            <w:tcW w:w="1621"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bCs/>
                <w:sz w:val="20"/>
                <w:szCs w:val="20"/>
              </w:rPr>
              <w:t>Empty</w:t>
            </w:r>
          </w:p>
        </w:tc>
      </w:tr>
      <w:tr>
        <w:trPr>
          <w:trHeight w:val="368" w:hRule="atLeast"/>
        </w:trPr>
        <w:tc>
          <w:tcPr>
            <w:tcW w:w="1010"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Shear</w:t>
            </w:r>
          </w:p>
        </w:tc>
        <w:tc>
          <w:tcPr>
            <w:tcW w:w="1504"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38.564 kN</w:t>
            </w:r>
          </w:p>
        </w:tc>
        <w:tc>
          <w:tcPr>
            <w:tcW w:w="1621"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18.628 kN</w:t>
            </w:r>
          </w:p>
        </w:tc>
      </w:tr>
      <w:tr>
        <w:trPr>
          <w:trHeight w:val="584" w:hRule="atLeast"/>
        </w:trPr>
        <w:tc>
          <w:tcPr>
            <w:tcW w:w="1010"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Moment</w:t>
            </w:r>
          </w:p>
        </w:tc>
        <w:tc>
          <w:tcPr>
            <w:tcW w:w="1504"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189.635 kN.m</w:t>
            </w:r>
          </w:p>
        </w:tc>
        <w:tc>
          <w:tcPr>
            <w:tcW w:w="1621" w:type="dxa"/>
            <w:tcBorders/>
            <w:shd w:fill="auto" w:val="clear"/>
            <w:tcMar>
              <w:left w:w="108" w:type="dxa"/>
            </w:tcMar>
          </w:tcPr>
          <w:p>
            <w:pPr>
              <w:pStyle w:val="Normal"/>
              <w:spacing w:lineRule="auto" w:line="259" w:before="0" w:after="160"/>
              <w:rPr>
                <w:rFonts w:ascii="Times New Roman" w:hAnsi="Times New Roman"/>
                <w:sz w:val="20"/>
                <w:szCs w:val="20"/>
              </w:rPr>
            </w:pPr>
            <w:r>
              <w:rPr>
                <w:rFonts w:ascii="Times New Roman" w:hAnsi="Times New Roman"/>
                <w:sz w:val="20"/>
                <w:szCs w:val="20"/>
              </w:rPr>
              <w:t>91.504 kN.m</w:t>
            </w:r>
          </w:p>
        </w:tc>
      </w:tr>
    </w:tbl>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b/>
          <w:b/>
          <w:sz w:val="20"/>
          <w:szCs w:val="20"/>
        </w:rPr>
      </w:pPr>
      <w:r>
        <w:rPr>
          <w:rFonts w:ascii="Times New Roman" w:hAnsi="Times New Roman"/>
          <w:b/>
          <w:sz w:val="20"/>
          <w:szCs w:val="20"/>
        </w:rPr>
        <w:t>Seismic in longitudinal direction (for sliding):</w:t>
      </w:r>
    </w:p>
    <w:p>
      <w:pPr>
        <w:pStyle w:val="Normal"/>
        <w:jc w:val="both"/>
        <w:rPr>
          <w:rFonts w:ascii="Times New Roman" w:hAnsi="Times New Roman"/>
          <w:sz w:val="20"/>
          <w:szCs w:val="20"/>
        </w:rPr>
      </w:pPr>
      <w:r>
        <w:rPr>
          <w:rFonts w:ascii="Times New Roman" w:hAnsi="Times New Roman"/>
          <w:sz w:val="20"/>
          <w:szCs w:val="20"/>
        </w:rPr>
      </w:r>
      <w:r>
        <mc:AlternateContent>
          <mc:Choice Requires="wps">
            <w:drawing>
              <wp:anchor behindDoc="0" distT="0" distB="0" distL="114300" distR="114300" simplePos="0" locked="0" layoutInCell="1" allowOverlap="1" relativeHeight="22">
                <wp:simplePos x="0" y="0"/>
                <wp:positionH relativeFrom="margin">
                  <wp:posOffset>-71755</wp:posOffset>
                </wp:positionH>
                <wp:positionV relativeFrom="paragraph">
                  <wp:posOffset>25400</wp:posOffset>
                </wp:positionV>
                <wp:extent cx="2682875" cy="932815"/>
                <wp:effectExtent l="0" t="0" r="0" b="0"/>
                <wp:wrapSquare wrapText="bothSides"/>
                <wp:docPr id="19" name="Frame11"/>
                <a:graphic xmlns:a="http://schemas.openxmlformats.org/drawingml/2006/main">
                  <a:graphicData uri="http://schemas.microsoft.com/office/word/2010/wordprocessingShape">
                    <wps:wsp>
                      <wps:cNvSpPr txBox="1"/>
                      <wps:spPr>
                        <a:xfrm>
                          <a:off x="0" y="0"/>
                          <a:ext cx="2682875" cy="932815"/>
                        </a:xfrm>
                        <a:prstGeom prst="rect"/>
                      </wps:spPr>
                      <wps:txbx>
                        <w:txbxContent>
                          <w:tbl>
                            <w:tblPr>
                              <w:tblStyle w:val="TableGrid"/>
                              <w:tblpPr w:bottomFromText="0" w:horzAnchor="margin" w:leftFromText="180" w:rightFromText="180" w:tblpX="0" w:tblpY="40" w:topFromText="0" w:vertAnchor="text"/>
                              <w:tblW w:w="4225" w:type="dxa"/>
                              <w:jc w:val="left"/>
                              <w:tblInd w:w="108" w:type="dxa"/>
                              <w:tblCellMar>
                                <w:top w:w="0" w:type="dxa"/>
                                <w:left w:w="103" w:type="dxa"/>
                                <w:bottom w:w="0" w:type="dxa"/>
                                <w:right w:w="108" w:type="dxa"/>
                              </w:tblCellMar>
                              <w:tblLook w:val="04a0" w:noVBand="1" w:noHBand="0" w:lastColumn="0" w:firstColumn="1" w:lastRow="0" w:firstRow="1"/>
                            </w:tblPr>
                            <w:tblGrid>
                              <w:gridCol w:w="1255"/>
                              <w:gridCol w:w="1530"/>
                              <w:gridCol w:w="1440"/>
                            </w:tblGrid>
                            <w:tr>
                              <w:trPr>
                                <w:trHeight w:val="467"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Table 16</w:t>
                                  </w:r>
                                </w:p>
                              </w:tc>
                              <w:tc>
                                <w:tcPr>
                                  <w:tcW w:w="1530" w:type="dxa"/>
                                  <w:tcBorders/>
                                  <w:shd w:fill="auto" w:val="clear"/>
                                  <w:tcMar>
                                    <w:left w:w="103" w:type="dxa"/>
                                  </w:tcMar>
                                </w:tcPr>
                                <w:p>
                                  <w:pPr>
                                    <w:pStyle w:val="Normal"/>
                                    <w:spacing w:lineRule="auto" w:line="259" w:before="0" w:after="160"/>
                                    <w:rPr/>
                                  </w:pPr>
                                  <w:r>
                                    <w:rPr>
                                      <w:rFonts w:ascii="Times New Roman" w:hAnsi="Times New Roman"/>
                                      <w:bCs/>
                                      <w:sz w:val="20"/>
                                      <w:szCs w:val="20"/>
                                    </w:rPr>
                                    <w:t xml:space="preserve">Operating </w:t>
                                  </w:r>
                                </w:p>
                              </w:tc>
                              <w:tc>
                                <w:tcPr>
                                  <w:tcW w:w="1440" w:type="dxa"/>
                                  <w:tcBorders/>
                                  <w:shd w:fill="auto" w:val="clear"/>
                                  <w:tcMar>
                                    <w:left w:w="103" w:type="dxa"/>
                                  </w:tcMar>
                                </w:tcPr>
                                <w:p>
                                  <w:pPr>
                                    <w:pStyle w:val="Normal"/>
                                    <w:spacing w:lineRule="auto" w:line="259" w:before="0" w:after="160"/>
                                    <w:rPr/>
                                  </w:pPr>
                                  <w:r>
                                    <w:rPr>
                                      <w:rFonts w:ascii="Times New Roman" w:hAnsi="Times New Roman"/>
                                      <w:bCs/>
                                      <w:sz w:val="20"/>
                                      <w:szCs w:val="20"/>
                                    </w:rPr>
                                    <w:t>Empty</w:t>
                                  </w:r>
                                </w:p>
                              </w:tc>
                            </w:tr>
                            <w:tr>
                              <w:trPr>
                                <w:trHeight w:val="415"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Shear</w:t>
                                  </w:r>
                                </w:p>
                              </w:tc>
                              <w:tc>
                                <w:tcPr>
                                  <w:tcW w:w="1530" w:type="dxa"/>
                                  <w:tcBorders/>
                                  <w:shd w:fill="auto" w:val="clear"/>
                                  <w:tcMar>
                                    <w:left w:w="103" w:type="dxa"/>
                                  </w:tcMar>
                                </w:tcPr>
                                <w:p>
                                  <w:pPr>
                                    <w:pStyle w:val="Normal"/>
                                    <w:spacing w:lineRule="auto" w:line="259" w:before="0" w:after="160"/>
                                    <w:rPr/>
                                  </w:pPr>
                                  <w:r>
                                    <w:rPr>
                                      <w:rFonts w:ascii="Times New Roman" w:hAnsi="Times New Roman"/>
                                      <w:sz w:val="20"/>
                                      <w:szCs w:val="20"/>
                                    </w:rPr>
                                    <w:t xml:space="preserve">19.922 kN  </w:t>
                                  </w:r>
                                </w:p>
                              </w:tc>
                              <w:tc>
                                <w:tcPr>
                                  <w:tcW w:w="1440" w:type="dxa"/>
                                  <w:tcBorders/>
                                  <w:shd w:fill="auto" w:val="clear"/>
                                  <w:tcMar>
                                    <w:left w:w="103" w:type="dxa"/>
                                  </w:tcMar>
                                </w:tcPr>
                                <w:p>
                                  <w:pPr>
                                    <w:pStyle w:val="Normal"/>
                                    <w:spacing w:lineRule="auto" w:line="259" w:before="0" w:after="160"/>
                                    <w:rPr/>
                                  </w:pPr>
                                  <w:r>
                                    <w:rPr>
                                      <w:rFonts w:ascii="Times New Roman" w:hAnsi="Times New Roman"/>
                                      <w:sz w:val="20"/>
                                      <w:szCs w:val="20"/>
                                    </w:rPr>
                                    <w:t>9.612 kN</w:t>
                                  </w:r>
                                </w:p>
                              </w:tc>
                            </w:tr>
                            <w:tr>
                              <w:trPr>
                                <w:trHeight w:val="577"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Vertical load</w:t>
                                  </w:r>
                                </w:p>
                              </w:tc>
                              <w:tc>
                                <w:tcPr>
                                  <w:tcW w:w="1530" w:type="dxa"/>
                                  <w:tcBorders/>
                                  <w:shd w:fill="auto" w:val="clear"/>
                                  <w:tcMar>
                                    <w:left w:w="103" w:type="dxa"/>
                                  </w:tcMar>
                                </w:tcPr>
                                <w:p>
                                  <w:pPr>
                                    <w:pStyle w:val="Normal"/>
                                    <w:spacing w:lineRule="auto" w:line="259" w:before="0" w:after="160"/>
                                    <w:rPr/>
                                  </w:pPr>
                                  <w:r>
                                    <w:rPr>
                                      <w:rFonts w:ascii="Times New Roman" w:hAnsi="Times New Roman"/>
                                      <w:sz w:val="20"/>
                                      <w:szCs w:val="20"/>
                                    </w:rPr>
                                    <w:t>8.46 kN.m</w:t>
                                  </w:r>
                                </w:p>
                              </w:tc>
                              <w:tc>
                                <w:tcPr>
                                  <w:tcW w:w="1440" w:type="dxa"/>
                                  <w:tcBorders/>
                                  <w:shd w:fill="auto" w:val="clear"/>
                                  <w:tcMar>
                                    <w:left w:w="103" w:type="dxa"/>
                                  </w:tcMar>
                                </w:tcPr>
                                <w:p>
                                  <w:pPr>
                                    <w:pStyle w:val="Normal"/>
                                    <w:spacing w:lineRule="auto" w:line="259" w:before="0" w:after="160"/>
                                    <w:rPr/>
                                  </w:pPr>
                                  <w:r>
                                    <w:rPr>
                                      <w:rFonts w:ascii="Times New Roman" w:hAnsi="Times New Roman"/>
                                      <w:sz w:val="20"/>
                                      <w:szCs w:val="20"/>
                                    </w:rPr>
                                    <w:t>4.083 kN.m</w:t>
                                  </w:r>
                                </w:p>
                              </w:tc>
                            </w:tr>
                          </w:tbl>
                        </w:txbxContent>
                      </wps:txbx>
                      <wps:bodyPr anchor="t" lIns="0" tIns="0" rIns="0" bIns="0">
                        <a:spAutoFit/>
                      </wps:bodyPr>
                    </wps:wsp>
                  </a:graphicData>
                </a:graphic>
              </wp:anchor>
            </w:drawing>
          </mc:Choice>
          <mc:Fallback>
            <w:pict>
              <v:rect style="position:absolute;rotation:0;width:211.25pt;height:73.45pt;mso-wrap-distance-left:9pt;mso-wrap-distance-right:9pt;mso-wrap-distance-top:0pt;mso-wrap-distance-bottom:0pt;margin-top:2pt;mso-position-vertical-relative:text;margin-left:-5.65pt;mso-position-horizontal-relative:margin">
                <v:textbox inset="0in,0in,0in,0in">
                  <w:txbxContent>
                    <w:tbl>
                      <w:tblPr>
                        <w:tblStyle w:val="TableGrid"/>
                        <w:tblpPr w:bottomFromText="0" w:horzAnchor="margin" w:leftFromText="180" w:rightFromText="180" w:tblpX="0" w:tblpY="40" w:topFromText="0" w:vertAnchor="text"/>
                        <w:tblW w:w="4225" w:type="dxa"/>
                        <w:jc w:val="left"/>
                        <w:tblInd w:w="108" w:type="dxa"/>
                        <w:tblCellMar>
                          <w:top w:w="0" w:type="dxa"/>
                          <w:left w:w="103" w:type="dxa"/>
                          <w:bottom w:w="0" w:type="dxa"/>
                          <w:right w:w="108" w:type="dxa"/>
                        </w:tblCellMar>
                        <w:tblLook w:val="04a0" w:noVBand="1" w:noHBand="0" w:lastColumn="0" w:firstColumn="1" w:lastRow="0" w:firstRow="1"/>
                      </w:tblPr>
                      <w:tblGrid>
                        <w:gridCol w:w="1255"/>
                        <w:gridCol w:w="1530"/>
                        <w:gridCol w:w="1440"/>
                      </w:tblGrid>
                      <w:tr>
                        <w:trPr>
                          <w:trHeight w:val="467"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Table 16</w:t>
                            </w:r>
                          </w:p>
                        </w:tc>
                        <w:tc>
                          <w:tcPr>
                            <w:tcW w:w="1530" w:type="dxa"/>
                            <w:tcBorders/>
                            <w:shd w:fill="auto" w:val="clear"/>
                            <w:tcMar>
                              <w:left w:w="103" w:type="dxa"/>
                            </w:tcMar>
                          </w:tcPr>
                          <w:p>
                            <w:pPr>
                              <w:pStyle w:val="Normal"/>
                              <w:spacing w:lineRule="auto" w:line="259" w:before="0" w:after="160"/>
                              <w:rPr/>
                            </w:pPr>
                            <w:r>
                              <w:rPr>
                                <w:rFonts w:ascii="Times New Roman" w:hAnsi="Times New Roman"/>
                                <w:bCs/>
                                <w:sz w:val="20"/>
                                <w:szCs w:val="20"/>
                              </w:rPr>
                              <w:t xml:space="preserve">Operating </w:t>
                            </w:r>
                          </w:p>
                        </w:tc>
                        <w:tc>
                          <w:tcPr>
                            <w:tcW w:w="1440" w:type="dxa"/>
                            <w:tcBorders/>
                            <w:shd w:fill="auto" w:val="clear"/>
                            <w:tcMar>
                              <w:left w:w="103" w:type="dxa"/>
                            </w:tcMar>
                          </w:tcPr>
                          <w:p>
                            <w:pPr>
                              <w:pStyle w:val="Normal"/>
                              <w:spacing w:lineRule="auto" w:line="259" w:before="0" w:after="160"/>
                              <w:rPr/>
                            </w:pPr>
                            <w:r>
                              <w:rPr>
                                <w:rFonts w:ascii="Times New Roman" w:hAnsi="Times New Roman"/>
                                <w:bCs/>
                                <w:sz w:val="20"/>
                                <w:szCs w:val="20"/>
                              </w:rPr>
                              <w:t>Empty</w:t>
                            </w:r>
                          </w:p>
                        </w:tc>
                      </w:tr>
                      <w:tr>
                        <w:trPr>
                          <w:trHeight w:val="415"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Shear</w:t>
                            </w:r>
                          </w:p>
                        </w:tc>
                        <w:tc>
                          <w:tcPr>
                            <w:tcW w:w="1530" w:type="dxa"/>
                            <w:tcBorders/>
                            <w:shd w:fill="auto" w:val="clear"/>
                            <w:tcMar>
                              <w:left w:w="103" w:type="dxa"/>
                            </w:tcMar>
                          </w:tcPr>
                          <w:p>
                            <w:pPr>
                              <w:pStyle w:val="Normal"/>
                              <w:spacing w:lineRule="auto" w:line="259" w:before="0" w:after="160"/>
                              <w:rPr/>
                            </w:pPr>
                            <w:r>
                              <w:rPr>
                                <w:rFonts w:ascii="Times New Roman" w:hAnsi="Times New Roman"/>
                                <w:sz w:val="20"/>
                                <w:szCs w:val="20"/>
                              </w:rPr>
                              <w:t xml:space="preserve">19.922 kN  </w:t>
                            </w:r>
                          </w:p>
                        </w:tc>
                        <w:tc>
                          <w:tcPr>
                            <w:tcW w:w="1440" w:type="dxa"/>
                            <w:tcBorders/>
                            <w:shd w:fill="auto" w:val="clear"/>
                            <w:tcMar>
                              <w:left w:w="103" w:type="dxa"/>
                            </w:tcMar>
                          </w:tcPr>
                          <w:p>
                            <w:pPr>
                              <w:pStyle w:val="Normal"/>
                              <w:spacing w:lineRule="auto" w:line="259" w:before="0" w:after="160"/>
                              <w:rPr/>
                            </w:pPr>
                            <w:r>
                              <w:rPr>
                                <w:rFonts w:ascii="Times New Roman" w:hAnsi="Times New Roman"/>
                                <w:sz w:val="20"/>
                                <w:szCs w:val="20"/>
                              </w:rPr>
                              <w:t>9.612 kN</w:t>
                            </w:r>
                          </w:p>
                        </w:tc>
                      </w:tr>
                      <w:tr>
                        <w:trPr>
                          <w:trHeight w:val="577" w:hRule="atLeast"/>
                        </w:trPr>
                        <w:tc>
                          <w:tcPr>
                            <w:tcW w:w="1255" w:type="dxa"/>
                            <w:tcBorders/>
                            <w:shd w:fill="auto" w:val="clear"/>
                            <w:tcMar>
                              <w:left w:w="103" w:type="dxa"/>
                            </w:tcMar>
                          </w:tcPr>
                          <w:p>
                            <w:pPr>
                              <w:pStyle w:val="Normal"/>
                              <w:spacing w:lineRule="auto" w:line="259" w:before="0" w:after="160"/>
                              <w:rPr/>
                            </w:pPr>
                            <w:r>
                              <w:rPr>
                                <w:rFonts w:ascii="Times New Roman" w:hAnsi="Times New Roman"/>
                                <w:sz w:val="20"/>
                                <w:szCs w:val="20"/>
                              </w:rPr>
                              <w:t>Vertical load</w:t>
                            </w:r>
                          </w:p>
                        </w:tc>
                        <w:tc>
                          <w:tcPr>
                            <w:tcW w:w="1530" w:type="dxa"/>
                            <w:tcBorders/>
                            <w:shd w:fill="auto" w:val="clear"/>
                            <w:tcMar>
                              <w:left w:w="103" w:type="dxa"/>
                            </w:tcMar>
                          </w:tcPr>
                          <w:p>
                            <w:pPr>
                              <w:pStyle w:val="Normal"/>
                              <w:spacing w:lineRule="auto" w:line="259" w:before="0" w:after="160"/>
                              <w:rPr/>
                            </w:pPr>
                            <w:r>
                              <w:rPr>
                                <w:rFonts w:ascii="Times New Roman" w:hAnsi="Times New Roman"/>
                                <w:sz w:val="20"/>
                                <w:szCs w:val="20"/>
                              </w:rPr>
                              <w:t>8.46 kN.m</w:t>
                            </w:r>
                          </w:p>
                        </w:tc>
                        <w:tc>
                          <w:tcPr>
                            <w:tcW w:w="1440" w:type="dxa"/>
                            <w:tcBorders/>
                            <w:shd w:fill="auto" w:val="clear"/>
                            <w:tcMar>
                              <w:left w:w="103" w:type="dxa"/>
                            </w:tcMar>
                          </w:tcPr>
                          <w:p>
                            <w:pPr>
                              <w:pStyle w:val="Normal"/>
                              <w:spacing w:lineRule="auto" w:line="259" w:before="0" w:after="160"/>
                              <w:rPr/>
                            </w:pPr>
                            <w:r>
                              <w:rPr>
                                <w:rFonts w:ascii="Times New Roman" w:hAnsi="Times New Roman"/>
                                <w:sz w:val="20"/>
                                <w:szCs w:val="20"/>
                              </w:rPr>
                              <w:t>4.083 kN.m</w:t>
                            </w:r>
                          </w:p>
                        </w:tc>
                      </w:tr>
                    </w:tbl>
                  </w:txbxContent>
                </v:textbox>
                <w10:wrap type="square"/>
              </v:rect>
            </w:pict>
          </mc:Fallback>
        </mc:AlternateContent>
      </w:r>
    </w:p>
    <w:p>
      <w:pPr>
        <w:pStyle w:val="Normal"/>
        <w:jc w:val="both"/>
        <w:rPr>
          <w:rFonts w:ascii="Times New Roman" w:hAnsi="Times New Roman"/>
          <w:b/>
          <w:b/>
          <w:sz w:val="20"/>
          <w:szCs w:val="20"/>
        </w:rPr>
      </w:pPr>
      <w:r>
        <w:rPr>
          <w:rFonts w:ascii="Times New Roman" w:hAnsi="Times New Roman"/>
          <w:b/>
          <w:sz w:val="20"/>
          <w:szCs w:val="20"/>
        </w:rPr>
        <w:t>Seismic in longitudinal direction (for fixed):</w:t>
      </w:r>
    </w:p>
    <w:p>
      <w:pPr>
        <w:pStyle w:val="Normal"/>
        <w:jc w:val="both"/>
        <w:rPr>
          <w:rFonts w:ascii="Times New Roman" w:hAnsi="Times New Roman"/>
          <w:sz w:val="20"/>
          <w:szCs w:val="20"/>
        </w:rPr>
      </w:pPr>
      <w:r>
        <w:rPr>
          <w:rFonts w:ascii="Times New Roman" w:hAnsi="Times New Roman"/>
          <w:sz w:val="20"/>
          <w:szCs w:val="20"/>
        </w:rPr>
      </w:r>
      <w:r>
        <mc:AlternateContent>
          <mc:Choice Requires="wps">
            <w:drawing>
              <wp:anchor behindDoc="0" distT="0" distB="0" distL="114300" distR="114300" simplePos="0" locked="0" layoutInCell="1" allowOverlap="1" relativeHeight="23">
                <wp:simplePos x="0" y="0"/>
                <wp:positionH relativeFrom="margin">
                  <wp:posOffset>-71755</wp:posOffset>
                </wp:positionH>
                <wp:positionV relativeFrom="paragraph">
                  <wp:posOffset>10795</wp:posOffset>
                </wp:positionV>
                <wp:extent cx="2682875" cy="988695"/>
                <wp:effectExtent l="0" t="0" r="0" b="0"/>
                <wp:wrapSquare wrapText="bothSides"/>
                <wp:docPr id="20" name="Frame12"/>
                <a:graphic xmlns:a="http://schemas.openxmlformats.org/drawingml/2006/main">
                  <a:graphicData uri="http://schemas.microsoft.com/office/word/2010/wordprocessingShape">
                    <wps:wsp>
                      <wps:cNvSpPr txBox="1"/>
                      <wps:spPr>
                        <a:xfrm>
                          <a:off x="0" y="0"/>
                          <a:ext cx="2682875" cy="988695"/>
                        </a:xfrm>
                        <a:prstGeom prst="rect"/>
                      </wps:spPr>
                      <wps:txbx>
                        <w:txbxContent>
                          <w:tbl>
                            <w:tblPr>
                              <w:tblStyle w:val="TableGrid"/>
                              <w:tblpPr w:bottomFromText="0" w:horzAnchor="margin" w:leftFromText="180" w:rightFromText="180" w:tblpX="0" w:tblpY="17" w:topFromText="0" w:vertAnchor="text"/>
                              <w:tblW w:w="4225" w:type="dxa"/>
                              <w:jc w:val="left"/>
                              <w:tblInd w:w="108" w:type="dxa"/>
                              <w:tblCellMar>
                                <w:top w:w="0" w:type="dxa"/>
                                <w:left w:w="103" w:type="dxa"/>
                                <w:bottom w:w="0" w:type="dxa"/>
                                <w:right w:w="108" w:type="dxa"/>
                              </w:tblCellMar>
                              <w:tblLook w:val="04a0" w:noVBand="1" w:noHBand="0" w:lastColumn="0" w:firstColumn="1" w:lastRow="0" w:firstRow="1"/>
                            </w:tblPr>
                            <w:tblGrid>
                              <w:gridCol w:w="1255"/>
                              <w:gridCol w:w="1530"/>
                              <w:gridCol w:w="1440"/>
                            </w:tblGrid>
                            <w:tr>
                              <w:trPr>
                                <w:trHeight w:val="467" w:hRule="atLeast"/>
                              </w:trPr>
                              <w:tc>
                                <w:tcPr>
                                  <w:tcW w:w="1255" w:type="dxa"/>
                                  <w:tcBorders/>
                                  <w:shd w:fill="auto" w:val="clear"/>
                                  <w:tcMar>
                                    <w:left w:w="103" w:type="dxa"/>
                                  </w:tcMar>
                                </w:tcPr>
                                <w:p>
                                  <w:pPr>
                                    <w:pStyle w:val="Normal"/>
                                    <w:spacing w:lineRule="auto" w:line="259" w:before="0" w:after="160"/>
                                    <w:rPr/>
                                  </w:pPr>
                                  <w:bookmarkStart w:id="0" w:name="__UnoMark__988_1709187943"/>
                                  <w:bookmarkEnd w:id="0"/>
                                  <w:r>
                                    <w:rPr>
                                      <w:rFonts w:ascii="Times New Roman" w:hAnsi="Times New Roman"/>
                                      <w:sz w:val="20"/>
                                      <w:szCs w:val="20"/>
                                    </w:rPr>
                                    <w:t>Table 17</w:t>
                                  </w:r>
                                </w:p>
                              </w:tc>
                              <w:tc>
                                <w:tcPr>
                                  <w:tcW w:w="1530" w:type="dxa"/>
                                  <w:tcBorders/>
                                  <w:shd w:fill="auto" w:val="clear"/>
                                  <w:tcMar>
                                    <w:left w:w="103" w:type="dxa"/>
                                  </w:tcMar>
                                </w:tcPr>
                                <w:p>
                                  <w:pPr>
                                    <w:pStyle w:val="Normal"/>
                                    <w:spacing w:lineRule="auto" w:line="259" w:before="0" w:after="160"/>
                                    <w:rPr/>
                                  </w:pPr>
                                  <w:bookmarkStart w:id="1" w:name="__UnoMark__989_1709187943"/>
                                  <w:bookmarkStart w:id="2" w:name="__UnoMark__990_1709187943"/>
                                  <w:bookmarkEnd w:id="1"/>
                                  <w:bookmarkEnd w:id="2"/>
                                  <w:r>
                                    <w:rPr>
                                      <w:rFonts w:ascii="Times New Roman" w:hAnsi="Times New Roman"/>
                                      <w:bCs/>
                                      <w:sz w:val="20"/>
                                      <w:szCs w:val="20"/>
                                    </w:rPr>
                                    <w:t xml:space="preserve">Operating </w:t>
                                  </w:r>
                                </w:p>
                              </w:tc>
                              <w:tc>
                                <w:tcPr>
                                  <w:tcW w:w="1440" w:type="dxa"/>
                                  <w:tcBorders/>
                                  <w:shd w:fill="auto" w:val="clear"/>
                                  <w:tcMar>
                                    <w:left w:w="103" w:type="dxa"/>
                                  </w:tcMar>
                                </w:tcPr>
                                <w:p>
                                  <w:pPr>
                                    <w:pStyle w:val="Normal"/>
                                    <w:spacing w:lineRule="auto" w:line="259" w:before="0" w:after="160"/>
                                    <w:rPr/>
                                  </w:pPr>
                                  <w:bookmarkStart w:id="3" w:name="__UnoMark__991_1709187943"/>
                                  <w:bookmarkStart w:id="4" w:name="__UnoMark__992_1709187943"/>
                                  <w:bookmarkEnd w:id="3"/>
                                  <w:bookmarkEnd w:id="4"/>
                                  <w:r>
                                    <w:rPr>
                                      <w:rFonts w:ascii="Times New Roman" w:hAnsi="Times New Roman"/>
                                      <w:bCs/>
                                      <w:sz w:val="20"/>
                                      <w:szCs w:val="20"/>
                                    </w:rPr>
                                    <w:t>Empty</w:t>
                                  </w:r>
                                </w:p>
                              </w:tc>
                            </w:tr>
                            <w:tr>
                              <w:trPr>
                                <w:trHeight w:val="503" w:hRule="atLeast"/>
                              </w:trPr>
                              <w:tc>
                                <w:tcPr>
                                  <w:tcW w:w="1255" w:type="dxa"/>
                                  <w:tcBorders/>
                                  <w:shd w:fill="auto" w:val="clear"/>
                                  <w:tcMar>
                                    <w:left w:w="103" w:type="dxa"/>
                                  </w:tcMar>
                                </w:tcPr>
                                <w:p>
                                  <w:pPr>
                                    <w:pStyle w:val="Normal"/>
                                    <w:spacing w:lineRule="auto" w:line="259" w:before="0" w:after="160"/>
                                    <w:rPr/>
                                  </w:pPr>
                                  <w:bookmarkStart w:id="5" w:name="__UnoMark__993_1709187943"/>
                                  <w:bookmarkStart w:id="6" w:name="__UnoMark__994_1709187943"/>
                                  <w:bookmarkEnd w:id="5"/>
                                  <w:bookmarkEnd w:id="6"/>
                                  <w:r>
                                    <w:rPr>
                                      <w:rFonts w:ascii="Times New Roman" w:hAnsi="Times New Roman"/>
                                      <w:sz w:val="20"/>
                                      <w:szCs w:val="20"/>
                                    </w:rPr>
                                    <w:t>Shear</w:t>
                                  </w:r>
                                </w:p>
                              </w:tc>
                              <w:tc>
                                <w:tcPr>
                                  <w:tcW w:w="1530" w:type="dxa"/>
                                  <w:tcBorders/>
                                  <w:shd w:fill="auto" w:val="clear"/>
                                  <w:tcMar>
                                    <w:left w:w="103" w:type="dxa"/>
                                  </w:tcMar>
                                </w:tcPr>
                                <w:p>
                                  <w:pPr>
                                    <w:pStyle w:val="Normal"/>
                                    <w:widowControl/>
                                    <w:bidi w:val="0"/>
                                    <w:spacing w:lineRule="auto" w:line="276" w:before="0" w:after="200"/>
                                    <w:jc w:val="left"/>
                                    <w:rPr/>
                                  </w:pPr>
                                  <w:bookmarkStart w:id="7" w:name="__UnoMark__995_1709187943"/>
                                  <w:bookmarkStart w:id="8" w:name="__UnoMark__996_1709187943"/>
                                  <w:bookmarkEnd w:id="7"/>
                                  <w:bookmarkEnd w:id="8"/>
                                  <w:r>
                                    <w:rPr>
                                      <w:rFonts w:ascii="Times New Roman" w:hAnsi="Times New Roman"/>
                                      <w:sz w:val="20"/>
                                      <w:szCs w:val="20"/>
                                    </w:rPr>
                                    <w:t>46.486 kN</w:t>
                                  </w:r>
                                </w:p>
                              </w:tc>
                              <w:tc>
                                <w:tcPr>
                                  <w:tcW w:w="1440" w:type="dxa"/>
                                  <w:tcBorders/>
                                  <w:shd w:fill="auto" w:val="clear"/>
                                  <w:tcMar>
                                    <w:left w:w="103" w:type="dxa"/>
                                  </w:tcMar>
                                </w:tcPr>
                                <w:p>
                                  <w:pPr>
                                    <w:pStyle w:val="Normal"/>
                                    <w:spacing w:lineRule="auto" w:line="259" w:before="0" w:after="160"/>
                                    <w:rPr/>
                                  </w:pPr>
                                  <w:bookmarkStart w:id="9" w:name="__UnoMark__997_1709187943"/>
                                  <w:bookmarkStart w:id="10" w:name="__UnoMark__998_1709187943"/>
                                  <w:bookmarkEnd w:id="9"/>
                                  <w:bookmarkEnd w:id="10"/>
                                  <w:r>
                                    <w:rPr>
                                      <w:rFonts w:ascii="Times New Roman" w:hAnsi="Times New Roman"/>
                                      <w:sz w:val="20"/>
                                      <w:szCs w:val="20"/>
                                    </w:rPr>
                                    <w:t>22.435 kN</w:t>
                                  </w:r>
                                </w:p>
                              </w:tc>
                            </w:tr>
                            <w:tr>
                              <w:trPr>
                                <w:trHeight w:val="577" w:hRule="atLeast"/>
                              </w:trPr>
                              <w:tc>
                                <w:tcPr>
                                  <w:tcW w:w="1255" w:type="dxa"/>
                                  <w:tcBorders/>
                                  <w:shd w:fill="auto" w:val="clear"/>
                                  <w:tcMar>
                                    <w:left w:w="103" w:type="dxa"/>
                                  </w:tcMar>
                                </w:tcPr>
                                <w:p>
                                  <w:pPr>
                                    <w:pStyle w:val="Normal"/>
                                    <w:spacing w:lineRule="auto" w:line="259" w:before="0" w:after="160"/>
                                    <w:rPr/>
                                  </w:pPr>
                                  <w:bookmarkStart w:id="11" w:name="__UnoMark__999_1709187943"/>
                                  <w:bookmarkStart w:id="12" w:name="__UnoMark__1000_1709187943"/>
                                  <w:bookmarkEnd w:id="11"/>
                                  <w:bookmarkEnd w:id="12"/>
                                  <w:r>
                                    <w:rPr>
                                      <w:rFonts w:ascii="Times New Roman" w:hAnsi="Times New Roman"/>
                                      <w:sz w:val="20"/>
                                      <w:szCs w:val="20"/>
                                    </w:rPr>
                                    <w:t>Vertical load</w:t>
                                  </w:r>
                                </w:p>
                              </w:tc>
                              <w:tc>
                                <w:tcPr>
                                  <w:tcW w:w="1530" w:type="dxa"/>
                                  <w:tcBorders/>
                                  <w:shd w:fill="auto" w:val="clear"/>
                                  <w:tcMar>
                                    <w:left w:w="103" w:type="dxa"/>
                                  </w:tcMar>
                                </w:tcPr>
                                <w:p>
                                  <w:pPr>
                                    <w:pStyle w:val="Normal"/>
                                    <w:spacing w:lineRule="auto" w:line="259" w:before="0" w:after="160"/>
                                    <w:rPr/>
                                  </w:pPr>
                                  <w:bookmarkStart w:id="13" w:name="__UnoMark__1001_1709187943"/>
                                  <w:bookmarkStart w:id="14" w:name="__UnoMark__1002_1709187943"/>
                                  <w:bookmarkEnd w:id="13"/>
                                  <w:bookmarkEnd w:id="14"/>
                                  <w:r>
                                    <w:rPr>
                                      <w:rFonts w:ascii="Times New Roman" w:hAnsi="Times New Roman"/>
                                      <w:sz w:val="20"/>
                                      <w:szCs w:val="20"/>
                                    </w:rPr>
                                    <w:t>8.46 kN.m</w:t>
                                  </w:r>
                                </w:p>
                              </w:tc>
                              <w:tc>
                                <w:tcPr>
                                  <w:tcW w:w="1440" w:type="dxa"/>
                                  <w:tcBorders/>
                                  <w:shd w:fill="auto" w:val="clear"/>
                                  <w:tcMar>
                                    <w:left w:w="103" w:type="dxa"/>
                                  </w:tcMar>
                                </w:tcPr>
                                <w:p>
                                  <w:pPr>
                                    <w:pStyle w:val="Normal"/>
                                    <w:spacing w:lineRule="auto" w:line="259" w:before="0" w:after="160"/>
                                    <w:rPr/>
                                  </w:pPr>
                                  <w:bookmarkStart w:id="15" w:name="__UnoMark__1003_1709187943"/>
                                  <w:bookmarkEnd w:id="15"/>
                                  <w:r>
                                    <w:rPr>
                                      <w:rFonts w:ascii="Times New Roman" w:hAnsi="Times New Roman"/>
                                      <w:sz w:val="20"/>
                                      <w:szCs w:val="20"/>
                                    </w:rPr>
                                    <w:t>4.083 kN.m</w:t>
                                  </w:r>
                                </w:p>
                              </w:tc>
                            </w:tr>
                          </w:tbl>
                        </w:txbxContent>
                      </wps:txbx>
                      <wps:bodyPr anchor="t" lIns="0" tIns="0" rIns="0" bIns="0">
                        <a:spAutoFit/>
                      </wps:bodyPr>
                    </wps:wsp>
                  </a:graphicData>
                </a:graphic>
              </wp:anchor>
            </w:drawing>
          </mc:Choice>
          <mc:Fallback>
            <w:pict>
              <v:rect style="position:absolute;rotation:0;width:211.25pt;height:77.85pt;mso-wrap-distance-left:9pt;mso-wrap-distance-right:9pt;mso-wrap-distance-top:0pt;mso-wrap-distance-bottom:0pt;margin-top:0.85pt;mso-position-vertical-relative:text;margin-left:-5.65pt;mso-position-horizontal-relative:margin">
                <v:textbox inset="0in,0in,0in,0in">
                  <w:txbxContent>
                    <w:tbl>
                      <w:tblPr>
                        <w:tblStyle w:val="TableGrid"/>
                        <w:tblpPr w:bottomFromText="0" w:horzAnchor="margin" w:leftFromText="180" w:rightFromText="180" w:tblpX="0" w:tblpY="17" w:topFromText="0" w:vertAnchor="text"/>
                        <w:tblW w:w="4225" w:type="dxa"/>
                        <w:jc w:val="left"/>
                        <w:tblInd w:w="108" w:type="dxa"/>
                        <w:tblCellMar>
                          <w:top w:w="0" w:type="dxa"/>
                          <w:left w:w="103" w:type="dxa"/>
                          <w:bottom w:w="0" w:type="dxa"/>
                          <w:right w:w="108" w:type="dxa"/>
                        </w:tblCellMar>
                        <w:tblLook w:val="04a0" w:noVBand="1" w:noHBand="0" w:lastColumn="0" w:firstColumn="1" w:lastRow="0" w:firstRow="1"/>
                      </w:tblPr>
                      <w:tblGrid>
                        <w:gridCol w:w="1255"/>
                        <w:gridCol w:w="1530"/>
                        <w:gridCol w:w="1440"/>
                      </w:tblGrid>
                      <w:tr>
                        <w:trPr>
                          <w:trHeight w:val="467" w:hRule="atLeast"/>
                        </w:trPr>
                        <w:tc>
                          <w:tcPr>
                            <w:tcW w:w="1255" w:type="dxa"/>
                            <w:tcBorders/>
                            <w:shd w:fill="auto" w:val="clear"/>
                            <w:tcMar>
                              <w:left w:w="103" w:type="dxa"/>
                            </w:tcMar>
                          </w:tcPr>
                          <w:p>
                            <w:pPr>
                              <w:pStyle w:val="Normal"/>
                              <w:spacing w:lineRule="auto" w:line="259" w:before="0" w:after="160"/>
                              <w:rPr/>
                            </w:pPr>
                            <w:bookmarkStart w:id="16" w:name="__UnoMark__988_1709187943"/>
                            <w:bookmarkEnd w:id="16"/>
                            <w:r>
                              <w:rPr>
                                <w:rFonts w:ascii="Times New Roman" w:hAnsi="Times New Roman"/>
                                <w:sz w:val="20"/>
                                <w:szCs w:val="20"/>
                              </w:rPr>
                              <w:t>Table 17</w:t>
                            </w:r>
                          </w:p>
                        </w:tc>
                        <w:tc>
                          <w:tcPr>
                            <w:tcW w:w="1530" w:type="dxa"/>
                            <w:tcBorders/>
                            <w:shd w:fill="auto" w:val="clear"/>
                            <w:tcMar>
                              <w:left w:w="103" w:type="dxa"/>
                            </w:tcMar>
                          </w:tcPr>
                          <w:p>
                            <w:pPr>
                              <w:pStyle w:val="Normal"/>
                              <w:spacing w:lineRule="auto" w:line="259" w:before="0" w:after="160"/>
                              <w:rPr/>
                            </w:pPr>
                            <w:bookmarkStart w:id="17" w:name="__UnoMark__989_1709187943"/>
                            <w:bookmarkStart w:id="18" w:name="__UnoMark__990_1709187943"/>
                            <w:bookmarkEnd w:id="17"/>
                            <w:bookmarkEnd w:id="18"/>
                            <w:r>
                              <w:rPr>
                                <w:rFonts w:ascii="Times New Roman" w:hAnsi="Times New Roman"/>
                                <w:bCs/>
                                <w:sz w:val="20"/>
                                <w:szCs w:val="20"/>
                              </w:rPr>
                              <w:t xml:space="preserve">Operating </w:t>
                            </w:r>
                          </w:p>
                        </w:tc>
                        <w:tc>
                          <w:tcPr>
                            <w:tcW w:w="1440" w:type="dxa"/>
                            <w:tcBorders/>
                            <w:shd w:fill="auto" w:val="clear"/>
                            <w:tcMar>
                              <w:left w:w="103" w:type="dxa"/>
                            </w:tcMar>
                          </w:tcPr>
                          <w:p>
                            <w:pPr>
                              <w:pStyle w:val="Normal"/>
                              <w:spacing w:lineRule="auto" w:line="259" w:before="0" w:after="160"/>
                              <w:rPr/>
                            </w:pPr>
                            <w:bookmarkStart w:id="19" w:name="__UnoMark__991_1709187943"/>
                            <w:bookmarkStart w:id="20" w:name="__UnoMark__992_1709187943"/>
                            <w:bookmarkEnd w:id="19"/>
                            <w:bookmarkEnd w:id="20"/>
                            <w:r>
                              <w:rPr>
                                <w:rFonts w:ascii="Times New Roman" w:hAnsi="Times New Roman"/>
                                <w:bCs/>
                                <w:sz w:val="20"/>
                                <w:szCs w:val="20"/>
                              </w:rPr>
                              <w:t>Empty</w:t>
                            </w:r>
                          </w:p>
                        </w:tc>
                      </w:tr>
                      <w:tr>
                        <w:trPr>
                          <w:trHeight w:val="503" w:hRule="atLeast"/>
                        </w:trPr>
                        <w:tc>
                          <w:tcPr>
                            <w:tcW w:w="1255" w:type="dxa"/>
                            <w:tcBorders/>
                            <w:shd w:fill="auto" w:val="clear"/>
                            <w:tcMar>
                              <w:left w:w="103" w:type="dxa"/>
                            </w:tcMar>
                          </w:tcPr>
                          <w:p>
                            <w:pPr>
                              <w:pStyle w:val="Normal"/>
                              <w:spacing w:lineRule="auto" w:line="259" w:before="0" w:after="160"/>
                              <w:rPr/>
                            </w:pPr>
                            <w:bookmarkStart w:id="21" w:name="__UnoMark__993_1709187943"/>
                            <w:bookmarkStart w:id="22" w:name="__UnoMark__994_1709187943"/>
                            <w:bookmarkEnd w:id="21"/>
                            <w:bookmarkEnd w:id="22"/>
                            <w:r>
                              <w:rPr>
                                <w:rFonts w:ascii="Times New Roman" w:hAnsi="Times New Roman"/>
                                <w:sz w:val="20"/>
                                <w:szCs w:val="20"/>
                              </w:rPr>
                              <w:t>Shear</w:t>
                            </w:r>
                          </w:p>
                        </w:tc>
                        <w:tc>
                          <w:tcPr>
                            <w:tcW w:w="1530" w:type="dxa"/>
                            <w:tcBorders/>
                            <w:shd w:fill="auto" w:val="clear"/>
                            <w:tcMar>
                              <w:left w:w="103" w:type="dxa"/>
                            </w:tcMar>
                          </w:tcPr>
                          <w:p>
                            <w:pPr>
                              <w:pStyle w:val="Normal"/>
                              <w:widowControl/>
                              <w:bidi w:val="0"/>
                              <w:spacing w:lineRule="auto" w:line="276" w:before="0" w:after="200"/>
                              <w:jc w:val="left"/>
                              <w:rPr/>
                            </w:pPr>
                            <w:bookmarkStart w:id="23" w:name="__UnoMark__995_1709187943"/>
                            <w:bookmarkStart w:id="24" w:name="__UnoMark__996_1709187943"/>
                            <w:bookmarkEnd w:id="23"/>
                            <w:bookmarkEnd w:id="24"/>
                            <w:r>
                              <w:rPr>
                                <w:rFonts w:ascii="Times New Roman" w:hAnsi="Times New Roman"/>
                                <w:sz w:val="20"/>
                                <w:szCs w:val="20"/>
                              </w:rPr>
                              <w:t>46.486 kN</w:t>
                            </w:r>
                          </w:p>
                        </w:tc>
                        <w:tc>
                          <w:tcPr>
                            <w:tcW w:w="1440" w:type="dxa"/>
                            <w:tcBorders/>
                            <w:shd w:fill="auto" w:val="clear"/>
                            <w:tcMar>
                              <w:left w:w="103" w:type="dxa"/>
                            </w:tcMar>
                          </w:tcPr>
                          <w:p>
                            <w:pPr>
                              <w:pStyle w:val="Normal"/>
                              <w:spacing w:lineRule="auto" w:line="259" w:before="0" w:after="160"/>
                              <w:rPr/>
                            </w:pPr>
                            <w:bookmarkStart w:id="25" w:name="__UnoMark__997_1709187943"/>
                            <w:bookmarkStart w:id="26" w:name="__UnoMark__998_1709187943"/>
                            <w:bookmarkEnd w:id="25"/>
                            <w:bookmarkEnd w:id="26"/>
                            <w:r>
                              <w:rPr>
                                <w:rFonts w:ascii="Times New Roman" w:hAnsi="Times New Roman"/>
                                <w:sz w:val="20"/>
                                <w:szCs w:val="20"/>
                              </w:rPr>
                              <w:t>22.435 kN</w:t>
                            </w:r>
                          </w:p>
                        </w:tc>
                      </w:tr>
                      <w:tr>
                        <w:trPr>
                          <w:trHeight w:val="577" w:hRule="atLeast"/>
                        </w:trPr>
                        <w:tc>
                          <w:tcPr>
                            <w:tcW w:w="1255" w:type="dxa"/>
                            <w:tcBorders/>
                            <w:shd w:fill="auto" w:val="clear"/>
                            <w:tcMar>
                              <w:left w:w="103" w:type="dxa"/>
                            </w:tcMar>
                          </w:tcPr>
                          <w:p>
                            <w:pPr>
                              <w:pStyle w:val="Normal"/>
                              <w:spacing w:lineRule="auto" w:line="259" w:before="0" w:after="160"/>
                              <w:rPr/>
                            </w:pPr>
                            <w:bookmarkStart w:id="27" w:name="__UnoMark__999_1709187943"/>
                            <w:bookmarkStart w:id="28" w:name="__UnoMark__1000_1709187943"/>
                            <w:bookmarkEnd w:id="27"/>
                            <w:bookmarkEnd w:id="28"/>
                            <w:r>
                              <w:rPr>
                                <w:rFonts w:ascii="Times New Roman" w:hAnsi="Times New Roman"/>
                                <w:sz w:val="20"/>
                                <w:szCs w:val="20"/>
                              </w:rPr>
                              <w:t>Vertical load</w:t>
                            </w:r>
                          </w:p>
                        </w:tc>
                        <w:tc>
                          <w:tcPr>
                            <w:tcW w:w="1530" w:type="dxa"/>
                            <w:tcBorders/>
                            <w:shd w:fill="auto" w:val="clear"/>
                            <w:tcMar>
                              <w:left w:w="103" w:type="dxa"/>
                            </w:tcMar>
                          </w:tcPr>
                          <w:p>
                            <w:pPr>
                              <w:pStyle w:val="Normal"/>
                              <w:spacing w:lineRule="auto" w:line="259" w:before="0" w:after="160"/>
                              <w:rPr/>
                            </w:pPr>
                            <w:bookmarkStart w:id="29" w:name="__UnoMark__1001_1709187943"/>
                            <w:bookmarkStart w:id="30" w:name="__UnoMark__1002_1709187943"/>
                            <w:bookmarkEnd w:id="29"/>
                            <w:bookmarkEnd w:id="30"/>
                            <w:r>
                              <w:rPr>
                                <w:rFonts w:ascii="Times New Roman" w:hAnsi="Times New Roman"/>
                                <w:sz w:val="20"/>
                                <w:szCs w:val="20"/>
                              </w:rPr>
                              <w:t>8.46 kN.m</w:t>
                            </w:r>
                          </w:p>
                        </w:tc>
                        <w:tc>
                          <w:tcPr>
                            <w:tcW w:w="1440" w:type="dxa"/>
                            <w:tcBorders/>
                            <w:shd w:fill="auto" w:val="clear"/>
                            <w:tcMar>
                              <w:left w:w="103" w:type="dxa"/>
                            </w:tcMar>
                          </w:tcPr>
                          <w:p>
                            <w:pPr>
                              <w:pStyle w:val="Normal"/>
                              <w:spacing w:lineRule="auto" w:line="259" w:before="0" w:after="160"/>
                              <w:rPr/>
                            </w:pPr>
                            <w:bookmarkStart w:id="31" w:name="__UnoMark__1003_1709187943"/>
                            <w:bookmarkEnd w:id="31"/>
                            <w:r>
                              <w:rPr>
                                <w:rFonts w:ascii="Times New Roman" w:hAnsi="Times New Roman"/>
                                <w:sz w:val="20"/>
                                <w:szCs w:val="20"/>
                              </w:rPr>
                              <w:t>4.083 kN.m</w:t>
                            </w:r>
                          </w:p>
                        </w:tc>
                      </w:tr>
                    </w:tbl>
                  </w:txbxContent>
                </v:textbox>
                <w10:wrap type="square"/>
              </v:rect>
            </w:pict>
          </mc:Fallback>
        </mc:AlternateContent>
      </w:r>
    </w:p>
    <w:p>
      <w:pPr>
        <w:pStyle w:val="Normal"/>
        <w:jc w:val="both"/>
        <w:rPr>
          <w:rFonts w:ascii="Times New Roman" w:hAnsi="Times New Roman"/>
          <w:sz w:val="20"/>
          <w:szCs w:val="20"/>
        </w:rPr>
      </w:pPr>
      <w:r>
        <w:rPr/>
        <w:drawing>
          <wp:inline distT="0" distB="0" distL="0" distR="0">
            <wp:extent cx="2911475" cy="710565"/>
            <wp:effectExtent l="0" t="0" r="0" b="0"/>
            <wp:docPr id="21"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6" descr=""/>
                    <pic:cNvPicPr>
                      <a:picLocks noChangeAspect="1" noChangeArrowheads="1"/>
                    </pic:cNvPicPr>
                  </pic:nvPicPr>
                  <pic:blipFill>
                    <a:blip r:embed="rId12"/>
                    <a:stretch>
                      <a:fillRect/>
                    </a:stretch>
                  </pic:blipFill>
                  <pic:spPr bwMode="auto">
                    <a:xfrm>
                      <a:off x="0" y="0"/>
                      <a:ext cx="2911475" cy="710565"/>
                    </a:xfrm>
                    <a:prstGeom prst="rect">
                      <a:avLst/>
                    </a:prstGeom>
                  </pic:spPr>
                </pic:pic>
              </a:graphicData>
            </a:graphic>
          </wp:inline>
        </w:drawing>
      </w:r>
    </w:p>
    <w:p>
      <w:pPr>
        <w:pStyle w:val="Normal"/>
        <w:jc w:val="center"/>
        <w:rPr>
          <w:rFonts w:ascii="Times New Roman" w:hAnsi="Times New Roman"/>
          <w:sz w:val="20"/>
          <w:szCs w:val="20"/>
        </w:rPr>
      </w:pPr>
      <w:r>
        <w:rPr>
          <w:rFonts w:ascii="Times New Roman" w:hAnsi="Times New Roman"/>
          <w:sz w:val="20"/>
          <w:szCs w:val="20"/>
        </w:rPr>
        <w:t>Fig. 9: fig shows the STAAD Foundation output</w:t>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drawing>
          <wp:inline distT="0" distB="0" distL="0" distR="0">
            <wp:extent cx="2911475" cy="1494155"/>
            <wp:effectExtent l="0" t="0" r="0" b="0"/>
            <wp:docPr id="22"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8" descr=""/>
                    <pic:cNvPicPr>
                      <a:picLocks noChangeAspect="1" noChangeArrowheads="1"/>
                    </pic:cNvPicPr>
                  </pic:nvPicPr>
                  <pic:blipFill>
                    <a:blip r:embed="rId13"/>
                    <a:stretch>
                      <a:fillRect/>
                    </a:stretch>
                  </pic:blipFill>
                  <pic:spPr bwMode="auto">
                    <a:xfrm>
                      <a:off x="0" y="0"/>
                      <a:ext cx="2911475" cy="1494155"/>
                    </a:xfrm>
                    <a:prstGeom prst="rect">
                      <a:avLst/>
                    </a:prstGeom>
                  </pic:spPr>
                </pic:pic>
              </a:graphicData>
            </a:graphic>
          </wp:inline>
        </w:drawing>
      </w:r>
    </w:p>
    <w:p>
      <w:pPr>
        <w:pStyle w:val="Normal"/>
        <w:jc w:val="center"/>
        <w:rPr>
          <w:rFonts w:ascii="Times New Roman" w:hAnsi="Times New Roman"/>
          <w:sz w:val="20"/>
          <w:szCs w:val="20"/>
        </w:rPr>
      </w:pPr>
      <w:r>
        <w:rPr>
          <w:rFonts w:ascii="Times New Roman" w:hAnsi="Times New Roman"/>
          <w:sz w:val="20"/>
          <w:szCs w:val="20"/>
        </w:rPr>
        <w:t>Fig. 10: fig shows the STAAD Foundation output</w:t>
      </w:r>
    </w:p>
    <w:p>
      <w:pPr>
        <w:pStyle w:val="Normal"/>
        <w:jc w:val="center"/>
        <w:rPr>
          <w:rFonts w:ascii="Times New Roman" w:hAnsi="Times New Roman"/>
          <w:b/>
          <w:b/>
          <w:sz w:val="20"/>
          <w:szCs w:val="20"/>
        </w:rPr>
      </w:pPr>
      <w:r>
        <w:rPr>
          <w:rFonts w:ascii="Times New Roman" w:hAnsi="Times New Roman"/>
          <w:b/>
          <w:sz w:val="20"/>
          <w:szCs w:val="20"/>
        </w:rPr>
        <w:t>CONCLUSIONS:</w:t>
      </w:r>
    </w:p>
    <w:p>
      <w:pPr>
        <w:pStyle w:val="Normal"/>
        <w:jc w:val="both"/>
        <w:rPr>
          <w:rFonts w:ascii="Times New Roman" w:hAnsi="Times New Roman"/>
          <w:sz w:val="20"/>
          <w:szCs w:val="20"/>
        </w:rPr>
      </w:pPr>
      <w:r>
        <w:rPr>
          <w:rFonts w:ascii="Times New Roman" w:hAnsi="Times New Roman"/>
          <w:sz w:val="20"/>
          <w:szCs w:val="20"/>
        </w:rPr>
        <w:t>The conclusion as per the result obtain from the STAAD foundation:</w:t>
      </w:r>
    </w:p>
    <w:p>
      <w:pPr>
        <w:pStyle w:val="Normal"/>
        <w:jc w:val="both"/>
        <w:rPr>
          <w:rFonts w:ascii="Times New Roman" w:hAnsi="Times New Roman"/>
          <w:sz w:val="20"/>
          <w:szCs w:val="20"/>
        </w:rPr>
      </w:pPr>
      <w:r>
        <w:rPr>
          <w:rFonts w:ascii="Times New Roman" w:hAnsi="Times New Roman"/>
          <w:sz w:val="20"/>
          <w:szCs w:val="20"/>
        </w:rPr>
        <w:t>We came into conclusion that:</w:t>
      </w:r>
    </w:p>
    <w:p>
      <w:pPr>
        <w:pStyle w:val="Normal"/>
        <w:numPr>
          <w:ilvl w:val="0"/>
          <w:numId w:val="4"/>
        </w:numPr>
        <w:spacing w:lineRule="auto" w:line="259" w:before="0" w:after="160"/>
        <w:jc w:val="both"/>
        <w:rPr>
          <w:rFonts w:ascii="Times New Roman" w:hAnsi="Times New Roman"/>
          <w:sz w:val="20"/>
          <w:szCs w:val="20"/>
        </w:rPr>
      </w:pPr>
      <w:r>
        <w:rPr>
          <w:rFonts w:ascii="Times New Roman" w:hAnsi="Times New Roman"/>
          <w:b/>
          <w:bCs/>
          <w:sz w:val="20"/>
          <w:szCs w:val="20"/>
        </w:rPr>
        <w:t>For vertical vessel 1</w:t>
      </w:r>
      <w:r>
        <w:rPr>
          <w:rFonts w:ascii="Times New Roman" w:hAnsi="Times New Roman"/>
          <w:bCs/>
          <w:sz w:val="20"/>
          <w:szCs w:val="20"/>
        </w:rPr>
        <w:t xml:space="preserve">: </w:t>
      </w:r>
      <w:r>
        <w:rPr>
          <w:rFonts w:ascii="Times New Roman" w:hAnsi="Times New Roman"/>
          <w:sz w:val="20"/>
          <w:szCs w:val="20"/>
        </w:rPr>
        <w:t xml:space="preserve">the value calculated for the overturning moment is slightly increased. The manually calculated value was </w:t>
      </w:r>
      <w:r>
        <w:rPr>
          <w:rFonts w:ascii="Times New Roman" w:hAnsi="Times New Roman"/>
          <w:b/>
          <w:bCs/>
          <w:sz w:val="20"/>
          <w:szCs w:val="20"/>
        </w:rPr>
        <w:t>18612.956 kip-ft</w:t>
      </w:r>
      <w:r>
        <w:rPr>
          <w:rFonts w:ascii="Times New Roman" w:hAnsi="Times New Roman"/>
          <w:bCs/>
          <w:sz w:val="20"/>
          <w:szCs w:val="20"/>
        </w:rPr>
        <w:t xml:space="preserve"> </w:t>
      </w:r>
      <w:r>
        <w:rPr>
          <w:rFonts w:ascii="Times New Roman" w:hAnsi="Times New Roman"/>
          <w:sz w:val="20"/>
          <w:szCs w:val="20"/>
        </w:rPr>
        <w:t xml:space="preserve">while STAAD calculated the value was </w:t>
      </w:r>
      <w:r>
        <w:rPr>
          <w:rFonts w:ascii="Times New Roman" w:hAnsi="Times New Roman"/>
          <w:b/>
          <w:bCs/>
          <w:sz w:val="20"/>
          <w:szCs w:val="20"/>
        </w:rPr>
        <w:t>164002.586 kip-ft</w:t>
      </w:r>
      <w:r>
        <w:rPr>
          <w:rFonts w:ascii="Times New Roman" w:hAnsi="Times New Roman"/>
          <w:b/>
          <w:sz w:val="20"/>
          <w:szCs w:val="20"/>
        </w:rPr>
        <w:t>.</w:t>
      </w:r>
      <w:r>
        <w:rPr>
          <w:rFonts w:ascii="Times New Roman" w:hAnsi="Times New Roman"/>
          <w:sz w:val="20"/>
          <w:szCs w:val="20"/>
        </w:rPr>
        <w:t xml:space="preserve"> due to which there is change in no. of dowels. Through manual calculation it was </w:t>
      </w:r>
      <w:r>
        <w:rPr>
          <w:rFonts w:ascii="Times New Roman" w:hAnsi="Times New Roman"/>
          <w:b/>
          <w:bCs/>
          <w:sz w:val="20"/>
          <w:szCs w:val="20"/>
        </w:rPr>
        <w:t>50 Nos</w:t>
      </w:r>
      <w:r>
        <w:rPr>
          <w:rFonts w:ascii="Times New Roman" w:hAnsi="Times New Roman"/>
          <w:sz w:val="20"/>
          <w:szCs w:val="20"/>
        </w:rPr>
        <w:t xml:space="preserve">. and the STAAD result was </w:t>
      </w:r>
      <w:r>
        <w:rPr>
          <w:rFonts w:ascii="Times New Roman" w:hAnsi="Times New Roman"/>
          <w:b/>
          <w:bCs/>
          <w:sz w:val="20"/>
          <w:szCs w:val="20"/>
        </w:rPr>
        <w:t>80 Nos</w:t>
      </w:r>
      <w:r>
        <w:rPr>
          <w:rFonts w:ascii="Times New Roman" w:hAnsi="Times New Roman"/>
          <w:sz w:val="20"/>
          <w:szCs w:val="20"/>
        </w:rPr>
        <w:t>. also STAAD foundation has calculated checks for one way shear which found out to be safe.</w:t>
      </w:r>
    </w:p>
    <w:p>
      <w:pPr>
        <w:pStyle w:val="Normal"/>
        <w:numPr>
          <w:ilvl w:val="0"/>
          <w:numId w:val="4"/>
        </w:numPr>
        <w:spacing w:lineRule="auto" w:line="259" w:before="0" w:after="160"/>
        <w:jc w:val="both"/>
        <w:rPr>
          <w:rFonts w:ascii="Times New Roman" w:hAnsi="Times New Roman"/>
          <w:sz w:val="20"/>
          <w:szCs w:val="20"/>
        </w:rPr>
      </w:pPr>
      <w:r>
        <w:rPr>
          <w:rFonts w:ascii="Times New Roman" w:hAnsi="Times New Roman"/>
          <w:b/>
          <w:bCs/>
          <w:sz w:val="20"/>
          <w:szCs w:val="20"/>
        </w:rPr>
        <w:t>For vertical vessel 2</w:t>
      </w:r>
      <w:r>
        <w:rPr>
          <w:rFonts w:ascii="Times New Roman" w:hAnsi="Times New Roman"/>
          <w:bCs/>
          <w:sz w:val="20"/>
          <w:szCs w:val="20"/>
        </w:rPr>
        <w:t xml:space="preserve">: </w:t>
      </w:r>
      <w:r>
        <w:rPr>
          <w:rFonts w:ascii="Times New Roman" w:hAnsi="Times New Roman"/>
          <w:sz w:val="20"/>
          <w:szCs w:val="20"/>
        </w:rPr>
        <w:t xml:space="preserve">the value calculated for the overturning moment is slightly increased. The manually calculated value was </w:t>
      </w:r>
      <w:r>
        <w:rPr>
          <w:rFonts w:ascii="Times New Roman" w:hAnsi="Times New Roman"/>
          <w:b/>
          <w:bCs/>
          <w:sz w:val="20"/>
          <w:szCs w:val="20"/>
        </w:rPr>
        <w:t>32040.971 kip-ft</w:t>
      </w:r>
      <w:r>
        <w:rPr>
          <w:rFonts w:ascii="Times New Roman" w:hAnsi="Times New Roman"/>
          <w:bCs/>
          <w:sz w:val="20"/>
          <w:szCs w:val="20"/>
        </w:rPr>
        <w:t xml:space="preserve"> </w:t>
      </w:r>
      <w:r>
        <w:rPr>
          <w:rFonts w:ascii="Times New Roman" w:hAnsi="Times New Roman"/>
          <w:sz w:val="20"/>
          <w:szCs w:val="20"/>
        </w:rPr>
        <w:t xml:space="preserve">while STAAD calculated the value was </w:t>
      </w:r>
      <w:r>
        <w:rPr>
          <w:rFonts w:ascii="Times New Roman" w:hAnsi="Times New Roman"/>
          <w:b/>
          <w:bCs/>
          <w:sz w:val="20"/>
          <w:szCs w:val="20"/>
        </w:rPr>
        <w:t>442375.553 kip-ft</w:t>
      </w:r>
      <w:r>
        <w:rPr>
          <w:rFonts w:ascii="Times New Roman" w:hAnsi="Times New Roman"/>
          <w:b/>
          <w:sz w:val="20"/>
          <w:szCs w:val="20"/>
        </w:rPr>
        <w:t>.</w:t>
      </w:r>
      <w:r>
        <w:rPr>
          <w:rFonts w:ascii="Times New Roman" w:hAnsi="Times New Roman"/>
          <w:sz w:val="20"/>
          <w:szCs w:val="20"/>
        </w:rPr>
        <w:t xml:space="preserve"> due to which there is change in no. of dowels. Through manual calculation it was </w:t>
      </w:r>
      <w:r>
        <w:rPr>
          <w:rFonts w:ascii="Times New Roman" w:hAnsi="Times New Roman"/>
          <w:b/>
          <w:bCs/>
          <w:sz w:val="20"/>
          <w:szCs w:val="20"/>
        </w:rPr>
        <w:t>50 Nos</w:t>
      </w:r>
      <w:r>
        <w:rPr>
          <w:rFonts w:ascii="Times New Roman" w:hAnsi="Times New Roman"/>
          <w:sz w:val="20"/>
          <w:szCs w:val="20"/>
        </w:rPr>
        <w:t xml:space="preserve">. and the STAAD result was </w:t>
      </w:r>
      <w:r>
        <w:rPr>
          <w:rFonts w:ascii="Times New Roman" w:hAnsi="Times New Roman"/>
          <w:b/>
          <w:bCs/>
          <w:sz w:val="20"/>
          <w:szCs w:val="20"/>
        </w:rPr>
        <w:t>376 Nos</w:t>
      </w:r>
      <w:r>
        <w:rPr>
          <w:rFonts w:ascii="Times New Roman" w:hAnsi="Times New Roman"/>
          <w:sz w:val="20"/>
          <w:szCs w:val="20"/>
        </w:rPr>
        <w:t>. also STAAD foundation has calculated checks for one way shear which found out to be safe.</w:t>
      </w:r>
    </w:p>
    <w:p>
      <w:pPr>
        <w:pStyle w:val="Normal"/>
        <w:numPr>
          <w:ilvl w:val="0"/>
          <w:numId w:val="4"/>
        </w:numPr>
        <w:spacing w:lineRule="auto" w:line="259" w:before="0" w:after="160"/>
        <w:jc w:val="both"/>
        <w:rPr>
          <w:rFonts w:ascii="Times New Roman" w:hAnsi="Times New Roman"/>
          <w:sz w:val="20"/>
          <w:szCs w:val="20"/>
        </w:rPr>
      </w:pPr>
      <w:r>
        <w:rPr>
          <w:rFonts w:ascii="Times New Roman" w:hAnsi="Times New Roman"/>
          <w:b/>
          <w:bCs/>
          <w:sz w:val="20"/>
          <w:szCs w:val="20"/>
        </w:rPr>
        <w:t xml:space="preserve">For vertical vessel 3 : </w:t>
      </w:r>
      <w:r>
        <w:rPr>
          <w:rFonts w:ascii="Times New Roman" w:hAnsi="Times New Roman"/>
          <w:sz w:val="20"/>
          <w:szCs w:val="20"/>
        </w:rPr>
        <w:t xml:space="preserve">the value calculated for the overturning moment is slightly increased. The manually calculated value was </w:t>
      </w:r>
      <w:r>
        <w:rPr>
          <w:rFonts w:ascii="Times New Roman" w:hAnsi="Times New Roman"/>
          <w:b/>
          <w:bCs/>
          <w:sz w:val="20"/>
          <w:szCs w:val="20"/>
        </w:rPr>
        <w:t xml:space="preserve">18353.735kip-ft </w:t>
      </w:r>
      <w:r>
        <w:rPr>
          <w:rFonts w:ascii="Times New Roman" w:hAnsi="Times New Roman"/>
          <w:sz w:val="20"/>
          <w:szCs w:val="20"/>
        </w:rPr>
        <w:t xml:space="preserve">while STAAD calculated the value was </w:t>
      </w:r>
      <w:r>
        <w:rPr>
          <w:rFonts w:ascii="Times New Roman" w:hAnsi="Times New Roman"/>
          <w:b/>
          <w:bCs/>
          <w:sz w:val="20"/>
          <w:szCs w:val="20"/>
        </w:rPr>
        <w:t>290123.983 kip-ft</w:t>
      </w:r>
      <w:r>
        <w:rPr>
          <w:rFonts w:ascii="Times New Roman" w:hAnsi="Times New Roman"/>
          <w:sz w:val="20"/>
          <w:szCs w:val="20"/>
        </w:rPr>
        <w:t xml:space="preserve">. due to which there is change in no. of dowels. Through manual calculation it was </w:t>
      </w:r>
      <w:r>
        <w:rPr>
          <w:rFonts w:ascii="Times New Roman" w:hAnsi="Times New Roman"/>
          <w:b/>
          <w:bCs/>
          <w:sz w:val="20"/>
          <w:szCs w:val="20"/>
        </w:rPr>
        <w:t>50 Nos</w:t>
      </w:r>
      <w:r>
        <w:rPr>
          <w:rFonts w:ascii="Times New Roman" w:hAnsi="Times New Roman"/>
          <w:sz w:val="20"/>
          <w:szCs w:val="20"/>
        </w:rPr>
        <w:t xml:space="preserve">. and the STAAD result was </w:t>
      </w:r>
      <w:r>
        <w:rPr>
          <w:rFonts w:ascii="Times New Roman" w:hAnsi="Times New Roman"/>
          <w:b/>
          <w:bCs/>
          <w:sz w:val="20"/>
          <w:szCs w:val="20"/>
        </w:rPr>
        <w:t>248 Nos</w:t>
      </w:r>
      <w:r>
        <w:rPr>
          <w:rFonts w:ascii="Times New Roman" w:hAnsi="Times New Roman"/>
          <w:sz w:val="20"/>
          <w:szCs w:val="20"/>
        </w:rPr>
        <w:t xml:space="preserve">. The tensile force also changes. while STAAD value was </w:t>
      </w:r>
      <w:r>
        <w:rPr>
          <w:rFonts w:ascii="Times New Roman" w:hAnsi="Times New Roman"/>
          <w:b/>
          <w:bCs/>
          <w:sz w:val="20"/>
          <w:szCs w:val="20"/>
        </w:rPr>
        <w:t>16.706 kip-ft</w:t>
      </w:r>
      <w:r>
        <w:rPr>
          <w:rFonts w:ascii="Times New Roman" w:hAnsi="Times New Roman"/>
          <w:sz w:val="20"/>
          <w:szCs w:val="20"/>
        </w:rPr>
        <w:t>.  also STAAD foundation has calculated checks for one way shear which found out to be safe.</w:t>
      </w:r>
    </w:p>
    <w:p>
      <w:pPr>
        <w:pStyle w:val="Normal"/>
        <w:numPr>
          <w:ilvl w:val="0"/>
          <w:numId w:val="4"/>
        </w:numPr>
        <w:spacing w:lineRule="auto" w:line="259" w:before="0" w:after="160"/>
        <w:jc w:val="both"/>
        <w:rPr>
          <w:rFonts w:ascii="Times New Roman" w:hAnsi="Times New Roman"/>
          <w:sz w:val="20"/>
          <w:szCs w:val="20"/>
        </w:rPr>
      </w:pPr>
      <w:r>
        <w:rPr>
          <w:rFonts w:ascii="Times New Roman" w:hAnsi="Times New Roman"/>
          <w:b/>
          <w:bCs/>
          <w:sz w:val="20"/>
          <w:szCs w:val="20"/>
        </w:rPr>
        <w:t xml:space="preserve">For horizontal vessel 1: </w:t>
      </w:r>
      <w:r>
        <w:rPr>
          <w:rFonts w:ascii="Times New Roman" w:hAnsi="Times New Roman"/>
          <w:sz w:val="20"/>
          <w:szCs w:val="20"/>
        </w:rPr>
        <w:t xml:space="preserve">the footing geometry provided for fixed and sliding saddle was identical. The minimum length provided was </w:t>
      </w:r>
      <w:r>
        <w:rPr>
          <w:rFonts w:ascii="Times New Roman" w:hAnsi="Times New Roman"/>
          <w:b/>
          <w:bCs/>
          <w:sz w:val="20"/>
          <w:szCs w:val="20"/>
        </w:rPr>
        <w:t xml:space="preserve">15 ft </w:t>
      </w:r>
      <w:r>
        <w:rPr>
          <w:rFonts w:ascii="Times New Roman" w:hAnsi="Times New Roman"/>
          <w:sz w:val="20"/>
          <w:szCs w:val="20"/>
        </w:rPr>
        <w:t xml:space="preserve">and maximum was </w:t>
      </w:r>
      <w:r>
        <w:rPr>
          <w:rFonts w:ascii="Times New Roman" w:hAnsi="Times New Roman"/>
          <w:b/>
          <w:bCs/>
          <w:sz w:val="20"/>
          <w:szCs w:val="20"/>
        </w:rPr>
        <w:t>25 ft</w:t>
      </w:r>
      <w:r>
        <w:rPr>
          <w:rFonts w:ascii="Times New Roman" w:hAnsi="Times New Roman"/>
          <w:sz w:val="20"/>
          <w:szCs w:val="20"/>
        </w:rPr>
        <w:t xml:space="preserve">. but the final length and width of vessel adopted was </w:t>
      </w:r>
      <w:r>
        <w:rPr>
          <w:rFonts w:ascii="Times New Roman" w:hAnsi="Times New Roman"/>
          <w:b/>
          <w:bCs/>
          <w:sz w:val="20"/>
          <w:szCs w:val="20"/>
        </w:rPr>
        <w:t xml:space="preserve">18.91 ft. </w:t>
      </w:r>
      <w:r>
        <w:rPr>
          <w:rFonts w:ascii="Times New Roman" w:hAnsi="Times New Roman"/>
          <w:sz w:val="20"/>
          <w:szCs w:val="20"/>
        </w:rPr>
        <w:t xml:space="preserve">with depth same as provided </w:t>
      </w:r>
      <w:r>
        <w:rPr>
          <w:rFonts w:ascii="Times New Roman" w:hAnsi="Times New Roman"/>
          <w:b/>
          <w:bCs/>
          <w:sz w:val="20"/>
          <w:szCs w:val="20"/>
        </w:rPr>
        <w:t>2ft</w:t>
      </w:r>
      <w:r>
        <w:rPr>
          <w:rFonts w:ascii="Times New Roman" w:hAnsi="Times New Roman"/>
          <w:sz w:val="20"/>
          <w:szCs w:val="20"/>
        </w:rPr>
        <w:t>.if we provide load combination in STAAD Foundation as per PIP we can see that the Foundation is failing in bearing check as well as the footing size is inadequate so to avoid such errors we will provide the load combination as per ASCE 7-05.</w:t>
      </w:r>
    </w:p>
    <w:p>
      <w:pPr>
        <w:pStyle w:val="Normal"/>
        <w:numPr>
          <w:ilvl w:val="0"/>
          <w:numId w:val="4"/>
        </w:numPr>
        <w:spacing w:lineRule="auto" w:line="259" w:before="0" w:after="160"/>
        <w:jc w:val="both"/>
        <w:rPr>
          <w:rFonts w:ascii="Times New Roman" w:hAnsi="Times New Roman"/>
          <w:sz w:val="20"/>
          <w:szCs w:val="20"/>
        </w:rPr>
      </w:pPr>
      <w:r>
        <w:rPr>
          <w:rFonts w:ascii="Times New Roman" w:hAnsi="Times New Roman"/>
          <w:b/>
          <w:bCs/>
          <w:sz w:val="20"/>
          <w:szCs w:val="20"/>
        </w:rPr>
        <w:t xml:space="preserve">For horizontal vessel 2: </w:t>
      </w:r>
      <w:r>
        <w:rPr>
          <w:rFonts w:ascii="Times New Roman" w:hAnsi="Times New Roman"/>
          <w:sz w:val="20"/>
          <w:szCs w:val="20"/>
        </w:rPr>
        <w:t xml:space="preserve">the footing geometry provided for fixed and sliding saddle was identical. The minimum length provided was </w:t>
      </w:r>
      <w:r>
        <w:rPr>
          <w:rFonts w:ascii="Times New Roman" w:hAnsi="Times New Roman"/>
          <w:b/>
          <w:bCs/>
          <w:sz w:val="20"/>
          <w:szCs w:val="20"/>
        </w:rPr>
        <w:t xml:space="preserve">15 ft </w:t>
      </w:r>
      <w:r>
        <w:rPr>
          <w:rFonts w:ascii="Times New Roman" w:hAnsi="Times New Roman"/>
          <w:sz w:val="20"/>
          <w:szCs w:val="20"/>
        </w:rPr>
        <w:t xml:space="preserve">and maximum was </w:t>
      </w:r>
      <w:r>
        <w:rPr>
          <w:rFonts w:ascii="Times New Roman" w:hAnsi="Times New Roman"/>
          <w:b/>
          <w:bCs/>
          <w:sz w:val="20"/>
          <w:szCs w:val="20"/>
        </w:rPr>
        <w:t>25 ft</w:t>
      </w:r>
      <w:r>
        <w:rPr>
          <w:rFonts w:ascii="Times New Roman" w:hAnsi="Times New Roman"/>
          <w:sz w:val="20"/>
          <w:szCs w:val="20"/>
        </w:rPr>
        <w:t xml:space="preserve">. but the final length and width of vessel adopted was </w:t>
      </w:r>
      <w:r>
        <w:rPr>
          <w:rFonts w:ascii="Times New Roman" w:hAnsi="Times New Roman"/>
          <w:b/>
          <w:bCs/>
          <w:sz w:val="20"/>
          <w:szCs w:val="20"/>
        </w:rPr>
        <w:t>20.75 ft</w:t>
      </w:r>
      <w:r>
        <w:rPr>
          <w:rFonts w:ascii="Times New Roman" w:hAnsi="Times New Roman"/>
          <w:bCs/>
          <w:sz w:val="20"/>
          <w:szCs w:val="20"/>
        </w:rPr>
        <w:t xml:space="preserve">. </w:t>
      </w:r>
      <w:r>
        <w:rPr>
          <w:rFonts w:ascii="Times New Roman" w:hAnsi="Times New Roman"/>
          <w:sz w:val="20"/>
          <w:szCs w:val="20"/>
        </w:rPr>
        <w:t xml:space="preserve">with depth same as provided </w:t>
      </w:r>
      <w:r>
        <w:rPr>
          <w:rFonts w:ascii="Times New Roman" w:hAnsi="Times New Roman"/>
          <w:b/>
          <w:bCs/>
          <w:sz w:val="20"/>
          <w:szCs w:val="20"/>
        </w:rPr>
        <w:t>2ft</w:t>
      </w:r>
      <w:r>
        <w:rPr>
          <w:rFonts w:ascii="Times New Roman" w:hAnsi="Times New Roman"/>
          <w:sz w:val="20"/>
          <w:szCs w:val="20"/>
        </w:rPr>
        <w:t>.if we provide load combination in STAAD Foundation as per PIP we can see that the Foundation is failing in bearing check as well as the footing size is inadequate so to avoid such errors we will provide the load combination as per ASCE 7-05.</w:t>
      </w:r>
    </w:p>
    <w:p>
      <w:pPr>
        <w:pStyle w:val="Normal"/>
        <w:jc w:val="center"/>
        <w:rPr>
          <w:rFonts w:ascii="Times New Roman" w:hAnsi="Times New Roman"/>
          <w:b/>
          <w:b/>
          <w:sz w:val="20"/>
          <w:szCs w:val="20"/>
        </w:rPr>
      </w:pPr>
      <w:r>
        <w:rPr>
          <w:rFonts w:ascii="Times New Roman" w:hAnsi="Times New Roman"/>
          <w:b/>
          <w:sz w:val="20"/>
          <w:szCs w:val="20"/>
        </w:rPr>
      </w:r>
    </w:p>
    <w:p>
      <w:pPr>
        <w:pStyle w:val="Normal"/>
        <w:jc w:val="center"/>
        <w:rPr>
          <w:rFonts w:ascii="Times New Roman" w:hAnsi="Times New Roman"/>
          <w:b/>
          <w:b/>
          <w:sz w:val="20"/>
          <w:szCs w:val="20"/>
        </w:rPr>
      </w:pPr>
      <w:r>
        <w:rPr>
          <w:rFonts w:ascii="Times New Roman" w:hAnsi="Times New Roman"/>
          <w:b/>
          <w:sz w:val="20"/>
          <w:szCs w:val="20"/>
        </w:rPr>
      </w:r>
    </w:p>
    <w:p>
      <w:pPr>
        <w:pStyle w:val="Normal"/>
        <w:jc w:val="center"/>
        <w:rPr>
          <w:rFonts w:ascii="Times New Roman" w:hAnsi="Times New Roman"/>
          <w:b/>
          <w:b/>
          <w:sz w:val="20"/>
          <w:szCs w:val="20"/>
        </w:rPr>
      </w:pPr>
      <w:r>
        <w:rPr>
          <w:rFonts w:ascii="Times New Roman" w:hAnsi="Times New Roman"/>
          <w:b/>
          <w:sz w:val="20"/>
          <w:szCs w:val="20"/>
        </w:rPr>
        <w:t>REFERENCES</w:t>
      </w:r>
    </w:p>
    <w:p>
      <w:pPr>
        <w:pStyle w:val="ListParagraph"/>
        <w:numPr>
          <w:ilvl w:val="0"/>
          <w:numId w:val="5"/>
        </w:numPr>
        <w:spacing w:lineRule="auto" w:line="259" w:before="0" w:after="160"/>
        <w:rPr>
          <w:rFonts w:ascii="Times New Roman" w:hAnsi="Times New Roman"/>
          <w:i/>
          <w:i/>
          <w:sz w:val="20"/>
          <w:szCs w:val="20"/>
        </w:rPr>
      </w:pPr>
      <w:r>
        <w:rPr>
          <w:rFonts w:ascii="Times New Roman" w:hAnsi="Times New Roman"/>
          <w:i/>
          <w:sz w:val="20"/>
          <w:szCs w:val="20"/>
        </w:rPr>
        <w:t>Finite Element Analysis Software – STAAD Foundation, STAAD Pro, AutoCAD Naviswork.</w:t>
      </w:r>
    </w:p>
    <w:p>
      <w:pPr>
        <w:pStyle w:val="ListParagraph"/>
        <w:numPr>
          <w:ilvl w:val="0"/>
          <w:numId w:val="5"/>
        </w:numPr>
        <w:spacing w:lineRule="auto" w:line="259" w:before="0" w:after="160"/>
        <w:rPr>
          <w:rFonts w:ascii="Times New Roman" w:hAnsi="Times New Roman"/>
          <w:i/>
          <w:i/>
          <w:sz w:val="20"/>
          <w:szCs w:val="20"/>
        </w:rPr>
      </w:pPr>
      <w:r>
        <w:rPr>
          <w:rFonts w:ascii="Times New Roman" w:hAnsi="Times New Roman"/>
          <w:i/>
          <w:sz w:val="20"/>
          <w:szCs w:val="20"/>
        </w:rPr>
        <w:t>ACI (American concrete institute )-Concrete code – ACI – 318-11</w:t>
      </w:r>
    </w:p>
    <w:p>
      <w:pPr>
        <w:pStyle w:val="ListParagraph"/>
        <w:numPr>
          <w:ilvl w:val="0"/>
          <w:numId w:val="5"/>
        </w:numPr>
        <w:spacing w:lineRule="auto" w:line="259" w:before="0" w:after="160"/>
        <w:rPr>
          <w:rFonts w:ascii="Times New Roman" w:hAnsi="Times New Roman"/>
          <w:i/>
          <w:i/>
          <w:sz w:val="20"/>
          <w:szCs w:val="20"/>
        </w:rPr>
      </w:pPr>
      <w:r>
        <w:rPr>
          <w:rFonts w:ascii="Times New Roman" w:hAnsi="Times New Roman"/>
          <w:i/>
          <w:sz w:val="20"/>
          <w:szCs w:val="20"/>
        </w:rPr>
        <w:t>ASCE (American society of civil engineer )-Loading code- ASCE-SEI-7-10</w:t>
      </w:r>
    </w:p>
    <w:p>
      <w:pPr>
        <w:pStyle w:val="ListParagraph"/>
        <w:numPr>
          <w:ilvl w:val="0"/>
          <w:numId w:val="5"/>
        </w:numPr>
        <w:spacing w:lineRule="auto" w:line="259" w:before="0" w:after="160"/>
        <w:rPr>
          <w:rFonts w:ascii="Times New Roman" w:hAnsi="Times New Roman"/>
          <w:i/>
          <w:i/>
          <w:sz w:val="20"/>
          <w:szCs w:val="20"/>
        </w:rPr>
      </w:pPr>
      <w:r>
        <w:rPr>
          <w:rFonts w:ascii="Times New Roman" w:hAnsi="Times New Roman"/>
          <w:i/>
          <w:sz w:val="20"/>
          <w:szCs w:val="20"/>
        </w:rPr>
        <w:t>PIP (Process industry practices)-Structural code-STE05121-STE03360</w:t>
      </w:r>
    </w:p>
    <w:p>
      <w:pPr>
        <w:pStyle w:val="ListParagraph"/>
        <w:numPr>
          <w:ilvl w:val="0"/>
          <w:numId w:val="5"/>
        </w:numPr>
        <w:spacing w:lineRule="auto" w:line="259" w:before="0" w:after="160"/>
        <w:rPr>
          <w:rFonts w:ascii="Times New Roman" w:hAnsi="Times New Roman"/>
          <w:i/>
          <w:i/>
          <w:sz w:val="20"/>
          <w:szCs w:val="20"/>
        </w:rPr>
      </w:pPr>
      <w:r>
        <w:rPr>
          <w:rFonts w:ascii="Times New Roman" w:hAnsi="Times New Roman"/>
          <w:i/>
          <w:sz w:val="20"/>
          <w:szCs w:val="20"/>
        </w:rPr>
        <w:t>Structural magazine - Burns &amp; McDonnell performed an Engineer, Procure, Construct contract for a new NGL Fractionation Plant for ONEOK Hydrocarbon, L.P. located in Mont Belvieu, TX.</w:t>
      </w:r>
    </w:p>
    <w:p>
      <w:pPr>
        <w:pStyle w:val="ListParagraph"/>
        <w:numPr>
          <w:ilvl w:val="0"/>
          <w:numId w:val="5"/>
        </w:numPr>
        <w:spacing w:lineRule="auto" w:line="259" w:before="0" w:after="160"/>
        <w:rPr>
          <w:rFonts w:ascii="Times New Roman" w:hAnsi="Times New Roman"/>
          <w:i/>
          <w:i/>
          <w:sz w:val="20"/>
          <w:szCs w:val="20"/>
        </w:rPr>
      </w:pPr>
      <w:r>
        <w:rPr>
          <w:rFonts w:ascii="Times New Roman" w:hAnsi="Times New Roman"/>
          <w:i/>
          <w:sz w:val="20"/>
          <w:szCs w:val="20"/>
        </w:rPr>
        <w:t>Tutorial links</w:t>
      </w:r>
    </w:p>
    <w:p>
      <w:pPr>
        <w:pStyle w:val="ListParagraph"/>
        <w:ind w:left="1080" w:hanging="0"/>
        <w:rPr/>
      </w:pPr>
      <w:hyperlink r:id="rId14">
        <w:r>
          <w:rPr>
            <w:rStyle w:val="InternetLink"/>
            <w:rFonts w:ascii="Times New Roman" w:hAnsi="Times New Roman"/>
            <w:i/>
            <w:sz w:val="20"/>
            <w:szCs w:val="20"/>
          </w:rPr>
          <w:t>https://www.youtube.com./watch?v=G2elijkignZ8&amp;t=226s</w:t>
        </w:r>
      </w:hyperlink>
      <w:r>
        <w:rPr>
          <w:rFonts w:ascii="Times New Roman" w:hAnsi="Times New Roman"/>
          <w:i/>
          <w:sz w:val="20"/>
          <w:szCs w:val="20"/>
        </w:rPr>
        <w:t xml:space="preserve"> – Horizontal Vessel Foundation Isolated design</w:t>
      </w:r>
    </w:p>
    <w:p>
      <w:pPr>
        <w:pStyle w:val="ListParagraph"/>
        <w:ind w:left="1080" w:hanging="0"/>
        <w:rPr/>
      </w:pPr>
      <w:hyperlink r:id="rId15">
        <w:r>
          <w:rPr>
            <w:rStyle w:val="InternetLink"/>
            <w:rFonts w:ascii="Times New Roman" w:hAnsi="Times New Roman"/>
            <w:i/>
            <w:sz w:val="20"/>
            <w:szCs w:val="20"/>
          </w:rPr>
          <w:t>https://www.youtube.com./watch?v=hZ_5G6qdzMU&amp;t=1550s</w:t>
        </w:r>
      </w:hyperlink>
      <w:r>
        <w:rPr>
          <w:rFonts w:ascii="Times New Roman" w:hAnsi="Times New Roman"/>
          <w:i/>
          <w:sz w:val="20"/>
          <w:szCs w:val="20"/>
        </w:rPr>
        <w:t xml:space="preserve"> – For loading criteria</w:t>
      </w:r>
    </w:p>
    <w:p>
      <w:pPr>
        <w:pStyle w:val="Normal"/>
        <w:spacing w:before="0" w:after="200"/>
        <w:jc w:val="both"/>
        <w:rPr/>
      </w:pPr>
      <w:r>
        <w:rPr/>
      </w:r>
    </w:p>
    <w:sectPr>
      <w:type w:val="continuous"/>
      <w:pgSz w:w="11906" w:h="16838"/>
      <w:pgMar w:left="1008" w:right="1008" w:header="720" w:top="1008" w:footer="720" w:bottom="1008" w:gutter="0"/>
      <w:cols w:num="2" w:space="720" w:equalWidth="true" w:sep="false"/>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Source Sans Pro">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instrText> PAGE </w:instrText>
    </w:r>
    <w:r>
      <w:fldChar w:fldCharType="separate"/>
    </w:r>
    <w:r>
      <w:t>5</w:t>
    </w:r>
    <w: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rFonts w:ascii="Times New Roman" w:hAnsi="Times New Roman"/>
        <w:sz w:val="24"/>
        <w:szCs w:val="24"/>
      </w:rPr>
    </w:pPr>
    <w:r>
      <w:rPr>
        <w:rFonts w:ascii="Times New Roman" w:hAnsi="Times New Roman"/>
      </w:rPr>
      <w:t>e-ISSN: 2456-3463</w:t>
    </w:r>
  </w:p>
  <w:p>
    <w:pPr>
      <w:pStyle w:val="Header"/>
      <w:jc w:val="center"/>
      <w:rPr/>
    </w:pPr>
    <w:r>
      <w:rPr>
        <w:rFonts w:ascii="Times New Roman" w:hAnsi="Times New Roman"/>
        <w:i/>
        <w:sz w:val="24"/>
        <w:szCs w:val="24"/>
      </w:rPr>
      <w:t>International Journal of Innovations in Engineering and Science, Vol. 2, No.1, 2017</w:t>
    </w:r>
  </w:p>
  <w:p>
    <w:pPr>
      <w:pStyle w:val="Header"/>
      <w:jc w:val="center"/>
      <w:rPr>
        <w:b/>
        <w:b/>
        <w:i/>
        <w:i/>
      </w:rPr>
    </w:pPr>
    <w:r>
      <w:rPr>
        <w:rFonts w:ascii="Times New Roman" w:hAnsi="Times New Roman"/>
        <w:b/>
        <w:i/>
      </w:rPr>
      <w:t>www.ijies.net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0"/>
        <w:szCs w:val="1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sz w:val="20"/>
        <w:szCs w:val="1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sz w:val="20"/>
        <w:szCs w:val="1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decimal"/>
      <w:lvlText w:val="%1."/>
      <w:lvlJc w:val="left"/>
      <w:pPr>
        <w:tabs>
          <w:tab w:val="num" w:pos="720"/>
        </w:tabs>
        <w:ind w:left="720" w:hanging="360"/>
      </w:pPr>
      <w:rPr>
        <w:sz w:val="20"/>
        <w:b/>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676eb"/>
    <w:pPr>
      <w:widowControl/>
      <w:bidi w:val="0"/>
      <w:spacing w:lineRule="auto" w:line="276" w:before="0" w:after="200"/>
      <w:jc w:val="left"/>
    </w:pPr>
    <w:rPr>
      <w:rFonts w:ascii="Calibri" w:hAnsi="Calibri" w:eastAsia="Times New Roman" w:cs="Times New Roman"/>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6a07bd"/>
    <w:rPr/>
  </w:style>
  <w:style w:type="character" w:styleId="FooterChar" w:customStyle="1">
    <w:name w:val="Footer Char"/>
    <w:basedOn w:val="DefaultParagraphFont"/>
    <w:link w:val="Footer"/>
    <w:uiPriority w:val="99"/>
    <w:qFormat/>
    <w:rsid w:val="006a07bd"/>
    <w:rPr/>
  </w:style>
  <w:style w:type="character" w:styleId="BalloonTextChar" w:customStyle="1">
    <w:name w:val="Balloon Text Char"/>
    <w:basedOn w:val="DefaultParagraphFont"/>
    <w:link w:val="BalloonText"/>
    <w:uiPriority w:val="99"/>
    <w:semiHidden/>
    <w:qFormat/>
    <w:rsid w:val="006a07bd"/>
    <w:rPr>
      <w:rFonts w:ascii="Tahoma" w:hAnsi="Tahoma" w:cs="Tahoma"/>
      <w:sz w:val="16"/>
      <w:szCs w:val="16"/>
    </w:rPr>
  </w:style>
  <w:style w:type="character" w:styleId="A" w:customStyle="1">
    <w:name w:val="a"/>
    <w:basedOn w:val="DefaultParagraphFont"/>
    <w:qFormat/>
    <w:rsid w:val="00626d3f"/>
    <w:rPr/>
  </w:style>
  <w:style w:type="character" w:styleId="InternetLink">
    <w:name w:val="Internet Link"/>
    <w:basedOn w:val="DefaultParagraphFont"/>
    <w:uiPriority w:val="99"/>
    <w:unhideWhenUsed/>
    <w:rsid w:val="00b96128"/>
    <w:rPr>
      <w:color w:val="0000FF" w:themeColor="hyperlink"/>
      <w:u w:val="single"/>
    </w:rPr>
  </w:style>
  <w:style w:type="character" w:styleId="ListLabel1">
    <w:name w:val="ListLabel 1"/>
    <w:qFormat/>
    <w:rPr>
      <w:rFonts w:cs="Times New Roman"/>
      <w:b w:val="false"/>
      <w:i w:val="false"/>
      <w:sz w:val="20"/>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Source Sans Pro" w:hAnsi="Source Sans Pro"/>
      <w:sz w:val="20"/>
      <w:szCs w:val="16"/>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Times New Roman" w:hAnsi="Times New Roman"/>
      <w:sz w:val="20"/>
      <w:szCs w:val="16"/>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ascii="Times New Roman" w:hAnsi="Times New Roman"/>
      <w:sz w:val="20"/>
      <w:szCs w:val="16"/>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ascii="Times New Roman" w:hAnsi="Times New Roman"/>
      <w:b/>
      <w:sz w:val="20"/>
    </w:rPr>
  </w:style>
  <w:style w:type="paragraph" w:styleId="Heading">
    <w:name w:val="Heading"/>
    <w:basedOn w:val="Normal"/>
    <w:next w:val="TextBody"/>
    <w:qFormat/>
    <w:pPr>
      <w:keepNext/>
      <w:spacing w:before="240" w:after="120"/>
    </w:pPr>
    <w:rPr>
      <w:rFonts w:ascii="Liberation Sans" w:hAnsi="Liberation Sans" w:eastAsia="Arial Unicode MS" w:cs="Lohit Hind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
    <w:name w:val="Index"/>
    <w:basedOn w:val="Normal"/>
    <w:qFormat/>
    <w:pPr>
      <w:suppressLineNumbers/>
    </w:pPr>
    <w:rPr>
      <w:rFonts w:cs="Lohit Hindi"/>
    </w:rPr>
  </w:style>
  <w:style w:type="paragraph" w:styleId="Header">
    <w:name w:val="Header"/>
    <w:basedOn w:val="Normal"/>
    <w:link w:val="HeaderChar"/>
    <w:uiPriority w:val="99"/>
    <w:unhideWhenUsed/>
    <w:rsid w:val="006a07b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6a07bd"/>
    <w:pPr>
      <w:tabs>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6a07bd"/>
    <w:pPr>
      <w:spacing w:lineRule="auto" w:line="240" w:before="0" w:after="0"/>
    </w:pPr>
    <w:rPr>
      <w:rFonts w:ascii="Tahoma" w:hAnsi="Tahoma" w:cs="Tahoma"/>
      <w:sz w:val="16"/>
      <w:szCs w:val="16"/>
    </w:rPr>
  </w:style>
  <w:style w:type="paragraph" w:styleId="ListParagraph">
    <w:name w:val="List Paragraph"/>
    <w:basedOn w:val="Normal"/>
    <w:uiPriority w:val="34"/>
    <w:qFormat/>
    <w:rsid w:val="00d62eea"/>
    <w:pPr>
      <w:spacing w:before="0" w:after="200"/>
      <w:ind w:left="720" w:hanging="0"/>
      <w:contextualSpacing/>
    </w:pPr>
    <w:rPr>
      <w:rFonts w:eastAsia="Calibri"/>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45522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hyperlink" Target="https://www.youtube.com./watch?v=G2elijkignZ8&amp;t=226s" TargetMode="External"/><Relationship Id="rId15" Type="http://schemas.openxmlformats.org/officeDocument/2006/relationships/hyperlink" Target="https://www.youtube.com./watch?v=hZ_5G6qdzMU&amp;t=1550s"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BCA4-CF87-4C7A-8E46-129B35B4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LibreOffice/5.1.2.2$Linux_X86_64 LibreOffice_project/d3bf12ecb743fc0d20e0be0c58ca359301eb705f</Application>
  <Pages>5</Pages>
  <Words>1320</Words>
  <CharactersWithSpaces>7524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2020-06-03T16:38:00Z</dcterms:created>
  <dc:creator>ACCER</dc:creator>
  <dc:description/>
  <dc:language>en-IN</dc:language>
  <cp:lastModifiedBy/>
  <dcterms:modified xsi:type="dcterms:W3CDTF">2020-06-08T12:29:56Z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