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76" w:lineRule="auto"/>
      </w:pPr>
      <w:r>
        <w:rPr/>
        <w:t>Enhancement of Strength of Concrete Using CNC‘S And AR Glass Fibre</w:t>
      </w:r>
    </w:p>
    <w:p>
      <w:pPr>
        <w:spacing w:before="203"/>
        <w:ind w:left="1029" w:right="1107" w:firstLine="0"/>
        <w:jc w:val="center"/>
        <w:rPr>
          <w:b/>
          <w:sz w:val="24"/>
        </w:rPr>
      </w:pPr>
      <w:r>
        <w:rPr>
          <w:b/>
          <w:sz w:val="24"/>
        </w:rPr>
        <w:t>Mustaq Khan 1 , Shubham S. Shukla 2 , Nikhil R. Pradhan 3 , Crystal Nadar 4, Naveen Hanchinahal 5</w:t>
      </w:r>
    </w:p>
    <w:p>
      <w:pPr>
        <w:spacing w:line="268" w:lineRule="auto" w:before="181"/>
        <w:ind w:left="1742" w:right="1898" w:firstLine="0"/>
        <w:jc w:val="center"/>
        <w:rPr>
          <w:sz w:val="20"/>
        </w:rPr>
      </w:pPr>
      <w:r>
        <w:rPr>
          <w:rFonts w:ascii="Arial"/>
          <w:position w:val="6"/>
          <w:sz w:val="12"/>
        </w:rPr>
        <w:t>1,2,3,4</w:t>
      </w:r>
      <w:r>
        <w:rPr>
          <w:rFonts w:ascii="Arial"/>
          <w:sz w:val="18"/>
        </w:rPr>
        <w:t>(UG Students), </w:t>
      </w:r>
      <w:r>
        <w:rPr>
          <w:rFonts w:ascii="Arial"/>
          <w:position w:val="5"/>
          <w:sz w:val="12"/>
        </w:rPr>
        <w:t>5 </w:t>
      </w:r>
      <w:r>
        <w:rPr>
          <w:rFonts w:ascii="Arial"/>
          <w:sz w:val="18"/>
        </w:rPr>
        <w:t>Associate Professor, Department of Civil Engineering, St John College of Engineering &amp; Management, Palghar. </w:t>
      </w:r>
      <w:r>
        <w:rPr>
          <w:sz w:val="20"/>
        </w:rPr>
        <w:t>Maharashtra 401404</w:t>
      </w:r>
    </w:p>
    <w:p>
      <w:pPr>
        <w:pStyle w:val="BodyText"/>
      </w:pPr>
    </w:p>
    <w:p>
      <w:pPr>
        <w:pStyle w:val="BodyText"/>
      </w:pPr>
    </w:p>
    <w:p>
      <w:pPr>
        <w:pStyle w:val="BodyText"/>
      </w:pPr>
    </w:p>
    <w:p>
      <w:pPr>
        <w:pStyle w:val="BodyText"/>
      </w:pPr>
    </w:p>
    <w:p>
      <w:pPr>
        <w:spacing w:after="0"/>
        <w:sectPr>
          <w:headerReference w:type="default" r:id="rId5"/>
          <w:footerReference w:type="default" r:id="rId6"/>
          <w:type w:val="continuous"/>
          <w:pgSz w:w="11920" w:h="16850"/>
          <w:pgMar w:header="722" w:footer="959" w:top="1660" w:bottom="1140" w:left="840" w:right="760"/>
          <w:pgNumType w:start="1"/>
        </w:sectPr>
      </w:pPr>
    </w:p>
    <w:p>
      <w:pPr>
        <w:pStyle w:val="BodyText"/>
        <w:rPr>
          <w:sz w:val="19"/>
        </w:rPr>
      </w:pPr>
    </w:p>
    <w:p>
      <w:pPr>
        <w:spacing w:line="276" w:lineRule="auto" w:before="0"/>
        <w:ind w:left="170" w:right="38" w:firstLine="0"/>
        <w:jc w:val="both"/>
        <w:rPr>
          <w:i/>
          <w:sz w:val="20"/>
        </w:rPr>
      </w:pPr>
      <w:r>
        <w:rPr>
          <w:b/>
          <w:i/>
          <w:sz w:val="22"/>
        </w:rPr>
        <w:t>Abstract </w:t>
      </w:r>
      <w:r>
        <w:rPr>
          <w:b/>
          <w:i/>
          <w:sz w:val="20"/>
        </w:rPr>
        <w:t>– </w:t>
      </w:r>
      <w:r>
        <w:rPr>
          <w:i/>
          <w:sz w:val="20"/>
        </w:rPr>
        <w:t>Concrete is most versatile building material. </w:t>
      </w:r>
      <w:r>
        <w:rPr>
          <w:i/>
          <w:sz w:val="20"/>
        </w:rPr>
        <w:t>Concrete is brittle, composite material that is strong in compression</w:t>
      </w:r>
      <w:r>
        <w:rPr>
          <w:i/>
          <w:spacing w:val="-7"/>
          <w:sz w:val="20"/>
        </w:rPr>
        <w:t> </w:t>
      </w:r>
      <w:r>
        <w:rPr>
          <w:i/>
          <w:sz w:val="20"/>
        </w:rPr>
        <w:t>and</w:t>
      </w:r>
      <w:r>
        <w:rPr>
          <w:i/>
          <w:spacing w:val="-7"/>
          <w:sz w:val="20"/>
        </w:rPr>
        <w:t> </w:t>
      </w:r>
      <w:r>
        <w:rPr>
          <w:i/>
          <w:sz w:val="20"/>
        </w:rPr>
        <w:t>weak</w:t>
      </w:r>
      <w:r>
        <w:rPr>
          <w:i/>
          <w:spacing w:val="-8"/>
          <w:sz w:val="20"/>
        </w:rPr>
        <w:t> </w:t>
      </w:r>
      <w:r>
        <w:rPr>
          <w:i/>
          <w:sz w:val="20"/>
        </w:rPr>
        <w:t>in</w:t>
      </w:r>
      <w:r>
        <w:rPr>
          <w:i/>
          <w:spacing w:val="-7"/>
          <w:sz w:val="20"/>
        </w:rPr>
        <w:t> </w:t>
      </w:r>
      <w:r>
        <w:rPr>
          <w:i/>
          <w:sz w:val="20"/>
        </w:rPr>
        <w:t>tension.</w:t>
      </w:r>
      <w:r>
        <w:rPr>
          <w:i/>
          <w:spacing w:val="-7"/>
          <w:sz w:val="20"/>
        </w:rPr>
        <w:t> </w:t>
      </w:r>
      <w:r>
        <w:rPr>
          <w:i/>
          <w:sz w:val="20"/>
        </w:rPr>
        <w:t>When</w:t>
      </w:r>
      <w:r>
        <w:rPr>
          <w:i/>
          <w:spacing w:val="-4"/>
          <w:sz w:val="20"/>
        </w:rPr>
        <w:t> </w:t>
      </w:r>
      <w:r>
        <w:rPr>
          <w:i/>
          <w:sz w:val="20"/>
        </w:rPr>
        <w:t>external</w:t>
      </w:r>
      <w:r>
        <w:rPr>
          <w:i/>
          <w:spacing w:val="-5"/>
          <w:sz w:val="20"/>
        </w:rPr>
        <w:t> </w:t>
      </w:r>
      <w:r>
        <w:rPr>
          <w:i/>
          <w:sz w:val="20"/>
        </w:rPr>
        <w:t>load</w:t>
      </w:r>
      <w:r>
        <w:rPr>
          <w:i/>
          <w:spacing w:val="-7"/>
          <w:sz w:val="20"/>
        </w:rPr>
        <w:t> </w:t>
      </w:r>
      <w:r>
        <w:rPr>
          <w:i/>
          <w:sz w:val="20"/>
        </w:rPr>
        <w:t>are apply then tensile stress produced and cracks are occurred. Hence reinforcement are added in concrete to increase its flexural strength</w:t>
      </w:r>
      <w:r>
        <w:rPr>
          <w:b/>
          <w:i/>
          <w:sz w:val="20"/>
        </w:rPr>
        <w:t>. </w:t>
      </w:r>
      <w:r>
        <w:rPr>
          <w:i/>
          <w:sz w:val="20"/>
        </w:rPr>
        <w:t>The use of different types</w:t>
      </w:r>
      <w:r>
        <w:rPr>
          <w:i/>
          <w:spacing w:val="-26"/>
          <w:sz w:val="20"/>
        </w:rPr>
        <w:t> </w:t>
      </w:r>
      <w:r>
        <w:rPr>
          <w:i/>
          <w:sz w:val="20"/>
        </w:rPr>
        <w:t>of </w:t>
      </w:r>
      <w:r>
        <w:rPr>
          <w:i/>
          <w:sz w:val="20"/>
        </w:rPr>
        <w:t>fibre and their orientation in matrix have shown positive responses among the researchers. Also cellulose fibres are also found to be giving promising results, which works on much nano dimensions in concrete. In present study, Alkali Resistant glass fiber and cellulose Nano crystals are used as a composite enhancement support system in concrete mix. A total of 25 concrete cubes specimen and 12 beam specimen were prepared by adding varying percentages of CNC's and a constant percentage of AR Glass fiber. Based on the laboratory results teh compressive and flexural strength was reported to increase up to a maximum value of 13% and 28% respectively. The different dosage of CNC's ar 0.5%,1%,1.5% and that of AR Glass fiber is 1% throughout the</w:t>
      </w:r>
      <w:r>
        <w:rPr>
          <w:i/>
          <w:spacing w:val="-2"/>
          <w:sz w:val="20"/>
        </w:rPr>
        <w:t> </w:t>
      </w:r>
      <w:r>
        <w:rPr>
          <w:i/>
          <w:sz w:val="20"/>
        </w:rPr>
        <w:t>concrete.</w:t>
      </w:r>
    </w:p>
    <w:p>
      <w:pPr>
        <w:pStyle w:val="BodyText"/>
        <w:spacing w:before="8"/>
        <w:rPr>
          <w:i/>
          <w:sz w:val="17"/>
        </w:rPr>
      </w:pPr>
    </w:p>
    <w:p>
      <w:pPr>
        <w:spacing w:line="271" w:lineRule="auto" w:before="0"/>
        <w:ind w:left="170" w:right="47" w:firstLine="0"/>
        <w:jc w:val="both"/>
        <w:rPr>
          <w:i/>
          <w:sz w:val="20"/>
        </w:rPr>
      </w:pPr>
      <w:r>
        <w:rPr>
          <w:b/>
          <w:i/>
          <w:sz w:val="22"/>
        </w:rPr>
        <w:t>Keywords</w:t>
      </w:r>
      <w:r>
        <w:rPr>
          <w:b/>
          <w:i/>
          <w:sz w:val="20"/>
        </w:rPr>
        <w:t>- </w:t>
      </w:r>
      <w:r>
        <w:rPr>
          <w:i/>
          <w:sz w:val="20"/>
        </w:rPr>
        <w:t>AR- Glass Fiber, Cellulose Nano Crystals, </w:t>
      </w:r>
      <w:r>
        <w:rPr>
          <w:i/>
          <w:sz w:val="20"/>
        </w:rPr>
        <w:t>Compressive Strength, Flexural Strength, Composite Enhancement System.</w:t>
      </w:r>
    </w:p>
    <w:p>
      <w:pPr>
        <w:pStyle w:val="BodyText"/>
        <w:rPr>
          <w:i/>
          <w:sz w:val="22"/>
        </w:rPr>
      </w:pPr>
    </w:p>
    <w:p>
      <w:pPr>
        <w:pStyle w:val="BodyText"/>
        <w:rPr>
          <w:i/>
          <w:sz w:val="22"/>
        </w:rPr>
      </w:pPr>
    </w:p>
    <w:p>
      <w:pPr>
        <w:pStyle w:val="Heading1"/>
        <w:spacing w:before="169"/>
        <w:ind w:left="1661"/>
      </w:pPr>
      <w:r>
        <w:rPr/>
        <w:t>INTRODUCTION</w:t>
      </w:r>
    </w:p>
    <w:p>
      <w:pPr>
        <w:pStyle w:val="BodyText"/>
        <w:spacing w:line="276" w:lineRule="auto" w:before="34"/>
        <w:ind w:left="170" w:right="56"/>
        <w:jc w:val="both"/>
      </w:pPr>
      <w:r>
        <w:rPr>
          <w:w w:val="100"/>
          <w:sz w:val="46"/>
        </w:rPr>
        <w:t>C</w:t>
      </w:r>
      <w:r>
        <w:rPr>
          <w:w w:val="99"/>
        </w:rPr>
        <w:t>oncrete</w:t>
      </w:r>
      <w:r>
        <w:rPr/>
        <w:t> </w:t>
      </w:r>
      <w:r>
        <w:rPr>
          <w:w w:val="96"/>
        </w:rPr>
        <w:t>is</w:t>
      </w:r>
      <w:r>
        <w:rPr/>
        <w:t> </w:t>
      </w:r>
      <w:r>
        <w:rPr>
          <w:w w:val="99"/>
        </w:rPr>
        <w:t>the</w:t>
      </w:r>
      <w:r>
        <w:rPr/>
        <w:t> </w:t>
      </w:r>
      <w:r>
        <w:rPr>
          <w:w w:val="99"/>
        </w:rPr>
        <w:t>m</w:t>
      </w:r>
      <w:r>
        <w:rPr>
          <w:w w:val="96"/>
        </w:rPr>
        <w:t>os</w:t>
      </w:r>
      <w:r>
        <w:rPr>
          <w:w w:val="99"/>
        </w:rPr>
        <w:t>t</w:t>
      </w:r>
      <w:r>
        <w:rPr/>
        <w:t> </w:t>
      </w:r>
      <w:r>
        <w:rPr>
          <w:w w:val="99"/>
        </w:rPr>
        <w:t>ver</w:t>
      </w:r>
      <w:r>
        <w:rPr>
          <w:w w:val="96"/>
        </w:rPr>
        <w:t>s</w:t>
      </w:r>
      <w:r>
        <w:rPr>
          <w:w w:val="99"/>
        </w:rPr>
        <w:t>atile</w:t>
      </w:r>
      <w:r>
        <w:rPr/>
        <w:t> </w:t>
      </w:r>
      <w:r>
        <w:rPr>
          <w:w w:val="99"/>
        </w:rPr>
        <w:t>c</w:t>
      </w:r>
      <w:r>
        <w:rPr>
          <w:w w:val="96"/>
        </w:rPr>
        <w:t>on</w:t>
      </w:r>
      <w:r>
        <w:rPr>
          <w:w w:val="96"/>
        </w:rPr>
        <w:t>s</w:t>
      </w:r>
      <w:r>
        <w:rPr>
          <w:w w:val="96"/>
        </w:rPr>
        <w:t>truction</w:t>
      </w:r>
      <w:r>
        <w:rPr/>
        <w:t> </w:t>
      </w:r>
      <w:r>
        <w:rPr>
          <w:w w:val="96"/>
        </w:rPr>
        <w:t>material</w:t>
      </w:r>
      <w:r>
        <w:rPr/>
        <w:t> </w:t>
      </w:r>
      <w:r>
        <w:rPr>
          <w:w w:val="96"/>
        </w:rPr>
        <w:t>of </w:t>
      </w:r>
      <w:r>
        <w:rPr/>
        <w:t>use next to water. The simplest reason for its extensive use in the construction of almost all civil engineering works is that the properties can be controlled within a wide range by using appropriate ingredients and by</w:t>
      </w:r>
    </w:p>
    <w:p>
      <w:pPr>
        <w:pStyle w:val="BodyText"/>
        <w:spacing w:before="8"/>
        <w:rPr>
          <w:sz w:val="18"/>
        </w:rPr>
      </w:pPr>
      <w:r>
        <w:rPr/>
        <w:br w:type="column"/>
      </w:r>
      <w:r>
        <w:rPr>
          <w:sz w:val="18"/>
        </w:rPr>
      </w:r>
    </w:p>
    <w:p>
      <w:pPr>
        <w:pStyle w:val="BodyText"/>
        <w:spacing w:line="276" w:lineRule="auto"/>
        <w:ind w:left="170" w:right="227"/>
        <w:jc w:val="both"/>
      </w:pPr>
      <w:r>
        <w:rPr/>
        <w:t>special mechanical, physical and chemical processing techniques.</w:t>
      </w:r>
      <w:r>
        <w:rPr>
          <w:spacing w:val="-8"/>
        </w:rPr>
        <w:t> </w:t>
      </w:r>
      <w:r>
        <w:rPr/>
        <w:t>Concrete</w:t>
      </w:r>
      <w:r>
        <w:rPr>
          <w:spacing w:val="-9"/>
        </w:rPr>
        <w:t> </w:t>
      </w:r>
      <w:r>
        <w:rPr/>
        <w:t>is</w:t>
      </w:r>
      <w:r>
        <w:rPr>
          <w:spacing w:val="-9"/>
        </w:rPr>
        <w:t> </w:t>
      </w:r>
      <w:r>
        <w:rPr/>
        <w:t>the</w:t>
      </w:r>
      <w:r>
        <w:rPr>
          <w:spacing w:val="-4"/>
        </w:rPr>
        <w:t> </w:t>
      </w:r>
      <w:r>
        <w:rPr/>
        <w:t>most</w:t>
      </w:r>
      <w:r>
        <w:rPr>
          <w:spacing w:val="-9"/>
        </w:rPr>
        <w:t> </w:t>
      </w:r>
      <w:r>
        <w:rPr/>
        <w:t>widely</w:t>
      </w:r>
      <w:r>
        <w:rPr>
          <w:spacing w:val="-11"/>
        </w:rPr>
        <w:t> </w:t>
      </w:r>
      <w:r>
        <w:rPr/>
        <w:t>used</w:t>
      </w:r>
      <w:r>
        <w:rPr>
          <w:spacing w:val="-9"/>
        </w:rPr>
        <w:t> </w:t>
      </w:r>
      <w:r>
        <w:rPr/>
        <w:t>construction material having several desirable properties like high compressive strength, stiffness and durability under usual environmental</w:t>
      </w:r>
      <w:r>
        <w:rPr>
          <w:spacing w:val="-9"/>
        </w:rPr>
        <w:t> </w:t>
      </w:r>
      <w:r>
        <w:rPr/>
        <w:t>conditions.</w:t>
      </w:r>
      <w:r>
        <w:rPr>
          <w:spacing w:val="-9"/>
        </w:rPr>
        <w:t> </w:t>
      </w:r>
      <w:r>
        <w:rPr/>
        <w:t>Plain</w:t>
      </w:r>
      <w:r>
        <w:rPr>
          <w:spacing w:val="-10"/>
        </w:rPr>
        <w:t> </w:t>
      </w:r>
      <w:r>
        <w:rPr/>
        <w:t>concrete</w:t>
      </w:r>
      <w:r>
        <w:rPr>
          <w:spacing w:val="-9"/>
        </w:rPr>
        <w:t> </w:t>
      </w:r>
      <w:r>
        <w:rPr/>
        <w:t>possesses</w:t>
      </w:r>
      <w:r>
        <w:rPr>
          <w:spacing w:val="-8"/>
        </w:rPr>
        <w:t> </w:t>
      </w:r>
      <w:r>
        <w:rPr/>
        <w:t>a</w:t>
      </w:r>
      <w:r>
        <w:rPr>
          <w:spacing w:val="-7"/>
        </w:rPr>
        <w:t> </w:t>
      </w:r>
      <w:r>
        <w:rPr/>
        <w:t>very low tensile strength, limited ductility and little resistance to cracking. This shortcoming is offset by providing steel bars at appropriate locations at the time of casting the members</w:t>
      </w:r>
      <w:r>
        <w:rPr>
          <w:spacing w:val="-6"/>
        </w:rPr>
        <w:t> </w:t>
      </w:r>
      <w:r>
        <w:rPr/>
        <w:t>to</w:t>
      </w:r>
      <w:r>
        <w:rPr>
          <w:spacing w:val="-7"/>
        </w:rPr>
        <w:t> </w:t>
      </w:r>
      <w:r>
        <w:rPr/>
        <w:t>take</w:t>
      </w:r>
      <w:r>
        <w:rPr>
          <w:spacing w:val="-5"/>
        </w:rPr>
        <w:t> </w:t>
      </w:r>
      <w:r>
        <w:rPr/>
        <w:t>up</w:t>
      </w:r>
      <w:r>
        <w:rPr>
          <w:spacing w:val="-7"/>
        </w:rPr>
        <w:t> </w:t>
      </w:r>
      <w:r>
        <w:rPr/>
        <w:t>the</w:t>
      </w:r>
      <w:r>
        <w:rPr>
          <w:spacing w:val="-7"/>
        </w:rPr>
        <w:t> </w:t>
      </w:r>
      <w:r>
        <w:rPr/>
        <w:t>tensile</w:t>
      </w:r>
      <w:r>
        <w:rPr>
          <w:spacing w:val="-5"/>
        </w:rPr>
        <w:t> </w:t>
      </w:r>
      <w:r>
        <w:rPr/>
        <w:t>stresses</w:t>
      </w:r>
      <w:r>
        <w:rPr>
          <w:spacing w:val="-8"/>
        </w:rPr>
        <w:t> </w:t>
      </w:r>
      <w:r>
        <w:rPr/>
        <w:t>and</w:t>
      </w:r>
      <w:r>
        <w:rPr>
          <w:spacing w:val="-4"/>
        </w:rPr>
        <w:t> </w:t>
      </w:r>
      <w:r>
        <w:rPr/>
        <w:t>sometimes</w:t>
      </w:r>
      <w:r>
        <w:rPr>
          <w:spacing w:val="-7"/>
        </w:rPr>
        <w:t> </w:t>
      </w:r>
      <w:r>
        <w:rPr/>
        <w:t>the compressive stresses if required. Normally reinforcement consists of continuous deformed steel bars or pre- stressing tendons. The advantage of reinforcing and prestressing technology utilizing steel reinforcement as high tensile steel wires have helped in overcoming the incapacity of concrete in tension but the durability and resistance to cracking is not improved. These properties can be improved by the use of fibres and cellulose Nano crystals</w:t>
      </w:r>
      <w:r>
        <w:rPr>
          <w:spacing w:val="-7"/>
        </w:rPr>
        <w:t> </w:t>
      </w:r>
      <w:r>
        <w:rPr/>
        <w:t>materials</w:t>
      </w:r>
      <w:r>
        <w:rPr>
          <w:spacing w:val="-9"/>
        </w:rPr>
        <w:t> </w:t>
      </w:r>
      <w:r>
        <w:rPr/>
        <w:t>in</w:t>
      </w:r>
      <w:r>
        <w:rPr>
          <w:spacing w:val="-12"/>
        </w:rPr>
        <w:t> </w:t>
      </w:r>
      <w:r>
        <w:rPr/>
        <w:t>the</w:t>
      </w:r>
      <w:r>
        <w:rPr>
          <w:spacing w:val="-9"/>
        </w:rPr>
        <w:t> </w:t>
      </w:r>
      <w:r>
        <w:rPr/>
        <w:t>concrete.</w:t>
      </w:r>
      <w:r>
        <w:rPr>
          <w:spacing w:val="-6"/>
        </w:rPr>
        <w:t> </w:t>
      </w:r>
      <w:r>
        <w:rPr/>
        <w:t>It</w:t>
      </w:r>
      <w:r>
        <w:rPr>
          <w:spacing w:val="-12"/>
        </w:rPr>
        <w:t> </w:t>
      </w:r>
      <w:r>
        <w:rPr/>
        <w:t>has</w:t>
      </w:r>
      <w:r>
        <w:rPr>
          <w:spacing w:val="-6"/>
        </w:rPr>
        <w:t> </w:t>
      </w:r>
      <w:r>
        <w:rPr/>
        <w:t>been</w:t>
      </w:r>
      <w:r>
        <w:rPr>
          <w:spacing w:val="-10"/>
        </w:rPr>
        <w:t> </w:t>
      </w:r>
      <w:r>
        <w:rPr/>
        <w:t>revealed</w:t>
      </w:r>
      <w:r>
        <w:rPr>
          <w:spacing w:val="-7"/>
        </w:rPr>
        <w:t> </w:t>
      </w:r>
      <w:r>
        <w:rPr/>
        <w:t>that concrete reinforced with a permissible amount of cellulose nano-crystals and fibre acquires better performance in compression, flexure, toughness and energy absorption, in which the degree of improvement relies on the types of fibres and cellulose used. Experiments have been carried out by several investigators using fibres of glass, carbon, asbestos, polypropylene etc. Moreover cellulose and fibre also helps in restricting the growth of micro-cracks at the mortar-aggregate interface thus transforming an inherently brittle matrix into a strong composite with superior crack resistance, improved ductility and distinctive post-cracking behavior prior to</w:t>
      </w:r>
      <w:r>
        <w:rPr>
          <w:spacing w:val="-8"/>
        </w:rPr>
        <w:t> </w:t>
      </w:r>
      <w:r>
        <w:rPr/>
        <w:t>failure.</w:t>
      </w:r>
    </w:p>
    <w:p>
      <w:pPr>
        <w:spacing w:after="0" w:line="276" w:lineRule="auto"/>
        <w:jc w:val="both"/>
        <w:sectPr>
          <w:type w:val="continuous"/>
          <w:pgSz w:w="11920" w:h="16850"/>
          <w:pgMar w:top="1660" w:bottom="1140" w:left="840" w:right="760"/>
          <w:cols w:num="2" w:equalWidth="0">
            <w:col w:w="4808" w:space="500"/>
            <w:col w:w="5012"/>
          </w:cols>
        </w:sectPr>
      </w:pPr>
    </w:p>
    <w:p>
      <w:pPr>
        <w:pStyle w:val="Heading1"/>
        <w:spacing w:before="94"/>
        <w:ind w:left="823"/>
      </w:pPr>
      <w:r>
        <w:rPr/>
        <w:t>EXPERIMENTAL PROGRAMME</w:t>
      </w:r>
    </w:p>
    <w:p>
      <w:pPr>
        <w:pStyle w:val="BodyText"/>
        <w:spacing w:line="276" w:lineRule="auto" w:before="2"/>
        <w:ind w:left="170" w:right="40"/>
        <w:jc w:val="both"/>
      </w:pPr>
      <w:r>
        <w:rPr>
          <w:b/>
          <w:w w:val="100"/>
          <w:sz w:val="46"/>
        </w:rPr>
        <w:t>T</w:t>
      </w:r>
      <w:r>
        <w:rPr>
          <w:w w:val="99"/>
        </w:rPr>
        <w:t>he</w:t>
      </w:r>
      <w:r>
        <w:rPr/>
        <w:t>    </w:t>
      </w:r>
      <w:r>
        <w:rPr>
          <w:w w:val="99"/>
        </w:rPr>
        <w:t>experimental</w:t>
      </w:r>
      <w:r>
        <w:rPr/>
        <w:t>    </w:t>
      </w:r>
      <w:r>
        <w:rPr>
          <w:w w:val="96"/>
        </w:rPr>
        <w:t>P</w:t>
      </w:r>
      <w:r>
        <w:rPr>
          <w:w w:val="96"/>
        </w:rPr>
        <w:t>rogramme</w:t>
      </w:r>
      <w:r>
        <w:rPr/>
        <w:t>    </w:t>
      </w:r>
      <w:r>
        <w:rPr>
          <w:w w:val="96"/>
        </w:rPr>
        <w:t>involve</w:t>
      </w:r>
      <w:r>
        <w:rPr>
          <w:w w:val="96"/>
        </w:rPr>
        <w:t>s</w:t>
      </w:r>
      <w:r>
        <w:rPr/>
        <w:t>     </w:t>
      </w:r>
      <w:r>
        <w:rPr>
          <w:w w:val="99"/>
        </w:rPr>
        <w:t>vario</w:t>
      </w:r>
      <w:r>
        <w:rPr>
          <w:w w:val="96"/>
        </w:rPr>
        <w:t>us </w:t>
      </w:r>
      <w:r>
        <w:rPr/>
        <w:t>processes of material testing, mix proportioning, mixing, casting and curing of test specimens which is elaborated in the following sections. All the experiments were done in the material testing laboratory, St John College of engineering and management Palghar , Maharashtra .</w:t>
      </w:r>
    </w:p>
    <w:p>
      <w:pPr>
        <w:pStyle w:val="Heading1"/>
        <w:spacing w:line="228" w:lineRule="exact" w:before="196"/>
        <w:ind w:left="1272"/>
        <w:jc w:val="both"/>
      </w:pPr>
      <w:r>
        <w:rPr/>
        <w:t>A. Materials Used</w:t>
      </w:r>
    </w:p>
    <w:p>
      <w:pPr>
        <w:pStyle w:val="BodyText"/>
        <w:spacing w:line="276" w:lineRule="auto"/>
        <w:ind w:left="170" w:right="46"/>
        <w:jc w:val="both"/>
      </w:pPr>
      <w:r>
        <w:rPr/>
        <w:t>The materials used in the preparation of concrete mix includes cement, fine aggregates, coarse aggregates glass fibre and cellulose nano crystal .</w:t>
      </w:r>
    </w:p>
    <w:p>
      <w:pPr>
        <w:pStyle w:val="BodyText"/>
        <w:spacing w:before="10"/>
        <w:rPr>
          <w:sz w:val="17"/>
        </w:rPr>
      </w:pPr>
    </w:p>
    <w:p>
      <w:pPr>
        <w:pStyle w:val="Heading1"/>
      </w:pPr>
      <w:r>
        <w:rPr/>
        <w:t>Cement</w:t>
      </w:r>
    </w:p>
    <w:p>
      <w:pPr>
        <w:pStyle w:val="BodyText"/>
        <w:spacing w:before="1"/>
        <w:rPr>
          <w:b/>
        </w:rPr>
      </w:pPr>
    </w:p>
    <w:p>
      <w:pPr>
        <w:pStyle w:val="BodyText"/>
        <w:spacing w:line="276" w:lineRule="auto"/>
        <w:ind w:left="170" w:right="38"/>
        <w:jc w:val="both"/>
      </w:pPr>
      <w:r>
        <w:rPr/>
        <w:t>Ordinary Portland cement of 53 grade were used, conforming to recommendations stated in IS 4031(1999). The normal consistency and initial setting time of</w:t>
      </w:r>
      <w:r>
        <w:rPr>
          <w:spacing w:val="-26"/>
        </w:rPr>
        <w:t> </w:t>
      </w:r>
      <w:r>
        <w:rPr/>
        <w:t>cement was 30% and 30 minutes</w:t>
      </w:r>
      <w:r>
        <w:rPr>
          <w:spacing w:val="2"/>
        </w:rPr>
        <w:t> </w:t>
      </w:r>
      <w:r>
        <w:rPr/>
        <w:t>respectively.</w:t>
      </w:r>
    </w:p>
    <w:p>
      <w:pPr>
        <w:pStyle w:val="BodyText"/>
        <w:spacing w:before="4"/>
        <w:rPr>
          <w:sz w:val="17"/>
        </w:rPr>
      </w:pPr>
    </w:p>
    <w:p>
      <w:pPr>
        <w:pStyle w:val="Heading1"/>
        <w:spacing w:before="1"/>
      </w:pPr>
      <w:r>
        <w:rPr/>
        <w:t>Fine Aggregate</w:t>
      </w:r>
    </w:p>
    <w:p>
      <w:pPr>
        <w:pStyle w:val="BodyText"/>
        <w:spacing w:before="3"/>
        <w:rPr>
          <w:b/>
        </w:rPr>
      </w:pPr>
    </w:p>
    <w:p>
      <w:pPr>
        <w:pStyle w:val="BodyText"/>
        <w:spacing w:line="276" w:lineRule="auto"/>
        <w:ind w:left="170" w:right="41"/>
        <w:jc w:val="both"/>
      </w:pPr>
      <w:r>
        <w:rPr/>
        <w:t>Coarse sand locally available to us was used as fine aggregate. The test procedures as mentioned in IS- 383(1970) were followed to determine the physical properties of fine aggregate as shown in Table 1.</w:t>
      </w:r>
    </w:p>
    <w:p>
      <w:pPr>
        <w:pStyle w:val="BodyText"/>
        <w:spacing w:before="9"/>
        <w:rPr>
          <w:sz w:val="17"/>
        </w:rPr>
      </w:pPr>
    </w:p>
    <w:p>
      <w:pPr>
        <w:pStyle w:val="Heading1"/>
      </w:pPr>
      <w:r>
        <w:rPr/>
        <w:t>Coarse Aggregate</w:t>
      </w:r>
    </w:p>
    <w:p>
      <w:pPr>
        <w:pStyle w:val="BodyText"/>
        <w:spacing w:before="1"/>
        <w:rPr>
          <w:b/>
        </w:rPr>
      </w:pPr>
    </w:p>
    <w:p>
      <w:pPr>
        <w:pStyle w:val="BodyText"/>
        <w:ind w:left="170"/>
        <w:jc w:val="both"/>
      </w:pPr>
      <w:r>
        <w:rPr/>
        <w:t>Two single sized crushed stone aggregates ranging from</w:t>
      </w:r>
    </w:p>
    <w:p>
      <w:pPr>
        <w:pStyle w:val="BodyText"/>
        <w:spacing w:line="276" w:lineRule="auto" w:before="36"/>
        <w:ind w:left="170" w:right="44"/>
        <w:jc w:val="both"/>
      </w:pPr>
      <w:r>
        <w:rPr/>
        <w:t>12.5 mm to 2.36 mm and 20 mm to 4.75 mm (10mmand 20mm sizes) were used in respective proportions in concrete</w:t>
      </w:r>
      <w:r>
        <w:rPr>
          <w:spacing w:val="-7"/>
        </w:rPr>
        <w:t> </w:t>
      </w:r>
      <w:r>
        <w:rPr/>
        <w:t>mixes.</w:t>
      </w:r>
      <w:r>
        <w:rPr>
          <w:spacing w:val="-9"/>
        </w:rPr>
        <w:t> </w:t>
      </w:r>
      <w:r>
        <w:rPr/>
        <w:t>The</w:t>
      </w:r>
      <w:r>
        <w:rPr>
          <w:spacing w:val="-10"/>
        </w:rPr>
        <w:t> </w:t>
      </w:r>
      <w:r>
        <w:rPr/>
        <w:t>aggregates</w:t>
      </w:r>
      <w:r>
        <w:rPr>
          <w:spacing w:val="-3"/>
        </w:rPr>
        <w:t> </w:t>
      </w:r>
      <w:r>
        <w:rPr/>
        <w:t>were</w:t>
      </w:r>
      <w:r>
        <w:rPr>
          <w:spacing w:val="-10"/>
        </w:rPr>
        <w:t> </w:t>
      </w:r>
      <w:r>
        <w:rPr/>
        <w:t>tested</w:t>
      </w:r>
      <w:r>
        <w:rPr>
          <w:spacing w:val="-9"/>
        </w:rPr>
        <w:t> </w:t>
      </w:r>
      <w:r>
        <w:rPr/>
        <w:t>in</w:t>
      </w:r>
      <w:r>
        <w:rPr>
          <w:spacing w:val="-9"/>
        </w:rPr>
        <w:t> </w:t>
      </w:r>
      <w:r>
        <w:rPr/>
        <w:t>accordance to IS-383: (1970). The results obtained are tabulated in Table 2.</w:t>
      </w:r>
    </w:p>
    <w:p>
      <w:pPr>
        <w:pStyle w:val="BodyText"/>
        <w:spacing w:before="6"/>
        <w:rPr>
          <w:sz w:val="17"/>
        </w:rPr>
      </w:pPr>
    </w:p>
    <w:p>
      <w:pPr>
        <w:pStyle w:val="Heading1"/>
        <w:spacing w:before="1"/>
        <w:jc w:val="both"/>
      </w:pPr>
      <w:r>
        <w:rPr/>
        <w:t>Glass Fibre</w:t>
      </w:r>
    </w:p>
    <w:p>
      <w:pPr>
        <w:pStyle w:val="BodyText"/>
        <w:spacing w:before="3"/>
        <w:rPr>
          <w:b/>
        </w:rPr>
      </w:pPr>
    </w:p>
    <w:p>
      <w:pPr>
        <w:pStyle w:val="BodyText"/>
        <w:spacing w:line="276" w:lineRule="auto"/>
        <w:ind w:left="170" w:right="39"/>
        <w:jc w:val="both"/>
      </w:pPr>
      <w:r>
        <w:rPr/>
        <w:t>Cem-Fil Anti-Crack, HD-6 mm, Alkali Resistant glass fibres</w:t>
      </w:r>
      <w:r>
        <w:rPr>
          <w:spacing w:val="-6"/>
        </w:rPr>
        <w:t> </w:t>
      </w:r>
      <w:r>
        <w:rPr/>
        <w:t>were</w:t>
      </w:r>
      <w:r>
        <w:rPr>
          <w:spacing w:val="-6"/>
        </w:rPr>
        <w:t> </w:t>
      </w:r>
      <w:r>
        <w:rPr/>
        <w:t>used</w:t>
      </w:r>
      <w:r>
        <w:rPr>
          <w:spacing w:val="-7"/>
        </w:rPr>
        <w:t> </w:t>
      </w:r>
      <w:r>
        <w:rPr/>
        <w:t>throughout</w:t>
      </w:r>
      <w:r>
        <w:rPr>
          <w:spacing w:val="-7"/>
        </w:rPr>
        <w:t> </w:t>
      </w:r>
      <w:r>
        <w:rPr/>
        <w:t>the</w:t>
      </w:r>
      <w:r>
        <w:rPr>
          <w:spacing w:val="-8"/>
        </w:rPr>
        <w:t> </w:t>
      </w:r>
      <w:r>
        <w:rPr/>
        <w:t>experimental</w:t>
      </w:r>
      <w:r>
        <w:rPr>
          <w:spacing w:val="-5"/>
        </w:rPr>
        <w:t> </w:t>
      </w:r>
      <w:r>
        <w:rPr/>
        <w:t>work.</w:t>
      </w:r>
      <w:r>
        <w:rPr>
          <w:spacing w:val="-5"/>
        </w:rPr>
        <w:t> </w:t>
      </w:r>
      <w:r>
        <w:rPr/>
        <w:t>From the</w:t>
      </w:r>
      <w:r>
        <w:rPr>
          <w:spacing w:val="-8"/>
        </w:rPr>
        <w:t> </w:t>
      </w:r>
      <w:r>
        <w:rPr/>
        <w:t>micro</w:t>
      </w:r>
      <w:r>
        <w:rPr>
          <w:spacing w:val="-9"/>
        </w:rPr>
        <w:t> </w:t>
      </w:r>
      <w:r>
        <w:rPr/>
        <w:t>to</w:t>
      </w:r>
      <w:r>
        <w:rPr>
          <w:spacing w:val="-7"/>
        </w:rPr>
        <w:t> </w:t>
      </w:r>
      <w:r>
        <w:rPr/>
        <w:t>the</w:t>
      </w:r>
      <w:r>
        <w:rPr>
          <w:spacing w:val="-10"/>
        </w:rPr>
        <w:t> </w:t>
      </w:r>
      <w:r>
        <w:rPr/>
        <w:t>macro</w:t>
      </w:r>
      <w:r>
        <w:rPr>
          <w:spacing w:val="-9"/>
        </w:rPr>
        <w:t> </w:t>
      </w:r>
      <w:r>
        <w:rPr/>
        <w:t>fibre</w:t>
      </w:r>
      <w:r>
        <w:rPr>
          <w:spacing w:val="-10"/>
        </w:rPr>
        <w:t> </w:t>
      </w:r>
      <w:r>
        <w:rPr/>
        <w:t>range,</w:t>
      </w:r>
      <w:r>
        <w:rPr>
          <w:spacing w:val="-8"/>
        </w:rPr>
        <w:t> </w:t>
      </w:r>
      <w:r>
        <w:rPr/>
        <w:t>these</w:t>
      </w:r>
      <w:r>
        <w:rPr>
          <w:spacing w:val="-7"/>
        </w:rPr>
        <w:t> </w:t>
      </w:r>
      <w:r>
        <w:rPr/>
        <w:t>fibers</w:t>
      </w:r>
      <w:r>
        <w:rPr>
          <w:spacing w:val="-10"/>
        </w:rPr>
        <w:t> </w:t>
      </w:r>
      <w:r>
        <w:rPr/>
        <w:t>control</w:t>
      </w:r>
      <w:r>
        <w:rPr>
          <w:spacing w:val="-8"/>
        </w:rPr>
        <w:t> </w:t>
      </w:r>
      <w:r>
        <w:rPr/>
        <w:t>the cracking processes that can take place during the life- span of concrete. The specifications of these fibres are presented in Table</w:t>
      </w:r>
      <w:r>
        <w:rPr>
          <w:spacing w:val="-2"/>
        </w:rPr>
        <w:t> </w:t>
      </w:r>
      <w:r>
        <w:rPr/>
        <w:t>3.</w:t>
      </w:r>
    </w:p>
    <w:p>
      <w:pPr>
        <w:pStyle w:val="Heading1"/>
        <w:spacing w:before="94"/>
        <w:ind w:left="188"/>
      </w:pPr>
      <w:r>
        <w:rPr>
          <w:b w:val="0"/>
        </w:rPr>
        <w:br w:type="column"/>
      </w:r>
      <w:r>
        <w:rPr/>
        <w:t>Water</w:t>
      </w:r>
    </w:p>
    <w:p>
      <w:pPr>
        <w:pStyle w:val="BodyText"/>
        <w:rPr>
          <w:b/>
        </w:rPr>
      </w:pPr>
    </w:p>
    <w:p>
      <w:pPr>
        <w:pStyle w:val="BodyText"/>
        <w:spacing w:line="276" w:lineRule="auto"/>
        <w:ind w:left="188" w:right="242"/>
        <w:jc w:val="both"/>
      </w:pPr>
      <w:r>
        <w:rPr/>
        <w:t>As</w:t>
      </w:r>
      <w:r>
        <w:rPr>
          <w:spacing w:val="-8"/>
        </w:rPr>
        <w:t> </w:t>
      </w:r>
      <w:r>
        <w:rPr/>
        <w:t>per</w:t>
      </w:r>
      <w:r>
        <w:rPr>
          <w:spacing w:val="-5"/>
        </w:rPr>
        <w:t> </w:t>
      </w:r>
      <w:r>
        <w:rPr/>
        <w:t>recommendation</w:t>
      </w:r>
      <w:r>
        <w:rPr>
          <w:spacing w:val="-7"/>
        </w:rPr>
        <w:t> </w:t>
      </w:r>
      <w:r>
        <w:rPr/>
        <w:t>of</w:t>
      </w:r>
      <w:r>
        <w:rPr>
          <w:spacing w:val="-8"/>
        </w:rPr>
        <w:t> </w:t>
      </w:r>
      <w:r>
        <w:rPr/>
        <w:t>IS:</w:t>
      </w:r>
      <w:r>
        <w:rPr>
          <w:spacing w:val="-7"/>
        </w:rPr>
        <w:t> </w:t>
      </w:r>
      <w:r>
        <w:rPr/>
        <w:t>456</w:t>
      </w:r>
      <w:r>
        <w:rPr>
          <w:spacing w:val="-6"/>
        </w:rPr>
        <w:t> </w:t>
      </w:r>
      <w:r>
        <w:rPr/>
        <w:t>(2000),</w:t>
      </w:r>
      <w:r>
        <w:rPr>
          <w:spacing w:val="-5"/>
        </w:rPr>
        <w:t> </w:t>
      </w:r>
      <w:r>
        <w:rPr/>
        <w:t>the</w:t>
      </w:r>
      <w:r>
        <w:rPr>
          <w:spacing w:val="-4"/>
        </w:rPr>
        <w:t> </w:t>
      </w:r>
      <w:r>
        <w:rPr/>
        <w:t>water</w:t>
      </w:r>
      <w:r>
        <w:rPr>
          <w:spacing w:val="-5"/>
        </w:rPr>
        <w:t> </w:t>
      </w:r>
      <w:r>
        <w:rPr/>
        <w:t>to</w:t>
      </w:r>
      <w:r>
        <w:rPr>
          <w:spacing w:val="-6"/>
        </w:rPr>
        <w:t> </w:t>
      </w:r>
      <w:r>
        <w:rPr/>
        <w:t>be used for mixing and curing of concrete should be free from deleterious materials. Therefore potable water was used in the present study in all operations demanding control over water</w:t>
      </w:r>
      <w:r>
        <w:rPr>
          <w:spacing w:val="-4"/>
        </w:rPr>
        <w:t> </w:t>
      </w:r>
      <w:r>
        <w:rPr/>
        <w:t>quality.</w:t>
      </w:r>
    </w:p>
    <w:p>
      <w:pPr>
        <w:pStyle w:val="BodyText"/>
        <w:spacing w:before="6"/>
        <w:rPr>
          <w:sz w:val="17"/>
        </w:rPr>
      </w:pPr>
    </w:p>
    <w:p>
      <w:pPr>
        <w:pStyle w:val="Heading1"/>
        <w:spacing w:before="1"/>
        <w:ind w:left="188"/>
      </w:pPr>
      <w:r>
        <w:rPr/>
        <w:t>Cellulose Nano Crystal</w:t>
      </w:r>
    </w:p>
    <w:p>
      <w:pPr>
        <w:pStyle w:val="BodyText"/>
        <w:rPr>
          <w:b/>
        </w:rPr>
      </w:pPr>
    </w:p>
    <w:p>
      <w:pPr>
        <w:pStyle w:val="BodyText"/>
        <w:spacing w:line="276" w:lineRule="auto"/>
        <w:ind w:left="188" w:right="235"/>
        <w:jc w:val="both"/>
      </w:pPr>
      <w:r>
        <w:rPr/>
        <w:t>Cellulose nanocrystals are unique nanomaterials derived from the most abundant and almost inexhaustible natural polymer, cellulose. Cellulose nanocrystals primarily obtained from naturally occurring cellulose fibers are biodegradable and renewable in nature and hence they serve as Sustainable and environmentally friendly material for most application. The main sources of cellulose required for generation of CNCs are plants; however, algae, bacteria, and some sea animals are also capable of producing cellulose in large quantities. </w:t>
      </w:r>
      <w:r>
        <w:rPr>
          <w:spacing w:val="-3"/>
        </w:rPr>
        <w:t>As </w:t>
      </w:r>
      <w:r>
        <w:rPr/>
        <w:t>the emerging industrial extraction process to achieve greater yield</w:t>
      </w:r>
      <w:r>
        <w:rPr>
          <w:spacing w:val="-10"/>
        </w:rPr>
        <w:t> </w:t>
      </w:r>
      <w:r>
        <w:rPr/>
        <w:t>of</w:t>
      </w:r>
      <w:r>
        <w:rPr>
          <w:spacing w:val="-11"/>
        </w:rPr>
        <w:t> </w:t>
      </w:r>
      <w:r>
        <w:rPr/>
        <w:t>CNC</w:t>
      </w:r>
      <w:r>
        <w:rPr>
          <w:spacing w:val="-9"/>
        </w:rPr>
        <w:t> </w:t>
      </w:r>
      <w:r>
        <w:rPr/>
        <w:t>has</w:t>
      </w:r>
      <w:r>
        <w:rPr>
          <w:spacing w:val="-7"/>
        </w:rPr>
        <w:t> </w:t>
      </w:r>
      <w:r>
        <w:rPr/>
        <w:t>not</w:t>
      </w:r>
      <w:r>
        <w:rPr>
          <w:spacing w:val="-9"/>
        </w:rPr>
        <w:t> </w:t>
      </w:r>
      <w:r>
        <w:rPr/>
        <w:t>yet</w:t>
      </w:r>
      <w:r>
        <w:rPr>
          <w:spacing w:val="-11"/>
        </w:rPr>
        <w:t> </w:t>
      </w:r>
      <w:r>
        <w:rPr/>
        <w:t>developed</w:t>
      </w:r>
      <w:r>
        <w:rPr>
          <w:spacing w:val="-5"/>
        </w:rPr>
        <w:t> </w:t>
      </w:r>
      <w:r>
        <w:rPr/>
        <w:t>in</w:t>
      </w:r>
      <w:r>
        <w:rPr>
          <w:spacing w:val="-13"/>
        </w:rPr>
        <w:t> </w:t>
      </w:r>
      <w:r>
        <w:rPr/>
        <w:t>India</w:t>
      </w:r>
      <w:r>
        <w:rPr>
          <w:spacing w:val="-9"/>
        </w:rPr>
        <w:t> </w:t>
      </w:r>
      <w:r>
        <w:rPr/>
        <w:t>so</w:t>
      </w:r>
      <w:r>
        <w:rPr>
          <w:spacing w:val="-7"/>
        </w:rPr>
        <w:t> </w:t>
      </w:r>
      <w:r>
        <w:rPr/>
        <w:t>it</w:t>
      </w:r>
      <w:r>
        <w:rPr>
          <w:spacing w:val="-9"/>
        </w:rPr>
        <w:t> </w:t>
      </w:r>
      <w:r>
        <w:rPr/>
        <w:t>was</w:t>
      </w:r>
      <w:r>
        <w:rPr>
          <w:spacing w:val="-7"/>
        </w:rPr>
        <w:t> </w:t>
      </w:r>
      <w:r>
        <w:rPr/>
        <w:t>hard to obtain these material. Though </w:t>
      </w:r>
      <w:r>
        <w:rPr>
          <w:spacing w:val="-3"/>
        </w:rPr>
        <w:t>we </w:t>
      </w:r>
      <w:r>
        <w:rPr/>
        <w:t>found out these material from CENTRAL INSTITUTE FOR RESEARCH</w:t>
      </w:r>
      <w:r>
        <w:rPr>
          <w:spacing w:val="-15"/>
        </w:rPr>
        <w:t> </w:t>
      </w:r>
      <w:r>
        <w:rPr/>
        <w:t>ON</w:t>
      </w:r>
      <w:r>
        <w:rPr>
          <w:spacing w:val="-15"/>
        </w:rPr>
        <w:t> </w:t>
      </w:r>
      <w:r>
        <w:rPr/>
        <w:t>COTTON</w:t>
      </w:r>
      <w:r>
        <w:rPr>
          <w:spacing w:val="-21"/>
        </w:rPr>
        <w:t> </w:t>
      </w:r>
      <w:r>
        <w:rPr/>
        <w:t>TECHNOLOGY</w:t>
      </w:r>
      <w:r>
        <w:rPr>
          <w:spacing w:val="-14"/>
        </w:rPr>
        <w:t> </w:t>
      </w:r>
      <w:r>
        <w:rPr/>
        <w:t>(CIRCOT),</w:t>
      </w:r>
    </w:p>
    <w:p>
      <w:pPr>
        <w:pStyle w:val="BodyText"/>
        <w:spacing w:line="278" w:lineRule="auto" w:before="4"/>
        <w:ind w:left="188" w:right="247"/>
        <w:jc w:val="both"/>
      </w:pPr>
      <w:r>
        <w:rPr/>
        <w:t>MATUNGA, MUMBAI. Details of the properties of CNCs are tabulated below in table no.4.</w:t>
      </w:r>
    </w:p>
    <w:p>
      <w:pPr>
        <w:pStyle w:val="BodyText"/>
      </w:pPr>
    </w:p>
    <w:p>
      <w:pPr>
        <w:pStyle w:val="BodyText"/>
      </w:pPr>
    </w:p>
    <w:p>
      <w:pPr>
        <w:pStyle w:val="BodyText"/>
        <w:spacing w:before="7"/>
        <w:rPr>
          <w:sz w:val="14"/>
        </w:rPr>
      </w:pPr>
      <w:r>
        <w:rPr/>
        <w:drawing>
          <wp:anchor distT="0" distB="0" distL="0" distR="0" allowOverlap="1" layoutInCell="1" locked="0" behindDoc="0" simplePos="0" relativeHeight="0">
            <wp:simplePos x="0" y="0"/>
            <wp:positionH relativeFrom="page">
              <wp:posOffset>4000500</wp:posOffset>
            </wp:positionH>
            <wp:positionV relativeFrom="paragraph">
              <wp:posOffset>131570</wp:posOffset>
            </wp:positionV>
            <wp:extent cx="2937725" cy="2047875"/>
            <wp:effectExtent l="0" t="0" r="0" b="0"/>
            <wp:wrapTopAndBottom/>
            <wp:docPr id="1" name="image1.jpeg" descr="C:\Users\NIKHIL\Downloads\cellulose-powder-250x250.jp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2937725" cy="2047875"/>
                    </a:xfrm>
                    <a:prstGeom prst="rect">
                      <a:avLst/>
                    </a:prstGeom>
                  </pic:spPr>
                </pic:pic>
              </a:graphicData>
            </a:graphic>
          </wp:anchor>
        </w:drawing>
      </w:r>
    </w:p>
    <w:p>
      <w:pPr>
        <w:pStyle w:val="BodyText"/>
        <w:spacing w:before="7"/>
        <w:rPr>
          <w:sz w:val="19"/>
        </w:rPr>
      </w:pPr>
    </w:p>
    <w:p>
      <w:pPr>
        <w:pStyle w:val="Heading1"/>
        <w:ind w:left="1554"/>
      </w:pPr>
      <w:r>
        <w:rPr/>
        <w:t>fig. 2 Powdered CNCs</w:t>
      </w:r>
    </w:p>
    <w:p>
      <w:pPr>
        <w:spacing w:after="0"/>
        <w:sectPr>
          <w:pgSz w:w="11920" w:h="16850"/>
          <w:pgMar w:header="722" w:footer="959" w:top="1660" w:bottom="1140" w:left="840" w:right="760"/>
          <w:cols w:num="2" w:equalWidth="0">
            <w:col w:w="4805" w:space="484"/>
            <w:col w:w="5031"/>
          </w:cols>
        </w:sectPr>
      </w:pPr>
    </w:p>
    <w:p>
      <w:pPr>
        <w:pStyle w:val="BodyText"/>
        <w:spacing w:before="7"/>
        <w:rPr>
          <w:b/>
          <w:sz w:val="15"/>
        </w:rPr>
      </w:pPr>
    </w:p>
    <w:p>
      <w:pPr>
        <w:pStyle w:val="BodyText"/>
        <w:ind w:left="165"/>
      </w:pPr>
      <w:r>
        <w:rPr/>
        <w:pict>
          <v:group style="width:228.75pt;height:92.35pt;mso-position-horizontal-relative:char;mso-position-vertical-relative:line" coordorigin="0,0" coordsize="4575,1847">
            <v:shape style="position:absolute;left:5;top:950;width:352;height:221" type="#_x0000_t202" filled="false" stroked="false">
              <v:textbox inset="0,0,0,0">
                <w:txbxContent>
                  <w:p>
                    <w:pPr>
                      <w:spacing w:line="221" w:lineRule="exact" w:before="0"/>
                      <w:ind w:left="0" w:right="0" w:firstLine="0"/>
                      <w:jc w:val="left"/>
                      <w:rPr>
                        <w:sz w:val="20"/>
                      </w:rPr>
                    </w:pPr>
                    <w:r>
                      <w:rPr>
                        <w:sz w:val="20"/>
                      </w:rPr>
                      <w:t>‘’’’’</w:t>
                    </w:r>
                  </w:p>
                </w:txbxContent>
              </v:textbox>
              <w10:wrap type="none"/>
            </v:shape>
            <v:shape style="position:absolute;left:0;top:0;width:4575;height:1847" type="#_x0000_t75" stroked="false">
              <v:imagedata r:id="rId8" o:title=""/>
            </v:shape>
          </v:group>
        </w:pict>
      </w:r>
      <w:r>
        <w:rPr/>
      </w:r>
    </w:p>
    <w:p>
      <w:pPr>
        <w:pStyle w:val="BodyText"/>
        <w:spacing w:before="8"/>
        <w:rPr>
          <w:b/>
          <w:sz w:val="13"/>
        </w:rPr>
      </w:pPr>
    </w:p>
    <w:p>
      <w:pPr>
        <w:spacing w:before="91"/>
        <w:ind w:left="1373" w:right="0" w:firstLine="0"/>
        <w:jc w:val="left"/>
        <w:rPr>
          <w:b/>
          <w:sz w:val="20"/>
        </w:rPr>
      </w:pPr>
      <w:r>
        <w:rPr>
          <w:b/>
          <w:sz w:val="20"/>
        </w:rPr>
        <w:t>fig .1 Glass Fiber</w:t>
      </w:r>
    </w:p>
    <w:p>
      <w:pPr>
        <w:spacing w:after="0"/>
        <w:jc w:val="left"/>
        <w:rPr>
          <w:sz w:val="20"/>
        </w:rPr>
        <w:sectPr>
          <w:type w:val="continuous"/>
          <w:pgSz w:w="11920" w:h="16850"/>
          <w:pgMar w:top="1660" w:bottom="1140" w:left="840" w:right="760"/>
        </w:sectPr>
      </w:pPr>
    </w:p>
    <w:p>
      <w:pPr>
        <w:pStyle w:val="BodyText"/>
        <w:spacing w:before="3"/>
        <w:rPr>
          <w:b/>
          <w:sz w:val="8"/>
        </w:rPr>
      </w:pPr>
    </w:p>
    <w:tbl>
      <w:tblPr>
        <w:tblW w:w="0" w:type="auto"/>
        <w:jc w:val="left"/>
        <w:tblInd w:w="5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97"/>
        <w:gridCol w:w="2132"/>
      </w:tblGrid>
      <w:tr>
        <w:trPr>
          <w:trHeight w:val="465" w:hRule="atLeast"/>
        </w:trPr>
        <w:tc>
          <w:tcPr>
            <w:tcW w:w="2497" w:type="dxa"/>
          </w:tcPr>
          <w:p>
            <w:pPr>
              <w:pStyle w:val="TableParagraph"/>
              <w:spacing w:line="223" w:lineRule="exact"/>
              <w:ind w:left="232" w:right="226"/>
              <w:jc w:val="center"/>
              <w:rPr>
                <w:b/>
                <w:sz w:val="20"/>
              </w:rPr>
            </w:pPr>
            <w:r>
              <w:rPr>
                <w:b/>
                <w:sz w:val="20"/>
              </w:rPr>
              <w:t>Tensile Strength (Mpa)</w:t>
            </w:r>
          </w:p>
        </w:tc>
        <w:tc>
          <w:tcPr>
            <w:tcW w:w="2132" w:type="dxa"/>
          </w:tcPr>
          <w:p>
            <w:pPr>
              <w:pStyle w:val="TableParagraph"/>
              <w:spacing w:line="223" w:lineRule="exact"/>
              <w:ind w:left="849" w:right="832"/>
              <w:jc w:val="center"/>
              <w:rPr>
                <w:b/>
                <w:sz w:val="20"/>
              </w:rPr>
            </w:pPr>
            <w:r>
              <w:rPr>
                <w:b/>
                <w:sz w:val="20"/>
              </w:rPr>
              <w:t>1700</w:t>
            </w:r>
          </w:p>
        </w:tc>
      </w:tr>
      <w:tr>
        <w:trPr>
          <w:trHeight w:val="465" w:hRule="atLeast"/>
        </w:trPr>
        <w:tc>
          <w:tcPr>
            <w:tcW w:w="2497" w:type="dxa"/>
          </w:tcPr>
          <w:p>
            <w:pPr>
              <w:pStyle w:val="TableParagraph"/>
              <w:spacing w:line="223" w:lineRule="exact"/>
              <w:ind w:left="232" w:right="223"/>
              <w:jc w:val="center"/>
              <w:rPr>
                <w:b/>
                <w:sz w:val="20"/>
              </w:rPr>
            </w:pPr>
            <w:r>
              <w:rPr>
                <w:b/>
                <w:sz w:val="20"/>
              </w:rPr>
              <w:t>Length (mm)</w:t>
            </w:r>
          </w:p>
        </w:tc>
        <w:tc>
          <w:tcPr>
            <w:tcW w:w="2132" w:type="dxa"/>
          </w:tcPr>
          <w:p>
            <w:pPr>
              <w:pStyle w:val="TableParagraph"/>
              <w:spacing w:line="223" w:lineRule="exact"/>
              <w:ind w:left="849" w:right="832"/>
              <w:jc w:val="center"/>
              <w:rPr>
                <w:b/>
                <w:sz w:val="20"/>
              </w:rPr>
            </w:pPr>
            <w:r>
              <w:rPr>
                <w:b/>
                <w:sz w:val="20"/>
              </w:rPr>
              <w:t>12</w:t>
            </w:r>
          </w:p>
        </w:tc>
      </w:tr>
    </w:tbl>
    <w:p>
      <w:pPr>
        <w:pStyle w:val="BodyText"/>
        <w:rPr>
          <w:b/>
        </w:rPr>
      </w:pPr>
    </w:p>
    <w:p>
      <w:pPr>
        <w:spacing w:after="0"/>
        <w:sectPr>
          <w:pgSz w:w="11920" w:h="16850"/>
          <w:pgMar w:header="722" w:footer="959" w:top="1660" w:bottom="1220" w:left="840" w:right="760"/>
        </w:sect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5"/>
        <w:rPr>
          <w:b/>
          <w:sz w:val="23"/>
        </w:rPr>
      </w:pPr>
    </w:p>
    <w:p>
      <w:pPr>
        <w:spacing w:before="0"/>
        <w:ind w:left="389" w:right="279" w:firstLine="0"/>
        <w:jc w:val="center"/>
        <w:rPr>
          <w:b/>
          <w:sz w:val="20"/>
        </w:rPr>
      </w:pPr>
      <w:r>
        <w:rPr/>
        <w:drawing>
          <wp:anchor distT="0" distB="0" distL="0" distR="0" allowOverlap="1" layoutInCell="1" locked="0" behindDoc="0" simplePos="0" relativeHeight="15730176">
            <wp:simplePos x="0" y="0"/>
            <wp:positionH relativeFrom="page">
              <wp:posOffset>640080</wp:posOffset>
            </wp:positionH>
            <wp:positionV relativeFrom="paragraph">
              <wp:posOffset>-1890319</wp:posOffset>
            </wp:positionV>
            <wp:extent cx="2926080" cy="1743455"/>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9" cstate="print"/>
                    <a:stretch>
                      <a:fillRect/>
                    </a:stretch>
                  </pic:blipFill>
                  <pic:spPr>
                    <a:xfrm>
                      <a:off x="0" y="0"/>
                      <a:ext cx="2926080" cy="1743455"/>
                    </a:xfrm>
                    <a:prstGeom prst="rect">
                      <a:avLst/>
                    </a:prstGeom>
                  </pic:spPr>
                </pic:pic>
              </a:graphicData>
            </a:graphic>
          </wp:anchor>
        </w:drawing>
      </w:r>
      <w:r>
        <w:rPr>
          <w:b/>
          <w:sz w:val="20"/>
        </w:rPr>
        <w:t>fig .3 CNC as suspension</w:t>
      </w:r>
    </w:p>
    <w:p>
      <w:pPr>
        <w:pStyle w:val="BodyText"/>
        <w:spacing w:before="6"/>
        <w:rPr>
          <w:b/>
        </w:rPr>
      </w:pPr>
    </w:p>
    <w:p>
      <w:pPr>
        <w:spacing w:before="0"/>
        <w:ind w:left="389" w:right="285" w:firstLine="0"/>
        <w:jc w:val="center"/>
        <w:rPr>
          <w:b/>
          <w:sz w:val="20"/>
        </w:rPr>
      </w:pPr>
      <w:r>
        <w:rPr>
          <w:b/>
          <w:sz w:val="20"/>
        </w:rPr>
        <w:t>Table 1: Physical Properties of Fine aggregate</w:t>
      </w:r>
    </w:p>
    <w:p>
      <w:pPr>
        <w:pStyle w:val="BodyText"/>
        <w:spacing w:before="7" w:after="1"/>
        <w:rPr>
          <w:b/>
        </w:rPr>
      </w:pPr>
    </w:p>
    <w:tbl>
      <w:tblPr>
        <w:tblW w:w="0" w:type="auto"/>
        <w:jc w:val="left"/>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7"/>
        <w:gridCol w:w="1482"/>
        <w:gridCol w:w="1565"/>
      </w:tblGrid>
      <w:tr>
        <w:trPr>
          <w:trHeight w:val="731" w:hRule="atLeast"/>
        </w:trPr>
        <w:tc>
          <w:tcPr>
            <w:tcW w:w="1527" w:type="dxa"/>
          </w:tcPr>
          <w:p>
            <w:pPr>
              <w:pStyle w:val="TableParagraph"/>
              <w:spacing w:line="276" w:lineRule="auto" w:before="2"/>
              <w:ind w:left="319" w:right="289" w:firstLine="91"/>
              <w:rPr>
                <w:b/>
                <w:sz w:val="20"/>
              </w:rPr>
            </w:pPr>
            <w:r>
              <w:rPr>
                <w:b/>
                <w:sz w:val="20"/>
              </w:rPr>
              <w:t>Physical Properties</w:t>
            </w:r>
          </w:p>
        </w:tc>
        <w:tc>
          <w:tcPr>
            <w:tcW w:w="1482" w:type="dxa"/>
          </w:tcPr>
          <w:p>
            <w:pPr>
              <w:pStyle w:val="TableParagraph"/>
              <w:spacing w:line="225" w:lineRule="exact"/>
              <w:ind w:left="16" w:right="9"/>
              <w:jc w:val="center"/>
              <w:rPr>
                <w:b/>
                <w:sz w:val="20"/>
              </w:rPr>
            </w:pPr>
            <w:r>
              <w:rPr>
                <w:b/>
                <w:sz w:val="20"/>
              </w:rPr>
              <w:t>Observed values</w:t>
            </w:r>
          </w:p>
        </w:tc>
        <w:tc>
          <w:tcPr>
            <w:tcW w:w="1565" w:type="dxa"/>
          </w:tcPr>
          <w:p>
            <w:pPr>
              <w:pStyle w:val="TableParagraph"/>
              <w:spacing w:line="276" w:lineRule="auto" w:before="2"/>
              <w:ind w:left="517" w:hanging="370"/>
              <w:rPr>
                <w:b/>
                <w:sz w:val="20"/>
              </w:rPr>
            </w:pPr>
            <w:r>
              <w:rPr>
                <w:b/>
                <w:w w:val="95"/>
                <w:sz w:val="20"/>
              </w:rPr>
              <w:t>Recommended </w:t>
            </w:r>
            <w:r>
              <w:rPr>
                <w:b/>
                <w:sz w:val="20"/>
              </w:rPr>
              <w:t>values</w:t>
            </w:r>
          </w:p>
        </w:tc>
      </w:tr>
      <w:tr>
        <w:trPr>
          <w:trHeight w:val="465" w:hRule="atLeast"/>
        </w:trPr>
        <w:tc>
          <w:tcPr>
            <w:tcW w:w="1527" w:type="dxa"/>
          </w:tcPr>
          <w:p>
            <w:pPr>
              <w:pStyle w:val="TableParagraph"/>
              <w:spacing w:line="223" w:lineRule="exact"/>
              <w:ind w:left="47" w:right="41"/>
              <w:jc w:val="center"/>
              <w:rPr>
                <w:b/>
                <w:sz w:val="20"/>
              </w:rPr>
            </w:pPr>
            <w:r>
              <w:rPr>
                <w:b/>
                <w:sz w:val="20"/>
              </w:rPr>
              <w:t>Grading Zone</w:t>
            </w:r>
          </w:p>
        </w:tc>
        <w:tc>
          <w:tcPr>
            <w:tcW w:w="1482" w:type="dxa"/>
          </w:tcPr>
          <w:p>
            <w:pPr>
              <w:pStyle w:val="TableParagraph"/>
              <w:spacing w:line="223" w:lineRule="exact"/>
              <w:ind w:left="14"/>
              <w:jc w:val="center"/>
              <w:rPr>
                <w:b/>
                <w:sz w:val="20"/>
              </w:rPr>
            </w:pPr>
            <w:r>
              <w:rPr>
                <w:b/>
                <w:w w:val="99"/>
                <w:sz w:val="20"/>
              </w:rPr>
              <w:t>2</w:t>
            </w:r>
          </w:p>
        </w:tc>
        <w:tc>
          <w:tcPr>
            <w:tcW w:w="1565" w:type="dxa"/>
          </w:tcPr>
          <w:p>
            <w:pPr>
              <w:pStyle w:val="TableParagraph"/>
              <w:spacing w:line="223" w:lineRule="exact"/>
              <w:ind w:left="14"/>
              <w:jc w:val="center"/>
              <w:rPr>
                <w:b/>
                <w:sz w:val="20"/>
              </w:rPr>
            </w:pPr>
            <w:r>
              <w:rPr>
                <w:b/>
                <w:w w:val="96"/>
                <w:sz w:val="20"/>
              </w:rPr>
              <w:t>-</w:t>
            </w:r>
          </w:p>
        </w:tc>
      </w:tr>
      <w:tr>
        <w:trPr>
          <w:trHeight w:val="724" w:hRule="atLeast"/>
        </w:trPr>
        <w:tc>
          <w:tcPr>
            <w:tcW w:w="1527" w:type="dxa"/>
          </w:tcPr>
          <w:p>
            <w:pPr>
              <w:pStyle w:val="TableParagraph"/>
              <w:spacing w:line="276" w:lineRule="auto"/>
              <w:ind w:left="401" w:right="362"/>
              <w:rPr>
                <w:b/>
                <w:sz w:val="20"/>
              </w:rPr>
            </w:pPr>
            <w:r>
              <w:rPr>
                <w:b/>
                <w:sz w:val="20"/>
              </w:rPr>
              <w:t>Fineness</w:t>
            </w:r>
            <w:r>
              <w:rPr>
                <w:b/>
                <w:w w:val="99"/>
                <w:sz w:val="20"/>
              </w:rPr>
              <w:t> </w:t>
            </w:r>
            <w:r>
              <w:rPr>
                <w:b/>
                <w:w w:val="95"/>
                <w:sz w:val="20"/>
              </w:rPr>
              <w:t>modulus</w:t>
            </w:r>
          </w:p>
        </w:tc>
        <w:tc>
          <w:tcPr>
            <w:tcW w:w="1482" w:type="dxa"/>
          </w:tcPr>
          <w:p>
            <w:pPr>
              <w:pStyle w:val="TableParagraph"/>
              <w:spacing w:line="223" w:lineRule="exact"/>
              <w:ind w:left="16" w:right="1"/>
              <w:jc w:val="center"/>
              <w:rPr>
                <w:b/>
                <w:sz w:val="20"/>
              </w:rPr>
            </w:pPr>
            <w:r>
              <w:rPr>
                <w:b/>
                <w:sz w:val="20"/>
              </w:rPr>
              <w:t>3.31</w:t>
            </w:r>
          </w:p>
        </w:tc>
        <w:tc>
          <w:tcPr>
            <w:tcW w:w="1565" w:type="dxa"/>
          </w:tcPr>
          <w:p>
            <w:pPr>
              <w:pStyle w:val="TableParagraph"/>
              <w:spacing w:line="223" w:lineRule="exact"/>
              <w:ind w:left="430" w:right="417"/>
              <w:jc w:val="center"/>
              <w:rPr>
                <w:b/>
                <w:sz w:val="20"/>
              </w:rPr>
            </w:pPr>
            <w:r>
              <w:rPr>
                <w:b/>
                <w:sz w:val="20"/>
              </w:rPr>
              <w:t>2.9-3.2</w:t>
            </w:r>
          </w:p>
        </w:tc>
      </w:tr>
      <w:tr>
        <w:trPr>
          <w:trHeight w:val="465" w:hRule="atLeast"/>
        </w:trPr>
        <w:tc>
          <w:tcPr>
            <w:tcW w:w="1527" w:type="dxa"/>
          </w:tcPr>
          <w:p>
            <w:pPr>
              <w:pStyle w:val="TableParagraph"/>
              <w:spacing w:line="223" w:lineRule="exact"/>
              <w:ind w:left="52" w:right="41"/>
              <w:jc w:val="center"/>
              <w:rPr>
                <w:b/>
                <w:sz w:val="20"/>
              </w:rPr>
            </w:pPr>
            <w:r>
              <w:rPr>
                <w:b/>
                <w:sz w:val="20"/>
              </w:rPr>
              <w:t>Specific Gravity</w:t>
            </w:r>
          </w:p>
        </w:tc>
        <w:tc>
          <w:tcPr>
            <w:tcW w:w="1482" w:type="dxa"/>
          </w:tcPr>
          <w:p>
            <w:pPr>
              <w:pStyle w:val="TableParagraph"/>
              <w:spacing w:line="223" w:lineRule="exact"/>
              <w:ind w:left="16" w:right="1"/>
              <w:jc w:val="center"/>
              <w:rPr>
                <w:b/>
                <w:sz w:val="20"/>
              </w:rPr>
            </w:pPr>
            <w:r>
              <w:rPr>
                <w:b/>
                <w:sz w:val="20"/>
              </w:rPr>
              <w:t>2.71</w:t>
            </w:r>
          </w:p>
        </w:tc>
        <w:tc>
          <w:tcPr>
            <w:tcW w:w="1565" w:type="dxa"/>
          </w:tcPr>
          <w:p>
            <w:pPr>
              <w:pStyle w:val="TableParagraph"/>
              <w:spacing w:line="223" w:lineRule="exact"/>
              <w:ind w:left="430" w:right="417"/>
              <w:jc w:val="center"/>
              <w:rPr>
                <w:b/>
                <w:sz w:val="20"/>
              </w:rPr>
            </w:pPr>
            <w:r>
              <w:rPr>
                <w:b/>
                <w:sz w:val="20"/>
              </w:rPr>
              <w:t>2.6-2.67</w:t>
            </w:r>
          </w:p>
        </w:tc>
      </w:tr>
    </w:tbl>
    <w:p>
      <w:pPr>
        <w:pStyle w:val="BodyText"/>
        <w:rPr>
          <w:b/>
          <w:sz w:val="22"/>
        </w:rPr>
      </w:pPr>
    </w:p>
    <w:p>
      <w:pPr>
        <w:pStyle w:val="BodyText"/>
        <w:spacing w:before="1"/>
        <w:rPr>
          <w:b/>
          <w:sz w:val="18"/>
        </w:rPr>
      </w:pPr>
    </w:p>
    <w:p>
      <w:pPr>
        <w:spacing w:before="0"/>
        <w:ind w:left="389" w:right="287" w:firstLine="0"/>
        <w:jc w:val="center"/>
        <w:rPr>
          <w:b/>
          <w:sz w:val="20"/>
        </w:rPr>
      </w:pPr>
      <w:r>
        <w:rPr>
          <w:b/>
          <w:sz w:val="20"/>
        </w:rPr>
        <w:t>Table 2: Physical Properties of coarse aggregate</w:t>
      </w:r>
    </w:p>
    <w:p>
      <w:pPr>
        <w:pStyle w:val="BodyText"/>
        <w:spacing w:before="8"/>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2"/>
        <w:gridCol w:w="872"/>
        <w:gridCol w:w="871"/>
        <w:gridCol w:w="1089"/>
      </w:tblGrid>
      <w:tr>
        <w:trPr>
          <w:trHeight w:val="465" w:hRule="atLeast"/>
        </w:trPr>
        <w:tc>
          <w:tcPr>
            <w:tcW w:w="1772" w:type="dxa"/>
            <w:vMerge w:val="restart"/>
          </w:tcPr>
          <w:p>
            <w:pPr>
              <w:pStyle w:val="TableParagraph"/>
              <w:spacing w:line="225" w:lineRule="exact"/>
              <w:ind w:left="64"/>
              <w:rPr>
                <w:b/>
                <w:sz w:val="20"/>
              </w:rPr>
            </w:pPr>
            <w:r>
              <w:rPr>
                <w:b/>
                <w:sz w:val="20"/>
              </w:rPr>
              <w:t>Physical Properties</w:t>
            </w:r>
          </w:p>
        </w:tc>
        <w:tc>
          <w:tcPr>
            <w:tcW w:w="1743" w:type="dxa"/>
            <w:gridSpan w:val="2"/>
          </w:tcPr>
          <w:p>
            <w:pPr>
              <w:pStyle w:val="TableParagraph"/>
              <w:spacing w:line="225" w:lineRule="exact"/>
              <w:ind w:left="169"/>
              <w:rPr>
                <w:b/>
                <w:sz w:val="20"/>
              </w:rPr>
            </w:pPr>
            <w:r>
              <w:rPr>
                <w:b/>
                <w:sz w:val="20"/>
              </w:rPr>
              <w:t>Observed values</w:t>
            </w:r>
          </w:p>
        </w:tc>
        <w:tc>
          <w:tcPr>
            <w:tcW w:w="1089" w:type="dxa"/>
            <w:vMerge w:val="restart"/>
          </w:tcPr>
          <w:p>
            <w:pPr>
              <w:pStyle w:val="TableParagraph"/>
              <w:spacing w:line="276" w:lineRule="auto" w:before="2"/>
              <w:ind w:left="277" w:hanging="267"/>
              <w:rPr>
                <w:b/>
                <w:sz w:val="20"/>
              </w:rPr>
            </w:pPr>
            <w:r>
              <w:rPr>
                <w:b/>
                <w:w w:val="95"/>
                <w:sz w:val="20"/>
              </w:rPr>
              <w:t>Recommend </w:t>
            </w:r>
            <w:r>
              <w:rPr>
                <w:b/>
                <w:sz w:val="20"/>
              </w:rPr>
              <w:t>values</w:t>
            </w:r>
          </w:p>
        </w:tc>
      </w:tr>
      <w:tr>
        <w:trPr>
          <w:trHeight w:val="731" w:hRule="atLeast"/>
        </w:trPr>
        <w:tc>
          <w:tcPr>
            <w:tcW w:w="1772" w:type="dxa"/>
            <w:vMerge/>
            <w:tcBorders>
              <w:top w:val="nil"/>
            </w:tcBorders>
          </w:tcPr>
          <w:p>
            <w:pPr>
              <w:rPr>
                <w:sz w:val="2"/>
                <w:szCs w:val="2"/>
              </w:rPr>
            </w:pPr>
          </w:p>
        </w:tc>
        <w:tc>
          <w:tcPr>
            <w:tcW w:w="872" w:type="dxa"/>
          </w:tcPr>
          <w:p>
            <w:pPr>
              <w:pStyle w:val="TableParagraph"/>
              <w:spacing w:line="278" w:lineRule="auto"/>
              <w:ind w:left="18" w:right="-9" w:firstLine="148"/>
              <w:rPr>
                <w:b/>
                <w:sz w:val="20"/>
              </w:rPr>
            </w:pPr>
            <w:r>
              <w:rPr>
                <w:b/>
                <w:sz w:val="20"/>
              </w:rPr>
              <w:t>10mm aggregate</w:t>
            </w:r>
          </w:p>
        </w:tc>
        <w:tc>
          <w:tcPr>
            <w:tcW w:w="871" w:type="dxa"/>
          </w:tcPr>
          <w:p>
            <w:pPr>
              <w:pStyle w:val="TableParagraph"/>
              <w:spacing w:line="278" w:lineRule="auto"/>
              <w:ind w:left="13" w:right="-5" w:firstLine="148"/>
              <w:rPr>
                <w:b/>
                <w:sz w:val="20"/>
              </w:rPr>
            </w:pPr>
            <w:r>
              <w:rPr>
                <w:b/>
                <w:sz w:val="20"/>
              </w:rPr>
              <w:t>20mm aggregate</w:t>
            </w:r>
          </w:p>
        </w:tc>
        <w:tc>
          <w:tcPr>
            <w:tcW w:w="1089" w:type="dxa"/>
            <w:vMerge/>
            <w:tcBorders>
              <w:top w:val="nil"/>
            </w:tcBorders>
          </w:tcPr>
          <w:p>
            <w:pPr>
              <w:rPr>
                <w:sz w:val="2"/>
                <w:szCs w:val="2"/>
              </w:rPr>
            </w:pPr>
          </w:p>
        </w:tc>
      </w:tr>
      <w:tr>
        <w:trPr>
          <w:trHeight w:val="465" w:hRule="atLeast"/>
        </w:trPr>
        <w:tc>
          <w:tcPr>
            <w:tcW w:w="1772" w:type="dxa"/>
          </w:tcPr>
          <w:p>
            <w:pPr>
              <w:pStyle w:val="TableParagraph"/>
              <w:spacing w:line="223" w:lineRule="exact"/>
              <w:ind w:left="120"/>
              <w:rPr>
                <w:b/>
                <w:sz w:val="20"/>
              </w:rPr>
            </w:pPr>
            <w:r>
              <w:rPr>
                <w:b/>
                <w:sz w:val="20"/>
              </w:rPr>
              <w:t>Fineness Modulus</w:t>
            </w:r>
          </w:p>
        </w:tc>
        <w:tc>
          <w:tcPr>
            <w:tcW w:w="872" w:type="dxa"/>
          </w:tcPr>
          <w:p>
            <w:pPr>
              <w:pStyle w:val="TableParagraph"/>
              <w:spacing w:line="223" w:lineRule="exact"/>
              <w:ind w:left="193" w:right="178"/>
              <w:jc w:val="center"/>
              <w:rPr>
                <w:b/>
                <w:sz w:val="20"/>
              </w:rPr>
            </w:pPr>
            <w:r>
              <w:rPr>
                <w:b/>
                <w:sz w:val="20"/>
              </w:rPr>
              <w:t>6.28</w:t>
            </w:r>
          </w:p>
        </w:tc>
        <w:tc>
          <w:tcPr>
            <w:tcW w:w="871" w:type="dxa"/>
          </w:tcPr>
          <w:p>
            <w:pPr>
              <w:pStyle w:val="TableParagraph"/>
              <w:spacing w:line="223" w:lineRule="exact"/>
              <w:ind w:left="188" w:right="182"/>
              <w:jc w:val="center"/>
              <w:rPr>
                <w:b/>
                <w:sz w:val="20"/>
              </w:rPr>
            </w:pPr>
            <w:r>
              <w:rPr>
                <w:b/>
                <w:sz w:val="20"/>
              </w:rPr>
              <w:t>7.11</w:t>
            </w:r>
          </w:p>
        </w:tc>
        <w:tc>
          <w:tcPr>
            <w:tcW w:w="1089" w:type="dxa"/>
          </w:tcPr>
          <w:p>
            <w:pPr>
              <w:pStyle w:val="TableParagraph"/>
              <w:spacing w:line="223" w:lineRule="exact"/>
              <w:ind w:left="261"/>
              <w:rPr>
                <w:b/>
                <w:sz w:val="20"/>
              </w:rPr>
            </w:pPr>
            <w:r>
              <w:rPr>
                <w:b/>
                <w:sz w:val="20"/>
              </w:rPr>
              <w:t>6.5-8.0</w:t>
            </w:r>
          </w:p>
        </w:tc>
      </w:tr>
      <w:tr>
        <w:trPr>
          <w:trHeight w:val="928" w:hRule="atLeast"/>
        </w:trPr>
        <w:tc>
          <w:tcPr>
            <w:tcW w:w="1772" w:type="dxa"/>
          </w:tcPr>
          <w:p>
            <w:pPr>
              <w:pStyle w:val="TableParagraph"/>
              <w:spacing w:line="223" w:lineRule="exact"/>
              <w:ind w:left="46" w:right="31"/>
              <w:jc w:val="center"/>
              <w:rPr>
                <w:b/>
                <w:sz w:val="20"/>
              </w:rPr>
            </w:pPr>
            <w:r>
              <w:rPr>
                <w:b/>
                <w:sz w:val="20"/>
              </w:rPr>
              <w:t>Aggregate</w:t>
            </w:r>
          </w:p>
          <w:p>
            <w:pPr>
              <w:pStyle w:val="TableParagraph"/>
              <w:spacing w:before="8"/>
              <w:rPr>
                <w:b/>
                <w:sz w:val="20"/>
              </w:rPr>
            </w:pPr>
          </w:p>
          <w:p>
            <w:pPr>
              <w:pStyle w:val="TableParagraph"/>
              <w:ind w:left="46" w:right="42"/>
              <w:jc w:val="center"/>
              <w:rPr>
                <w:b/>
                <w:sz w:val="20"/>
              </w:rPr>
            </w:pPr>
            <w:r>
              <w:rPr>
                <w:b/>
                <w:sz w:val="20"/>
              </w:rPr>
              <w:t>crushing value (%)</w:t>
            </w:r>
          </w:p>
        </w:tc>
        <w:tc>
          <w:tcPr>
            <w:tcW w:w="872" w:type="dxa"/>
          </w:tcPr>
          <w:p>
            <w:pPr>
              <w:pStyle w:val="TableParagraph"/>
              <w:spacing w:line="223" w:lineRule="exact"/>
              <w:ind w:left="193" w:right="178"/>
              <w:jc w:val="center"/>
              <w:rPr>
                <w:b/>
                <w:sz w:val="20"/>
              </w:rPr>
            </w:pPr>
            <w:r>
              <w:rPr>
                <w:b/>
                <w:sz w:val="20"/>
              </w:rPr>
              <w:t>18.15</w:t>
            </w:r>
          </w:p>
        </w:tc>
        <w:tc>
          <w:tcPr>
            <w:tcW w:w="871" w:type="dxa"/>
          </w:tcPr>
          <w:p>
            <w:pPr>
              <w:pStyle w:val="TableParagraph"/>
              <w:spacing w:line="223" w:lineRule="exact"/>
              <w:ind w:left="188" w:right="182"/>
              <w:jc w:val="center"/>
              <w:rPr>
                <w:b/>
                <w:sz w:val="20"/>
              </w:rPr>
            </w:pPr>
            <w:r>
              <w:rPr>
                <w:b/>
                <w:sz w:val="20"/>
              </w:rPr>
              <w:t>25.13</w:t>
            </w:r>
          </w:p>
        </w:tc>
        <w:tc>
          <w:tcPr>
            <w:tcW w:w="1089" w:type="dxa"/>
          </w:tcPr>
          <w:p>
            <w:pPr>
              <w:pStyle w:val="TableParagraph"/>
              <w:spacing w:line="276" w:lineRule="auto"/>
              <w:ind w:left="102" w:right="67" w:firstLine="38"/>
              <w:rPr>
                <w:b/>
                <w:sz w:val="20"/>
              </w:rPr>
            </w:pPr>
            <w:r>
              <w:rPr>
                <w:b/>
                <w:sz w:val="20"/>
              </w:rPr>
              <w:t>Not more than 45 %</w:t>
            </w:r>
          </w:p>
        </w:tc>
      </w:tr>
      <w:tr>
        <w:trPr>
          <w:trHeight w:val="926" w:hRule="atLeast"/>
        </w:trPr>
        <w:tc>
          <w:tcPr>
            <w:tcW w:w="1772" w:type="dxa"/>
          </w:tcPr>
          <w:p>
            <w:pPr>
              <w:pStyle w:val="TableParagraph"/>
              <w:spacing w:line="224" w:lineRule="exact"/>
              <w:ind w:left="46" w:right="31"/>
              <w:jc w:val="center"/>
              <w:rPr>
                <w:b/>
                <w:sz w:val="20"/>
              </w:rPr>
            </w:pPr>
            <w:r>
              <w:rPr>
                <w:b/>
                <w:sz w:val="20"/>
              </w:rPr>
              <w:t>Aggregate</w:t>
            </w:r>
          </w:p>
          <w:p>
            <w:pPr>
              <w:pStyle w:val="TableParagraph"/>
              <w:spacing w:before="3"/>
              <w:rPr>
                <w:b/>
                <w:sz w:val="20"/>
              </w:rPr>
            </w:pPr>
          </w:p>
          <w:p>
            <w:pPr>
              <w:pStyle w:val="TableParagraph"/>
              <w:ind w:left="46" w:right="34"/>
              <w:jc w:val="center"/>
              <w:rPr>
                <w:b/>
                <w:sz w:val="20"/>
              </w:rPr>
            </w:pPr>
            <w:r>
              <w:rPr>
                <w:b/>
                <w:sz w:val="20"/>
              </w:rPr>
              <w:t>impact value (%)</w:t>
            </w:r>
          </w:p>
        </w:tc>
        <w:tc>
          <w:tcPr>
            <w:tcW w:w="872" w:type="dxa"/>
          </w:tcPr>
          <w:p>
            <w:pPr>
              <w:pStyle w:val="TableParagraph"/>
              <w:spacing w:line="224" w:lineRule="exact"/>
              <w:ind w:left="193" w:right="178"/>
              <w:jc w:val="center"/>
              <w:rPr>
                <w:b/>
                <w:sz w:val="20"/>
              </w:rPr>
            </w:pPr>
            <w:r>
              <w:rPr>
                <w:b/>
                <w:sz w:val="20"/>
              </w:rPr>
              <w:t>28.63</w:t>
            </w:r>
          </w:p>
        </w:tc>
        <w:tc>
          <w:tcPr>
            <w:tcW w:w="871" w:type="dxa"/>
          </w:tcPr>
          <w:p>
            <w:pPr>
              <w:pStyle w:val="TableParagraph"/>
              <w:spacing w:line="224" w:lineRule="exact"/>
              <w:ind w:left="188" w:right="182"/>
              <w:jc w:val="center"/>
              <w:rPr>
                <w:b/>
                <w:sz w:val="20"/>
              </w:rPr>
            </w:pPr>
            <w:r>
              <w:rPr>
                <w:b/>
                <w:sz w:val="20"/>
              </w:rPr>
              <w:t>22.10</w:t>
            </w:r>
          </w:p>
        </w:tc>
        <w:tc>
          <w:tcPr>
            <w:tcW w:w="1089" w:type="dxa"/>
          </w:tcPr>
          <w:p>
            <w:pPr>
              <w:pStyle w:val="TableParagraph"/>
              <w:spacing w:line="273" w:lineRule="auto" w:before="1"/>
              <w:ind w:left="66" w:right="37" w:firstLine="74"/>
              <w:rPr>
                <w:b/>
                <w:sz w:val="20"/>
              </w:rPr>
            </w:pPr>
            <w:r>
              <w:rPr>
                <w:b/>
                <w:sz w:val="20"/>
              </w:rPr>
              <w:t>Not more Than 45 %</w:t>
            </w:r>
          </w:p>
        </w:tc>
      </w:tr>
    </w:tbl>
    <w:p>
      <w:pPr>
        <w:pStyle w:val="BodyText"/>
        <w:rPr>
          <w:b/>
          <w:sz w:val="22"/>
        </w:rPr>
      </w:pPr>
    </w:p>
    <w:p>
      <w:pPr>
        <w:pStyle w:val="BodyText"/>
        <w:spacing w:before="1"/>
        <w:rPr>
          <w:b/>
          <w:sz w:val="18"/>
        </w:rPr>
      </w:pPr>
    </w:p>
    <w:p>
      <w:pPr>
        <w:spacing w:before="0"/>
        <w:ind w:left="385" w:right="287" w:firstLine="0"/>
        <w:jc w:val="center"/>
        <w:rPr>
          <w:b/>
          <w:sz w:val="20"/>
        </w:rPr>
      </w:pPr>
      <w:r>
        <w:rPr>
          <w:b/>
          <w:sz w:val="20"/>
        </w:rPr>
        <w:t>Table 3: Physical Properties of Glass fibre</w:t>
      </w:r>
    </w:p>
    <w:p>
      <w:pPr>
        <w:pStyle w:val="BodyText"/>
        <w:spacing w:before="7" w:after="1"/>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96"/>
        <w:gridCol w:w="2131"/>
      </w:tblGrid>
      <w:tr>
        <w:trPr>
          <w:trHeight w:val="729" w:hRule="atLeast"/>
        </w:trPr>
        <w:tc>
          <w:tcPr>
            <w:tcW w:w="2496" w:type="dxa"/>
          </w:tcPr>
          <w:p>
            <w:pPr>
              <w:pStyle w:val="TableParagraph"/>
              <w:spacing w:line="223" w:lineRule="exact"/>
              <w:ind w:left="258" w:right="251"/>
              <w:jc w:val="center"/>
              <w:rPr>
                <w:b/>
                <w:sz w:val="20"/>
              </w:rPr>
            </w:pPr>
            <w:r>
              <w:rPr>
                <w:b/>
                <w:sz w:val="20"/>
              </w:rPr>
              <w:t>Physical Properties</w:t>
            </w:r>
          </w:p>
        </w:tc>
        <w:tc>
          <w:tcPr>
            <w:tcW w:w="2131" w:type="dxa"/>
          </w:tcPr>
          <w:p>
            <w:pPr>
              <w:pStyle w:val="TableParagraph"/>
              <w:spacing w:line="276" w:lineRule="auto"/>
              <w:ind w:left="560" w:right="-20" w:hanging="551"/>
              <w:rPr>
                <w:b/>
                <w:sz w:val="20"/>
              </w:rPr>
            </w:pPr>
            <w:r>
              <w:rPr>
                <w:b/>
                <w:sz w:val="20"/>
              </w:rPr>
              <w:t>Recommended values by the supplier</w:t>
            </w:r>
          </w:p>
        </w:tc>
      </w:tr>
      <w:tr>
        <w:trPr>
          <w:trHeight w:val="465" w:hRule="atLeast"/>
        </w:trPr>
        <w:tc>
          <w:tcPr>
            <w:tcW w:w="2496" w:type="dxa"/>
          </w:tcPr>
          <w:p>
            <w:pPr>
              <w:pStyle w:val="TableParagraph"/>
              <w:spacing w:line="228" w:lineRule="exact"/>
              <w:ind w:left="261" w:right="239"/>
              <w:jc w:val="center"/>
              <w:rPr>
                <w:b/>
                <w:sz w:val="20"/>
              </w:rPr>
            </w:pPr>
            <w:r>
              <w:rPr>
                <w:b/>
                <w:sz w:val="20"/>
              </w:rPr>
              <w:t>Specific gravity</w:t>
            </w:r>
          </w:p>
        </w:tc>
        <w:tc>
          <w:tcPr>
            <w:tcW w:w="2131" w:type="dxa"/>
          </w:tcPr>
          <w:p>
            <w:pPr>
              <w:pStyle w:val="TableParagraph"/>
              <w:spacing w:line="228" w:lineRule="exact"/>
              <w:ind w:left="878" w:right="852"/>
              <w:jc w:val="center"/>
              <w:rPr>
                <w:b/>
                <w:sz w:val="20"/>
              </w:rPr>
            </w:pPr>
            <w:r>
              <w:rPr>
                <w:b/>
                <w:sz w:val="20"/>
              </w:rPr>
              <w:t>2.68</w:t>
            </w:r>
          </w:p>
        </w:tc>
      </w:tr>
      <w:tr>
        <w:trPr>
          <w:trHeight w:val="465" w:hRule="atLeast"/>
        </w:trPr>
        <w:tc>
          <w:tcPr>
            <w:tcW w:w="2496" w:type="dxa"/>
          </w:tcPr>
          <w:p>
            <w:pPr>
              <w:pStyle w:val="TableParagraph"/>
              <w:spacing w:line="223" w:lineRule="exact"/>
              <w:ind w:left="261" w:right="251"/>
              <w:jc w:val="center"/>
              <w:rPr>
                <w:b/>
                <w:sz w:val="20"/>
              </w:rPr>
            </w:pPr>
            <w:r>
              <w:rPr>
                <w:b/>
                <w:sz w:val="20"/>
              </w:rPr>
              <w:t>Elastic Modulus (Gpa)</w:t>
            </w:r>
          </w:p>
        </w:tc>
        <w:tc>
          <w:tcPr>
            <w:tcW w:w="2131" w:type="dxa"/>
          </w:tcPr>
          <w:p>
            <w:pPr>
              <w:pStyle w:val="TableParagraph"/>
              <w:spacing w:line="223" w:lineRule="exact"/>
              <w:ind w:left="878" w:right="847"/>
              <w:jc w:val="center"/>
              <w:rPr>
                <w:b/>
                <w:sz w:val="20"/>
              </w:rPr>
            </w:pPr>
            <w:r>
              <w:rPr>
                <w:b/>
                <w:sz w:val="20"/>
              </w:rPr>
              <w:t>72</w:t>
            </w:r>
          </w:p>
        </w:tc>
      </w:tr>
    </w:tbl>
    <w:p>
      <w:pPr>
        <w:pStyle w:val="BodyText"/>
        <w:spacing w:before="4"/>
        <w:rPr>
          <w:b/>
        </w:rPr>
      </w:pPr>
      <w:r>
        <w:rPr/>
        <w:br w:type="column"/>
      </w:r>
      <w:r>
        <w:rPr>
          <w:b/>
        </w:rPr>
      </w:r>
    </w:p>
    <w:p>
      <w:pPr>
        <w:spacing w:before="0"/>
        <w:ind w:left="503" w:right="0" w:firstLine="0"/>
        <w:jc w:val="left"/>
        <w:rPr>
          <w:b/>
          <w:sz w:val="20"/>
        </w:rPr>
      </w:pPr>
      <w:r>
        <w:rPr>
          <w:b/>
          <w:sz w:val="20"/>
        </w:rPr>
        <w:t>Table 4 : Properties of Cellulose Nano Crystal</w:t>
      </w:r>
    </w:p>
    <w:p>
      <w:pPr>
        <w:pStyle w:val="BodyText"/>
        <w:spacing w:before="5"/>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196"/>
      </w:tblGrid>
      <w:tr>
        <w:trPr>
          <w:trHeight w:val="465" w:hRule="atLeast"/>
        </w:trPr>
        <w:tc>
          <w:tcPr>
            <w:tcW w:w="2405" w:type="dxa"/>
          </w:tcPr>
          <w:p>
            <w:pPr>
              <w:pStyle w:val="TableParagraph"/>
              <w:spacing w:line="223" w:lineRule="exact"/>
              <w:ind w:left="489" w:right="480"/>
              <w:jc w:val="center"/>
              <w:rPr>
                <w:b/>
                <w:sz w:val="20"/>
              </w:rPr>
            </w:pPr>
            <w:r>
              <w:rPr>
                <w:b/>
                <w:sz w:val="20"/>
              </w:rPr>
              <w:t>Form</w:t>
            </w:r>
          </w:p>
        </w:tc>
        <w:tc>
          <w:tcPr>
            <w:tcW w:w="2196" w:type="dxa"/>
          </w:tcPr>
          <w:p>
            <w:pPr>
              <w:pStyle w:val="TableParagraph"/>
              <w:spacing w:line="223" w:lineRule="exact"/>
              <w:ind w:left="466" w:right="451"/>
              <w:jc w:val="center"/>
              <w:rPr>
                <w:b/>
                <w:sz w:val="20"/>
              </w:rPr>
            </w:pPr>
            <w:r>
              <w:rPr>
                <w:b/>
                <w:sz w:val="20"/>
              </w:rPr>
              <w:t>Suspension</w:t>
            </w:r>
          </w:p>
        </w:tc>
      </w:tr>
      <w:tr>
        <w:trPr>
          <w:trHeight w:val="460" w:hRule="atLeast"/>
        </w:trPr>
        <w:tc>
          <w:tcPr>
            <w:tcW w:w="2405" w:type="dxa"/>
          </w:tcPr>
          <w:p>
            <w:pPr>
              <w:pStyle w:val="TableParagraph"/>
              <w:spacing w:line="225" w:lineRule="exact"/>
              <w:ind w:left="491" w:right="480"/>
              <w:jc w:val="center"/>
              <w:rPr>
                <w:b/>
                <w:sz w:val="20"/>
              </w:rPr>
            </w:pPr>
            <w:r>
              <w:rPr>
                <w:b/>
                <w:sz w:val="20"/>
              </w:rPr>
              <w:t>Specific Gravity</w:t>
            </w:r>
          </w:p>
        </w:tc>
        <w:tc>
          <w:tcPr>
            <w:tcW w:w="2196" w:type="dxa"/>
          </w:tcPr>
          <w:p>
            <w:pPr>
              <w:pStyle w:val="TableParagraph"/>
              <w:spacing w:line="225" w:lineRule="exact"/>
              <w:ind w:left="471" w:right="451"/>
              <w:jc w:val="center"/>
              <w:rPr>
                <w:b/>
                <w:sz w:val="20"/>
              </w:rPr>
            </w:pPr>
            <w:r>
              <w:rPr>
                <w:b/>
                <w:sz w:val="20"/>
              </w:rPr>
              <w:t>0.63-0.67</w:t>
            </w:r>
          </w:p>
        </w:tc>
      </w:tr>
      <w:tr>
        <w:trPr>
          <w:trHeight w:val="465" w:hRule="atLeast"/>
        </w:trPr>
        <w:tc>
          <w:tcPr>
            <w:tcW w:w="2405" w:type="dxa"/>
          </w:tcPr>
          <w:p>
            <w:pPr>
              <w:pStyle w:val="TableParagraph"/>
              <w:spacing w:line="223" w:lineRule="exact"/>
              <w:ind w:left="491" w:right="479"/>
              <w:jc w:val="center"/>
              <w:rPr>
                <w:b/>
                <w:sz w:val="20"/>
              </w:rPr>
            </w:pPr>
            <w:r>
              <w:rPr>
                <w:b/>
                <w:sz w:val="20"/>
              </w:rPr>
              <w:t>Diameter</w:t>
            </w:r>
          </w:p>
        </w:tc>
        <w:tc>
          <w:tcPr>
            <w:tcW w:w="2196" w:type="dxa"/>
          </w:tcPr>
          <w:p>
            <w:pPr>
              <w:pStyle w:val="TableParagraph"/>
              <w:spacing w:line="223" w:lineRule="exact"/>
              <w:ind w:left="468" w:right="451"/>
              <w:jc w:val="center"/>
              <w:rPr>
                <w:b/>
                <w:sz w:val="20"/>
              </w:rPr>
            </w:pPr>
            <w:r>
              <w:rPr>
                <w:b/>
                <w:sz w:val="20"/>
              </w:rPr>
              <w:t>2nm-10nm</w:t>
            </w:r>
          </w:p>
        </w:tc>
      </w:tr>
      <w:tr>
        <w:trPr>
          <w:trHeight w:val="465" w:hRule="atLeast"/>
        </w:trPr>
        <w:tc>
          <w:tcPr>
            <w:tcW w:w="2405" w:type="dxa"/>
          </w:tcPr>
          <w:p>
            <w:pPr>
              <w:pStyle w:val="TableParagraph"/>
              <w:spacing w:line="223" w:lineRule="exact"/>
              <w:ind w:left="489" w:right="480"/>
              <w:jc w:val="center"/>
              <w:rPr>
                <w:b/>
                <w:sz w:val="20"/>
              </w:rPr>
            </w:pPr>
            <w:r>
              <w:rPr>
                <w:b/>
                <w:sz w:val="20"/>
              </w:rPr>
              <w:t>Length</w:t>
            </w:r>
          </w:p>
        </w:tc>
        <w:tc>
          <w:tcPr>
            <w:tcW w:w="2196" w:type="dxa"/>
          </w:tcPr>
          <w:p>
            <w:pPr>
              <w:pStyle w:val="TableParagraph"/>
              <w:spacing w:line="223" w:lineRule="exact"/>
              <w:ind w:left="472" w:right="451"/>
              <w:jc w:val="center"/>
              <w:rPr>
                <w:b/>
                <w:sz w:val="20"/>
              </w:rPr>
            </w:pPr>
            <w:r>
              <w:rPr>
                <w:b/>
                <w:sz w:val="20"/>
              </w:rPr>
              <w:t>100nm-200nm</w:t>
            </w:r>
          </w:p>
        </w:tc>
      </w:tr>
      <w:tr>
        <w:trPr>
          <w:trHeight w:val="465" w:hRule="atLeast"/>
        </w:trPr>
        <w:tc>
          <w:tcPr>
            <w:tcW w:w="2405" w:type="dxa"/>
          </w:tcPr>
          <w:p>
            <w:pPr>
              <w:pStyle w:val="TableParagraph"/>
              <w:spacing w:line="223" w:lineRule="exact"/>
              <w:ind w:left="488" w:right="480"/>
              <w:jc w:val="center"/>
              <w:rPr>
                <w:b/>
                <w:sz w:val="20"/>
              </w:rPr>
            </w:pPr>
            <w:r>
              <w:rPr>
                <w:b/>
                <w:sz w:val="20"/>
              </w:rPr>
              <w:t>Nature</w:t>
            </w:r>
          </w:p>
        </w:tc>
        <w:tc>
          <w:tcPr>
            <w:tcW w:w="2196" w:type="dxa"/>
          </w:tcPr>
          <w:p>
            <w:pPr>
              <w:pStyle w:val="TableParagraph"/>
              <w:spacing w:line="223" w:lineRule="exact"/>
              <w:ind w:left="467" w:right="451"/>
              <w:jc w:val="center"/>
              <w:rPr>
                <w:b/>
                <w:sz w:val="20"/>
              </w:rPr>
            </w:pPr>
            <w:r>
              <w:rPr>
                <w:b/>
                <w:sz w:val="20"/>
              </w:rPr>
              <w:t>Pseudo plastic</w:t>
            </w:r>
          </w:p>
        </w:tc>
      </w:tr>
      <w:tr>
        <w:trPr>
          <w:trHeight w:val="465" w:hRule="atLeast"/>
        </w:trPr>
        <w:tc>
          <w:tcPr>
            <w:tcW w:w="2405" w:type="dxa"/>
          </w:tcPr>
          <w:p>
            <w:pPr>
              <w:pStyle w:val="TableParagraph"/>
              <w:spacing w:line="223" w:lineRule="exact"/>
              <w:ind w:left="491" w:right="470"/>
              <w:jc w:val="center"/>
              <w:rPr>
                <w:b/>
                <w:sz w:val="20"/>
              </w:rPr>
            </w:pPr>
            <w:r>
              <w:rPr>
                <w:b/>
                <w:sz w:val="20"/>
              </w:rPr>
              <w:t>Geometry</w:t>
            </w:r>
          </w:p>
        </w:tc>
        <w:tc>
          <w:tcPr>
            <w:tcW w:w="2196" w:type="dxa"/>
          </w:tcPr>
          <w:p>
            <w:pPr>
              <w:pStyle w:val="TableParagraph"/>
              <w:spacing w:line="223" w:lineRule="exact"/>
              <w:ind w:left="459" w:right="451"/>
              <w:jc w:val="center"/>
              <w:rPr>
                <w:b/>
                <w:sz w:val="20"/>
              </w:rPr>
            </w:pPr>
            <w:r>
              <w:rPr>
                <w:b/>
                <w:sz w:val="20"/>
              </w:rPr>
              <w:t>Thixotrophy</w:t>
            </w:r>
          </w:p>
        </w:tc>
      </w:tr>
      <w:tr>
        <w:trPr>
          <w:trHeight w:val="729" w:hRule="atLeast"/>
        </w:trPr>
        <w:tc>
          <w:tcPr>
            <w:tcW w:w="2405" w:type="dxa"/>
          </w:tcPr>
          <w:p>
            <w:pPr>
              <w:pStyle w:val="TableParagraph"/>
              <w:spacing w:line="223" w:lineRule="exact"/>
              <w:ind w:left="491" w:right="478"/>
              <w:jc w:val="center"/>
              <w:rPr>
                <w:b/>
                <w:sz w:val="20"/>
              </w:rPr>
            </w:pPr>
            <w:r>
              <w:rPr>
                <w:b/>
                <w:sz w:val="20"/>
              </w:rPr>
              <w:t>Strength</w:t>
            </w:r>
          </w:p>
        </w:tc>
        <w:tc>
          <w:tcPr>
            <w:tcW w:w="2196" w:type="dxa"/>
          </w:tcPr>
          <w:p>
            <w:pPr>
              <w:pStyle w:val="TableParagraph"/>
              <w:spacing w:line="276" w:lineRule="auto"/>
              <w:ind w:left="345" w:right="148" w:hanging="161"/>
              <w:rPr>
                <w:b/>
                <w:sz w:val="20"/>
              </w:rPr>
            </w:pPr>
            <w:r>
              <w:rPr>
                <w:b/>
                <w:sz w:val="20"/>
              </w:rPr>
              <w:t>Stronger than Kevlar and carbon fibers</w:t>
            </w:r>
          </w:p>
        </w:tc>
      </w:tr>
    </w:tbl>
    <w:p>
      <w:pPr>
        <w:pStyle w:val="BodyText"/>
        <w:rPr>
          <w:b/>
          <w:sz w:val="22"/>
        </w:rPr>
      </w:pPr>
    </w:p>
    <w:p>
      <w:pPr>
        <w:pStyle w:val="BodyText"/>
        <w:spacing w:before="1"/>
        <w:rPr>
          <w:b/>
          <w:sz w:val="18"/>
        </w:rPr>
      </w:pPr>
    </w:p>
    <w:p>
      <w:pPr>
        <w:pStyle w:val="ListParagraph"/>
        <w:numPr>
          <w:ilvl w:val="0"/>
          <w:numId w:val="1"/>
        </w:numPr>
        <w:tabs>
          <w:tab w:pos="406" w:val="left" w:leader="none"/>
        </w:tabs>
        <w:spacing w:line="240" w:lineRule="auto" w:before="0" w:after="0"/>
        <w:ind w:left="405" w:right="0" w:hanging="239"/>
        <w:jc w:val="left"/>
        <w:rPr>
          <w:b/>
          <w:sz w:val="20"/>
        </w:rPr>
      </w:pPr>
      <w:r>
        <w:rPr>
          <w:b/>
          <w:sz w:val="20"/>
        </w:rPr>
        <w:t>Methodology</w:t>
      </w:r>
    </w:p>
    <w:p>
      <w:pPr>
        <w:pStyle w:val="BodyText"/>
        <w:spacing w:before="3"/>
        <w:rPr>
          <w:b/>
        </w:rPr>
      </w:pPr>
    </w:p>
    <w:p>
      <w:pPr>
        <w:pStyle w:val="BodyText"/>
        <w:spacing w:line="276" w:lineRule="auto" w:before="1"/>
        <w:ind w:left="170" w:right="238"/>
        <w:jc w:val="both"/>
      </w:pPr>
      <w:r>
        <w:rPr/>
        <w:t>The mix proportioning procedure for the concrete was done according to IS 10262: 2009. The proportioning is carried</w:t>
      </w:r>
      <w:r>
        <w:rPr>
          <w:spacing w:val="-12"/>
        </w:rPr>
        <w:t> </w:t>
      </w:r>
      <w:r>
        <w:rPr/>
        <w:t>out</w:t>
      </w:r>
      <w:r>
        <w:rPr>
          <w:spacing w:val="-12"/>
        </w:rPr>
        <w:t> </w:t>
      </w:r>
      <w:r>
        <w:rPr/>
        <w:t>to</w:t>
      </w:r>
      <w:r>
        <w:rPr>
          <w:spacing w:val="-12"/>
        </w:rPr>
        <w:t> </w:t>
      </w:r>
      <w:r>
        <w:rPr/>
        <w:t>achieve</w:t>
      </w:r>
      <w:r>
        <w:rPr>
          <w:spacing w:val="-10"/>
        </w:rPr>
        <w:t> </w:t>
      </w:r>
      <w:r>
        <w:rPr/>
        <w:t>specified</w:t>
      </w:r>
      <w:r>
        <w:rPr>
          <w:spacing w:val="-10"/>
        </w:rPr>
        <w:t> </w:t>
      </w:r>
      <w:r>
        <w:rPr/>
        <w:t>characteristics</w:t>
      </w:r>
      <w:r>
        <w:rPr>
          <w:spacing w:val="-10"/>
        </w:rPr>
        <w:t> </w:t>
      </w:r>
      <w:r>
        <w:rPr/>
        <w:t>at</w:t>
      </w:r>
      <w:r>
        <w:rPr>
          <w:spacing w:val="-13"/>
        </w:rPr>
        <w:t> </w:t>
      </w:r>
      <w:r>
        <w:rPr/>
        <w:t>specified age, workability of fresh concrete and durability requirements. Concrete grade M 60 was proportioned according to the procedure as mentioned in the</w:t>
      </w:r>
      <w:r>
        <w:rPr>
          <w:spacing w:val="-8"/>
        </w:rPr>
        <w:t> </w:t>
      </w:r>
      <w:r>
        <w:rPr/>
        <w:t>code.</w:t>
      </w:r>
    </w:p>
    <w:p>
      <w:pPr>
        <w:pStyle w:val="BodyText"/>
        <w:rPr>
          <w:sz w:val="22"/>
        </w:rPr>
      </w:pPr>
    </w:p>
    <w:p>
      <w:pPr>
        <w:pStyle w:val="BodyText"/>
        <w:rPr>
          <w:sz w:val="22"/>
        </w:rPr>
      </w:pPr>
    </w:p>
    <w:p>
      <w:pPr>
        <w:pStyle w:val="Heading1"/>
        <w:numPr>
          <w:ilvl w:val="0"/>
          <w:numId w:val="1"/>
        </w:numPr>
        <w:tabs>
          <w:tab w:pos="416" w:val="left" w:leader="none"/>
        </w:tabs>
        <w:spacing w:line="240" w:lineRule="auto" w:before="160" w:after="0"/>
        <w:ind w:left="415" w:right="0" w:hanging="249"/>
        <w:jc w:val="left"/>
      </w:pPr>
      <w:r>
        <w:rPr/>
        <w:t>Mix</w:t>
      </w:r>
      <w:r>
        <w:rPr>
          <w:spacing w:val="-5"/>
        </w:rPr>
        <w:t> </w:t>
      </w:r>
      <w:r>
        <w:rPr/>
        <w:t>Proportioning</w:t>
      </w:r>
    </w:p>
    <w:p>
      <w:pPr>
        <w:pStyle w:val="BodyText"/>
        <w:spacing w:before="1"/>
        <w:rPr>
          <w:b/>
        </w:rPr>
      </w:pPr>
    </w:p>
    <w:p>
      <w:pPr>
        <w:pStyle w:val="BodyText"/>
        <w:spacing w:line="276" w:lineRule="auto"/>
        <w:ind w:left="170" w:right="232"/>
        <w:jc w:val="both"/>
      </w:pPr>
      <w:r>
        <w:rPr/>
        <w:t>The basic mix proporting for M60 grade of concrete is cement, Fine aggregate, Coarse aggregate, Water and Admixture</w:t>
      </w:r>
      <w:r>
        <w:rPr>
          <w:spacing w:val="-3"/>
        </w:rPr>
        <w:t> </w:t>
      </w:r>
      <w:r>
        <w:rPr/>
        <w:t>:</w:t>
      </w:r>
      <w:r>
        <w:rPr>
          <w:spacing w:val="-7"/>
        </w:rPr>
        <w:t> </w:t>
      </w:r>
      <w:r>
        <w:rPr/>
        <w:t>1.0</w:t>
      </w:r>
      <w:r>
        <w:rPr>
          <w:spacing w:val="-2"/>
        </w:rPr>
        <w:t> </w:t>
      </w:r>
      <w:r>
        <w:rPr/>
        <w:t>:</w:t>
      </w:r>
      <w:r>
        <w:rPr>
          <w:spacing w:val="-7"/>
        </w:rPr>
        <w:t> </w:t>
      </w:r>
      <w:r>
        <w:rPr/>
        <w:t>1.05</w:t>
      </w:r>
      <w:r>
        <w:rPr>
          <w:spacing w:val="-5"/>
        </w:rPr>
        <w:t> </w:t>
      </w:r>
      <w:r>
        <w:rPr/>
        <w:t>:</w:t>
      </w:r>
      <w:r>
        <w:rPr>
          <w:spacing w:val="-6"/>
        </w:rPr>
        <w:t> </w:t>
      </w:r>
      <w:r>
        <w:rPr/>
        <w:t>2.09</w:t>
      </w:r>
      <w:r>
        <w:rPr>
          <w:spacing w:val="-5"/>
        </w:rPr>
        <w:t> </w:t>
      </w:r>
      <w:r>
        <w:rPr/>
        <w:t>:</w:t>
      </w:r>
      <w:r>
        <w:rPr>
          <w:spacing w:val="-6"/>
        </w:rPr>
        <w:t> </w:t>
      </w:r>
      <w:r>
        <w:rPr/>
        <w:t>0.28</w:t>
      </w:r>
      <w:r>
        <w:rPr>
          <w:spacing w:val="-5"/>
        </w:rPr>
        <w:t> </w:t>
      </w:r>
      <w:r>
        <w:rPr/>
        <w:t>:</w:t>
      </w:r>
      <w:r>
        <w:rPr>
          <w:spacing w:val="-6"/>
        </w:rPr>
        <w:t> </w:t>
      </w:r>
      <w:r>
        <w:rPr/>
        <w:t>0.01</w:t>
      </w:r>
      <w:r>
        <w:rPr>
          <w:spacing w:val="-5"/>
        </w:rPr>
        <w:t> </w:t>
      </w:r>
      <w:r>
        <w:rPr/>
        <w:t>repectively.</w:t>
      </w:r>
      <w:r>
        <w:rPr>
          <w:spacing w:val="-3"/>
        </w:rPr>
        <w:t> </w:t>
      </w:r>
      <w:r>
        <w:rPr/>
        <w:t>The Glass</w:t>
      </w:r>
      <w:r>
        <w:rPr>
          <w:spacing w:val="-6"/>
        </w:rPr>
        <w:t> </w:t>
      </w:r>
      <w:r>
        <w:rPr/>
        <w:t>fibre</w:t>
      </w:r>
      <w:r>
        <w:rPr>
          <w:spacing w:val="-6"/>
        </w:rPr>
        <w:t> </w:t>
      </w:r>
      <w:r>
        <w:rPr/>
        <w:t>content</w:t>
      </w:r>
      <w:r>
        <w:rPr>
          <w:spacing w:val="-6"/>
        </w:rPr>
        <w:t> </w:t>
      </w:r>
      <w:r>
        <w:rPr/>
        <w:t>both</w:t>
      </w:r>
      <w:r>
        <w:rPr>
          <w:spacing w:val="-8"/>
        </w:rPr>
        <w:t> </w:t>
      </w:r>
      <w:r>
        <w:rPr/>
        <w:t>compressive</w:t>
      </w:r>
      <w:r>
        <w:rPr>
          <w:spacing w:val="-3"/>
        </w:rPr>
        <w:t> </w:t>
      </w:r>
      <w:r>
        <w:rPr/>
        <w:t>strength</w:t>
      </w:r>
      <w:r>
        <w:rPr>
          <w:spacing w:val="-7"/>
        </w:rPr>
        <w:t> </w:t>
      </w:r>
      <w:r>
        <w:rPr/>
        <w:t>in</w:t>
      </w:r>
      <w:r>
        <w:rPr>
          <w:spacing w:val="-8"/>
        </w:rPr>
        <w:t> </w:t>
      </w:r>
      <w:r>
        <w:rPr/>
        <w:t>cube</w:t>
      </w:r>
      <w:r>
        <w:rPr>
          <w:spacing w:val="-6"/>
        </w:rPr>
        <w:t> </w:t>
      </w:r>
      <w:r>
        <w:rPr/>
        <w:t>and flexural strength in beam is 1% throughout. The</w:t>
      </w:r>
      <w:r>
        <w:rPr>
          <w:spacing w:val="-36"/>
        </w:rPr>
        <w:t> </w:t>
      </w:r>
      <w:r>
        <w:rPr/>
        <w:t>Concrete Mix</w:t>
      </w:r>
      <w:r>
        <w:rPr>
          <w:spacing w:val="-5"/>
        </w:rPr>
        <w:t> </w:t>
      </w:r>
      <w:r>
        <w:rPr/>
        <w:t>CNC</w:t>
      </w:r>
      <w:r>
        <w:rPr>
          <w:spacing w:val="-7"/>
        </w:rPr>
        <w:t> </w:t>
      </w:r>
      <w:r>
        <w:rPr/>
        <w:t>Content</w:t>
      </w:r>
      <w:r>
        <w:rPr>
          <w:spacing w:val="-3"/>
        </w:rPr>
        <w:t> </w:t>
      </w:r>
      <w:r>
        <w:rPr/>
        <w:t>Are 0.5%,</w:t>
      </w:r>
      <w:r>
        <w:rPr>
          <w:spacing w:val="-5"/>
        </w:rPr>
        <w:t> </w:t>
      </w:r>
      <w:r>
        <w:rPr/>
        <w:t>1%</w:t>
      </w:r>
      <w:r>
        <w:rPr>
          <w:spacing w:val="-6"/>
        </w:rPr>
        <w:t> </w:t>
      </w:r>
      <w:r>
        <w:rPr/>
        <w:t>and</w:t>
      </w:r>
      <w:r>
        <w:rPr>
          <w:spacing w:val="-2"/>
        </w:rPr>
        <w:t> </w:t>
      </w:r>
      <w:r>
        <w:rPr/>
        <w:t>1.5%</w:t>
      </w:r>
      <w:r>
        <w:rPr>
          <w:spacing w:val="-6"/>
        </w:rPr>
        <w:t> </w:t>
      </w:r>
      <w:r>
        <w:rPr/>
        <w:t>For</w:t>
      </w:r>
      <w:r>
        <w:rPr>
          <w:spacing w:val="-5"/>
        </w:rPr>
        <w:t> </w:t>
      </w:r>
      <w:r>
        <w:rPr/>
        <w:t>cubes</w:t>
      </w:r>
      <w:r>
        <w:rPr>
          <w:spacing w:val="-2"/>
        </w:rPr>
        <w:t> </w:t>
      </w:r>
      <w:r>
        <w:rPr>
          <w:spacing w:val="-3"/>
        </w:rPr>
        <w:t>and </w:t>
      </w:r>
      <w:r>
        <w:rPr/>
        <w:t>beams.</w:t>
      </w:r>
    </w:p>
    <w:p>
      <w:pPr>
        <w:pStyle w:val="BodyText"/>
        <w:rPr>
          <w:sz w:val="22"/>
        </w:rPr>
      </w:pPr>
    </w:p>
    <w:p>
      <w:pPr>
        <w:pStyle w:val="BodyText"/>
        <w:rPr>
          <w:sz w:val="22"/>
        </w:rPr>
      </w:pPr>
    </w:p>
    <w:p>
      <w:pPr>
        <w:pStyle w:val="Heading1"/>
        <w:numPr>
          <w:ilvl w:val="0"/>
          <w:numId w:val="1"/>
        </w:numPr>
        <w:tabs>
          <w:tab w:pos="416" w:val="left" w:leader="none"/>
        </w:tabs>
        <w:spacing w:line="276" w:lineRule="auto" w:before="166" w:after="0"/>
        <w:ind w:left="170" w:right="578" w:firstLine="0"/>
        <w:jc w:val="left"/>
      </w:pPr>
      <w:r>
        <w:rPr/>
        <w:t>Mixing of Concrete, Casting and Curing of test Specimens</w:t>
      </w:r>
    </w:p>
    <w:p>
      <w:pPr>
        <w:pStyle w:val="BodyText"/>
        <w:spacing w:line="276" w:lineRule="auto" w:before="196"/>
        <w:ind w:left="170" w:right="235"/>
        <w:jc w:val="both"/>
      </w:pPr>
      <w:r>
        <w:rPr/>
        <w:t>Machine mixing was done during the entire process of casting of specimens. Initially the dry mix constituents of the mix namely cement, fine aggregate and coarse aggregate was mixed for two minutes in the mixer and then the water were added and mixing continued for</w:t>
      </w:r>
    </w:p>
    <w:p>
      <w:pPr>
        <w:spacing w:after="0" w:line="276" w:lineRule="auto"/>
        <w:jc w:val="both"/>
        <w:sectPr>
          <w:type w:val="continuous"/>
          <w:pgSz w:w="11920" w:h="16850"/>
          <w:pgMar w:top="1660" w:bottom="1140" w:left="840" w:right="760"/>
          <w:cols w:num="2" w:equalWidth="0">
            <w:col w:w="4816" w:space="491"/>
            <w:col w:w="5013"/>
          </w:cols>
        </w:sectPr>
      </w:pPr>
    </w:p>
    <w:p>
      <w:pPr>
        <w:pStyle w:val="BodyText"/>
        <w:spacing w:line="276" w:lineRule="auto" w:before="89"/>
        <w:ind w:left="170" w:right="85"/>
        <w:jc w:val="both"/>
      </w:pPr>
      <w:r>
        <w:rPr/>
        <w:t>another 2 minutes. The total mixing time was kept at 4 minutes until a homogeneous mixture was obtained. Compaction was achieved by means of vibration table. All specimens were de molded after 24 hours and stored in water until the age of testing.</w:t>
      </w:r>
    </w:p>
    <w:p>
      <w:pPr>
        <w:pStyle w:val="BodyText"/>
        <w:spacing w:before="8"/>
        <w:rPr>
          <w:sz w:val="14"/>
        </w:rPr>
      </w:pPr>
      <w:r>
        <w:rPr/>
        <w:drawing>
          <wp:anchor distT="0" distB="0" distL="0" distR="0" allowOverlap="1" layoutInCell="1" locked="0" behindDoc="0" simplePos="0" relativeHeight="4">
            <wp:simplePos x="0" y="0"/>
            <wp:positionH relativeFrom="page">
              <wp:posOffset>640080</wp:posOffset>
            </wp:positionH>
            <wp:positionV relativeFrom="paragraph">
              <wp:posOffset>132131</wp:posOffset>
            </wp:positionV>
            <wp:extent cx="2943577" cy="3821620"/>
            <wp:effectExtent l="0" t="0" r="0" b="0"/>
            <wp:wrapTopAndBottom/>
            <wp:docPr id="5" name="image4.png"/>
            <wp:cNvGraphicFramePr>
              <a:graphicFrameLocks noChangeAspect="1"/>
            </wp:cNvGraphicFramePr>
            <a:graphic>
              <a:graphicData uri="http://schemas.openxmlformats.org/drawingml/2006/picture">
                <pic:pic>
                  <pic:nvPicPr>
                    <pic:cNvPr id="6" name="image4.png"/>
                    <pic:cNvPicPr/>
                  </pic:nvPicPr>
                  <pic:blipFill>
                    <a:blip r:embed="rId10" cstate="print"/>
                    <a:stretch>
                      <a:fillRect/>
                    </a:stretch>
                  </pic:blipFill>
                  <pic:spPr>
                    <a:xfrm>
                      <a:off x="0" y="0"/>
                      <a:ext cx="2943577" cy="3821620"/>
                    </a:xfrm>
                    <a:prstGeom prst="rect">
                      <a:avLst/>
                    </a:prstGeom>
                  </pic:spPr>
                </pic:pic>
              </a:graphicData>
            </a:graphic>
          </wp:anchor>
        </w:drawing>
      </w:r>
    </w:p>
    <w:p>
      <w:pPr>
        <w:pStyle w:val="BodyText"/>
        <w:spacing w:before="6"/>
        <w:rPr>
          <w:sz w:val="18"/>
        </w:rPr>
      </w:pPr>
    </w:p>
    <w:p>
      <w:pPr>
        <w:pStyle w:val="Heading1"/>
        <w:ind w:left="811"/>
      </w:pPr>
      <w:r>
        <w:rPr/>
        <w:t>fig. 4 . Prepration of mould and testing</w:t>
      </w:r>
    </w:p>
    <w:p>
      <w:pPr>
        <w:pStyle w:val="BodyText"/>
        <w:rPr>
          <w:b/>
          <w:sz w:val="22"/>
        </w:rPr>
      </w:pPr>
    </w:p>
    <w:p>
      <w:pPr>
        <w:pStyle w:val="BodyText"/>
        <w:rPr>
          <w:b/>
          <w:sz w:val="22"/>
        </w:rPr>
      </w:pPr>
    </w:p>
    <w:p>
      <w:pPr>
        <w:pStyle w:val="ListParagraph"/>
        <w:numPr>
          <w:ilvl w:val="0"/>
          <w:numId w:val="1"/>
        </w:numPr>
        <w:tabs>
          <w:tab w:pos="407" w:val="left" w:leader="none"/>
        </w:tabs>
        <w:spacing w:line="240" w:lineRule="auto" w:before="193" w:after="0"/>
        <w:ind w:left="406" w:right="0" w:hanging="240"/>
        <w:jc w:val="left"/>
        <w:rPr>
          <w:b/>
          <w:sz w:val="20"/>
        </w:rPr>
      </w:pPr>
      <w:r>
        <w:rPr>
          <w:b/>
          <w:sz w:val="20"/>
        </w:rPr>
        <w:t>Test</w:t>
      </w:r>
      <w:r>
        <w:rPr>
          <w:b/>
          <w:spacing w:val="-5"/>
          <w:sz w:val="20"/>
        </w:rPr>
        <w:t> </w:t>
      </w:r>
      <w:r>
        <w:rPr>
          <w:b/>
          <w:sz w:val="20"/>
        </w:rPr>
        <w:t>methods</w:t>
      </w:r>
    </w:p>
    <w:p>
      <w:pPr>
        <w:pStyle w:val="BodyText"/>
        <w:spacing w:before="3"/>
        <w:rPr>
          <w:b/>
        </w:rPr>
      </w:pPr>
    </w:p>
    <w:p>
      <w:pPr>
        <w:pStyle w:val="BodyText"/>
        <w:spacing w:line="276" w:lineRule="auto" w:before="1"/>
        <w:ind w:left="170" w:right="87"/>
        <w:jc w:val="both"/>
      </w:pPr>
      <w:r>
        <w:rPr/>
        <w:t>The fresh concretes were tested for slump. However the hardened concrete were tested for compressive strength and split tensile strength discussed below.</w:t>
      </w:r>
    </w:p>
    <w:p>
      <w:pPr>
        <w:pStyle w:val="BodyText"/>
        <w:spacing w:before="9"/>
        <w:rPr>
          <w:sz w:val="17"/>
        </w:rPr>
      </w:pPr>
    </w:p>
    <w:p>
      <w:pPr>
        <w:pStyle w:val="Heading1"/>
        <w:spacing w:before="1"/>
        <w:jc w:val="both"/>
      </w:pPr>
      <w:r>
        <w:rPr/>
        <w:t>Compressive Strength Test</w:t>
      </w:r>
    </w:p>
    <w:p>
      <w:pPr>
        <w:pStyle w:val="BodyText"/>
        <w:spacing w:before="3"/>
        <w:rPr>
          <w:b/>
        </w:rPr>
      </w:pPr>
    </w:p>
    <w:p>
      <w:pPr>
        <w:pStyle w:val="BodyText"/>
        <w:spacing w:line="276" w:lineRule="auto"/>
        <w:ind w:left="170" w:right="82"/>
        <w:jc w:val="both"/>
        <w:rPr>
          <w:b/>
        </w:rPr>
      </w:pPr>
      <w:r>
        <w:rPr/>
        <w:t>Compressive strength test was performed according to IS 516: 1959.Cubes of specimen of size 150 mm x 150 mm x</w:t>
      </w:r>
      <w:r>
        <w:rPr>
          <w:spacing w:val="-8"/>
        </w:rPr>
        <w:t> </w:t>
      </w:r>
      <w:r>
        <w:rPr/>
        <w:t>150</w:t>
      </w:r>
      <w:r>
        <w:rPr>
          <w:spacing w:val="-4"/>
        </w:rPr>
        <w:t> </w:t>
      </w:r>
      <w:r>
        <w:rPr/>
        <w:t>mm</w:t>
      </w:r>
      <w:r>
        <w:rPr>
          <w:spacing w:val="-3"/>
        </w:rPr>
        <w:t> </w:t>
      </w:r>
      <w:r>
        <w:rPr/>
        <w:t>were</w:t>
      </w:r>
      <w:r>
        <w:rPr>
          <w:spacing w:val="-4"/>
        </w:rPr>
        <w:t> </w:t>
      </w:r>
      <w:r>
        <w:rPr/>
        <w:t>prepared</w:t>
      </w:r>
      <w:r>
        <w:rPr>
          <w:spacing w:val="-4"/>
        </w:rPr>
        <w:t> </w:t>
      </w:r>
      <w:r>
        <w:rPr/>
        <w:t>for</w:t>
      </w:r>
      <w:r>
        <w:rPr>
          <w:spacing w:val="-3"/>
        </w:rPr>
        <w:t> </w:t>
      </w:r>
      <w:r>
        <w:rPr/>
        <w:t>each</w:t>
      </w:r>
      <w:r>
        <w:rPr>
          <w:spacing w:val="-5"/>
        </w:rPr>
        <w:t> </w:t>
      </w:r>
      <w:r>
        <w:rPr/>
        <w:t>mix.</w:t>
      </w:r>
      <w:r>
        <w:rPr>
          <w:spacing w:val="-5"/>
        </w:rPr>
        <w:t> </w:t>
      </w:r>
      <w:r>
        <w:rPr/>
        <w:t>After</w:t>
      </w:r>
      <w:r>
        <w:rPr>
          <w:spacing w:val="-3"/>
        </w:rPr>
        <w:t> </w:t>
      </w:r>
      <w:r>
        <w:rPr/>
        <w:t>24</w:t>
      </w:r>
      <w:r>
        <w:rPr>
          <w:spacing w:val="-3"/>
        </w:rPr>
        <w:t> </w:t>
      </w:r>
      <w:r>
        <w:rPr/>
        <w:t>hours</w:t>
      </w:r>
      <w:r>
        <w:rPr>
          <w:spacing w:val="-5"/>
        </w:rPr>
        <w:t> </w:t>
      </w:r>
      <w:r>
        <w:rPr/>
        <w:t>the specimens</w:t>
      </w:r>
      <w:r>
        <w:rPr>
          <w:spacing w:val="-7"/>
        </w:rPr>
        <w:t> </w:t>
      </w:r>
      <w:r>
        <w:rPr/>
        <w:t>were</w:t>
      </w:r>
      <w:r>
        <w:rPr>
          <w:spacing w:val="-7"/>
        </w:rPr>
        <w:t> </w:t>
      </w:r>
      <w:r>
        <w:rPr/>
        <w:t>de</w:t>
      </w:r>
      <w:r>
        <w:rPr>
          <w:spacing w:val="-4"/>
        </w:rPr>
        <w:t> </w:t>
      </w:r>
      <w:r>
        <w:rPr/>
        <w:t>molded</w:t>
      </w:r>
      <w:r>
        <w:rPr>
          <w:spacing w:val="-11"/>
        </w:rPr>
        <w:t> </w:t>
      </w:r>
      <w:r>
        <w:rPr/>
        <w:t>and</w:t>
      </w:r>
      <w:r>
        <w:rPr>
          <w:spacing w:val="-6"/>
        </w:rPr>
        <w:t> </w:t>
      </w:r>
      <w:r>
        <w:rPr/>
        <w:t>cured</w:t>
      </w:r>
      <w:r>
        <w:rPr>
          <w:spacing w:val="-5"/>
        </w:rPr>
        <w:t> </w:t>
      </w:r>
      <w:r>
        <w:rPr/>
        <w:t>in</w:t>
      </w:r>
      <w:r>
        <w:rPr>
          <w:spacing w:val="-7"/>
        </w:rPr>
        <w:t> </w:t>
      </w:r>
      <w:r>
        <w:rPr/>
        <w:t>water</w:t>
      </w:r>
      <w:r>
        <w:rPr>
          <w:spacing w:val="-5"/>
        </w:rPr>
        <w:t> </w:t>
      </w:r>
      <w:r>
        <w:rPr/>
        <w:t>for</w:t>
      </w:r>
      <w:r>
        <w:rPr>
          <w:spacing w:val="-7"/>
        </w:rPr>
        <w:t> </w:t>
      </w:r>
      <w:r>
        <w:rPr/>
        <w:t>28</w:t>
      </w:r>
      <w:r>
        <w:rPr>
          <w:spacing w:val="-8"/>
        </w:rPr>
        <w:t> </w:t>
      </w:r>
      <w:r>
        <w:rPr/>
        <w:t>days until testing. For specimens with uneven surfaces, capping was used to minimize the effect of stress concentration. The compressive strength reported is the average of three results obtained from three identical cubes</w:t>
      </w:r>
      <w:r>
        <w:rPr>
          <w:b/>
        </w:rPr>
        <w:t>.</w:t>
      </w:r>
    </w:p>
    <w:p>
      <w:pPr>
        <w:pStyle w:val="Heading1"/>
        <w:spacing w:before="94"/>
        <w:ind w:left="174"/>
        <w:jc w:val="both"/>
      </w:pPr>
      <w:r>
        <w:rPr>
          <w:b w:val="0"/>
        </w:rPr>
        <w:br w:type="column"/>
      </w:r>
      <w:r>
        <w:rPr/>
        <w:t>Flexural Strength Test</w:t>
      </w:r>
    </w:p>
    <w:p>
      <w:pPr>
        <w:pStyle w:val="BodyText"/>
        <w:rPr>
          <w:b/>
        </w:rPr>
      </w:pPr>
    </w:p>
    <w:p>
      <w:pPr>
        <w:pStyle w:val="BodyText"/>
        <w:spacing w:line="276" w:lineRule="auto"/>
        <w:ind w:left="174" w:right="233"/>
        <w:jc w:val="both"/>
      </w:pPr>
      <w:r>
        <w:rPr/>
        <w:t>Flexural strength is one of the measure of the tensile strength of concrete . it is a measure of un-reinforced concrete beam of slab to resist failure in bending. it is measured</w:t>
      </w:r>
      <w:r>
        <w:rPr>
          <w:spacing w:val="-6"/>
        </w:rPr>
        <w:t> </w:t>
      </w:r>
      <w:r>
        <w:rPr/>
        <w:t>by</w:t>
      </w:r>
      <w:r>
        <w:rPr>
          <w:spacing w:val="-10"/>
        </w:rPr>
        <w:t> </w:t>
      </w:r>
      <w:r>
        <w:rPr/>
        <w:t>loading</w:t>
      </w:r>
      <w:r>
        <w:rPr>
          <w:spacing w:val="-7"/>
        </w:rPr>
        <w:t> </w:t>
      </w:r>
      <w:r>
        <w:rPr/>
        <w:t>6x6-inch</w:t>
      </w:r>
      <w:r>
        <w:rPr>
          <w:spacing w:val="-9"/>
        </w:rPr>
        <w:t> </w:t>
      </w:r>
      <w:r>
        <w:rPr/>
        <w:t>(150x150)</w:t>
      </w:r>
      <w:r>
        <w:rPr>
          <w:spacing w:val="-7"/>
        </w:rPr>
        <w:t> </w:t>
      </w:r>
      <w:r>
        <w:rPr/>
        <w:t>Concrete</w:t>
      </w:r>
      <w:r>
        <w:rPr>
          <w:spacing w:val="-7"/>
        </w:rPr>
        <w:t> </w:t>
      </w:r>
      <w:r>
        <w:rPr>
          <w:spacing w:val="-3"/>
        </w:rPr>
        <w:t>beams </w:t>
      </w:r>
      <w:r>
        <w:rPr/>
        <w:t>with</w:t>
      </w:r>
      <w:r>
        <w:rPr>
          <w:spacing w:val="-10"/>
        </w:rPr>
        <w:t> </w:t>
      </w:r>
      <w:r>
        <w:rPr/>
        <w:t>span</w:t>
      </w:r>
      <w:r>
        <w:rPr>
          <w:spacing w:val="-10"/>
        </w:rPr>
        <w:t> </w:t>
      </w:r>
      <w:r>
        <w:rPr/>
        <w:t>length</w:t>
      </w:r>
      <w:r>
        <w:rPr>
          <w:spacing w:val="-11"/>
        </w:rPr>
        <w:t> </w:t>
      </w:r>
      <w:r>
        <w:rPr/>
        <w:t>of</w:t>
      </w:r>
      <w:r>
        <w:rPr>
          <w:spacing w:val="-13"/>
        </w:rPr>
        <w:t> </w:t>
      </w:r>
      <w:r>
        <w:rPr/>
        <w:t>at</w:t>
      </w:r>
      <w:r>
        <w:rPr>
          <w:spacing w:val="-12"/>
        </w:rPr>
        <w:t> </w:t>
      </w:r>
      <w:r>
        <w:rPr/>
        <w:t>least</w:t>
      </w:r>
      <w:r>
        <w:rPr>
          <w:spacing w:val="-8"/>
        </w:rPr>
        <w:t> </w:t>
      </w:r>
      <w:r>
        <w:rPr/>
        <w:t>three</w:t>
      </w:r>
      <w:r>
        <w:rPr>
          <w:spacing w:val="-8"/>
        </w:rPr>
        <w:t> </w:t>
      </w:r>
      <w:r>
        <w:rPr/>
        <w:t>times</w:t>
      </w:r>
      <w:r>
        <w:rPr>
          <w:spacing w:val="-9"/>
        </w:rPr>
        <w:t> </w:t>
      </w:r>
      <w:r>
        <w:rPr/>
        <w:t>the</w:t>
      </w:r>
      <w:r>
        <w:rPr>
          <w:spacing w:val="-9"/>
        </w:rPr>
        <w:t> </w:t>
      </w:r>
      <w:r>
        <w:rPr/>
        <w:t>depth</w:t>
      </w:r>
      <w:r>
        <w:rPr>
          <w:spacing w:val="-9"/>
        </w:rPr>
        <w:t> </w:t>
      </w:r>
      <w:r>
        <w:rPr/>
        <w:t>.</w:t>
      </w:r>
      <w:r>
        <w:rPr>
          <w:spacing w:val="-9"/>
        </w:rPr>
        <w:t> </w:t>
      </w:r>
      <w:r>
        <w:rPr/>
        <w:t>Flexural strength is expressed as modulus of rupture (MR) In psi (Mpa) and is deteremined by standard test methods ASM C 78 (third-point</w:t>
      </w:r>
      <w:r>
        <w:rPr>
          <w:spacing w:val="-1"/>
        </w:rPr>
        <w:t> </w:t>
      </w:r>
      <w:r>
        <w:rPr/>
        <w:t>loading.</w:t>
      </w:r>
    </w:p>
    <w:p>
      <w:pPr>
        <w:pStyle w:val="BodyText"/>
        <w:spacing w:before="4"/>
        <w:rPr>
          <w:sz w:val="14"/>
        </w:rPr>
      </w:pPr>
      <w:r>
        <w:rPr/>
        <w:drawing>
          <wp:anchor distT="0" distB="0" distL="0" distR="0" allowOverlap="1" layoutInCell="1" locked="0" behindDoc="0" simplePos="0" relativeHeight="5">
            <wp:simplePos x="0" y="0"/>
            <wp:positionH relativeFrom="page">
              <wp:posOffset>4008120</wp:posOffset>
            </wp:positionH>
            <wp:positionV relativeFrom="paragraph">
              <wp:posOffset>130104</wp:posOffset>
            </wp:positionV>
            <wp:extent cx="2903070" cy="1652587"/>
            <wp:effectExtent l="0" t="0" r="0" b="0"/>
            <wp:wrapTopAndBottom/>
            <wp:docPr id="7" name="image5.jpeg" descr="C:\Users\Mr. Unknown .fTW~\Desktop\project final.zip\IMG_20190404_123818~2.jpg"/>
            <wp:cNvGraphicFramePr>
              <a:graphicFrameLocks noChangeAspect="1"/>
            </wp:cNvGraphicFramePr>
            <a:graphic>
              <a:graphicData uri="http://schemas.openxmlformats.org/drawingml/2006/picture">
                <pic:pic>
                  <pic:nvPicPr>
                    <pic:cNvPr id="8" name="image5.jpeg"/>
                    <pic:cNvPicPr/>
                  </pic:nvPicPr>
                  <pic:blipFill>
                    <a:blip r:embed="rId11" cstate="print"/>
                    <a:stretch>
                      <a:fillRect/>
                    </a:stretch>
                  </pic:blipFill>
                  <pic:spPr>
                    <a:xfrm>
                      <a:off x="0" y="0"/>
                      <a:ext cx="2903070" cy="1652587"/>
                    </a:xfrm>
                    <a:prstGeom prst="rect">
                      <a:avLst/>
                    </a:prstGeom>
                  </pic:spPr>
                </pic:pic>
              </a:graphicData>
            </a:graphic>
          </wp:anchor>
        </w:drawing>
      </w:r>
    </w:p>
    <w:p>
      <w:pPr>
        <w:pStyle w:val="Heading1"/>
        <w:ind w:left="411" w:right="476"/>
        <w:jc w:val="center"/>
      </w:pPr>
      <w:r>
        <w:rPr/>
        <w:t>fig .5.Flexural testing</w:t>
      </w:r>
      <w:r>
        <w:rPr>
          <w:spacing w:val="-15"/>
        </w:rPr>
        <w:t> </w:t>
      </w:r>
      <w:r>
        <w:rPr/>
        <w:t>Machine</w:t>
      </w:r>
    </w:p>
    <w:p>
      <w:pPr>
        <w:pStyle w:val="BodyText"/>
        <w:rPr>
          <w:b/>
          <w:sz w:val="22"/>
        </w:rPr>
      </w:pPr>
    </w:p>
    <w:p>
      <w:pPr>
        <w:pStyle w:val="BodyText"/>
        <w:rPr>
          <w:b/>
          <w:sz w:val="22"/>
        </w:rPr>
      </w:pPr>
    </w:p>
    <w:p>
      <w:pPr>
        <w:spacing w:before="193"/>
        <w:ind w:left="411" w:right="472" w:firstLine="0"/>
        <w:jc w:val="center"/>
        <w:rPr>
          <w:b/>
          <w:sz w:val="20"/>
        </w:rPr>
      </w:pPr>
      <w:r>
        <w:rPr>
          <w:b/>
          <w:sz w:val="20"/>
        </w:rPr>
        <w:t>RESULTS AND</w:t>
      </w:r>
      <w:r>
        <w:rPr>
          <w:b/>
          <w:spacing w:val="-16"/>
          <w:sz w:val="20"/>
        </w:rPr>
        <w:t> </w:t>
      </w:r>
      <w:r>
        <w:rPr>
          <w:b/>
          <w:sz w:val="20"/>
        </w:rPr>
        <w:t>DISCUSSION</w:t>
      </w:r>
    </w:p>
    <w:p>
      <w:pPr>
        <w:pStyle w:val="BodyText"/>
        <w:spacing w:before="7"/>
        <w:rPr>
          <w:b/>
        </w:rPr>
      </w:pPr>
    </w:p>
    <w:p>
      <w:pPr>
        <w:pStyle w:val="BodyText"/>
        <w:spacing w:line="276" w:lineRule="auto" w:before="1"/>
        <w:ind w:left="174" w:right="236"/>
        <w:jc w:val="both"/>
      </w:pPr>
      <w:r>
        <w:rPr>
          <w:b/>
          <w:w w:val="100"/>
          <w:sz w:val="46"/>
        </w:rPr>
        <w:t>T</w:t>
      </w:r>
      <w:r>
        <w:rPr>
          <w:w w:val="99"/>
        </w:rPr>
        <w:t>he</w:t>
      </w:r>
      <w:r>
        <w:rPr/>
        <w:t>  </w:t>
      </w:r>
      <w:r>
        <w:rPr>
          <w:w w:val="99"/>
        </w:rPr>
        <w:t>re</w:t>
      </w:r>
      <w:r>
        <w:rPr>
          <w:w w:val="96"/>
        </w:rPr>
        <w:t>s</w:t>
      </w:r>
      <w:r>
        <w:rPr>
          <w:w w:val="99"/>
        </w:rPr>
        <w:t>ul</w:t>
      </w:r>
      <w:r>
        <w:rPr>
          <w:w w:val="96"/>
        </w:rPr>
        <w:t>ts</w:t>
      </w:r>
      <w:r>
        <w:rPr/>
        <w:t>  </w:t>
      </w:r>
      <w:r>
        <w:rPr>
          <w:w w:val="99"/>
        </w:rPr>
        <w:t>obtained</w:t>
      </w:r>
      <w:r>
        <w:rPr/>
        <w:t> </w:t>
      </w:r>
      <w:r>
        <w:rPr>
          <w:w w:val="99"/>
        </w:rPr>
        <w:t>are</w:t>
      </w:r>
      <w:r>
        <w:rPr/>
        <w:t>  </w:t>
      </w:r>
      <w:r>
        <w:rPr>
          <w:w w:val="99"/>
        </w:rPr>
        <w:t>pre</w:t>
      </w:r>
      <w:r>
        <w:rPr>
          <w:w w:val="96"/>
        </w:rPr>
        <w:t>s</w:t>
      </w:r>
      <w:r>
        <w:rPr>
          <w:w w:val="99"/>
        </w:rPr>
        <w:t>ented</w:t>
      </w:r>
      <w:r>
        <w:rPr/>
        <w:t> </w:t>
      </w:r>
      <w:r>
        <w:rPr>
          <w:w w:val="99"/>
        </w:rPr>
        <w:t>in</w:t>
      </w:r>
      <w:r>
        <w:rPr/>
        <w:t> </w:t>
      </w:r>
      <w:r>
        <w:rPr>
          <w:w w:val="99"/>
        </w:rPr>
        <w:t>Table</w:t>
      </w:r>
      <w:r>
        <w:rPr/>
        <w:t>  </w:t>
      </w:r>
      <w:r>
        <w:rPr>
          <w:w w:val="99"/>
        </w:rPr>
        <w:t>5.</w:t>
      </w:r>
      <w:r>
        <w:rPr/>
        <w:t> </w:t>
      </w:r>
      <w:r>
        <w:rPr>
          <w:w w:val="99"/>
        </w:rPr>
        <w:t>Re</w:t>
      </w:r>
      <w:r>
        <w:rPr>
          <w:w w:val="96"/>
        </w:rPr>
        <w:t>s</w:t>
      </w:r>
      <w:r>
        <w:rPr>
          <w:w w:val="99"/>
        </w:rPr>
        <w:t>ult </w:t>
      </w:r>
      <w:r>
        <w:rPr/>
        <w:t>shows that as the percentage of glass fibers increases in the mix there is corresponding increase in the strength.Apart from this workability of the mixes is also affected by the addition of fibers.</w:t>
      </w:r>
    </w:p>
    <w:p>
      <w:pPr>
        <w:pStyle w:val="Heading1"/>
        <w:spacing w:line="278" w:lineRule="auto" w:before="196"/>
        <w:ind w:left="411" w:right="486"/>
        <w:jc w:val="center"/>
      </w:pPr>
      <w:r>
        <w:rPr/>
        <w:pict>
          <v:shape style="position:absolute;margin-left:316.029999pt;margin-top:46.495884pt;width:235.85pt;height:217.05pt;mso-position-horizontal-relative:page;mso-position-vertical-relative:paragraph;z-index:157317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6"/>
                    <w:gridCol w:w="706"/>
                    <w:gridCol w:w="851"/>
                    <w:gridCol w:w="1014"/>
                    <w:gridCol w:w="1139"/>
                  </w:tblGrid>
                  <w:tr>
                    <w:trPr>
                      <w:trHeight w:val="1164" w:hRule="atLeast"/>
                    </w:trPr>
                    <w:tc>
                      <w:tcPr>
                        <w:tcW w:w="996" w:type="dxa"/>
                      </w:tcPr>
                      <w:p>
                        <w:pPr>
                          <w:pStyle w:val="TableParagraph"/>
                          <w:ind w:left="4" w:right="173"/>
                          <w:rPr>
                            <w:sz w:val="20"/>
                          </w:rPr>
                        </w:pPr>
                        <w:r>
                          <w:rPr>
                            <w:sz w:val="20"/>
                          </w:rPr>
                          <w:t>Specimen (M60)</w:t>
                        </w:r>
                      </w:p>
                    </w:tc>
                    <w:tc>
                      <w:tcPr>
                        <w:tcW w:w="706" w:type="dxa"/>
                      </w:tcPr>
                      <w:p>
                        <w:pPr>
                          <w:pStyle w:val="TableParagraph"/>
                          <w:spacing w:line="242" w:lineRule="auto"/>
                          <w:ind w:left="2"/>
                          <w:rPr>
                            <w:sz w:val="20"/>
                          </w:rPr>
                        </w:pPr>
                        <w:r>
                          <w:rPr>
                            <w:sz w:val="20"/>
                          </w:rPr>
                          <w:t>Test </w:t>
                        </w:r>
                        <w:r>
                          <w:rPr>
                            <w:w w:val="95"/>
                            <w:sz w:val="20"/>
                          </w:rPr>
                          <w:t>Sample</w:t>
                        </w:r>
                      </w:p>
                    </w:tc>
                    <w:tc>
                      <w:tcPr>
                        <w:tcW w:w="851" w:type="dxa"/>
                      </w:tcPr>
                      <w:p>
                        <w:pPr>
                          <w:pStyle w:val="TableParagraph"/>
                          <w:spacing w:before="2"/>
                          <w:ind w:left="1"/>
                          <w:rPr>
                            <w:sz w:val="20"/>
                          </w:rPr>
                        </w:pPr>
                        <w:r>
                          <w:rPr>
                            <w:sz w:val="20"/>
                          </w:rPr>
                          <w:t>AR</w:t>
                        </w:r>
                      </w:p>
                      <w:p>
                        <w:pPr>
                          <w:pStyle w:val="TableParagraph"/>
                          <w:spacing w:before="3"/>
                          <w:ind w:left="1" w:right="82"/>
                          <w:rPr>
                            <w:sz w:val="20"/>
                          </w:rPr>
                        </w:pPr>
                        <w:r>
                          <w:rPr>
                            <w:sz w:val="20"/>
                          </w:rPr>
                          <w:t>glass fibre </w:t>
                        </w:r>
                        <w:r>
                          <w:rPr>
                            <w:w w:val="95"/>
                            <w:sz w:val="20"/>
                          </w:rPr>
                          <w:t>content</w:t>
                        </w:r>
                      </w:p>
                    </w:tc>
                    <w:tc>
                      <w:tcPr>
                        <w:tcW w:w="1014" w:type="dxa"/>
                      </w:tcPr>
                      <w:p>
                        <w:pPr>
                          <w:pStyle w:val="TableParagraph"/>
                          <w:spacing w:line="223" w:lineRule="exact"/>
                          <w:ind w:left="3"/>
                          <w:rPr>
                            <w:sz w:val="20"/>
                          </w:rPr>
                        </w:pPr>
                        <w:r>
                          <w:rPr>
                            <w:sz w:val="20"/>
                          </w:rPr>
                          <w:t>Compressi</w:t>
                        </w:r>
                      </w:p>
                      <w:p>
                        <w:pPr>
                          <w:pStyle w:val="TableParagraph"/>
                          <w:ind w:left="3" w:right="121"/>
                          <w:rPr>
                            <w:sz w:val="20"/>
                          </w:rPr>
                        </w:pPr>
                        <w:r>
                          <w:rPr>
                            <w:sz w:val="20"/>
                          </w:rPr>
                          <w:t>-ve </w:t>
                        </w:r>
                        <w:r>
                          <w:rPr>
                            <w:w w:val="95"/>
                            <w:sz w:val="20"/>
                          </w:rPr>
                          <w:t>Strength </w:t>
                        </w:r>
                        <w:r>
                          <w:rPr>
                            <w:sz w:val="20"/>
                          </w:rPr>
                          <w:t>(Mpa)</w:t>
                        </w:r>
                      </w:p>
                    </w:tc>
                    <w:tc>
                      <w:tcPr>
                        <w:tcW w:w="1139" w:type="dxa"/>
                      </w:tcPr>
                      <w:p>
                        <w:pPr>
                          <w:pStyle w:val="TableParagraph"/>
                          <w:ind w:left="-1" w:right="137" w:firstLine="151"/>
                          <w:rPr>
                            <w:sz w:val="20"/>
                          </w:rPr>
                        </w:pPr>
                        <w:r>
                          <w:rPr>
                            <w:sz w:val="20"/>
                          </w:rPr>
                          <w:t>Mean Compressi - ve Strength (Mpa)</w:t>
                        </w:r>
                      </w:p>
                    </w:tc>
                  </w:tr>
                  <w:tr>
                    <w:trPr>
                      <w:trHeight w:val="251" w:hRule="atLeast"/>
                    </w:trPr>
                    <w:tc>
                      <w:tcPr>
                        <w:tcW w:w="996" w:type="dxa"/>
                      </w:tcPr>
                      <w:p>
                        <w:pPr>
                          <w:pStyle w:val="TableParagraph"/>
                          <w:spacing w:line="216" w:lineRule="exact"/>
                          <w:ind w:left="4"/>
                          <w:rPr>
                            <w:sz w:val="20"/>
                          </w:rPr>
                        </w:pPr>
                        <w:r>
                          <w:rPr>
                            <w:sz w:val="20"/>
                          </w:rPr>
                          <w:t>Plain</w:t>
                        </w:r>
                      </w:p>
                    </w:tc>
                    <w:tc>
                      <w:tcPr>
                        <w:tcW w:w="706" w:type="dxa"/>
                      </w:tcPr>
                      <w:p>
                        <w:pPr>
                          <w:pStyle w:val="TableParagraph"/>
                          <w:spacing w:line="216" w:lineRule="exact"/>
                          <w:ind w:left="112"/>
                          <w:rPr>
                            <w:sz w:val="20"/>
                          </w:rPr>
                        </w:pPr>
                        <w:r>
                          <w:rPr>
                            <w:sz w:val="20"/>
                          </w:rPr>
                          <w:t>S-1</w:t>
                        </w:r>
                      </w:p>
                    </w:tc>
                    <w:tc>
                      <w:tcPr>
                        <w:tcW w:w="851" w:type="dxa"/>
                      </w:tcPr>
                      <w:p>
                        <w:pPr>
                          <w:pStyle w:val="TableParagraph"/>
                          <w:rPr>
                            <w:sz w:val="18"/>
                          </w:rPr>
                        </w:pPr>
                      </w:p>
                    </w:tc>
                    <w:tc>
                      <w:tcPr>
                        <w:tcW w:w="1014" w:type="dxa"/>
                      </w:tcPr>
                      <w:p>
                        <w:pPr>
                          <w:pStyle w:val="TableParagraph"/>
                          <w:spacing w:line="216" w:lineRule="exact"/>
                          <w:ind w:left="118"/>
                          <w:rPr>
                            <w:sz w:val="20"/>
                          </w:rPr>
                        </w:pPr>
                        <w:r>
                          <w:rPr>
                            <w:sz w:val="20"/>
                          </w:rPr>
                          <w:t>55.150</w:t>
                        </w:r>
                      </w:p>
                    </w:tc>
                    <w:tc>
                      <w:tcPr>
                        <w:tcW w:w="1139" w:type="dxa"/>
                      </w:tcPr>
                      <w:p>
                        <w:pPr>
                          <w:pStyle w:val="TableParagraph"/>
                          <w:rPr>
                            <w:sz w:val="18"/>
                          </w:rPr>
                        </w:pPr>
                      </w:p>
                    </w:tc>
                  </w:tr>
                  <w:tr>
                    <w:trPr>
                      <w:trHeight w:val="254" w:hRule="atLeast"/>
                    </w:trPr>
                    <w:tc>
                      <w:tcPr>
                        <w:tcW w:w="996" w:type="dxa"/>
                      </w:tcPr>
                      <w:p>
                        <w:pPr>
                          <w:pStyle w:val="TableParagraph"/>
                          <w:spacing w:line="213" w:lineRule="exact"/>
                          <w:ind w:left="4"/>
                          <w:rPr>
                            <w:sz w:val="20"/>
                          </w:rPr>
                        </w:pPr>
                        <w:r>
                          <w:rPr>
                            <w:sz w:val="20"/>
                          </w:rPr>
                          <w:t>Concrete</w:t>
                        </w:r>
                      </w:p>
                    </w:tc>
                    <w:tc>
                      <w:tcPr>
                        <w:tcW w:w="706" w:type="dxa"/>
                      </w:tcPr>
                      <w:p>
                        <w:pPr>
                          <w:pStyle w:val="TableParagraph"/>
                          <w:spacing w:line="213" w:lineRule="exact"/>
                          <w:ind w:left="112"/>
                          <w:rPr>
                            <w:sz w:val="20"/>
                          </w:rPr>
                        </w:pPr>
                        <w:r>
                          <w:rPr>
                            <w:sz w:val="20"/>
                          </w:rPr>
                          <w:t>S-2</w:t>
                        </w:r>
                      </w:p>
                    </w:tc>
                    <w:tc>
                      <w:tcPr>
                        <w:tcW w:w="851" w:type="dxa"/>
                      </w:tcPr>
                      <w:p>
                        <w:pPr>
                          <w:pStyle w:val="TableParagraph"/>
                          <w:rPr>
                            <w:sz w:val="18"/>
                          </w:rPr>
                        </w:pPr>
                      </w:p>
                    </w:tc>
                    <w:tc>
                      <w:tcPr>
                        <w:tcW w:w="1014" w:type="dxa"/>
                      </w:tcPr>
                      <w:p>
                        <w:pPr>
                          <w:pStyle w:val="TableParagraph"/>
                          <w:spacing w:line="213" w:lineRule="exact"/>
                          <w:ind w:left="118"/>
                          <w:rPr>
                            <w:sz w:val="20"/>
                          </w:rPr>
                        </w:pPr>
                        <w:r>
                          <w:rPr>
                            <w:sz w:val="20"/>
                          </w:rPr>
                          <w:t>54.070</w:t>
                        </w:r>
                      </w:p>
                    </w:tc>
                    <w:tc>
                      <w:tcPr>
                        <w:tcW w:w="1139" w:type="dxa"/>
                      </w:tcPr>
                      <w:p>
                        <w:pPr>
                          <w:pStyle w:val="TableParagraph"/>
                          <w:spacing w:line="213" w:lineRule="exact"/>
                          <w:ind w:left="112"/>
                          <w:rPr>
                            <w:sz w:val="20"/>
                          </w:rPr>
                        </w:pPr>
                        <w:r>
                          <w:rPr>
                            <w:sz w:val="20"/>
                          </w:rPr>
                          <w:t>55.195</w:t>
                        </w:r>
                      </w:p>
                    </w:tc>
                  </w:tr>
                  <w:tr>
                    <w:trPr>
                      <w:trHeight w:val="253" w:hRule="atLeast"/>
                    </w:trPr>
                    <w:tc>
                      <w:tcPr>
                        <w:tcW w:w="996" w:type="dxa"/>
                      </w:tcPr>
                      <w:p>
                        <w:pPr>
                          <w:pStyle w:val="TableParagraph"/>
                          <w:rPr>
                            <w:sz w:val="18"/>
                          </w:rPr>
                        </w:pPr>
                      </w:p>
                    </w:tc>
                    <w:tc>
                      <w:tcPr>
                        <w:tcW w:w="706" w:type="dxa"/>
                      </w:tcPr>
                      <w:p>
                        <w:pPr>
                          <w:pStyle w:val="TableParagraph"/>
                          <w:spacing w:line="216" w:lineRule="exact"/>
                          <w:ind w:left="112"/>
                          <w:rPr>
                            <w:sz w:val="20"/>
                          </w:rPr>
                        </w:pPr>
                        <w:r>
                          <w:rPr>
                            <w:sz w:val="20"/>
                          </w:rPr>
                          <w:t>S-3</w:t>
                        </w:r>
                      </w:p>
                    </w:tc>
                    <w:tc>
                      <w:tcPr>
                        <w:tcW w:w="851" w:type="dxa"/>
                      </w:tcPr>
                      <w:p>
                        <w:pPr>
                          <w:pStyle w:val="TableParagraph"/>
                          <w:rPr>
                            <w:sz w:val="18"/>
                          </w:rPr>
                        </w:pPr>
                      </w:p>
                    </w:tc>
                    <w:tc>
                      <w:tcPr>
                        <w:tcW w:w="1014" w:type="dxa"/>
                      </w:tcPr>
                      <w:p>
                        <w:pPr>
                          <w:pStyle w:val="TableParagraph"/>
                          <w:spacing w:line="216" w:lineRule="exact"/>
                          <w:ind w:left="118"/>
                          <w:rPr>
                            <w:sz w:val="20"/>
                          </w:rPr>
                        </w:pPr>
                        <w:r>
                          <w:rPr>
                            <w:sz w:val="20"/>
                          </w:rPr>
                          <w:t>53.526</w:t>
                        </w:r>
                      </w:p>
                    </w:tc>
                    <w:tc>
                      <w:tcPr>
                        <w:tcW w:w="1139" w:type="dxa"/>
                      </w:tcPr>
                      <w:p>
                        <w:pPr>
                          <w:pStyle w:val="TableParagraph"/>
                          <w:rPr>
                            <w:sz w:val="18"/>
                          </w:rPr>
                        </w:pPr>
                      </w:p>
                    </w:tc>
                  </w:tr>
                  <w:tr>
                    <w:trPr>
                      <w:trHeight w:val="251" w:hRule="atLeast"/>
                    </w:trPr>
                    <w:tc>
                      <w:tcPr>
                        <w:tcW w:w="996" w:type="dxa"/>
                      </w:tcPr>
                      <w:p>
                        <w:pPr>
                          <w:pStyle w:val="TableParagraph"/>
                          <w:spacing w:line="211" w:lineRule="exact"/>
                          <w:ind w:left="4"/>
                          <w:rPr>
                            <w:sz w:val="20"/>
                          </w:rPr>
                        </w:pPr>
                        <w:r>
                          <w:rPr>
                            <w:sz w:val="20"/>
                          </w:rPr>
                          <w:t>Concrete</w:t>
                        </w:r>
                      </w:p>
                    </w:tc>
                    <w:tc>
                      <w:tcPr>
                        <w:tcW w:w="706" w:type="dxa"/>
                      </w:tcPr>
                      <w:p>
                        <w:pPr>
                          <w:pStyle w:val="TableParagraph"/>
                          <w:spacing w:line="211" w:lineRule="exact"/>
                          <w:ind w:left="112"/>
                          <w:rPr>
                            <w:sz w:val="20"/>
                          </w:rPr>
                        </w:pPr>
                        <w:r>
                          <w:rPr>
                            <w:sz w:val="20"/>
                          </w:rPr>
                          <w:t>S-1</w:t>
                        </w:r>
                      </w:p>
                    </w:tc>
                    <w:tc>
                      <w:tcPr>
                        <w:tcW w:w="851" w:type="dxa"/>
                      </w:tcPr>
                      <w:p>
                        <w:pPr>
                          <w:pStyle w:val="TableParagraph"/>
                          <w:rPr>
                            <w:sz w:val="18"/>
                          </w:rPr>
                        </w:pPr>
                      </w:p>
                    </w:tc>
                    <w:tc>
                      <w:tcPr>
                        <w:tcW w:w="1014" w:type="dxa"/>
                      </w:tcPr>
                      <w:p>
                        <w:pPr>
                          <w:pStyle w:val="TableParagraph"/>
                          <w:spacing w:line="211" w:lineRule="exact"/>
                          <w:ind w:left="118"/>
                          <w:rPr>
                            <w:sz w:val="20"/>
                          </w:rPr>
                        </w:pPr>
                        <w:r>
                          <w:rPr>
                            <w:sz w:val="20"/>
                          </w:rPr>
                          <w:t>57.260</w:t>
                        </w:r>
                      </w:p>
                    </w:tc>
                    <w:tc>
                      <w:tcPr>
                        <w:tcW w:w="1139" w:type="dxa"/>
                      </w:tcPr>
                      <w:p>
                        <w:pPr>
                          <w:pStyle w:val="TableParagraph"/>
                          <w:rPr>
                            <w:sz w:val="18"/>
                          </w:rPr>
                        </w:pPr>
                      </w:p>
                    </w:tc>
                  </w:tr>
                  <w:tr>
                    <w:trPr>
                      <w:trHeight w:val="253" w:hRule="atLeast"/>
                    </w:trPr>
                    <w:tc>
                      <w:tcPr>
                        <w:tcW w:w="996" w:type="dxa"/>
                      </w:tcPr>
                      <w:p>
                        <w:pPr>
                          <w:pStyle w:val="TableParagraph"/>
                          <w:spacing w:line="216" w:lineRule="exact"/>
                          <w:ind w:left="4"/>
                          <w:rPr>
                            <w:sz w:val="20"/>
                          </w:rPr>
                        </w:pPr>
                        <w:r>
                          <w:rPr>
                            <w:sz w:val="20"/>
                          </w:rPr>
                          <w:t>CNC0.5%</w:t>
                        </w:r>
                      </w:p>
                    </w:tc>
                    <w:tc>
                      <w:tcPr>
                        <w:tcW w:w="706" w:type="dxa"/>
                      </w:tcPr>
                      <w:p>
                        <w:pPr>
                          <w:pStyle w:val="TableParagraph"/>
                          <w:spacing w:line="216" w:lineRule="exact"/>
                          <w:ind w:left="112"/>
                          <w:rPr>
                            <w:sz w:val="20"/>
                          </w:rPr>
                        </w:pPr>
                        <w:r>
                          <w:rPr>
                            <w:sz w:val="20"/>
                          </w:rPr>
                          <w:t>S-2</w:t>
                        </w:r>
                      </w:p>
                    </w:tc>
                    <w:tc>
                      <w:tcPr>
                        <w:tcW w:w="851" w:type="dxa"/>
                      </w:tcPr>
                      <w:p>
                        <w:pPr>
                          <w:pStyle w:val="TableParagraph"/>
                          <w:spacing w:line="234" w:lineRule="exact"/>
                          <w:ind w:right="227"/>
                          <w:jc w:val="center"/>
                          <w:rPr>
                            <w:sz w:val="22"/>
                          </w:rPr>
                        </w:pPr>
                        <w:r>
                          <w:rPr>
                            <w:sz w:val="22"/>
                          </w:rPr>
                          <w:t>1% By</w:t>
                        </w:r>
                      </w:p>
                    </w:tc>
                    <w:tc>
                      <w:tcPr>
                        <w:tcW w:w="1014" w:type="dxa"/>
                      </w:tcPr>
                      <w:p>
                        <w:pPr>
                          <w:pStyle w:val="TableParagraph"/>
                          <w:spacing w:line="216" w:lineRule="exact"/>
                          <w:ind w:left="118"/>
                          <w:rPr>
                            <w:sz w:val="20"/>
                          </w:rPr>
                        </w:pPr>
                        <w:r>
                          <w:rPr>
                            <w:sz w:val="20"/>
                          </w:rPr>
                          <w:t>57.636</w:t>
                        </w:r>
                      </w:p>
                    </w:tc>
                    <w:tc>
                      <w:tcPr>
                        <w:tcW w:w="1139" w:type="dxa"/>
                      </w:tcPr>
                      <w:p>
                        <w:pPr>
                          <w:pStyle w:val="TableParagraph"/>
                          <w:spacing w:line="216" w:lineRule="exact"/>
                          <w:ind w:left="112"/>
                          <w:rPr>
                            <w:sz w:val="20"/>
                          </w:rPr>
                        </w:pPr>
                        <w:r>
                          <w:rPr>
                            <w:sz w:val="20"/>
                          </w:rPr>
                          <w:t>57.755</w:t>
                        </w:r>
                      </w:p>
                    </w:tc>
                  </w:tr>
                  <w:tr>
                    <w:trPr>
                      <w:trHeight w:val="251" w:hRule="atLeast"/>
                    </w:trPr>
                    <w:tc>
                      <w:tcPr>
                        <w:tcW w:w="996" w:type="dxa"/>
                      </w:tcPr>
                      <w:p>
                        <w:pPr>
                          <w:pStyle w:val="TableParagraph"/>
                          <w:rPr>
                            <w:sz w:val="18"/>
                          </w:rPr>
                        </w:pPr>
                      </w:p>
                    </w:tc>
                    <w:tc>
                      <w:tcPr>
                        <w:tcW w:w="706" w:type="dxa"/>
                      </w:tcPr>
                      <w:p>
                        <w:pPr>
                          <w:pStyle w:val="TableParagraph"/>
                          <w:spacing w:line="211" w:lineRule="exact"/>
                          <w:ind w:left="112"/>
                          <w:rPr>
                            <w:sz w:val="20"/>
                          </w:rPr>
                        </w:pPr>
                        <w:r>
                          <w:rPr>
                            <w:sz w:val="20"/>
                          </w:rPr>
                          <w:t>S-3</w:t>
                        </w:r>
                      </w:p>
                    </w:tc>
                    <w:tc>
                      <w:tcPr>
                        <w:tcW w:w="851" w:type="dxa"/>
                      </w:tcPr>
                      <w:p>
                        <w:pPr>
                          <w:pStyle w:val="TableParagraph"/>
                          <w:spacing w:line="232" w:lineRule="exact"/>
                          <w:ind w:right="186"/>
                          <w:jc w:val="center"/>
                          <w:rPr>
                            <w:sz w:val="22"/>
                          </w:rPr>
                        </w:pPr>
                        <w:r>
                          <w:rPr>
                            <w:sz w:val="22"/>
                          </w:rPr>
                          <w:t>Weight</w:t>
                        </w:r>
                      </w:p>
                    </w:tc>
                    <w:tc>
                      <w:tcPr>
                        <w:tcW w:w="1014" w:type="dxa"/>
                      </w:tcPr>
                      <w:p>
                        <w:pPr>
                          <w:pStyle w:val="TableParagraph"/>
                          <w:spacing w:line="211" w:lineRule="exact"/>
                          <w:ind w:left="118"/>
                          <w:rPr>
                            <w:sz w:val="20"/>
                          </w:rPr>
                        </w:pPr>
                        <w:r>
                          <w:rPr>
                            <w:sz w:val="20"/>
                          </w:rPr>
                          <w:t>58.310</w:t>
                        </w:r>
                      </w:p>
                    </w:tc>
                    <w:tc>
                      <w:tcPr>
                        <w:tcW w:w="1139" w:type="dxa"/>
                      </w:tcPr>
                      <w:p>
                        <w:pPr>
                          <w:pStyle w:val="TableParagraph"/>
                          <w:rPr>
                            <w:sz w:val="18"/>
                          </w:rPr>
                        </w:pPr>
                      </w:p>
                    </w:tc>
                  </w:tr>
                  <w:tr>
                    <w:trPr>
                      <w:trHeight w:val="253" w:hRule="atLeast"/>
                    </w:trPr>
                    <w:tc>
                      <w:tcPr>
                        <w:tcW w:w="996" w:type="dxa"/>
                      </w:tcPr>
                      <w:p>
                        <w:pPr>
                          <w:pStyle w:val="TableParagraph"/>
                          <w:spacing w:line="225" w:lineRule="exact"/>
                          <w:ind w:left="4"/>
                          <w:rPr>
                            <w:sz w:val="20"/>
                          </w:rPr>
                        </w:pPr>
                        <w:r>
                          <w:rPr>
                            <w:sz w:val="20"/>
                          </w:rPr>
                          <w:t>Concrete</w:t>
                        </w:r>
                      </w:p>
                    </w:tc>
                    <w:tc>
                      <w:tcPr>
                        <w:tcW w:w="706" w:type="dxa"/>
                      </w:tcPr>
                      <w:p>
                        <w:pPr>
                          <w:pStyle w:val="TableParagraph"/>
                          <w:spacing w:line="225" w:lineRule="exact"/>
                          <w:ind w:left="112"/>
                          <w:rPr>
                            <w:sz w:val="20"/>
                          </w:rPr>
                        </w:pPr>
                        <w:r>
                          <w:rPr>
                            <w:sz w:val="20"/>
                          </w:rPr>
                          <w:t>S-1</w:t>
                        </w:r>
                      </w:p>
                    </w:tc>
                    <w:tc>
                      <w:tcPr>
                        <w:tcW w:w="851" w:type="dxa"/>
                      </w:tcPr>
                      <w:p>
                        <w:pPr>
                          <w:pStyle w:val="TableParagraph"/>
                          <w:spacing w:line="234" w:lineRule="exact"/>
                          <w:ind w:right="272"/>
                          <w:jc w:val="center"/>
                          <w:rPr>
                            <w:sz w:val="22"/>
                          </w:rPr>
                        </w:pPr>
                        <w:r>
                          <w:rPr>
                            <w:sz w:val="22"/>
                          </w:rPr>
                          <w:t>Of</w:t>
                        </w:r>
                      </w:p>
                    </w:tc>
                    <w:tc>
                      <w:tcPr>
                        <w:tcW w:w="1014" w:type="dxa"/>
                      </w:tcPr>
                      <w:p>
                        <w:pPr>
                          <w:pStyle w:val="TableParagraph"/>
                          <w:spacing w:line="225" w:lineRule="exact"/>
                          <w:ind w:left="118"/>
                          <w:rPr>
                            <w:sz w:val="20"/>
                          </w:rPr>
                        </w:pPr>
                        <w:r>
                          <w:rPr>
                            <w:sz w:val="20"/>
                          </w:rPr>
                          <w:t>59.420</w:t>
                        </w:r>
                      </w:p>
                    </w:tc>
                    <w:tc>
                      <w:tcPr>
                        <w:tcW w:w="1139" w:type="dxa"/>
                      </w:tcPr>
                      <w:p>
                        <w:pPr>
                          <w:pStyle w:val="TableParagraph"/>
                          <w:rPr>
                            <w:sz w:val="18"/>
                          </w:rPr>
                        </w:pPr>
                      </w:p>
                    </w:tc>
                  </w:tr>
                  <w:tr>
                    <w:trPr>
                      <w:trHeight w:val="254" w:hRule="atLeast"/>
                    </w:trPr>
                    <w:tc>
                      <w:tcPr>
                        <w:tcW w:w="996" w:type="dxa"/>
                      </w:tcPr>
                      <w:p>
                        <w:pPr>
                          <w:pStyle w:val="TableParagraph"/>
                          <w:spacing w:line="223" w:lineRule="exact"/>
                          <w:ind w:left="4"/>
                          <w:rPr>
                            <w:sz w:val="20"/>
                          </w:rPr>
                        </w:pPr>
                        <w:r>
                          <w:rPr>
                            <w:sz w:val="20"/>
                          </w:rPr>
                          <w:t>CNC 1%</w:t>
                        </w:r>
                      </w:p>
                    </w:tc>
                    <w:tc>
                      <w:tcPr>
                        <w:tcW w:w="706" w:type="dxa"/>
                      </w:tcPr>
                      <w:p>
                        <w:pPr>
                          <w:pStyle w:val="TableParagraph"/>
                          <w:spacing w:line="223" w:lineRule="exact"/>
                          <w:ind w:left="112"/>
                          <w:rPr>
                            <w:sz w:val="20"/>
                          </w:rPr>
                        </w:pPr>
                        <w:r>
                          <w:rPr>
                            <w:sz w:val="20"/>
                          </w:rPr>
                          <w:t>S-2</w:t>
                        </w:r>
                      </w:p>
                    </w:tc>
                    <w:tc>
                      <w:tcPr>
                        <w:tcW w:w="851" w:type="dxa"/>
                      </w:tcPr>
                      <w:p>
                        <w:pPr>
                          <w:pStyle w:val="TableParagraph"/>
                          <w:spacing w:line="234" w:lineRule="exact"/>
                          <w:ind w:right="201"/>
                          <w:jc w:val="center"/>
                          <w:rPr>
                            <w:sz w:val="22"/>
                          </w:rPr>
                        </w:pPr>
                        <w:r>
                          <w:rPr>
                            <w:sz w:val="22"/>
                          </w:rPr>
                          <w:t>cement</w:t>
                        </w:r>
                      </w:p>
                    </w:tc>
                    <w:tc>
                      <w:tcPr>
                        <w:tcW w:w="1014" w:type="dxa"/>
                      </w:tcPr>
                      <w:p>
                        <w:pPr>
                          <w:pStyle w:val="TableParagraph"/>
                          <w:spacing w:line="223" w:lineRule="exact"/>
                          <w:ind w:left="118"/>
                          <w:rPr>
                            <w:sz w:val="20"/>
                          </w:rPr>
                        </w:pPr>
                        <w:r>
                          <w:rPr>
                            <w:sz w:val="20"/>
                          </w:rPr>
                          <w:t>62.220</w:t>
                        </w:r>
                      </w:p>
                    </w:tc>
                    <w:tc>
                      <w:tcPr>
                        <w:tcW w:w="1139" w:type="dxa"/>
                      </w:tcPr>
                      <w:p>
                        <w:pPr>
                          <w:pStyle w:val="TableParagraph"/>
                          <w:spacing w:line="223" w:lineRule="exact"/>
                          <w:ind w:left="112"/>
                          <w:rPr>
                            <w:sz w:val="20"/>
                          </w:rPr>
                        </w:pPr>
                        <w:r>
                          <w:rPr>
                            <w:sz w:val="20"/>
                          </w:rPr>
                          <w:t>60.880</w:t>
                        </w:r>
                      </w:p>
                    </w:tc>
                  </w:tr>
                  <w:tr>
                    <w:trPr>
                      <w:trHeight w:val="251" w:hRule="atLeast"/>
                    </w:trPr>
                    <w:tc>
                      <w:tcPr>
                        <w:tcW w:w="996" w:type="dxa"/>
                      </w:tcPr>
                      <w:p>
                        <w:pPr>
                          <w:pStyle w:val="TableParagraph"/>
                          <w:rPr>
                            <w:sz w:val="18"/>
                          </w:rPr>
                        </w:pPr>
                      </w:p>
                    </w:tc>
                    <w:tc>
                      <w:tcPr>
                        <w:tcW w:w="706" w:type="dxa"/>
                      </w:tcPr>
                      <w:p>
                        <w:pPr>
                          <w:pStyle w:val="TableParagraph"/>
                          <w:spacing w:line="216" w:lineRule="exact"/>
                          <w:ind w:left="112"/>
                          <w:rPr>
                            <w:sz w:val="20"/>
                          </w:rPr>
                        </w:pPr>
                        <w:r>
                          <w:rPr>
                            <w:sz w:val="20"/>
                          </w:rPr>
                          <w:t>S-3</w:t>
                        </w:r>
                      </w:p>
                    </w:tc>
                    <w:tc>
                      <w:tcPr>
                        <w:tcW w:w="851" w:type="dxa"/>
                      </w:tcPr>
                      <w:p>
                        <w:pPr>
                          <w:pStyle w:val="TableParagraph"/>
                          <w:rPr>
                            <w:sz w:val="18"/>
                          </w:rPr>
                        </w:pPr>
                      </w:p>
                    </w:tc>
                    <w:tc>
                      <w:tcPr>
                        <w:tcW w:w="1014" w:type="dxa"/>
                      </w:tcPr>
                      <w:p>
                        <w:pPr>
                          <w:pStyle w:val="TableParagraph"/>
                          <w:spacing w:line="216" w:lineRule="exact"/>
                          <w:ind w:left="118"/>
                          <w:rPr>
                            <w:sz w:val="20"/>
                          </w:rPr>
                        </w:pPr>
                        <w:r>
                          <w:rPr>
                            <w:sz w:val="20"/>
                          </w:rPr>
                          <w:t>61.000</w:t>
                        </w:r>
                      </w:p>
                    </w:tc>
                    <w:tc>
                      <w:tcPr>
                        <w:tcW w:w="1139" w:type="dxa"/>
                      </w:tcPr>
                      <w:p>
                        <w:pPr>
                          <w:pStyle w:val="TableParagraph"/>
                          <w:rPr>
                            <w:sz w:val="18"/>
                          </w:rPr>
                        </w:pPr>
                      </w:p>
                    </w:tc>
                  </w:tr>
                  <w:tr>
                    <w:trPr>
                      <w:trHeight w:val="253" w:hRule="atLeast"/>
                    </w:trPr>
                    <w:tc>
                      <w:tcPr>
                        <w:tcW w:w="996" w:type="dxa"/>
                      </w:tcPr>
                      <w:p>
                        <w:pPr>
                          <w:pStyle w:val="TableParagraph"/>
                          <w:spacing w:line="213" w:lineRule="exact"/>
                          <w:ind w:left="4"/>
                          <w:rPr>
                            <w:sz w:val="20"/>
                          </w:rPr>
                        </w:pPr>
                        <w:r>
                          <w:rPr>
                            <w:sz w:val="20"/>
                          </w:rPr>
                          <w:t>Concrete</w:t>
                        </w:r>
                      </w:p>
                    </w:tc>
                    <w:tc>
                      <w:tcPr>
                        <w:tcW w:w="706" w:type="dxa"/>
                      </w:tcPr>
                      <w:p>
                        <w:pPr>
                          <w:pStyle w:val="TableParagraph"/>
                          <w:spacing w:line="213" w:lineRule="exact"/>
                          <w:ind w:left="112"/>
                          <w:rPr>
                            <w:sz w:val="20"/>
                          </w:rPr>
                        </w:pPr>
                        <w:r>
                          <w:rPr>
                            <w:sz w:val="20"/>
                          </w:rPr>
                          <w:t>S-1</w:t>
                        </w:r>
                      </w:p>
                    </w:tc>
                    <w:tc>
                      <w:tcPr>
                        <w:tcW w:w="851" w:type="dxa"/>
                      </w:tcPr>
                      <w:p>
                        <w:pPr>
                          <w:pStyle w:val="TableParagraph"/>
                          <w:rPr>
                            <w:sz w:val="18"/>
                          </w:rPr>
                        </w:pPr>
                      </w:p>
                    </w:tc>
                    <w:tc>
                      <w:tcPr>
                        <w:tcW w:w="1014" w:type="dxa"/>
                      </w:tcPr>
                      <w:p>
                        <w:pPr>
                          <w:pStyle w:val="TableParagraph"/>
                          <w:spacing w:line="213" w:lineRule="exact"/>
                          <w:ind w:left="118"/>
                          <w:rPr>
                            <w:sz w:val="20"/>
                          </w:rPr>
                        </w:pPr>
                        <w:r>
                          <w:rPr>
                            <w:sz w:val="20"/>
                          </w:rPr>
                          <w:t>62.280</w:t>
                        </w:r>
                      </w:p>
                    </w:tc>
                    <w:tc>
                      <w:tcPr>
                        <w:tcW w:w="1139" w:type="dxa"/>
                      </w:tcPr>
                      <w:p>
                        <w:pPr>
                          <w:pStyle w:val="TableParagraph"/>
                          <w:rPr>
                            <w:sz w:val="18"/>
                          </w:rPr>
                        </w:pPr>
                      </w:p>
                    </w:tc>
                  </w:tr>
                  <w:tr>
                    <w:trPr>
                      <w:trHeight w:val="252" w:hRule="atLeast"/>
                    </w:trPr>
                    <w:tc>
                      <w:tcPr>
                        <w:tcW w:w="996" w:type="dxa"/>
                      </w:tcPr>
                      <w:p>
                        <w:pPr>
                          <w:pStyle w:val="TableParagraph"/>
                          <w:spacing w:line="212" w:lineRule="exact"/>
                          <w:ind w:left="4"/>
                          <w:rPr>
                            <w:sz w:val="20"/>
                          </w:rPr>
                        </w:pPr>
                        <w:r>
                          <w:rPr>
                            <w:sz w:val="20"/>
                          </w:rPr>
                          <w:t>CNC1.5%</w:t>
                        </w:r>
                      </w:p>
                    </w:tc>
                    <w:tc>
                      <w:tcPr>
                        <w:tcW w:w="706" w:type="dxa"/>
                      </w:tcPr>
                      <w:p>
                        <w:pPr>
                          <w:pStyle w:val="TableParagraph"/>
                          <w:spacing w:line="212" w:lineRule="exact"/>
                          <w:ind w:left="112"/>
                          <w:rPr>
                            <w:sz w:val="20"/>
                          </w:rPr>
                        </w:pPr>
                        <w:r>
                          <w:rPr>
                            <w:sz w:val="20"/>
                          </w:rPr>
                          <w:t>S-2</w:t>
                        </w:r>
                      </w:p>
                    </w:tc>
                    <w:tc>
                      <w:tcPr>
                        <w:tcW w:w="851" w:type="dxa"/>
                      </w:tcPr>
                      <w:p>
                        <w:pPr>
                          <w:pStyle w:val="TableParagraph"/>
                          <w:rPr>
                            <w:sz w:val="18"/>
                          </w:rPr>
                        </w:pPr>
                      </w:p>
                    </w:tc>
                    <w:tc>
                      <w:tcPr>
                        <w:tcW w:w="1014" w:type="dxa"/>
                      </w:tcPr>
                      <w:p>
                        <w:pPr>
                          <w:pStyle w:val="TableParagraph"/>
                          <w:spacing w:line="212" w:lineRule="exact"/>
                          <w:ind w:left="118"/>
                          <w:rPr>
                            <w:sz w:val="20"/>
                          </w:rPr>
                        </w:pPr>
                        <w:r>
                          <w:rPr>
                            <w:sz w:val="20"/>
                          </w:rPr>
                          <w:t>63.570</w:t>
                        </w:r>
                      </w:p>
                    </w:tc>
                    <w:tc>
                      <w:tcPr>
                        <w:tcW w:w="1139" w:type="dxa"/>
                      </w:tcPr>
                      <w:p>
                        <w:pPr>
                          <w:pStyle w:val="TableParagraph"/>
                          <w:spacing w:line="212" w:lineRule="exact"/>
                          <w:ind w:left="112"/>
                          <w:rPr>
                            <w:sz w:val="20"/>
                          </w:rPr>
                        </w:pPr>
                        <w:r>
                          <w:rPr>
                            <w:sz w:val="20"/>
                          </w:rPr>
                          <w:t>63.547</w:t>
                        </w:r>
                      </w:p>
                    </w:tc>
                  </w:tr>
                  <w:tr>
                    <w:trPr>
                      <w:trHeight w:val="254" w:hRule="atLeast"/>
                    </w:trPr>
                    <w:tc>
                      <w:tcPr>
                        <w:tcW w:w="996" w:type="dxa"/>
                      </w:tcPr>
                      <w:p>
                        <w:pPr>
                          <w:pStyle w:val="TableParagraph"/>
                          <w:rPr>
                            <w:sz w:val="18"/>
                          </w:rPr>
                        </w:pPr>
                      </w:p>
                    </w:tc>
                    <w:tc>
                      <w:tcPr>
                        <w:tcW w:w="706" w:type="dxa"/>
                      </w:tcPr>
                      <w:p>
                        <w:pPr>
                          <w:pStyle w:val="TableParagraph"/>
                          <w:spacing w:line="216" w:lineRule="exact"/>
                          <w:ind w:left="112"/>
                          <w:rPr>
                            <w:sz w:val="20"/>
                          </w:rPr>
                        </w:pPr>
                        <w:r>
                          <w:rPr>
                            <w:sz w:val="20"/>
                          </w:rPr>
                          <w:t>S-3</w:t>
                        </w:r>
                      </w:p>
                    </w:tc>
                    <w:tc>
                      <w:tcPr>
                        <w:tcW w:w="851" w:type="dxa"/>
                      </w:tcPr>
                      <w:p>
                        <w:pPr>
                          <w:pStyle w:val="TableParagraph"/>
                          <w:rPr>
                            <w:sz w:val="18"/>
                          </w:rPr>
                        </w:pPr>
                      </w:p>
                    </w:tc>
                    <w:tc>
                      <w:tcPr>
                        <w:tcW w:w="1014" w:type="dxa"/>
                      </w:tcPr>
                      <w:p>
                        <w:pPr>
                          <w:pStyle w:val="TableParagraph"/>
                          <w:spacing w:line="216" w:lineRule="exact"/>
                          <w:ind w:left="118"/>
                          <w:rPr>
                            <w:sz w:val="20"/>
                          </w:rPr>
                        </w:pPr>
                        <w:r>
                          <w:rPr>
                            <w:sz w:val="20"/>
                          </w:rPr>
                          <w:t>64.120</w:t>
                        </w:r>
                      </w:p>
                    </w:tc>
                    <w:tc>
                      <w:tcPr>
                        <w:tcW w:w="1139" w:type="dxa"/>
                      </w:tcPr>
                      <w:p>
                        <w:pPr>
                          <w:pStyle w:val="TableParagraph"/>
                          <w:rPr>
                            <w:sz w:val="18"/>
                          </w:rPr>
                        </w:pPr>
                      </w:p>
                    </w:tc>
                  </w:tr>
                </w:tbl>
                <w:p>
                  <w:pPr>
                    <w:pStyle w:val="BodyText"/>
                  </w:pPr>
                </w:p>
              </w:txbxContent>
            </v:textbox>
            <w10:wrap type="none"/>
          </v:shape>
        </w:pict>
      </w:r>
      <w:r>
        <w:rPr/>
        <w:t>Table 5 : Compressive Strength of CNC and AR Glass Fiber Reinforced concrete</w:t>
      </w:r>
    </w:p>
    <w:p>
      <w:pPr>
        <w:spacing w:after="0" w:line="278" w:lineRule="auto"/>
        <w:jc w:val="center"/>
        <w:sectPr>
          <w:pgSz w:w="11920" w:h="16850"/>
          <w:pgMar w:header="722" w:footer="959" w:top="1660" w:bottom="1220" w:left="840" w:right="760"/>
          <w:cols w:num="2" w:equalWidth="0">
            <w:col w:w="4843" w:space="461"/>
            <w:col w:w="5016"/>
          </w:cols>
        </w:sectPr>
      </w:pPr>
    </w:p>
    <w:p>
      <w:pPr>
        <w:spacing w:before="94"/>
        <w:ind w:left="461" w:right="0" w:firstLine="0"/>
        <w:jc w:val="left"/>
        <w:rPr>
          <w:b/>
          <w:sz w:val="20"/>
        </w:rPr>
      </w:pPr>
      <w:r>
        <w:rPr>
          <w:b/>
          <w:sz w:val="20"/>
        </w:rPr>
        <w:t>fig.6.Graph Showing the strength with samples</w:t>
      </w:r>
    </w:p>
    <w:p>
      <w:pPr>
        <w:pStyle w:val="BodyText"/>
        <w:spacing w:before="3"/>
        <w:rPr>
          <w:b/>
          <w:sz w:val="18"/>
        </w:rPr>
      </w:pPr>
      <w:r>
        <w:rPr/>
        <w:drawing>
          <wp:anchor distT="0" distB="0" distL="0" distR="0" allowOverlap="1" layoutInCell="1" locked="0" behindDoc="0" simplePos="0" relativeHeight="7">
            <wp:simplePos x="0" y="0"/>
            <wp:positionH relativeFrom="page">
              <wp:posOffset>710183</wp:posOffset>
            </wp:positionH>
            <wp:positionV relativeFrom="paragraph">
              <wp:posOffset>158171</wp:posOffset>
            </wp:positionV>
            <wp:extent cx="2759891" cy="2535745"/>
            <wp:effectExtent l="0" t="0" r="0" b="0"/>
            <wp:wrapTopAndBottom/>
            <wp:docPr id="9" name="image6.png"/>
            <wp:cNvGraphicFramePr>
              <a:graphicFrameLocks noChangeAspect="1"/>
            </wp:cNvGraphicFramePr>
            <a:graphic>
              <a:graphicData uri="http://schemas.openxmlformats.org/drawingml/2006/picture">
                <pic:pic>
                  <pic:nvPicPr>
                    <pic:cNvPr id="10" name="image6.png"/>
                    <pic:cNvPicPr/>
                  </pic:nvPicPr>
                  <pic:blipFill>
                    <a:blip r:embed="rId12" cstate="print"/>
                    <a:stretch>
                      <a:fillRect/>
                    </a:stretch>
                  </pic:blipFill>
                  <pic:spPr>
                    <a:xfrm>
                      <a:off x="0" y="0"/>
                      <a:ext cx="2759891" cy="2535745"/>
                    </a:xfrm>
                    <a:prstGeom prst="rect">
                      <a:avLst/>
                    </a:prstGeom>
                  </pic:spPr>
                </pic:pic>
              </a:graphicData>
            </a:graphic>
          </wp:anchor>
        </w:drawing>
      </w:r>
    </w:p>
    <w:p>
      <w:pPr>
        <w:pStyle w:val="BodyText"/>
        <w:rPr>
          <w:b/>
          <w:sz w:val="22"/>
        </w:rPr>
      </w:pPr>
    </w:p>
    <w:p>
      <w:pPr>
        <w:pStyle w:val="BodyText"/>
        <w:rPr>
          <w:b/>
          <w:sz w:val="22"/>
        </w:rPr>
      </w:pPr>
    </w:p>
    <w:p>
      <w:pPr>
        <w:pStyle w:val="ListParagraph"/>
        <w:numPr>
          <w:ilvl w:val="0"/>
          <w:numId w:val="2"/>
        </w:numPr>
        <w:tabs>
          <w:tab w:pos="571" w:val="left" w:leader="none"/>
          <w:tab w:pos="572" w:val="left" w:leader="none"/>
        </w:tabs>
        <w:spacing w:line="240" w:lineRule="auto" w:before="131" w:after="0"/>
        <w:ind w:left="571" w:right="327" w:hanging="467"/>
        <w:jc w:val="left"/>
        <w:rPr>
          <w:b/>
          <w:sz w:val="20"/>
        </w:rPr>
      </w:pPr>
      <w:r>
        <w:rPr>
          <w:b/>
          <w:sz w:val="20"/>
        </w:rPr>
        <w:t>Effect of CNC and glass fiber on</w:t>
      </w:r>
      <w:r>
        <w:rPr>
          <w:b/>
          <w:spacing w:val="-27"/>
          <w:sz w:val="20"/>
        </w:rPr>
        <w:t> </w:t>
      </w:r>
      <w:r>
        <w:rPr>
          <w:b/>
          <w:sz w:val="20"/>
        </w:rPr>
        <w:t>Compressive strength of</w:t>
      </w:r>
      <w:r>
        <w:rPr>
          <w:b/>
          <w:spacing w:val="-2"/>
          <w:sz w:val="20"/>
        </w:rPr>
        <w:t> </w:t>
      </w:r>
      <w:r>
        <w:rPr>
          <w:b/>
          <w:sz w:val="20"/>
        </w:rPr>
        <w:t>concrete</w:t>
      </w:r>
    </w:p>
    <w:p>
      <w:pPr>
        <w:pStyle w:val="BodyText"/>
        <w:spacing w:before="2"/>
        <w:rPr>
          <w:b/>
        </w:rPr>
      </w:pPr>
    </w:p>
    <w:p>
      <w:pPr>
        <w:pStyle w:val="BodyText"/>
        <w:spacing w:line="276" w:lineRule="auto"/>
        <w:ind w:left="571" w:right="38"/>
        <w:jc w:val="both"/>
      </w:pPr>
      <w:r>
        <w:rPr/>
        <w:t>Addition of 1% CNC’s and AR Glass Fibre in concrete increased the compressive strength of concrete near to 8% while 1.5% CNC and 1% AR Glass Fibre addition showed increase of 13% compressive strength.</w:t>
      </w:r>
    </w:p>
    <w:p>
      <w:pPr>
        <w:pStyle w:val="BodyText"/>
        <w:rPr>
          <w:sz w:val="22"/>
        </w:rPr>
      </w:pPr>
    </w:p>
    <w:p>
      <w:pPr>
        <w:pStyle w:val="BodyText"/>
        <w:rPr>
          <w:sz w:val="22"/>
        </w:rPr>
      </w:pPr>
    </w:p>
    <w:p>
      <w:pPr>
        <w:pStyle w:val="Heading1"/>
        <w:numPr>
          <w:ilvl w:val="0"/>
          <w:numId w:val="2"/>
        </w:numPr>
        <w:tabs>
          <w:tab w:pos="571" w:val="left" w:leader="none"/>
          <w:tab w:pos="572" w:val="left" w:leader="none"/>
        </w:tabs>
        <w:spacing w:line="240" w:lineRule="auto" w:before="163" w:after="0"/>
        <w:ind w:left="571" w:right="624" w:hanging="467"/>
        <w:jc w:val="left"/>
      </w:pPr>
      <w:r>
        <w:rPr/>
        <w:t>Effects of CNC and glass fibre on</w:t>
      </w:r>
      <w:r>
        <w:rPr>
          <w:spacing w:val="-21"/>
        </w:rPr>
        <w:t> </w:t>
      </w:r>
      <w:r>
        <w:rPr/>
        <w:t>Flexural Strength of</w:t>
      </w:r>
      <w:r>
        <w:rPr>
          <w:spacing w:val="-2"/>
        </w:rPr>
        <w:t> </w:t>
      </w:r>
      <w:r>
        <w:rPr/>
        <w:t>concrete</w:t>
      </w:r>
    </w:p>
    <w:p>
      <w:pPr>
        <w:pStyle w:val="BodyText"/>
        <w:spacing w:before="1"/>
        <w:rPr>
          <w:b/>
        </w:rPr>
      </w:pPr>
    </w:p>
    <w:p>
      <w:pPr>
        <w:spacing w:line="259" w:lineRule="auto" w:before="0"/>
        <w:ind w:left="571" w:right="83" w:firstLine="0"/>
        <w:jc w:val="both"/>
        <w:rPr>
          <w:sz w:val="22"/>
        </w:rPr>
      </w:pPr>
      <w:r>
        <w:rPr>
          <w:sz w:val="20"/>
        </w:rPr>
        <w:t>Addition of CNC and AR Glass Fibre in concrete beam showed significant increase in the flexural strength. </w:t>
      </w:r>
      <w:r>
        <w:rPr>
          <w:sz w:val="22"/>
        </w:rPr>
        <w:t>Concrete specimen with 1% CNC and 1% AR Glass Fibre showed 13% increase in flexural by strength and that of concrete with 1.5% CNC and 1% AR Glass Fibre gave 28% increase in flexural</w:t>
      </w:r>
      <w:r>
        <w:rPr>
          <w:spacing w:val="-2"/>
          <w:sz w:val="22"/>
        </w:rPr>
        <w:t> </w:t>
      </w:r>
      <w:r>
        <w:rPr>
          <w:sz w:val="22"/>
        </w:rPr>
        <w:t>strength.</w:t>
      </w:r>
    </w:p>
    <w:p>
      <w:pPr>
        <w:pStyle w:val="Heading1"/>
        <w:spacing w:line="276" w:lineRule="auto" w:before="94"/>
        <w:ind w:left="265" w:right="412"/>
        <w:jc w:val="center"/>
      </w:pPr>
      <w:r>
        <w:rPr>
          <w:b w:val="0"/>
        </w:rPr>
        <w:br w:type="column"/>
      </w:r>
      <w:r>
        <w:rPr/>
        <w:t>Table 6: Flexural Strength of CNC and AR Glass Fiber Reinforced concrete</w:t>
      </w:r>
    </w:p>
    <w:p>
      <w:pPr>
        <w:pStyle w:val="BodyText"/>
        <w:spacing w:before="7"/>
        <w:rPr>
          <w:b/>
          <w:sz w:val="17"/>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
        <w:gridCol w:w="720"/>
        <w:gridCol w:w="797"/>
        <w:gridCol w:w="1060"/>
        <w:gridCol w:w="1120"/>
      </w:tblGrid>
      <w:tr>
        <w:trPr>
          <w:trHeight w:val="1382" w:hRule="atLeast"/>
        </w:trPr>
        <w:tc>
          <w:tcPr>
            <w:tcW w:w="924" w:type="dxa"/>
          </w:tcPr>
          <w:p>
            <w:pPr>
              <w:pStyle w:val="TableParagraph"/>
              <w:spacing w:line="242" w:lineRule="auto"/>
              <w:ind w:left="4" w:right="223"/>
              <w:rPr>
                <w:sz w:val="20"/>
              </w:rPr>
            </w:pPr>
            <w:r>
              <w:rPr>
                <w:sz w:val="20"/>
              </w:rPr>
              <w:t>Specim- en (M60)</w:t>
            </w:r>
          </w:p>
        </w:tc>
        <w:tc>
          <w:tcPr>
            <w:tcW w:w="720" w:type="dxa"/>
          </w:tcPr>
          <w:p>
            <w:pPr>
              <w:pStyle w:val="TableParagraph"/>
              <w:spacing w:line="242" w:lineRule="auto"/>
              <w:ind w:left="7"/>
              <w:rPr>
                <w:sz w:val="20"/>
              </w:rPr>
            </w:pPr>
            <w:r>
              <w:rPr>
                <w:sz w:val="20"/>
              </w:rPr>
              <w:t>Test </w:t>
            </w:r>
            <w:r>
              <w:rPr>
                <w:w w:val="95"/>
                <w:sz w:val="20"/>
              </w:rPr>
              <w:t>Sample</w:t>
            </w:r>
          </w:p>
        </w:tc>
        <w:tc>
          <w:tcPr>
            <w:tcW w:w="797" w:type="dxa"/>
          </w:tcPr>
          <w:p>
            <w:pPr>
              <w:pStyle w:val="TableParagraph"/>
              <w:spacing w:line="229" w:lineRule="exact" w:before="2"/>
              <w:ind w:left="7"/>
              <w:rPr>
                <w:sz w:val="20"/>
              </w:rPr>
            </w:pPr>
            <w:r>
              <w:rPr>
                <w:sz w:val="20"/>
              </w:rPr>
              <w:t>AR</w:t>
            </w:r>
          </w:p>
          <w:p>
            <w:pPr>
              <w:pStyle w:val="TableParagraph"/>
              <w:ind w:left="7" w:right="22"/>
              <w:rPr>
                <w:sz w:val="20"/>
              </w:rPr>
            </w:pPr>
            <w:r>
              <w:rPr>
                <w:sz w:val="20"/>
              </w:rPr>
              <w:t>glass fibre </w:t>
            </w:r>
            <w:r>
              <w:rPr>
                <w:w w:val="95"/>
                <w:sz w:val="20"/>
              </w:rPr>
              <w:t>content</w:t>
            </w:r>
          </w:p>
        </w:tc>
        <w:tc>
          <w:tcPr>
            <w:tcW w:w="1060" w:type="dxa"/>
          </w:tcPr>
          <w:p>
            <w:pPr>
              <w:pStyle w:val="TableParagraph"/>
              <w:ind w:left="7" w:right="500"/>
              <w:rPr>
                <w:sz w:val="20"/>
              </w:rPr>
            </w:pPr>
            <w:r>
              <w:rPr>
                <w:sz w:val="20"/>
              </w:rPr>
              <w:t>Flexu- ral Streng</w:t>
            </w:r>
          </w:p>
          <w:p>
            <w:pPr>
              <w:pStyle w:val="TableParagraph"/>
              <w:ind w:left="7" w:right="523"/>
              <w:rPr>
                <w:sz w:val="20"/>
              </w:rPr>
            </w:pPr>
            <w:r>
              <w:rPr>
                <w:sz w:val="20"/>
              </w:rPr>
              <w:t>-th (Mpa)</w:t>
            </w:r>
          </w:p>
        </w:tc>
        <w:tc>
          <w:tcPr>
            <w:tcW w:w="1120" w:type="dxa"/>
          </w:tcPr>
          <w:p>
            <w:pPr>
              <w:pStyle w:val="TableParagraph"/>
              <w:ind w:left="8" w:right="512"/>
              <w:rPr>
                <w:sz w:val="20"/>
              </w:rPr>
            </w:pPr>
            <w:r>
              <w:rPr>
                <w:sz w:val="20"/>
              </w:rPr>
              <w:t>Mean </w:t>
            </w:r>
            <w:r>
              <w:rPr>
                <w:w w:val="95"/>
                <w:sz w:val="20"/>
              </w:rPr>
              <w:t>Flexur- </w:t>
            </w:r>
            <w:r>
              <w:rPr>
                <w:sz w:val="20"/>
              </w:rPr>
              <w:t>al </w:t>
            </w:r>
            <w:r>
              <w:rPr>
                <w:w w:val="95"/>
                <w:sz w:val="20"/>
              </w:rPr>
              <w:t>Streng- </w:t>
            </w:r>
            <w:r>
              <w:rPr>
                <w:sz w:val="20"/>
              </w:rPr>
              <w:t>th</w:t>
            </w:r>
          </w:p>
          <w:p>
            <w:pPr>
              <w:pStyle w:val="TableParagraph"/>
              <w:spacing w:line="212" w:lineRule="exact"/>
              <w:ind w:left="8"/>
              <w:rPr>
                <w:sz w:val="20"/>
              </w:rPr>
            </w:pPr>
            <w:r>
              <w:rPr>
                <w:sz w:val="20"/>
              </w:rPr>
              <w:t>(Mpa)</w:t>
            </w:r>
          </w:p>
        </w:tc>
      </w:tr>
      <w:tr>
        <w:trPr>
          <w:trHeight w:val="234" w:hRule="atLeast"/>
        </w:trPr>
        <w:tc>
          <w:tcPr>
            <w:tcW w:w="924" w:type="dxa"/>
          </w:tcPr>
          <w:p>
            <w:pPr>
              <w:pStyle w:val="TableParagraph"/>
              <w:spacing w:line="215" w:lineRule="exact"/>
              <w:ind w:left="4"/>
              <w:rPr>
                <w:sz w:val="20"/>
              </w:rPr>
            </w:pPr>
            <w:r>
              <w:rPr>
                <w:sz w:val="20"/>
              </w:rPr>
              <w:t>Plain</w:t>
            </w:r>
          </w:p>
        </w:tc>
        <w:tc>
          <w:tcPr>
            <w:tcW w:w="720" w:type="dxa"/>
          </w:tcPr>
          <w:p>
            <w:pPr>
              <w:pStyle w:val="TableParagraph"/>
              <w:spacing w:line="215" w:lineRule="exact"/>
              <w:ind w:left="127"/>
              <w:rPr>
                <w:sz w:val="20"/>
              </w:rPr>
            </w:pPr>
            <w:r>
              <w:rPr>
                <w:sz w:val="20"/>
              </w:rPr>
              <w:t>S-1</w:t>
            </w:r>
          </w:p>
        </w:tc>
        <w:tc>
          <w:tcPr>
            <w:tcW w:w="797" w:type="dxa"/>
            <w:tcBorders>
              <w:bottom w:val="nil"/>
            </w:tcBorders>
          </w:tcPr>
          <w:p>
            <w:pPr>
              <w:pStyle w:val="TableParagraph"/>
              <w:rPr>
                <w:sz w:val="16"/>
              </w:rPr>
            </w:pPr>
          </w:p>
        </w:tc>
        <w:tc>
          <w:tcPr>
            <w:tcW w:w="1060" w:type="dxa"/>
          </w:tcPr>
          <w:p>
            <w:pPr>
              <w:pStyle w:val="TableParagraph"/>
              <w:spacing w:line="215" w:lineRule="exact"/>
              <w:ind w:left="122"/>
              <w:rPr>
                <w:sz w:val="20"/>
              </w:rPr>
            </w:pPr>
            <w:r>
              <w:rPr>
                <w:sz w:val="20"/>
              </w:rPr>
              <w:t>3.890</w:t>
            </w:r>
          </w:p>
        </w:tc>
        <w:tc>
          <w:tcPr>
            <w:tcW w:w="1120" w:type="dxa"/>
          </w:tcPr>
          <w:p>
            <w:pPr>
              <w:pStyle w:val="TableParagraph"/>
              <w:rPr>
                <w:sz w:val="16"/>
              </w:rPr>
            </w:pPr>
          </w:p>
        </w:tc>
      </w:tr>
      <w:tr>
        <w:trPr>
          <w:trHeight w:val="230" w:hRule="atLeast"/>
        </w:trPr>
        <w:tc>
          <w:tcPr>
            <w:tcW w:w="924" w:type="dxa"/>
          </w:tcPr>
          <w:p>
            <w:pPr>
              <w:pStyle w:val="TableParagraph"/>
              <w:spacing w:line="210" w:lineRule="exact"/>
              <w:ind w:left="4"/>
              <w:rPr>
                <w:sz w:val="20"/>
              </w:rPr>
            </w:pPr>
            <w:r>
              <w:rPr>
                <w:sz w:val="20"/>
              </w:rPr>
              <w:t>Concrete</w:t>
            </w:r>
          </w:p>
        </w:tc>
        <w:tc>
          <w:tcPr>
            <w:tcW w:w="720" w:type="dxa"/>
          </w:tcPr>
          <w:p>
            <w:pPr>
              <w:pStyle w:val="TableParagraph"/>
              <w:spacing w:line="210" w:lineRule="exact"/>
              <w:ind w:left="127"/>
              <w:rPr>
                <w:sz w:val="20"/>
              </w:rPr>
            </w:pPr>
            <w:r>
              <w:rPr>
                <w:sz w:val="20"/>
              </w:rPr>
              <w:t>S-2</w:t>
            </w:r>
          </w:p>
        </w:tc>
        <w:tc>
          <w:tcPr>
            <w:tcW w:w="797" w:type="dxa"/>
            <w:tcBorders>
              <w:top w:val="nil"/>
              <w:bottom w:val="nil"/>
            </w:tcBorders>
          </w:tcPr>
          <w:p>
            <w:pPr>
              <w:pStyle w:val="TableParagraph"/>
              <w:rPr>
                <w:sz w:val="16"/>
              </w:rPr>
            </w:pPr>
          </w:p>
        </w:tc>
        <w:tc>
          <w:tcPr>
            <w:tcW w:w="1060" w:type="dxa"/>
          </w:tcPr>
          <w:p>
            <w:pPr>
              <w:pStyle w:val="TableParagraph"/>
              <w:spacing w:line="210" w:lineRule="exact"/>
              <w:ind w:left="122"/>
              <w:rPr>
                <w:sz w:val="20"/>
              </w:rPr>
            </w:pPr>
            <w:r>
              <w:rPr>
                <w:sz w:val="20"/>
              </w:rPr>
              <w:t>4.160</w:t>
            </w:r>
          </w:p>
        </w:tc>
        <w:tc>
          <w:tcPr>
            <w:tcW w:w="1120" w:type="dxa"/>
          </w:tcPr>
          <w:p>
            <w:pPr>
              <w:pStyle w:val="TableParagraph"/>
              <w:spacing w:line="210" w:lineRule="exact"/>
              <w:ind w:left="125"/>
              <w:rPr>
                <w:sz w:val="20"/>
              </w:rPr>
            </w:pPr>
            <w:r>
              <w:rPr>
                <w:sz w:val="20"/>
              </w:rPr>
              <w:t>4.101</w:t>
            </w:r>
          </w:p>
        </w:tc>
      </w:tr>
      <w:tr>
        <w:trPr>
          <w:trHeight w:val="234" w:hRule="atLeast"/>
        </w:trPr>
        <w:tc>
          <w:tcPr>
            <w:tcW w:w="924" w:type="dxa"/>
          </w:tcPr>
          <w:p>
            <w:pPr>
              <w:pStyle w:val="TableParagraph"/>
              <w:rPr>
                <w:sz w:val="16"/>
              </w:rPr>
            </w:pPr>
          </w:p>
        </w:tc>
        <w:tc>
          <w:tcPr>
            <w:tcW w:w="720" w:type="dxa"/>
          </w:tcPr>
          <w:p>
            <w:pPr>
              <w:pStyle w:val="TableParagraph"/>
              <w:spacing w:line="215" w:lineRule="exact"/>
              <w:ind w:left="127"/>
              <w:rPr>
                <w:sz w:val="20"/>
              </w:rPr>
            </w:pPr>
            <w:r>
              <w:rPr>
                <w:sz w:val="20"/>
              </w:rPr>
              <w:t>S-3</w:t>
            </w:r>
          </w:p>
        </w:tc>
        <w:tc>
          <w:tcPr>
            <w:tcW w:w="797" w:type="dxa"/>
            <w:tcBorders>
              <w:top w:val="nil"/>
              <w:bottom w:val="nil"/>
            </w:tcBorders>
          </w:tcPr>
          <w:p>
            <w:pPr>
              <w:pStyle w:val="TableParagraph"/>
              <w:rPr>
                <w:sz w:val="16"/>
              </w:rPr>
            </w:pPr>
          </w:p>
        </w:tc>
        <w:tc>
          <w:tcPr>
            <w:tcW w:w="1060" w:type="dxa"/>
          </w:tcPr>
          <w:p>
            <w:pPr>
              <w:pStyle w:val="TableParagraph"/>
              <w:spacing w:line="215" w:lineRule="exact"/>
              <w:ind w:left="122"/>
              <w:rPr>
                <w:sz w:val="20"/>
              </w:rPr>
            </w:pPr>
            <w:r>
              <w:rPr>
                <w:sz w:val="20"/>
              </w:rPr>
              <w:t>4.250</w:t>
            </w:r>
          </w:p>
        </w:tc>
        <w:tc>
          <w:tcPr>
            <w:tcW w:w="1120" w:type="dxa"/>
          </w:tcPr>
          <w:p>
            <w:pPr>
              <w:pStyle w:val="TableParagraph"/>
              <w:rPr>
                <w:sz w:val="16"/>
              </w:rPr>
            </w:pPr>
          </w:p>
        </w:tc>
      </w:tr>
      <w:tr>
        <w:trPr>
          <w:trHeight w:val="234" w:hRule="atLeast"/>
        </w:trPr>
        <w:tc>
          <w:tcPr>
            <w:tcW w:w="924" w:type="dxa"/>
          </w:tcPr>
          <w:p>
            <w:pPr>
              <w:pStyle w:val="TableParagraph"/>
              <w:spacing w:line="215" w:lineRule="exact"/>
              <w:ind w:left="4"/>
              <w:rPr>
                <w:sz w:val="20"/>
              </w:rPr>
            </w:pPr>
            <w:r>
              <w:rPr>
                <w:sz w:val="20"/>
              </w:rPr>
              <w:t>Concrete</w:t>
            </w:r>
          </w:p>
        </w:tc>
        <w:tc>
          <w:tcPr>
            <w:tcW w:w="720" w:type="dxa"/>
          </w:tcPr>
          <w:p>
            <w:pPr>
              <w:pStyle w:val="TableParagraph"/>
              <w:spacing w:line="215" w:lineRule="exact"/>
              <w:ind w:left="127"/>
              <w:rPr>
                <w:sz w:val="20"/>
              </w:rPr>
            </w:pPr>
            <w:r>
              <w:rPr>
                <w:sz w:val="20"/>
              </w:rPr>
              <w:t>S-1</w:t>
            </w:r>
          </w:p>
        </w:tc>
        <w:tc>
          <w:tcPr>
            <w:tcW w:w="797" w:type="dxa"/>
            <w:tcBorders>
              <w:top w:val="nil"/>
              <w:bottom w:val="nil"/>
            </w:tcBorders>
          </w:tcPr>
          <w:p>
            <w:pPr>
              <w:pStyle w:val="TableParagraph"/>
              <w:rPr>
                <w:sz w:val="16"/>
              </w:rPr>
            </w:pPr>
          </w:p>
        </w:tc>
        <w:tc>
          <w:tcPr>
            <w:tcW w:w="1060" w:type="dxa"/>
          </w:tcPr>
          <w:p>
            <w:pPr>
              <w:pStyle w:val="TableParagraph"/>
              <w:spacing w:line="215" w:lineRule="exact"/>
              <w:ind w:left="122"/>
              <w:rPr>
                <w:sz w:val="20"/>
              </w:rPr>
            </w:pPr>
            <w:r>
              <w:rPr>
                <w:sz w:val="20"/>
              </w:rPr>
              <w:t>4.157</w:t>
            </w:r>
          </w:p>
        </w:tc>
        <w:tc>
          <w:tcPr>
            <w:tcW w:w="1120" w:type="dxa"/>
          </w:tcPr>
          <w:p>
            <w:pPr>
              <w:pStyle w:val="TableParagraph"/>
              <w:rPr>
                <w:sz w:val="16"/>
              </w:rPr>
            </w:pPr>
          </w:p>
        </w:tc>
      </w:tr>
      <w:tr>
        <w:trPr>
          <w:trHeight w:val="336" w:hRule="atLeast"/>
        </w:trPr>
        <w:tc>
          <w:tcPr>
            <w:tcW w:w="924" w:type="dxa"/>
          </w:tcPr>
          <w:p>
            <w:pPr>
              <w:pStyle w:val="TableParagraph"/>
              <w:spacing w:line="224" w:lineRule="exact"/>
              <w:ind w:left="4"/>
              <w:rPr>
                <w:sz w:val="20"/>
              </w:rPr>
            </w:pPr>
            <w:r>
              <w:rPr>
                <w:sz w:val="20"/>
              </w:rPr>
              <w:t>CNC0.5%</w:t>
            </w:r>
          </w:p>
        </w:tc>
        <w:tc>
          <w:tcPr>
            <w:tcW w:w="720" w:type="dxa"/>
          </w:tcPr>
          <w:p>
            <w:pPr>
              <w:pStyle w:val="TableParagraph"/>
              <w:spacing w:line="224" w:lineRule="exact"/>
              <w:ind w:left="127"/>
              <w:rPr>
                <w:sz w:val="20"/>
              </w:rPr>
            </w:pPr>
            <w:r>
              <w:rPr>
                <w:sz w:val="20"/>
              </w:rPr>
              <w:t>S-2</w:t>
            </w:r>
          </w:p>
        </w:tc>
        <w:tc>
          <w:tcPr>
            <w:tcW w:w="797" w:type="dxa"/>
            <w:tcBorders>
              <w:top w:val="nil"/>
              <w:bottom w:val="nil"/>
            </w:tcBorders>
          </w:tcPr>
          <w:p>
            <w:pPr>
              <w:pStyle w:val="TableParagraph"/>
              <w:spacing w:line="224" w:lineRule="exact"/>
              <w:ind w:left="1" w:right="154"/>
              <w:jc w:val="center"/>
              <w:rPr>
                <w:sz w:val="20"/>
              </w:rPr>
            </w:pPr>
            <w:r>
              <w:rPr>
                <w:sz w:val="20"/>
              </w:rPr>
              <w:t>1% by</w:t>
            </w:r>
          </w:p>
        </w:tc>
        <w:tc>
          <w:tcPr>
            <w:tcW w:w="1060" w:type="dxa"/>
          </w:tcPr>
          <w:p>
            <w:pPr>
              <w:pStyle w:val="TableParagraph"/>
              <w:spacing w:line="224" w:lineRule="exact"/>
              <w:ind w:left="122"/>
              <w:rPr>
                <w:sz w:val="20"/>
              </w:rPr>
            </w:pPr>
            <w:r>
              <w:rPr>
                <w:sz w:val="20"/>
              </w:rPr>
              <w:t>4.632</w:t>
            </w:r>
          </w:p>
        </w:tc>
        <w:tc>
          <w:tcPr>
            <w:tcW w:w="1120" w:type="dxa"/>
          </w:tcPr>
          <w:p>
            <w:pPr>
              <w:pStyle w:val="TableParagraph"/>
              <w:spacing w:line="224" w:lineRule="exact"/>
              <w:ind w:left="125"/>
              <w:rPr>
                <w:sz w:val="20"/>
              </w:rPr>
            </w:pPr>
            <w:r>
              <w:rPr>
                <w:sz w:val="20"/>
              </w:rPr>
              <w:t>4.530</w:t>
            </w:r>
          </w:p>
        </w:tc>
      </w:tr>
      <w:tr>
        <w:trPr>
          <w:trHeight w:val="230" w:hRule="atLeast"/>
        </w:trPr>
        <w:tc>
          <w:tcPr>
            <w:tcW w:w="924" w:type="dxa"/>
          </w:tcPr>
          <w:p>
            <w:pPr>
              <w:pStyle w:val="TableParagraph"/>
              <w:rPr>
                <w:sz w:val="16"/>
              </w:rPr>
            </w:pPr>
          </w:p>
        </w:tc>
        <w:tc>
          <w:tcPr>
            <w:tcW w:w="720" w:type="dxa"/>
          </w:tcPr>
          <w:p>
            <w:pPr>
              <w:pStyle w:val="TableParagraph"/>
              <w:spacing w:line="210" w:lineRule="exact"/>
              <w:ind w:left="127"/>
              <w:rPr>
                <w:sz w:val="20"/>
              </w:rPr>
            </w:pPr>
            <w:r>
              <w:rPr>
                <w:sz w:val="20"/>
              </w:rPr>
              <w:t>S-3</w:t>
            </w:r>
          </w:p>
        </w:tc>
        <w:tc>
          <w:tcPr>
            <w:tcW w:w="797" w:type="dxa"/>
            <w:tcBorders>
              <w:top w:val="nil"/>
              <w:bottom w:val="nil"/>
            </w:tcBorders>
          </w:tcPr>
          <w:p>
            <w:pPr>
              <w:pStyle w:val="TableParagraph"/>
              <w:spacing w:line="210" w:lineRule="exact"/>
              <w:ind w:left="2" w:right="86"/>
              <w:jc w:val="center"/>
              <w:rPr>
                <w:sz w:val="20"/>
              </w:rPr>
            </w:pPr>
            <w:r>
              <w:rPr>
                <w:sz w:val="20"/>
              </w:rPr>
              <w:t>Weight</w:t>
            </w:r>
          </w:p>
        </w:tc>
        <w:tc>
          <w:tcPr>
            <w:tcW w:w="1060" w:type="dxa"/>
          </w:tcPr>
          <w:p>
            <w:pPr>
              <w:pStyle w:val="TableParagraph"/>
              <w:spacing w:line="210" w:lineRule="exact"/>
              <w:ind w:left="122"/>
              <w:rPr>
                <w:sz w:val="20"/>
              </w:rPr>
            </w:pPr>
            <w:r>
              <w:rPr>
                <w:sz w:val="20"/>
              </w:rPr>
              <w:t>4.711</w:t>
            </w:r>
          </w:p>
        </w:tc>
        <w:tc>
          <w:tcPr>
            <w:tcW w:w="1120" w:type="dxa"/>
          </w:tcPr>
          <w:p>
            <w:pPr>
              <w:pStyle w:val="TableParagraph"/>
              <w:rPr>
                <w:sz w:val="16"/>
              </w:rPr>
            </w:pPr>
          </w:p>
        </w:tc>
      </w:tr>
      <w:tr>
        <w:trPr>
          <w:trHeight w:val="246" w:hRule="atLeast"/>
        </w:trPr>
        <w:tc>
          <w:tcPr>
            <w:tcW w:w="924" w:type="dxa"/>
          </w:tcPr>
          <w:p>
            <w:pPr>
              <w:pStyle w:val="TableParagraph"/>
              <w:spacing w:line="225" w:lineRule="exact"/>
              <w:ind w:left="4"/>
              <w:rPr>
                <w:sz w:val="20"/>
              </w:rPr>
            </w:pPr>
            <w:r>
              <w:rPr>
                <w:sz w:val="20"/>
              </w:rPr>
              <w:t>Concrete</w:t>
            </w:r>
          </w:p>
        </w:tc>
        <w:tc>
          <w:tcPr>
            <w:tcW w:w="720" w:type="dxa"/>
          </w:tcPr>
          <w:p>
            <w:pPr>
              <w:pStyle w:val="TableParagraph"/>
              <w:spacing w:line="225" w:lineRule="exact"/>
              <w:ind w:left="127"/>
              <w:rPr>
                <w:sz w:val="20"/>
              </w:rPr>
            </w:pPr>
            <w:r>
              <w:rPr>
                <w:sz w:val="20"/>
              </w:rPr>
              <w:t>S-1</w:t>
            </w:r>
          </w:p>
        </w:tc>
        <w:tc>
          <w:tcPr>
            <w:tcW w:w="797" w:type="dxa"/>
            <w:tcBorders>
              <w:top w:val="nil"/>
              <w:bottom w:val="nil"/>
            </w:tcBorders>
          </w:tcPr>
          <w:p>
            <w:pPr>
              <w:pStyle w:val="TableParagraph"/>
              <w:spacing w:line="225" w:lineRule="exact"/>
              <w:ind w:left="2" w:right="153"/>
              <w:jc w:val="center"/>
              <w:rPr>
                <w:sz w:val="20"/>
              </w:rPr>
            </w:pPr>
            <w:r>
              <w:rPr>
                <w:sz w:val="20"/>
              </w:rPr>
              <w:t>of</w:t>
            </w:r>
          </w:p>
        </w:tc>
        <w:tc>
          <w:tcPr>
            <w:tcW w:w="1060" w:type="dxa"/>
          </w:tcPr>
          <w:p>
            <w:pPr>
              <w:pStyle w:val="TableParagraph"/>
              <w:spacing w:line="225" w:lineRule="exact"/>
              <w:ind w:left="122"/>
              <w:rPr>
                <w:sz w:val="20"/>
              </w:rPr>
            </w:pPr>
            <w:r>
              <w:rPr>
                <w:sz w:val="20"/>
              </w:rPr>
              <w:t>4.430</w:t>
            </w:r>
          </w:p>
        </w:tc>
        <w:tc>
          <w:tcPr>
            <w:tcW w:w="1120" w:type="dxa"/>
          </w:tcPr>
          <w:p>
            <w:pPr>
              <w:pStyle w:val="TableParagraph"/>
              <w:rPr>
                <w:sz w:val="16"/>
              </w:rPr>
            </w:pPr>
          </w:p>
        </w:tc>
      </w:tr>
      <w:tr>
        <w:trPr>
          <w:trHeight w:val="347" w:hRule="atLeast"/>
        </w:trPr>
        <w:tc>
          <w:tcPr>
            <w:tcW w:w="924" w:type="dxa"/>
          </w:tcPr>
          <w:p>
            <w:pPr>
              <w:pStyle w:val="TableParagraph"/>
              <w:spacing w:line="225" w:lineRule="exact"/>
              <w:ind w:left="4"/>
              <w:rPr>
                <w:sz w:val="20"/>
              </w:rPr>
            </w:pPr>
            <w:r>
              <w:rPr>
                <w:sz w:val="20"/>
              </w:rPr>
              <w:t>CNC 1%</w:t>
            </w:r>
          </w:p>
        </w:tc>
        <w:tc>
          <w:tcPr>
            <w:tcW w:w="720" w:type="dxa"/>
          </w:tcPr>
          <w:p>
            <w:pPr>
              <w:pStyle w:val="TableParagraph"/>
              <w:spacing w:line="225" w:lineRule="exact"/>
              <w:ind w:left="127"/>
              <w:rPr>
                <w:sz w:val="20"/>
              </w:rPr>
            </w:pPr>
            <w:r>
              <w:rPr>
                <w:sz w:val="20"/>
              </w:rPr>
              <w:t>S-2</w:t>
            </w:r>
          </w:p>
        </w:tc>
        <w:tc>
          <w:tcPr>
            <w:tcW w:w="797" w:type="dxa"/>
            <w:tcBorders>
              <w:top w:val="nil"/>
              <w:bottom w:val="nil"/>
            </w:tcBorders>
          </w:tcPr>
          <w:p>
            <w:pPr>
              <w:pStyle w:val="TableParagraph"/>
              <w:spacing w:line="228" w:lineRule="exact"/>
              <w:ind w:left="2" w:right="154"/>
              <w:jc w:val="center"/>
              <w:rPr>
                <w:sz w:val="20"/>
              </w:rPr>
            </w:pPr>
            <w:r>
              <w:rPr>
                <w:w w:val="95"/>
                <w:sz w:val="20"/>
              </w:rPr>
              <w:t>Cement</w:t>
            </w:r>
          </w:p>
        </w:tc>
        <w:tc>
          <w:tcPr>
            <w:tcW w:w="1060" w:type="dxa"/>
          </w:tcPr>
          <w:p>
            <w:pPr>
              <w:pStyle w:val="TableParagraph"/>
              <w:spacing w:line="225" w:lineRule="exact"/>
              <w:ind w:left="122"/>
              <w:rPr>
                <w:sz w:val="20"/>
              </w:rPr>
            </w:pPr>
            <w:r>
              <w:rPr>
                <w:sz w:val="20"/>
              </w:rPr>
              <w:t>5.180</w:t>
            </w:r>
          </w:p>
        </w:tc>
        <w:tc>
          <w:tcPr>
            <w:tcW w:w="1120" w:type="dxa"/>
          </w:tcPr>
          <w:p>
            <w:pPr>
              <w:pStyle w:val="TableParagraph"/>
              <w:spacing w:line="225" w:lineRule="exact"/>
              <w:ind w:left="125"/>
              <w:rPr>
                <w:sz w:val="20"/>
              </w:rPr>
            </w:pPr>
            <w:r>
              <w:rPr>
                <w:sz w:val="20"/>
              </w:rPr>
              <w:t>4.805</w:t>
            </w:r>
          </w:p>
        </w:tc>
      </w:tr>
      <w:tr>
        <w:trPr>
          <w:trHeight w:val="230" w:hRule="atLeast"/>
        </w:trPr>
        <w:tc>
          <w:tcPr>
            <w:tcW w:w="924" w:type="dxa"/>
          </w:tcPr>
          <w:p>
            <w:pPr>
              <w:pStyle w:val="TableParagraph"/>
              <w:rPr>
                <w:sz w:val="16"/>
              </w:rPr>
            </w:pPr>
          </w:p>
        </w:tc>
        <w:tc>
          <w:tcPr>
            <w:tcW w:w="720" w:type="dxa"/>
          </w:tcPr>
          <w:p>
            <w:pPr>
              <w:pStyle w:val="TableParagraph"/>
              <w:spacing w:line="210" w:lineRule="exact"/>
              <w:ind w:left="127"/>
              <w:rPr>
                <w:sz w:val="20"/>
              </w:rPr>
            </w:pPr>
            <w:r>
              <w:rPr>
                <w:sz w:val="20"/>
              </w:rPr>
              <w:t>S-3</w:t>
            </w:r>
          </w:p>
        </w:tc>
        <w:tc>
          <w:tcPr>
            <w:tcW w:w="797" w:type="dxa"/>
            <w:tcBorders>
              <w:top w:val="nil"/>
              <w:bottom w:val="nil"/>
            </w:tcBorders>
          </w:tcPr>
          <w:p>
            <w:pPr>
              <w:pStyle w:val="TableParagraph"/>
              <w:rPr>
                <w:sz w:val="16"/>
              </w:rPr>
            </w:pPr>
          </w:p>
        </w:tc>
        <w:tc>
          <w:tcPr>
            <w:tcW w:w="1060" w:type="dxa"/>
          </w:tcPr>
          <w:p>
            <w:pPr>
              <w:pStyle w:val="TableParagraph"/>
              <w:spacing w:line="210" w:lineRule="exact"/>
              <w:ind w:left="122"/>
              <w:rPr>
                <w:sz w:val="20"/>
              </w:rPr>
            </w:pPr>
            <w:r>
              <w:rPr>
                <w:sz w:val="20"/>
              </w:rPr>
              <w:t>5.200</w:t>
            </w:r>
          </w:p>
        </w:tc>
        <w:tc>
          <w:tcPr>
            <w:tcW w:w="1120" w:type="dxa"/>
          </w:tcPr>
          <w:p>
            <w:pPr>
              <w:pStyle w:val="TableParagraph"/>
              <w:rPr>
                <w:sz w:val="16"/>
              </w:rPr>
            </w:pPr>
          </w:p>
        </w:tc>
      </w:tr>
      <w:tr>
        <w:trPr>
          <w:trHeight w:val="234" w:hRule="atLeast"/>
        </w:trPr>
        <w:tc>
          <w:tcPr>
            <w:tcW w:w="924" w:type="dxa"/>
          </w:tcPr>
          <w:p>
            <w:pPr>
              <w:pStyle w:val="TableParagraph"/>
              <w:spacing w:line="215" w:lineRule="exact"/>
              <w:ind w:left="4"/>
              <w:rPr>
                <w:sz w:val="20"/>
              </w:rPr>
            </w:pPr>
            <w:r>
              <w:rPr>
                <w:sz w:val="20"/>
              </w:rPr>
              <w:t>Concrete</w:t>
            </w:r>
          </w:p>
        </w:tc>
        <w:tc>
          <w:tcPr>
            <w:tcW w:w="720" w:type="dxa"/>
          </w:tcPr>
          <w:p>
            <w:pPr>
              <w:pStyle w:val="TableParagraph"/>
              <w:spacing w:line="215" w:lineRule="exact"/>
              <w:ind w:left="127"/>
              <w:rPr>
                <w:sz w:val="20"/>
              </w:rPr>
            </w:pPr>
            <w:r>
              <w:rPr>
                <w:sz w:val="20"/>
              </w:rPr>
              <w:t>S-1</w:t>
            </w:r>
          </w:p>
        </w:tc>
        <w:tc>
          <w:tcPr>
            <w:tcW w:w="797" w:type="dxa"/>
            <w:tcBorders>
              <w:top w:val="nil"/>
              <w:bottom w:val="nil"/>
            </w:tcBorders>
          </w:tcPr>
          <w:p>
            <w:pPr>
              <w:pStyle w:val="TableParagraph"/>
              <w:rPr>
                <w:sz w:val="16"/>
              </w:rPr>
            </w:pPr>
          </w:p>
        </w:tc>
        <w:tc>
          <w:tcPr>
            <w:tcW w:w="1060" w:type="dxa"/>
          </w:tcPr>
          <w:p>
            <w:pPr>
              <w:pStyle w:val="TableParagraph"/>
              <w:spacing w:line="215" w:lineRule="exact"/>
              <w:ind w:left="122"/>
              <w:rPr>
                <w:sz w:val="20"/>
              </w:rPr>
            </w:pPr>
            <w:r>
              <w:rPr>
                <w:sz w:val="20"/>
              </w:rPr>
              <w:t>5.250</w:t>
            </w:r>
          </w:p>
        </w:tc>
        <w:tc>
          <w:tcPr>
            <w:tcW w:w="1120" w:type="dxa"/>
          </w:tcPr>
          <w:p>
            <w:pPr>
              <w:pStyle w:val="TableParagraph"/>
              <w:rPr>
                <w:sz w:val="16"/>
              </w:rPr>
            </w:pPr>
          </w:p>
        </w:tc>
      </w:tr>
      <w:tr>
        <w:trPr>
          <w:trHeight w:val="349" w:hRule="atLeast"/>
        </w:trPr>
        <w:tc>
          <w:tcPr>
            <w:tcW w:w="924" w:type="dxa"/>
          </w:tcPr>
          <w:p>
            <w:pPr>
              <w:pStyle w:val="TableParagraph"/>
              <w:spacing w:line="225" w:lineRule="exact"/>
              <w:ind w:left="4"/>
              <w:rPr>
                <w:sz w:val="20"/>
              </w:rPr>
            </w:pPr>
            <w:r>
              <w:rPr>
                <w:sz w:val="20"/>
              </w:rPr>
              <w:t>CNC1.5 %</w:t>
            </w:r>
          </w:p>
        </w:tc>
        <w:tc>
          <w:tcPr>
            <w:tcW w:w="720" w:type="dxa"/>
          </w:tcPr>
          <w:p>
            <w:pPr>
              <w:pStyle w:val="TableParagraph"/>
              <w:spacing w:line="225" w:lineRule="exact"/>
              <w:ind w:left="127"/>
              <w:rPr>
                <w:sz w:val="20"/>
              </w:rPr>
            </w:pPr>
            <w:r>
              <w:rPr>
                <w:sz w:val="20"/>
              </w:rPr>
              <w:t>S-2</w:t>
            </w:r>
          </w:p>
        </w:tc>
        <w:tc>
          <w:tcPr>
            <w:tcW w:w="797" w:type="dxa"/>
            <w:tcBorders>
              <w:top w:val="nil"/>
              <w:bottom w:val="nil"/>
            </w:tcBorders>
          </w:tcPr>
          <w:p>
            <w:pPr>
              <w:pStyle w:val="TableParagraph"/>
              <w:rPr>
                <w:sz w:val="20"/>
              </w:rPr>
            </w:pPr>
          </w:p>
        </w:tc>
        <w:tc>
          <w:tcPr>
            <w:tcW w:w="1060" w:type="dxa"/>
          </w:tcPr>
          <w:p>
            <w:pPr>
              <w:pStyle w:val="TableParagraph"/>
              <w:spacing w:line="225" w:lineRule="exact"/>
              <w:ind w:left="122"/>
              <w:rPr>
                <w:sz w:val="20"/>
              </w:rPr>
            </w:pPr>
            <w:r>
              <w:rPr>
                <w:sz w:val="20"/>
              </w:rPr>
              <w:t>5.920</w:t>
            </w:r>
          </w:p>
        </w:tc>
        <w:tc>
          <w:tcPr>
            <w:tcW w:w="1120" w:type="dxa"/>
          </w:tcPr>
          <w:p>
            <w:pPr>
              <w:pStyle w:val="TableParagraph"/>
              <w:spacing w:line="225" w:lineRule="exact"/>
              <w:ind w:left="125"/>
              <w:rPr>
                <w:sz w:val="20"/>
              </w:rPr>
            </w:pPr>
            <w:r>
              <w:rPr>
                <w:sz w:val="20"/>
              </w:rPr>
              <w:t>5.483</w:t>
            </w:r>
          </w:p>
        </w:tc>
      </w:tr>
      <w:tr>
        <w:trPr>
          <w:trHeight w:val="234" w:hRule="atLeast"/>
        </w:trPr>
        <w:tc>
          <w:tcPr>
            <w:tcW w:w="924" w:type="dxa"/>
          </w:tcPr>
          <w:p>
            <w:pPr>
              <w:pStyle w:val="TableParagraph"/>
              <w:rPr>
                <w:sz w:val="16"/>
              </w:rPr>
            </w:pPr>
          </w:p>
        </w:tc>
        <w:tc>
          <w:tcPr>
            <w:tcW w:w="720" w:type="dxa"/>
          </w:tcPr>
          <w:p>
            <w:pPr>
              <w:pStyle w:val="TableParagraph"/>
              <w:spacing w:line="215" w:lineRule="exact"/>
              <w:ind w:left="127"/>
              <w:rPr>
                <w:sz w:val="20"/>
              </w:rPr>
            </w:pPr>
            <w:r>
              <w:rPr>
                <w:sz w:val="20"/>
              </w:rPr>
              <w:t>S-3</w:t>
            </w:r>
          </w:p>
        </w:tc>
        <w:tc>
          <w:tcPr>
            <w:tcW w:w="797" w:type="dxa"/>
            <w:tcBorders>
              <w:top w:val="nil"/>
            </w:tcBorders>
          </w:tcPr>
          <w:p>
            <w:pPr>
              <w:pStyle w:val="TableParagraph"/>
              <w:rPr>
                <w:sz w:val="16"/>
              </w:rPr>
            </w:pPr>
          </w:p>
        </w:tc>
        <w:tc>
          <w:tcPr>
            <w:tcW w:w="1060" w:type="dxa"/>
          </w:tcPr>
          <w:p>
            <w:pPr>
              <w:pStyle w:val="TableParagraph"/>
              <w:spacing w:line="215" w:lineRule="exact"/>
              <w:ind w:left="122"/>
              <w:rPr>
                <w:sz w:val="20"/>
              </w:rPr>
            </w:pPr>
            <w:r>
              <w:rPr>
                <w:sz w:val="20"/>
              </w:rPr>
              <w:t>5.280</w:t>
            </w:r>
          </w:p>
        </w:tc>
        <w:tc>
          <w:tcPr>
            <w:tcW w:w="1120" w:type="dxa"/>
          </w:tcPr>
          <w:p>
            <w:pPr>
              <w:pStyle w:val="TableParagraph"/>
              <w:rPr>
                <w:sz w:val="16"/>
              </w:rPr>
            </w:pPr>
          </w:p>
        </w:tc>
      </w:tr>
    </w:tbl>
    <w:p>
      <w:pPr>
        <w:pStyle w:val="BodyText"/>
        <w:rPr>
          <w:b/>
          <w:sz w:val="22"/>
        </w:rPr>
      </w:pPr>
    </w:p>
    <w:p>
      <w:pPr>
        <w:pStyle w:val="BodyText"/>
        <w:spacing w:before="3"/>
        <w:rPr>
          <w:b/>
          <w:sz w:val="18"/>
        </w:rPr>
      </w:pPr>
    </w:p>
    <w:p>
      <w:pPr>
        <w:spacing w:line="271" w:lineRule="auto" w:before="0"/>
        <w:ind w:left="273" w:right="412" w:firstLine="0"/>
        <w:jc w:val="center"/>
        <w:rPr>
          <w:b/>
          <w:sz w:val="20"/>
        </w:rPr>
      </w:pPr>
      <w:r>
        <w:rPr>
          <w:b/>
          <w:sz w:val="20"/>
        </w:rPr>
        <w:t>fig.7.Graph Showing the 28 days flexural strength with samples</w:t>
      </w:r>
    </w:p>
    <w:p>
      <w:pPr>
        <w:pStyle w:val="BodyText"/>
        <w:spacing w:before="4"/>
        <w:rPr>
          <w:b/>
          <w:sz w:val="14"/>
        </w:rPr>
      </w:pPr>
      <w:r>
        <w:rPr/>
        <w:drawing>
          <wp:anchor distT="0" distB="0" distL="0" distR="0" allowOverlap="1" layoutInCell="1" locked="0" behindDoc="0" simplePos="0" relativeHeight="8">
            <wp:simplePos x="0" y="0"/>
            <wp:positionH relativeFrom="page">
              <wp:posOffset>4049267</wp:posOffset>
            </wp:positionH>
            <wp:positionV relativeFrom="paragraph">
              <wp:posOffset>129719</wp:posOffset>
            </wp:positionV>
            <wp:extent cx="2847699" cy="2477452"/>
            <wp:effectExtent l="0" t="0" r="0" b="0"/>
            <wp:wrapTopAndBottom/>
            <wp:docPr id="11" name="image7.jpeg"/>
            <wp:cNvGraphicFramePr>
              <a:graphicFrameLocks noChangeAspect="1"/>
            </wp:cNvGraphicFramePr>
            <a:graphic>
              <a:graphicData uri="http://schemas.openxmlformats.org/drawingml/2006/picture">
                <pic:pic>
                  <pic:nvPicPr>
                    <pic:cNvPr id="12" name="image7.jpeg"/>
                    <pic:cNvPicPr/>
                  </pic:nvPicPr>
                  <pic:blipFill>
                    <a:blip r:embed="rId13" cstate="print"/>
                    <a:stretch>
                      <a:fillRect/>
                    </a:stretch>
                  </pic:blipFill>
                  <pic:spPr>
                    <a:xfrm>
                      <a:off x="0" y="0"/>
                      <a:ext cx="2847699" cy="2477452"/>
                    </a:xfrm>
                    <a:prstGeom prst="rect">
                      <a:avLst/>
                    </a:prstGeom>
                  </pic:spPr>
                </pic:pic>
              </a:graphicData>
            </a:graphic>
          </wp:anchor>
        </w:drawing>
      </w:r>
    </w:p>
    <w:p>
      <w:pPr>
        <w:pStyle w:val="BodyText"/>
        <w:rPr>
          <w:b/>
          <w:sz w:val="22"/>
        </w:rPr>
      </w:pPr>
    </w:p>
    <w:p>
      <w:pPr>
        <w:pStyle w:val="BodyText"/>
        <w:rPr>
          <w:b/>
          <w:sz w:val="22"/>
        </w:rPr>
      </w:pPr>
    </w:p>
    <w:p>
      <w:pPr>
        <w:spacing w:before="138"/>
        <w:ind w:left="273" w:right="405" w:firstLine="0"/>
        <w:jc w:val="center"/>
        <w:rPr>
          <w:b/>
          <w:sz w:val="20"/>
        </w:rPr>
      </w:pPr>
      <w:r>
        <w:rPr>
          <w:b/>
          <w:sz w:val="20"/>
        </w:rPr>
        <w:t>CONCLUSION</w:t>
      </w:r>
    </w:p>
    <w:p>
      <w:pPr>
        <w:pStyle w:val="BodyText"/>
        <w:spacing w:before="7"/>
        <w:rPr>
          <w:b/>
        </w:rPr>
      </w:pPr>
    </w:p>
    <w:p>
      <w:pPr>
        <w:pStyle w:val="BodyText"/>
        <w:spacing w:line="273" w:lineRule="auto"/>
        <w:ind w:left="105"/>
      </w:pPr>
      <w:r>
        <w:rPr>
          <w:b/>
          <w:w w:val="100"/>
          <w:sz w:val="46"/>
        </w:rPr>
        <w:t>B</w:t>
      </w:r>
      <w:r>
        <w:rPr>
          <w:w w:val="99"/>
        </w:rPr>
        <w:t>a</w:t>
      </w:r>
      <w:r>
        <w:rPr>
          <w:w w:val="96"/>
        </w:rPr>
        <w:t>s</w:t>
      </w:r>
      <w:r>
        <w:rPr>
          <w:w w:val="99"/>
        </w:rPr>
        <w:t>ed</w:t>
      </w:r>
      <w:r>
        <w:rPr/>
        <w:t> </w:t>
      </w:r>
      <w:r>
        <w:rPr>
          <w:w w:val="99"/>
        </w:rPr>
        <w:t>on</w:t>
      </w:r>
      <w:r>
        <w:rPr/>
        <w:t> </w:t>
      </w:r>
      <w:r>
        <w:rPr>
          <w:w w:val="99"/>
        </w:rPr>
        <w:t>the</w:t>
      </w:r>
      <w:r>
        <w:rPr/>
        <w:t> </w:t>
      </w:r>
      <w:r>
        <w:rPr>
          <w:w w:val="99"/>
        </w:rPr>
        <w:t>experimental</w:t>
      </w:r>
      <w:r>
        <w:rPr/>
        <w:t> </w:t>
      </w:r>
      <w:r>
        <w:rPr>
          <w:w w:val="96"/>
        </w:rPr>
        <w:t>s</w:t>
      </w:r>
      <w:r>
        <w:rPr>
          <w:w w:val="99"/>
        </w:rPr>
        <w:t>tudy</w:t>
      </w:r>
      <w:r>
        <w:rPr/>
        <w:t> </w:t>
      </w:r>
      <w:r>
        <w:rPr>
          <w:w w:val="99"/>
        </w:rPr>
        <w:t>on</w:t>
      </w:r>
      <w:r>
        <w:rPr/>
        <w:t> </w:t>
      </w:r>
      <w:r>
        <w:rPr>
          <w:w w:val="99"/>
        </w:rPr>
        <w:t>concrete</w:t>
      </w:r>
      <w:r>
        <w:rPr/>
        <w:t> </w:t>
      </w:r>
      <w:r>
        <w:rPr>
          <w:w w:val="99"/>
        </w:rPr>
        <w:t>mixe</w:t>
      </w:r>
      <w:r>
        <w:rPr>
          <w:w w:val="96"/>
        </w:rPr>
        <w:t>s</w:t>
      </w:r>
      <w:r>
        <w:rPr>
          <w:w w:val="99"/>
        </w:rPr>
        <w:t>,</w:t>
      </w:r>
      <w:r>
        <w:rPr/>
        <w:t> </w:t>
      </w:r>
      <w:r>
        <w:rPr>
          <w:w w:val="99"/>
        </w:rPr>
        <w:t>the </w:t>
      </w:r>
      <w:r>
        <w:rPr/>
        <w:t>following conclusions could be made:</w:t>
      </w:r>
    </w:p>
    <w:p>
      <w:pPr>
        <w:pStyle w:val="BodyText"/>
        <w:spacing w:before="8"/>
        <w:rPr>
          <w:sz w:val="17"/>
        </w:rPr>
      </w:pPr>
    </w:p>
    <w:p>
      <w:pPr>
        <w:pStyle w:val="ListParagraph"/>
        <w:numPr>
          <w:ilvl w:val="1"/>
          <w:numId w:val="2"/>
        </w:numPr>
        <w:tabs>
          <w:tab w:pos="825" w:val="left" w:leader="none"/>
          <w:tab w:pos="826" w:val="left" w:leader="none"/>
        </w:tabs>
        <w:spacing w:line="271" w:lineRule="auto" w:before="0" w:after="0"/>
        <w:ind w:left="825" w:right="441" w:hanging="360"/>
        <w:jc w:val="left"/>
        <w:rPr>
          <w:rFonts w:ascii="Symbol" w:hAnsi="Symbol"/>
          <w:sz w:val="20"/>
        </w:rPr>
      </w:pPr>
      <w:r>
        <w:rPr>
          <w:sz w:val="20"/>
        </w:rPr>
        <w:t>The percentage increase in strength for higher grade of concrete is marginally</w:t>
      </w:r>
      <w:r>
        <w:rPr>
          <w:spacing w:val="-3"/>
          <w:sz w:val="20"/>
        </w:rPr>
        <w:t> </w:t>
      </w:r>
      <w:r>
        <w:rPr>
          <w:sz w:val="20"/>
        </w:rPr>
        <w:t>high.</w:t>
      </w:r>
    </w:p>
    <w:p>
      <w:pPr>
        <w:spacing w:after="0" w:line="271" w:lineRule="auto"/>
        <w:jc w:val="left"/>
        <w:rPr>
          <w:rFonts w:ascii="Symbol" w:hAnsi="Symbol"/>
          <w:sz w:val="20"/>
        </w:rPr>
        <w:sectPr>
          <w:pgSz w:w="11920" w:h="16850"/>
          <w:pgMar w:header="722" w:footer="959" w:top="1660" w:bottom="1220" w:left="840" w:right="760"/>
          <w:cols w:num="2" w:equalWidth="0">
            <w:col w:w="4804" w:space="568"/>
            <w:col w:w="4948"/>
          </w:cols>
        </w:sectPr>
      </w:pPr>
    </w:p>
    <w:p>
      <w:pPr>
        <w:pStyle w:val="ListParagraph"/>
        <w:numPr>
          <w:ilvl w:val="1"/>
          <w:numId w:val="2"/>
        </w:numPr>
        <w:tabs>
          <w:tab w:pos="891" w:val="left" w:leader="none"/>
        </w:tabs>
        <w:spacing w:line="276" w:lineRule="auto" w:before="89" w:after="0"/>
        <w:ind w:left="890" w:right="43" w:hanging="360"/>
        <w:jc w:val="both"/>
        <w:rPr>
          <w:rFonts w:ascii="Symbol" w:hAnsi="Symbol"/>
          <w:sz w:val="20"/>
        </w:rPr>
      </w:pPr>
      <w:r>
        <w:rPr>
          <w:sz w:val="20"/>
        </w:rPr>
        <w:t>Concrete without CNC’s suspension was found to be less workable and moreover flexural strength was less. Addition of CNC’s made the concrete more workable compared to conventional one. Concrete with CNC’s showed increase in compressive strength and flexural strength of</w:t>
      </w:r>
      <w:r>
        <w:rPr>
          <w:spacing w:val="-6"/>
          <w:sz w:val="20"/>
        </w:rPr>
        <w:t> </w:t>
      </w:r>
      <w:r>
        <w:rPr>
          <w:sz w:val="20"/>
        </w:rPr>
        <w:t>concrete.</w:t>
      </w:r>
    </w:p>
    <w:p>
      <w:pPr>
        <w:pStyle w:val="ListParagraph"/>
        <w:numPr>
          <w:ilvl w:val="1"/>
          <w:numId w:val="2"/>
        </w:numPr>
        <w:tabs>
          <w:tab w:pos="891" w:val="left" w:leader="none"/>
        </w:tabs>
        <w:spacing w:line="273" w:lineRule="auto" w:before="0" w:after="0"/>
        <w:ind w:left="890" w:right="44" w:hanging="360"/>
        <w:jc w:val="both"/>
        <w:rPr>
          <w:rFonts w:ascii="Symbol" w:hAnsi="Symbol"/>
          <w:sz w:val="20"/>
        </w:rPr>
      </w:pPr>
      <w:r>
        <w:rPr>
          <w:sz w:val="20"/>
        </w:rPr>
        <w:t>It improved the heat of hydration of cement and hence attained high strength in lesser time. CNC’s in concrete acted as Nano Sized Reinforcement to concrete thus providing</w:t>
      </w:r>
      <w:r>
        <w:rPr>
          <w:spacing w:val="-33"/>
          <w:sz w:val="20"/>
        </w:rPr>
        <w:t> </w:t>
      </w:r>
      <w:r>
        <w:rPr>
          <w:sz w:val="20"/>
        </w:rPr>
        <w:t>higher flexural strength.</w:t>
      </w:r>
    </w:p>
    <w:p>
      <w:pPr>
        <w:pStyle w:val="ListParagraph"/>
        <w:numPr>
          <w:ilvl w:val="1"/>
          <w:numId w:val="2"/>
        </w:numPr>
        <w:tabs>
          <w:tab w:pos="891" w:val="left" w:leader="none"/>
        </w:tabs>
        <w:spacing w:line="276" w:lineRule="auto" w:before="8" w:after="0"/>
        <w:ind w:left="890" w:right="44" w:hanging="360"/>
        <w:jc w:val="both"/>
        <w:rPr>
          <w:rFonts w:ascii="Symbol" w:hAnsi="Symbol"/>
          <w:sz w:val="20"/>
        </w:rPr>
      </w:pPr>
      <w:r>
        <w:rPr>
          <w:sz w:val="20"/>
        </w:rPr>
        <w:t>Generation</w:t>
      </w:r>
      <w:r>
        <w:rPr>
          <w:spacing w:val="-13"/>
          <w:sz w:val="20"/>
        </w:rPr>
        <w:t> </w:t>
      </w:r>
      <w:r>
        <w:rPr>
          <w:sz w:val="20"/>
        </w:rPr>
        <w:t>of</w:t>
      </w:r>
      <w:r>
        <w:rPr>
          <w:spacing w:val="-13"/>
          <w:sz w:val="20"/>
        </w:rPr>
        <w:t> </w:t>
      </w:r>
      <w:r>
        <w:rPr>
          <w:sz w:val="20"/>
        </w:rPr>
        <w:t>cracks</w:t>
      </w:r>
      <w:r>
        <w:rPr>
          <w:spacing w:val="-11"/>
          <w:sz w:val="20"/>
        </w:rPr>
        <w:t> </w:t>
      </w:r>
      <w:r>
        <w:rPr>
          <w:sz w:val="20"/>
        </w:rPr>
        <w:t>in</w:t>
      </w:r>
      <w:r>
        <w:rPr>
          <w:spacing w:val="-12"/>
          <w:sz w:val="20"/>
        </w:rPr>
        <w:t> </w:t>
      </w:r>
      <w:r>
        <w:rPr>
          <w:sz w:val="20"/>
        </w:rPr>
        <w:t>the</w:t>
      </w:r>
      <w:r>
        <w:rPr>
          <w:spacing w:val="-9"/>
          <w:sz w:val="20"/>
        </w:rPr>
        <w:t> </w:t>
      </w:r>
      <w:r>
        <w:rPr>
          <w:sz w:val="20"/>
        </w:rPr>
        <w:t>concrete</w:t>
      </w:r>
      <w:r>
        <w:rPr>
          <w:spacing w:val="-8"/>
          <w:sz w:val="20"/>
        </w:rPr>
        <w:t> </w:t>
      </w:r>
      <w:r>
        <w:rPr>
          <w:sz w:val="20"/>
        </w:rPr>
        <w:t>was</w:t>
      </w:r>
      <w:r>
        <w:rPr>
          <w:spacing w:val="-9"/>
          <w:sz w:val="20"/>
        </w:rPr>
        <w:t> </w:t>
      </w:r>
      <w:r>
        <w:rPr>
          <w:sz w:val="20"/>
        </w:rPr>
        <w:t>reduced as addition of CNC’s improved hydration of cement. Water required for concrete was decreased as it get absorbed on the cement particle and thus providing dispersion of cement particles, so that it gets less water and highly workable concrete is</w:t>
      </w:r>
      <w:r>
        <w:rPr>
          <w:spacing w:val="1"/>
          <w:sz w:val="20"/>
        </w:rPr>
        <w:t> </w:t>
      </w:r>
      <w:r>
        <w:rPr>
          <w:sz w:val="20"/>
        </w:rPr>
        <w:t>obtained.</w:t>
      </w:r>
    </w:p>
    <w:p>
      <w:pPr>
        <w:pStyle w:val="ListParagraph"/>
        <w:numPr>
          <w:ilvl w:val="1"/>
          <w:numId w:val="2"/>
        </w:numPr>
        <w:tabs>
          <w:tab w:pos="891" w:val="left" w:leader="none"/>
        </w:tabs>
        <w:spacing w:line="273" w:lineRule="auto" w:before="0" w:after="0"/>
        <w:ind w:left="890" w:right="38" w:hanging="360"/>
        <w:jc w:val="both"/>
        <w:rPr>
          <w:rFonts w:ascii="Symbol" w:hAnsi="Symbol"/>
          <w:sz w:val="20"/>
        </w:rPr>
      </w:pPr>
      <w:r>
        <w:rPr>
          <w:sz w:val="20"/>
        </w:rPr>
        <w:t>Addition of 1% CNC’s and AR Glass Fibre in concrete increased the compressive strength of concrete near to 8% while 1.5% CNC and 1% AR</w:t>
      </w:r>
      <w:r>
        <w:rPr>
          <w:spacing w:val="-13"/>
          <w:sz w:val="20"/>
        </w:rPr>
        <w:t> </w:t>
      </w:r>
      <w:r>
        <w:rPr>
          <w:sz w:val="20"/>
        </w:rPr>
        <w:t>Glass</w:t>
      </w:r>
      <w:r>
        <w:rPr>
          <w:spacing w:val="-10"/>
          <w:sz w:val="20"/>
        </w:rPr>
        <w:t> </w:t>
      </w:r>
      <w:r>
        <w:rPr>
          <w:sz w:val="20"/>
        </w:rPr>
        <w:t>Fibre</w:t>
      </w:r>
      <w:r>
        <w:rPr>
          <w:spacing w:val="-11"/>
          <w:sz w:val="20"/>
        </w:rPr>
        <w:t> </w:t>
      </w:r>
      <w:r>
        <w:rPr>
          <w:sz w:val="20"/>
        </w:rPr>
        <w:t>addition</w:t>
      </w:r>
      <w:r>
        <w:rPr>
          <w:spacing w:val="-12"/>
          <w:sz w:val="20"/>
        </w:rPr>
        <w:t> </w:t>
      </w:r>
      <w:r>
        <w:rPr>
          <w:sz w:val="20"/>
        </w:rPr>
        <w:t>showed</w:t>
      </w:r>
      <w:r>
        <w:rPr>
          <w:spacing w:val="-12"/>
          <w:sz w:val="20"/>
        </w:rPr>
        <w:t> </w:t>
      </w:r>
      <w:r>
        <w:rPr>
          <w:sz w:val="20"/>
        </w:rPr>
        <w:t>increase</w:t>
      </w:r>
      <w:r>
        <w:rPr>
          <w:spacing w:val="-10"/>
          <w:sz w:val="20"/>
        </w:rPr>
        <w:t> </w:t>
      </w:r>
      <w:r>
        <w:rPr>
          <w:sz w:val="20"/>
        </w:rPr>
        <w:t>of</w:t>
      </w:r>
      <w:r>
        <w:rPr>
          <w:spacing w:val="-13"/>
          <w:sz w:val="20"/>
        </w:rPr>
        <w:t> </w:t>
      </w:r>
      <w:r>
        <w:rPr>
          <w:spacing w:val="-2"/>
          <w:sz w:val="20"/>
        </w:rPr>
        <w:t>13% </w:t>
      </w:r>
      <w:r>
        <w:rPr>
          <w:sz w:val="20"/>
        </w:rPr>
        <w:t>compressive strength.</w:t>
      </w:r>
    </w:p>
    <w:p>
      <w:pPr>
        <w:pStyle w:val="ListParagraph"/>
        <w:numPr>
          <w:ilvl w:val="1"/>
          <w:numId w:val="2"/>
        </w:numPr>
        <w:tabs>
          <w:tab w:pos="891" w:val="left" w:leader="none"/>
        </w:tabs>
        <w:spacing w:line="276" w:lineRule="auto" w:before="0" w:after="0"/>
        <w:ind w:left="890" w:right="41" w:hanging="360"/>
        <w:jc w:val="both"/>
        <w:rPr>
          <w:rFonts w:ascii="Symbol" w:hAnsi="Symbol"/>
          <w:sz w:val="20"/>
        </w:rPr>
      </w:pPr>
      <w:r>
        <w:rPr>
          <w:sz w:val="20"/>
        </w:rPr>
        <w:t>While addition of CNC and AR Glass Fibre in concrete</w:t>
      </w:r>
      <w:r>
        <w:rPr>
          <w:spacing w:val="-9"/>
          <w:sz w:val="20"/>
        </w:rPr>
        <w:t> </w:t>
      </w:r>
      <w:r>
        <w:rPr>
          <w:sz w:val="20"/>
        </w:rPr>
        <w:t>beam</w:t>
      </w:r>
      <w:r>
        <w:rPr>
          <w:spacing w:val="-11"/>
          <w:sz w:val="20"/>
        </w:rPr>
        <w:t> </w:t>
      </w:r>
      <w:r>
        <w:rPr>
          <w:sz w:val="20"/>
        </w:rPr>
        <w:t>showed</w:t>
      </w:r>
      <w:r>
        <w:rPr>
          <w:spacing w:val="-10"/>
          <w:sz w:val="20"/>
        </w:rPr>
        <w:t> </w:t>
      </w:r>
      <w:r>
        <w:rPr>
          <w:sz w:val="20"/>
        </w:rPr>
        <w:t>significant</w:t>
      </w:r>
      <w:r>
        <w:rPr>
          <w:spacing w:val="-9"/>
          <w:sz w:val="20"/>
        </w:rPr>
        <w:t> </w:t>
      </w:r>
      <w:r>
        <w:rPr>
          <w:sz w:val="20"/>
        </w:rPr>
        <w:t>increase</w:t>
      </w:r>
      <w:r>
        <w:rPr>
          <w:spacing w:val="-7"/>
          <w:sz w:val="20"/>
        </w:rPr>
        <w:t> </w:t>
      </w:r>
      <w:r>
        <w:rPr>
          <w:sz w:val="20"/>
        </w:rPr>
        <w:t>in</w:t>
      </w:r>
      <w:r>
        <w:rPr>
          <w:spacing w:val="-11"/>
          <w:sz w:val="20"/>
        </w:rPr>
        <w:t> </w:t>
      </w:r>
      <w:r>
        <w:rPr>
          <w:sz w:val="20"/>
        </w:rPr>
        <w:t>the flexural strength. Concrete specimen with 1% CNC and 1% AR Glass Fibre showed 13% increase in flexural by strength and that of concrete</w:t>
      </w:r>
      <w:r>
        <w:rPr>
          <w:spacing w:val="-8"/>
          <w:sz w:val="20"/>
        </w:rPr>
        <w:t> </w:t>
      </w:r>
      <w:r>
        <w:rPr>
          <w:sz w:val="20"/>
        </w:rPr>
        <w:t>with</w:t>
      </w:r>
      <w:r>
        <w:rPr>
          <w:spacing w:val="-12"/>
          <w:sz w:val="20"/>
        </w:rPr>
        <w:t> </w:t>
      </w:r>
      <w:r>
        <w:rPr>
          <w:sz w:val="20"/>
        </w:rPr>
        <w:t>1.5%</w:t>
      </w:r>
      <w:r>
        <w:rPr>
          <w:spacing w:val="-14"/>
          <w:sz w:val="20"/>
        </w:rPr>
        <w:t> </w:t>
      </w:r>
      <w:r>
        <w:rPr>
          <w:sz w:val="20"/>
        </w:rPr>
        <w:t>CNC</w:t>
      </w:r>
      <w:r>
        <w:rPr>
          <w:spacing w:val="-13"/>
          <w:sz w:val="20"/>
        </w:rPr>
        <w:t> </w:t>
      </w:r>
      <w:r>
        <w:rPr>
          <w:sz w:val="20"/>
        </w:rPr>
        <w:t>and</w:t>
      </w:r>
      <w:r>
        <w:rPr>
          <w:spacing w:val="-9"/>
          <w:sz w:val="20"/>
        </w:rPr>
        <w:t> </w:t>
      </w:r>
      <w:r>
        <w:rPr>
          <w:sz w:val="20"/>
        </w:rPr>
        <w:t>1%</w:t>
      </w:r>
      <w:r>
        <w:rPr>
          <w:spacing w:val="-12"/>
          <w:sz w:val="20"/>
        </w:rPr>
        <w:t> </w:t>
      </w:r>
      <w:r>
        <w:rPr>
          <w:spacing w:val="-3"/>
          <w:sz w:val="20"/>
        </w:rPr>
        <w:t>AR</w:t>
      </w:r>
      <w:r>
        <w:rPr>
          <w:spacing w:val="-12"/>
          <w:sz w:val="20"/>
        </w:rPr>
        <w:t> </w:t>
      </w:r>
      <w:r>
        <w:rPr>
          <w:sz w:val="20"/>
        </w:rPr>
        <w:t>Glass</w:t>
      </w:r>
      <w:r>
        <w:rPr>
          <w:spacing w:val="-9"/>
          <w:sz w:val="20"/>
        </w:rPr>
        <w:t> </w:t>
      </w:r>
      <w:r>
        <w:rPr>
          <w:sz w:val="20"/>
        </w:rPr>
        <w:t>Fibre gave 28% increase in flexural</w:t>
      </w:r>
      <w:r>
        <w:rPr>
          <w:spacing w:val="-1"/>
          <w:sz w:val="20"/>
        </w:rPr>
        <w:t> </w:t>
      </w:r>
      <w:r>
        <w:rPr>
          <w:sz w:val="20"/>
        </w:rPr>
        <w:t>strength.</w:t>
      </w:r>
    </w:p>
    <w:p>
      <w:pPr>
        <w:pStyle w:val="BodyText"/>
        <w:rPr>
          <w:sz w:val="22"/>
        </w:rPr>
      </w:pPr>
    </w:p>
    <w:p>
      <w:pPr>
        <w:pStyle w:val="BodyText"/>
        <w:rPr>
          <w:sz w:val="22"/>
        </w:rPr>
      </w:pPr>
    </w:p>
    <w:p>
      <w:pPr>
        <w:pStyle w:val="Heading1"/>
        <w:spacing w:before="148"/>
        <w:ind w:left="1692"/>
      </w:pPr>
      <w:r>
        <w:rPr/>
        <w:t>FUTURE SCOPE</w:t>
      </w:r>
    </w:p>
    <w:p>
      <w:pPr>
        <w:pStyle w:val="BodyText"/>
        <w:spacing w:before="10"/>
        <w:rPr>
          <w:b/>
        </w:rPr>
      </w:pPr>
    </w:p>
    <w:p>
      <w:pPr>
        <w:pStyle w:val="ListParagraph"/>
        <w:numPr>
          <w:ilvl w:val="1"/>
          <w:numId w:val="2"/>
        </w:numPr>
        <w:tabs>
          <w:tab w:pos="891" w:val="left" w:leader="none"/>
        </w:tabs>
        <w:spacing w:line="252" w:lineRule="auto" w:before="0" w:after="0"/>
        <w:ind w:left="890" w:right="497" w:hanging="360"/>
        <w:jc w:val="both"/>
        <w:rPr>
          <w:rFonts w:ascii="Symbol" w:hAnsi="Symbol"/>
          <w:sz w:val="22"/>
        </w:rPr>
      </w:pPr>
      <w:r>
        <w:rPr>
          <w:b/>
          <w:spacing w:val="1"/>
          <w:w w:val="100"/>
          <w:sz w:val="46"/>
        </w:rPr>
        <w:t>G</w:t>
      </w:r>
      <w:r>
        <w:rPr>
          <w:spacing w:val="-2"/>
          <w:w w:val="100"/>
          <w:sz w:val="22"/>
        </w:rPr>
        <w:t>l</w:t>
      </w:r>
      <w:r>
        <w:rPr>
          <w:spacing w:val="2"/>
          <w:w w:val="100"/>
          <w:sz w:val="22"/>
        </w:rPr>
        <w:t>a</w:t>
      </w:r>
      <w:r>
        <w:rPr>
          <w:w w:val="97"/>
          <w:sz w:val="22"/>
        </w:rPr>
        <w:t>ss</w:t>
      </w:r>
      <w:r>
        <w:rPr>
          <w:sz w:val="22"/>
        </w:rPr>
        <w:t>  </w:t>
      </w:r>
      <w:r>
        <w:rPr>
          <w:spacing w:val="5"/>
          <w:sz w:val="22"/>
        </w:rPr>
        <w:t> </w:t>
      </w:r>
      <w:r>
        <w:rPr>
          <w:spacing w:val="-5"/>
          <w:w w:val="97"/>
          <w:sz w:val="22"/>
        </w:rPr>
        <w:t>F</w:t>
      </w:r>
      <w:r>
        <w:rPr>
          <w:spacing w:val="-2"/>
          <w:w w:val="100"/>
          <w:sz w:val="22"/>
        </w:rPr>
        <w:t>i</w:t>
      </w:r>
      <w:r>
        <w:rPr>
          <w:w w:val="100"/>
          <w:sz w:val="22"/>
        </w:rPr>
        <w:t>bre</w:t>
      </w:r>
      <w:r>
        <w:rPr>
          <w:sz w:val="22"/>
        </w:rPr>
        <w:t>  </w:t>
      </w:r>
      <w:r>
        <w:rPr>
          <w:spacing w:val="3"/>
          <w:sz w:val="22"/>
        </w:rPr>
        <w:t> </w:t>
      </w:r>
      <w:r>
        <w:rPr>
          <w:spacing w:val="2"/>
          <w:w w:val="100"/>
          <w:sz w:val="22"/>
        </w:rPr>
        <w:t>a</w:t>
      </w:r>
      <w:r>
        <w:rPr>
          <w:w w:val="100"/>
          <w:sz w:val="22"/>
        </w:rPr>
        <w:t>nd</w:t>
      </w:r>
      <w:r>
        <w:rPr>
          <w:sz w:val="22"/>
        </w:rPr>
        <w:t>  </w:t>
      </w:r>
      <w:r>
        <w:rPr>
          <w:spacing w:val="3"/>
          <w:sz w:val="22"/>
        </w:rPr>
        <w:t> </w:t>
      </w:r>
      <w:r>
        <w:rPr>
          <w:spacing w:val="-4"/>
          <w:w w:val="100"/>
          <w:sz w:val="22"/>
        </w:rPr>
        <w:t>C</w:t>
      </w:r>
      <w:r>
        <w:rPr>
          <w:w w:val="97"/>
          <w:sz w:val="22"/>
        </w:rPr>
        <w:t>N</w:t>
      </w:r>
      <w:r>
        <w:rPr>
          <w:w w:val="100"/>
          <w:sz w:val="22"/>
        </w:rPr>
        <w:t>C</w:t>
      </w:r>
      <w:r>
        <w:rPr>
          <w:sz w:val="22"/>
        </w:rPr>
        <w:t>  </w:t>
      </w:r>
      <w:r>
        <w:rPr>
          <w:spacing w:val="4"/>
          <w:sz w:val="22"/>
        </w:rPr>
        <w:t> </w:t>
      </w:r>
      <w:r>
        <w:rPr>
          <w:w w:val="100"/>
          <w:sz w:val="22"/>
        </w:rPr>
        <w:t>b</w:t>
      </w:r>
      <w:r>
        <w:rPr>
          <w:spacing w:val="-3"/>
          <w:w w:val="100"/>
          <w:sz w:val="22"/>
        </w:rPr>
        <w:t>o</w:t>
      </w:r>
      <w:r>
        <w:rPr>
          <w:spacing w:val="-2"/>
          <w:w w:val="100"/>
          <w:sz w:val="22"/>
        </w:rPr>
        <w:t>t</w:t>
      </w:r>
      <w:r>
        <w:rPr>
          <w:w w:val="100"/>
          <w:sz w:val="22"/>
        </w:rPr>
        <w:t>h</w:t>
      </w:r>
      <w:r>
        <w:rPr>
          <w:sz w:val="22"/>
        </w:rPr>
        <w:t>  </w:t>
      </w:r>
      <w:r>
        <w:rPr>
          <w:spacing w:val="3"/>
          <w:sz w:val="22"/>
        </w:rPr>
        <w:t> </w:t>
      </w:r>
      <w:r>
        <w:rPr>
          <w:spacing w:val="2"/>
          <w:w w:val="100"/>
          <w:sz w:val="22"/>
        </w:rPr>
        <w:t>a</w:t>
      </w:r>
      <w:r>
        <w:rPr>
          <w:spacing w:val="-2"/>
          <w:w w:val="100"/>
          <w:sz w:val="22"/>
        </w:rPr>
        <w:t>r</w:t>
      </w:r>
      <w:r>
        <w:rPr>
          <w:w w:val="100"/>
          <w:sz w:val="22"/>
        </w:rPr>
        <w:t>e </w:t>
      </w:r>
      <w:r>
        <w:rPr>
          <w:sz w:val="22"/>
        </w:rPr>
        <w:t>providing promissable enhancement in concrete</w:t>
      </w:r>
      <w:r>
        <w:rPr>
          <w:spacing w:val="-8"/>
          <w:sz w:val="22"/>
        </w:rPr>
        <w:t> </w:t>
      </w:r>
      <w:r>
        <w:rPr>
          <w:sz w:val="22"/>
        </w:rPr>
        <w:t>strength.</w:t>
      </w:r>
    </w:p>
    <w:p>
      <w:pPr>
        <w:pStyle w:val="ListParagraph"/>
        <w:numPr>
          <w:ilvl w:val="1"/>
          <w:numId w:val="2"/>
        </w:numPr>
        <w:tabs>
          <w:tab w:pos="891" w:val="left" w:leader="none"/>
        </w:tabs>
        <w:spacing w:line="252" w:lineRule="auto" w:before="0" w:after="0"/>
        <w:ind w:left="890" w:right="101" w:hanging="360"/>
        <w:jc w:val="both"/>
        <w:rPr>
          <w:rFonts w:ascii="Symbol" w:hAnsi="Symbol"/>
          <w:sz w:val="22"/>
        </w:rPr>
      </w:pPr>
      <w:r>
        <w:rPr>
          <w:sz w:val="22"/>
        </w:rPr>
        <w:t>When used in proper proportion,</w:t>
      </w:r>
      <w:r>
        <w:rPr>
          <w:spacing w:val="-32"/>
          <w:sz w:val="22"/>
        </w:rPr>
        <w:t> </w:t>
      </w:r>
      <w:r>
        <w:rPr>
          <w:sz w:val="22"/>
        </w:rPr>
        <w:t>concrete’s durability has considerably increased by these</w:t>
      </w:r>
      <w:r>
        <w:rPr>
          <w:spacing w:val="-1"/>
          <w:sz w:val="22"/>
        </w:rPr>
        <w:t> </w:t>
      </w:r>
      <w:r>
        <w:rPr>
          <w:sz w:val="22"/>
        </w:rPr>
        <w:t>material.</w:t>
      </w:r>
    </w:p>
    <w:p>
      <w:pPr>
        <w:pStyle w:val="ListParagraph"/>
        <w:numPr>
          <w:ilvl w:val="1"/>
          <w:numId w:val="2"/>
        </w:numPr>
        <w:tabs>
          <w:tab w:pos="891" w:val="left" w:leader="none"/>
        </w:tabs>
        <w:spacing w:line="244" w:lineRule="auto" w:before="0" w:after="0"/>
        <w:ind w:left="890" w:right="101" w:hanging="360"/>
        <w:jc w:val="both"/>
        <w:rPr>
          <w:rFonts w:ascii="Symbol" w:hAnsi="Symbol"/>
          <w:sz w:val="26"/>
        </w:rPr>
      </w:pPr>
      <w:r>
        <w:rPr>
          <w:sz w:val="22"/>
        </w:rPr>
        <w:t>The approach of adding CNC’s with reinforcement of AR Glass Fibre can be used</w:t>
      </w:r>
      <w:r>
        <w:rPr>
          <w:spacing w:val="-19"/>
          <w:sz w:val="22"/>
        </w:rPr>
        <w:t> </w:t>
      </w:r>
      <w:r>
        <w:rPr>
          <w:sz w:val="22"/>
        </w:rPr>
        <w:t>for</w:t>
      </w:r>
      <w:r>
        <w:rPr>
          <w:spacing w:val="-6"/>
          <w:sz w:val="22"/>
        </w:rPr>
        <w:t> </w:t>
      </w:r>
      <w:r>
        <w:rPr>
          <w:sz w:val="22"/>
        </w:rPr>
        <w:t>pre-cast</w:t>
      </w:r>
      <w:r>
        <w:rPr>
          <w:spacing w:val="-10"/>
          <w:sz w:val="22"/>
        </w:rPr>
        <w:t> </w:t>
      </w:r>
      <w:r>
        <w:rPr>
          <w:sz w:val="22"/>
        </w:rPr>
        <w:t>construction,</w:t>
      </w:r>
      <w:r>
        <w:rPr>
          <w:spacing w:val="-8"/>
          <w:sz w:val="22"/>
        </w:rPr>
        <w:t> </w:t>
      </w:r>
      <w:r>
        <w:rPr>
          <w:sz w:val="22"/>
        </w:rPr>
        <w:t>facades,</w:t>
      </w:r>
      <w:r>
        <w:rPr>
          <w:spacing w:val="-9"/>
          <w:sz w:val="22"/>
        </w:rPr>
        <w:t> </w:t>
      </w:r>
      <w:r>
        <w:rPr>
          <w:sz w:val="22"/>
        </w:rPr>
        <w:t>heat insulation panels, railroads slabs,</w:t>
      </w:r>
      <w:r>
        <w:rPr>
          <w:spacing w:val="-18"/>
          <w:sz w:val="22"/>
        </w:rPr>
        <w:t> </w:t>
      </w:r>
      <w:r>
        <w:rPr>
          <w:sz w:val="22"/>
        </w:rPr>
        <w:t>etc</w:t>
      </w:r>
    </w:p>
    <w:p>
      <w:pPr>
        <w:spacing w:before="94"/>
        <w:ind w:left="2140" w:right="1849" w:firstLine="0"/>
        <w:jc w:val="center"/>
        <w:rPr>
          <w:b/>
          <w:sz w:val="20"/>
        </w:rPr>
      </w:pPr>
      <w:r>
        <w:rPr/>
        <w:br w:type="column"/>
      </w:r>
      <w:r>
        <w:rPr>
          <w:b/>
          <w:sz w:val="20"/>
        </w:rPr>
        <w:t>REFERENCES</w:t>
      </w:r>
    </w:p>
    <w:p>
      <w:pPr>
        <w:pStyle w:val="BodyText"/>
        <w:spacing w:before="9"/>
        <w:rPr>
          <w:b/>
          <w:sz w:val="21"/>
        </w:rPr>
      </w:pPr>
    </w:p>
    <w:p>
      <w:pPr>
        <w:pStyle w:val="ListParagraph"/>
        <w:numPr>
          <w:ilvl w:val="0"/>
          <w:numId w:val="3"/>
        </w:numPr>
        <w:tabs>
          <w:tab w:pos="894" w:val="left" w:leader="none"/>
          <w:tab w:pos="2693" w:val="left" w:leader="none"/>
          <w:tab w:pos="3413" w:val="left" w:leader="none"/>
        </w:tabs>
        <w:spacing w:line="232" w:lineRule="auto" w:before="0" w:after="0"/>
        <w:ind w:left="893" w:right="235" w:hanging="363"/>
        <w:jc w:val="both"/>
        <w:rPr>
          <w:sz w:val="20"/>
        </w:rPr>
      </w:pPr>
      <w:r>
        <w:rPr>
          <w:b/>
          <w:spacing w:val="-3"/>
          <w:w w:val="98"/>
          <w:sz w:val="46"/>
        </w:rPr>
        <w:t>X</w:t>
      </w:r>
      <w:r>
        <w:rPr>
          <w:w w:val="99"/>
          <w:sz w:val="20"/>
        </w:rPr>
        <w:t>u</w:t>
      </w:r>
      <w:r>
        <w:rPr>
          <w:sz w:val="20"/>
        </w:rPr>
        <w:t> </w:t>
      </w:r>
      <w:r>
        <w:rPr>
          <w:spacing w:val="16"/>
          <w:sz w:val="20"/>
        </w:rPr>
        <w:t> </w:t>
      </w:r>
      <w:r>
        <w:rPr>
          <w:spacing w:val="-5"/>
          <w:w w:val="96"/>
          <w:sz w:val="20"/>
        </w:rPr>
        <w:t>S</w:t>
      </w:r>
      <w:r>
        <w:rPr>
          <w:w w:val="99"/>
          <w:sz w:val="20"/>
        </w:rPr>
        <w:t>,</w:t>
      </w:r>
      <w:r>
        <w:rPr>
          <w:sz w:val="20"/>
        </w:rPr>
        <w:t> </w:t>
      </w:r>
      <w:r>
        <w:rPr>
          <w:spacing w:val="15"/>
          <w:sz w:val="20"/>
        </w:rPr>
        <w:t> </w:t>
      </w:r>
      <w:r>
        <w:rPr>
          <w:spacing w:val="-5"/>
          <w:w w:val="99"/>
          <w:sz w:val="20"/>
        </w:rPr>
        <w:t>L</w:t>
      </w:r>
      <w:r>
        <w:rPr>
          <w:w w:val="99"/>
          <w:sz w:val="20"/>
        </w:rPr>
        <w:t>iu</w:t>
      </w:r>
      <w:r>
        <w:rPr>
          <w:sz w:val="20"/>
        </w:rPr>
        <w:t> </w:t>
      </w:r>
      <w:r>
        <w:rPr>
          <w:spacing w:val="13"/>
          <w:sz w:val="20"/>
        </w:rPr>
        <w:t> </w:t>
      </w:r>
      <w:r>
        <w:rPr>
          <w:spacing w:val="1"/>
          <w:w w:val="96"/>
          <w:sz w:val="20"/>
        </w:rPr>
        <w:t>J</w:t>
      </w:r>
      <w:r>
        <w:rPr>
          <w:w w:val="99"/>
          <w:sz w:val="20"/>
        </w:rPr>
        <w:t>,</w:t>
      </w:r>
      <w:r>
        <w:rPr>
          <w:sz w:val="20"/>
        </w:rPr>
        <w:t> </w:t>
      </w:r>
      <w:r>
        <w:rPr>
          <w:spacing w:val="15"/>
          <w:sz w:val="20"/>
        </w:rPr>
        <w:t> </w:t>
      </w:r>
      <w:r>
        <w:rPr>
          <w:w w:val="99"/>
          <w:sz w:val="20"/>
        </w:rPr>
        <w:t>Li</w:t>
      </w:r>
      <w:r>
        <w:rPr>
          <w:sz w:val="20"/>
        </w:rPr>
        <w:t> </w:t>
      </w:r>
      <w:r>
        <w:rPr>
          <w:spacing w:val="15"/>
          <w:sz w:val="20"/>
        </w:rPr>
        <w:t> </w:t>
      </w:r>
      <w:r>
        <w:rPr>
          <w:w w:val="96"/>
          <w:sz w:val="20"/>
        </w:rPr>
        <w:t>Q</w:t>
      </w:r>
      <w:r>
        <w:rPr>
          <w:sz w:val="20"/>
        </w:rPr>
        <w:t> </w:t>
      </w:r>
      <w:r>
        <w:rPr>
          <w:spacing w:val="17"/>
          <w:sz w:val="20"/>
        </w:rPr>
        <w:t> </w:t>
      </w:r>
      <w:r>
        <w:rPr>
          <w:spacing w:val="3"/>
          <w:w w:val="96"/>
          <w:sz w:val="20"/>
        </w:rPr>
        <w:t>M</w:t>
      </w:r>
      <w:r>
        <w:rPr>
          <w:spacing w:val="2"/>
          <w:w w:val="99"/>
          <w:sz w:val="20"/>
        </w:rPr>
        <w:t>ec</w:t>
      </w:r>
      <w:r>
        <w:rPr>
          <w:spacing w:val="1"/>
          <w:w w:val="99"/>
          <w:sz w:val="20"/>
        </w:rPr>
        <w:t>h</w:t>
      </w:r>
      <w:r>
        <w:rPr>
          <w:w w:val="99"/>
          <w:sz w:val="20"/>
        </w:rPr>
        <w:t>a</w:t>
      </w:r>
      <w:r>
        <w:rPr>
          <w:spacing w:val="-2"/>
          <w:w w:val="99"/>
          <w:sz w:val="20"/>
        </w:rPr>
        <w:t>n</w:t>
      </w:r>
      <w:r>
        <w:rPr>
          <w:spacing w:val="-1"/>
          <w:w w:val="99"/>
          <w:sz w:val="20"/>
        </w:rPr>
        <w:t>i</w:t>
      </w:r>
      <w:r>
        <w:rPr>
          <w:spacing w:val="2"/>
          <w:w w:val="99"/>
          <w:sz w:val="20"/>
        </w:rPr>
        <w:t>c</w:t>
      </w:r>
      <w:r>
        <w:rPr>
          <w:w w:val="99"/>
          <w:sz w:val="20"/>
        </w:rPr>
        <w:t>al</w:t>
      </w:r>
      <w:r>
        <w:rPr>
          <w:sz w:val="20"/>
        </w:rPr>
        <w:t> </w:t>
      </w:r>
      <w:r>
        <w:rPr>
          <w:spacing w:val="15"/>
          <w:sz w:val="20"/>
        </w:rPr>
        <w:t> </w:t>
      </w:r>
      <w:r>
        <w:rPr>
          <w:spacing w:val="1"/>
          <w:w w:val="99"/>
          <w:sz w:val="20"/>
        </w:rPr>
        <w:t>p</w:t>
      </w:r>
      <w:r>
        <w:rPr>
          <w:spacing w:val="-2"/>
          <w:w w:val="99"/>
          <w:sz w:val="20"/>
        </w:rPr>
        <w:t>r</w:t>
      </w:r>
      <w:r>
        <w:rPr>
          <w:spacing w:val="1"/>
          <w:w w:val="99"/>
          <w:sz w:val="20"/>
        </w:rPr>
        <w:t>op</w:t>
      </w:r>
      <w:r>
        <w:rPr>
          <w:w w:val="99"/>
          <w:sz w:val="20"/>
        </w:rPr>
        <w:t>e</w:t>
      </w:r>
      <w:r>
        <w:rPr>
          <w:spacing w:val="-2"/>
          <w:w w:val="99"/>
          <w:sz w:val="20"/>
        </w:rPr>
        <w:t>r</w:t>
      </w:r>
      <w:r>
        <w:rPr>
          <w:spacing w:val="-1"/>
          <w:w w:val="99"/>
          <w:sz w:val="20"/>
        </w:rPr>
        <w:t>t</w:t>
      </w:r>
      <w:r>
        <w:rPr>
          <w:spacing w:val="-3"/>
          <w:w w:val="99"/>
          <w:sz w:val="20"/>
        </w:rPr>
        <w:t>i</w:t>
      </w:r>
      <w:r>
        <w:rPr>
          <w:w w:val="99"/>
          <w:sz w:val="20"/>
        </w:rPr>
        <w:t>e</w:t>
      </w:r>
      <w:r>
        <w:rPr>
          <w:w w:val="96"/>
          <w:sz w:val="20"/>
        </w:rPr>
        <w:t>s</w:t>
      </w:r>
      <w:r>
        <w:rPr>
          <w:sz w:val="20"/>
        </w:rPr>
        <w:t> </w:t>
      </w:r>
      <w:r>
        <w:rPr>
          <w:spacing w:val="16"/>
          <w:sz w:val="20"/>
        </w:rPr>
        <w:t> </w:t>
      </w:r>
      <w:r>
        <w:rPr>
          <w:w w:val="99"/>
          <w:sz w:val="20"/>
        </w:rPr>
        <w:t>a</w:t>
      </w:r>
      <w:r>
        <w:rPr>
          <w:spacing w:val="-4"/>
          <w:w w:val="99"/>
          <w:sz w:val="20"/>
        </w:rPr>
        <w:t>n</w:t>
      </w:r>
      <w:r>
        <w:rPr>
          <w:w w:val="99"/>
          <w:sz w:val="20"/>
        </w:rPr>
        <w:t>d </w:t>
      </w:r>
      <w:r>
        <w:rPr>
          <w:sz w:val="20"/>
        </w:rPr>
        <w:t>microstructure</w:t>
        <w:tab/>
        <w:t>of</w:t>
        <w:tab/>
        <w:t>multi-walled</w:t>
      </w:r>
    </w:p>
    <w:p>
      <w:pPr>
        <w:pStyle w:val="BodyText"/>
        <w:tabs>
          <w:tab w:pos="2042" w:val="left" w:leader="none"/>
          <w:tab w:pos="3843" w:val="left" w:leader="none"/>
          <w:tab w:pos="4661" w:val="left" w:leader="none"/>
        </w:tabs>
        <w:spacing w:before="2"/>
        <w:ind w:left="893" w:right="263" w:firstLine="360"/>
      </w:pPr>
      <w:r>
        <w:rPr/>
        <w:t>carbon</w:t>
        <w:tab/>
        <w:t>nanotubereinforced</w:t>
        <w:tab/>
        <w:t>cement</w:t>
        <w:tab/>
      </w:r>
      <w:r>
        <w:rPr>
          <w:spacing w:val="-7"/>
        </w:rPr>
        <w:t>paste. </w:t>
      </w:r>
      <w:r>
        <w:rPr/>
        <w:t>Construction and Building Materials 2015; 76:</w:t>
      </w:r>
      <w:r>
        <w:rPr>
          <w:spacing w:val="-24"/>
        </w:rPr>
        <w:t> </w:t>
      </w:r>
      <w:r>
        <w:rPr/>
        <w:t>16–</w:t>
      </w:r>
    </w:p>
    <w:p>
      <w:pPr>
        <w:pStyle w:val="BodyText"/>
        <w:spacing w:before="1"/>
        <w:ind w:left="893"/>
      </w:pPr>
      <w:r>
        <w:rPr/>
        <w:t>23.</w:t>
      </w:r>
    </w:p>
    <w:p>
      <w:pPr>
        <w:pStyle w:val="ListParagraph"/>
        <w:numPr>
          <w:ilvl w:val="0"/>
          <w:numId w:val="3"/>
        </w:numPr>
        <w:tabs>
          <w:tab w:pos="894" w:val="left" w:leader="none"/>
        </w:tabs>
        <w:spacing w:line="240" w:lineRule="auto" w:before="0" w:after="0"/>
        <w:ind w:left="893" w:right="238" w:hanging="363"/>
        <w:jc w:val="both"/>
        <w:rPr>
          <w:sz w:val="20"/>
        </w:rPr>
      </w:pPr>
      <w:r>
        <w:rPr>
          <w:sz w:val="20"/>
        </w:rPr>
        <w:t>Chung DDL () Cement reinforced with short carbon fibers- a multifunctional material. composites: 2001; 31: 511 -</w:t>
      </w:r>
      <w:r>
        <w:rPr>
          <w:spacing w:val="-4"/>
          <w:sz w:val="20"/>
        </w:rPr>
        <w:t> </w:t>
      </w:r>
      <w:r>
        <w:rPr>
          <w:sz w:val="20"/>
        </w:rPr>
        <w:t>526.</w:t>
      </w:r>
    </w:p>
    <w:p>
      <w:pPr>
        <w:pStyle w:val="ListParagraph"/>
        <w:numPr>
          <w:ilvl w:val="0"/>
          <w:numId w:val="3"/>
        </w:numPr>
        <w:tabs>
          <w:tab w:pos="894" w:val="left" w:leader="none"/>
        </w:tabs>
        <w:spacing w:line="240" w:lineRule="auto" w:before="0" w:after="0"/>
        <w:ind w:left="893" w:right="235" w:hanging="363"/>
        <w:jc w:val="both"/>
        <w:rPr>
          <w:sz w:val="20"/>
        </w:rPr>
      </w:pPr>
      <w:r>
        <w:rPr>
          <w:sz w:val="20"/>
        </w:rPr>
        <w:t>Johnsy George and SN Sabapathi Cellulose Nanocrystals: synthesis, fuctional properties, and applications. Nov 4,</w:t>
      </w:r>
      <w:r>
        <w:rPr>
          <w:spacing w:val="-2"/>
          <w:sz w:val="20"/>
        </w:rPr>
        <w:t> </w:t>
      </w:r>
      <w:r>
        <w:rPr>
          <w:sz w:val="20"/>
        </w:rPr>
        <w:t>2015</w:t>
      </w:r>
    </w:p>
    <w:p>
      <w:pPr>
        <w:pStyle w:val="ListParagraph"/>
        <w:numPr>
          <w:ilvl w:val="0"/>
          <w:numId w:val="3"/>
        </w:numPr>
        <w:tabs>
          <w:tab w:pos="894" w:val="left" w:leader="none"/>
        </w:tabs>
        <w:spacing w:line="229" w:lineRule="exact" w:before="0" w:after="0"/>
        <w:ind w:left="893" w:right="0" w:hanging="364"/>
        <w:jc w:val="both"/>
        <w:rPr>
          <w:sz w:val="20"/>
        </w:rPr>
      </w:pPr>
      <w:r>
        <w:rPr>
          <w:sz w:val="20"/>
        </w:rPr>
        <w:t>Moon, R.J.; Martini, A.; Nairn, J.; Simonsen,</w:t>
      </w:r>
      <w:r>
        <w:rPr>
          <w:spacing w:val="-11"/>
          <w:sz w:val="20"/>
        </w:rPr>
        <w:t> </w:t>
      </w:r>
      <w:r>
        <w:rPr>
          <w:sz w:val="20"/>
        </w:rPr>
        <w:t>J.;</w:t>
      </w:r>
    </w:p>
    <w:p>
      <w:pPr>
        <w:pStyle w:val="BodyText"/>
        <w:ind w:left="893"/>
        <w:jc w:val="both"/>
      </w:pPr>
      <w:r>
        <w:rPr/>
        <w:t>Youngblood, J. Cellulose</w:t>
      </w:r>
      <w:r>
        <w:rPr>
          <w:spacing w:val="-15"/>
        </w:rPr>
        <w:t> </w:t>
      </w:r>
      <w:r>
        <w:rPr/>
        <w:t>Nanomaterial</w:t>
      </w:r>
    </w:p>
    <w:p>
      <w:pPr>
        <w:pStyle w:val="BodyText"/>
        <w:ind w:left="893" w:right="467"/>
        <w:jc w:val="both"/>
      </w:pPr>
      <w:r>
        <w:rPr/>
        <w:t>review: Structure, properties and nanocomposites. Chem. Soc. Rev. 2011; 40:</w:t>
      </w:r>
      <w:r>
        <w:rPr>
          <w:spacing w:val="-1"/>
        </w:rPr>
        <w:t> </w:t>
      </w:r>
      <w:r>
        <w:rPr/>
        <w:t>3941-3994.</w:t>
      </w:r>
    </w:p>
    <w:p>
      <w:pPr>
        <w:pStyle w:val="ListParagraph"/>
        <w:numPr>
          <w:ilvl w:val="0"/>
          <w:numId w:val="3"/>
        </w:numPr>
        <w:tabs>
          <w:tab w:pos="894" w:val="left" w:leader="none"/>
        </w:tabs>
        <w:spacing w:line="276" w:lineRule="auto" w:before="3" w:after="0"/>
        <w:ind w:left="893" w:right="230" w:hanging="363"/>
        <w:jc w:val="both"/>
        <w:rPr>
          <w:sz w:val="20"/>
        </w:rPr>
      </w:pPr>
      <w:r>
        <w:rPr>
          <w:sz w:val="20"/>
        </w:rPr>
        <w:t>Moon, R.J.; Martini, A.; Nairn, J.; Simonsen, J.; Overview of cellulose nanomaterials, Their capabilities and applications. JOM 2016; 68: 2383- 2394</w:t>
      </w:r>
    </w:p>
    <w:p>
      <w:pPr>
        <w:pStyle w:val="ListParagraph"/>
        <w:numPr>
          <w:ilvl w:val="0"/>
          <w:numId w:val="3"/>
        </w:numPr>
        <w:tabs>
          <w:tab w:pos="894" w:val="left" w:leader="none"/>
        </w:tabs>
        <w:spacing w:line="240" w:lineRule="auto" w:before="0" w:after="0"/>
        <w:ind w:left="893" w:right="238" w:hanging="363"/>
        <w:jc w:val="both"/>
        <w:rPr>
          <w:sz w:val="20"/>
        </w:rPr>
      </w:pPr>
      <w:r>
        <w:rPr>
          <w:sz w:val="20"/>
        </w:rPr>
        <w:t>Retnakar, A., Aswin, S., Hussain, S. S. K, Shilpa, T. S., Varun, V., Kumar, M. D. S.“Performance Evaluation of Glass Fiber Reinforced Concrete”, IRJET, March 2017, 04</w:t>
      </w:r>
      <w:r>
        <w:rPr>
          <w:spacing w:val="-1"/>
          <w:sz w:val="20"/>
        </w:rPr>
        <w:t> </w:t>
      </w:r>
      <w:r>
        <w:rPr>
          <w:sz w:val="20"/>
        </w:rPr>
        <w:t>(03):950–954.</w:t>
      </w:r>
    </w:p>
    <w:p>
      <w:pPr>
        <w:pStyle w:val="ListParagraph"/>
        <w:numPr>
          <w:ilvl w:val="0"/>
          <w:numId w:val="3"/>
        </w:numPr>
        <w:tabs>
          <w:tab w:pos="894" w:val="left" w:leader="none"/>
        </w:tabs>
        <w:spacing w:line="240" w:lineRule="auto" w:before="0" w:after="0"/>
        <w:ind w:left="893" w:right="237" w:hanging="363"/>
        <w:jc w:val="both"/>
        <w:rPr>
          <w:sz w:val="20"/>
        </w:rPr>
      </w:pPr>
      <w:r>
        <w:rPr>
          <w:sz w:val="20"/>
        </w:rPr>
        <w:t>Alam,</w:t>
      </w:r>
      <w:r>
        <w:rPr>
          <w:spacing w:val="-9"/>
          <w:sz w:val="20"/>
        </w:rPr>
        <w:t> </w:t>
      </w:r>
      <w:r>
        <w:rPr>
          <w:sz w:val="20"/>
        </w:rPr>
        <w:t>Md.</w:t>
      </w:r>
      <w:r>
        <w:rPr>
          <w:spacing w:val="-6"/>
          <w:sz w:val="20"/>
        </w:rPr>
        <w:t> </w:t>
      </w:r>
      <w:r>
        <w:rPr>
          <w:sz w:val="20"/>
        </w:rPr>
        <w:t>A.,</w:t>
      </w:r>
      <w:r>
        <w:rPr>
          <w:spacing w:val="-8"/>
          <w:sz w:val="20"/>
        </w:rPr>
        <w:t> </w:t>
      </w:r>
      <w:r>
        <w:rPr>
          <w:sz w:val="20"/>
        </w:rPr>
        <w:t>Ahmad,</w:t>
      </w:r>
      <w:r>
        <w:rPr>
          <w:spacing w:val="-7"/>
          <w:sz w:val="20"/>
        </w:rPr>
        <w:t> </w:t>
      </w:r>
      <w:r>
        <w:rPr>
          <w:sz w:val="20"/>
        </w:rPr>
        <w:t>I.,</w:t>
      </w:r>
      <w:r>
        <w:rPr>
          <w:spacing w:val="-10"/>
          <w:sz w:val="20"/>
        </w:rPr>
        <w:t> </w:t>
      </w:r>
      <w:r>
        <w:rPr>
          <w:sz w:val="20"/>
        </w:rPr>
        <w:t>Rahman,</w:t>
      </w:r>
      <w:r>
        <w:rPr>
          <w:spacing w:val="-6"/>
          <w:sz w:val="20"/>
        </w:rPr>
        <w:t> </w:t>
      </w:r>
      <w:r>
        <w:rPr>
          <w:sz w:val="20"/>
        </w:rPr>
        <w:t>F.,“Experimental Study on Properties of Glass Fiber Reinforced Concrete”, IJETT, June 2015, 24 (06):</w:t>
      </w:r>
      <w:r>
        <w:rPr>
          <w:spacing w:val="-5"/>
          <w:sz w:val="20"/>
        </w:rPr>
        <w:t> </w:t>
      </w:r>
      <w:r>
        <w:rPr>
          <w:sz w:val="20"/>
        </w:rPr>
        <w:t>297–301.</w:t>
      </w:r>
    </w:p>
    <w:p>
      <w:pPr>
        <w:pStyle w:val="ListParagraph"/>
        <w:numPr>
          <w:ilvl w:val="0"/>
          <w:numId w:val="3"/>
        </w:numPr>
        <w:tabs>
          <w:tab w:pos="894" w:val="left" w:leader="none"/>
        </w:tabs>
        <w:spacing w:line="229" w:lineRule="exact" w:before="0" w:after="0"/>
        <w:ind w:left="893" w:right="0" w:hanging="364"/>
        <w:jc w:val="both"/>
        <w:rPr>
          <w:sz w:val="20"/>
        </w:rPr>
      </w:pPr>
      <w:r>
        <w:rPr>
          <w:sz w:val="20"/>
        </w:rPr>
        <w:t>Prasanti, B., Vidya, Sagar, Lal,</w:t>
      </w:r>
      <w:r>
        <w:rPr>
          <w:spacing w:val="-1"/>
          <w:sz w:val="20"/>
        </w:rPr>
        <w:t> </w:t>
      </w:r>
      <w:r>
        <w:rPr>
          <w:sz w:val="20"/>
        </w:rPr>
        <w:t>V.,</w:t>
      </w:r>
    </w:p>
    <w:p>
      <w:pPr>
        <w:pStyle w:val="BodyText"/>
        <w:ind w:left="893" w:right="418"/>
      </w:pPr>
      <w:r>
        <w:rPr/>
        <w:t>“Study on Mechanical Properties and Stress Strain Behaviour of Glass Fiber Reinforced Concrete (GFRC)”, IJRAT, June 2017, 5 (06): 23–29.</w:t>
      </w:r>
    </w:p>
    <w:p>
      <w:pPr>
        <w:pStyle w:val="ListParagraph"/>
        <w:numPr>
          <w:ilvl w:val="0"/>
          <w:numId w:val="3"/>
        </w:numPr>
        <w:tabs>
          <w:tab w:pos="894" w:val="left" w:leader="none"/>
        </w:tabs>
        <w:spacing w:line="229" w:lineRule="exact" w:before="0" w:after="0"/>
        <w:ind w:left="893" w:right="0" w:hanging="364"/>
        <w:jc w:val="left"/>
        <w:rPr>
          <w:sz w:val="20"/>
        </w:rPr>
      </w:pPr>
      <w:r>
        <w:rPr>
          <w:sz w:val="20"/>
        </w:rPr>
        <w:t>Löber, P., Holschemacher,</w:t>
      </w:r>
      <w:r>
        <w:rPr>
          <w:spacing w:val="3"/>
          <w:sz w:val="20"/>
        </w:rPr>
        <w:t> </w:t>
      </w:r>
      <w:r>
        <w:rPr>
          <w:sz w:val="20"/>
        </w:rPr>
        <w:t>K.,</w:t>
      </w:r>
    </w:p>
    <w:p>
      <w:pPr>
        <w:pStyle w:val="BodyText"/>
        <w:ind w:left="893" w:right="211"/>
      </w:pPr>
      <w:r>
        <w:rPr/>
        <w:t>“Structural Glass Fiber Reinforced Concrete for Slabs on Ground”, World Journal of Engineering and Technology, September 2014, 2: 48–54.</w:t>
      </w:r>
    </w:p>
    <w:p>
      <w:pPr>
        <w:pStyle w:val="ListParagraph"/>
        <w:numPr>
          <w:ilvl w:val="0"/>
          <w:numId w:val="3"/>
        </w:numPr>
        <w:tabs>
          <w:tab w:pos="894" w:val="left" w:leader="none"/>
        </w:tabs>
        <w:spacing w:line="240" w:lineRule="auto" w:before="0" w:after="0"/>
        <w:ind w:left="893" w:right="244" w:hanging="363"/>
        <w:jc w:val="left"/>
        <w:rPr>
          <w:sz w:val="20"/>
        </w:rPr>
      </w:pPr>
      <w:r>
        <w:rPr>
          <w:sz w:val="20"/>
        </w:rPr>
        <w:t>Kiran, S. T., Srinivasa, R. K., “Comparison of Compressive and Flexural Strength of Glass Fiber Reinforced Concrete with Conventional Concrete”, International Journal of Applied Engineering Research, 2016, 11(6): 4304–4308.</w:t>
      </w:r>
    </w:p>
    <w:sectPr>
      <w:pgSz w:w="11920" w:h="16850"/>
      <w:pgMar w:header="722" w:footer="959" w:top="1660" w:bottom="1220" w:left="840" w:right="760"/>
      <w:cols w:num="2" w:equalWidth="0">
        <w:col w:w="4811" w:space="134"/>
        <w:col w:w="537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292.25pt;margin-top:779.325745pt;width:12.15pt;height:14.35pt;mso-position-horizontal-relative:page;mso-position-vertical-relative:page;z-index:-16154624" type="#_x0000_t202" filled="false" stroked="false">
          <v:textbox inset="0,0,0,0">
            <w:txbxContent>
              <w:p>
                <w:pPr>
                  <w:spacing w:before="13"/>
                  <w:ind w:left="60" w:right="0" w:firstLine="0"/>
                  <w:jc w:val="left"/>
                  <w:rPr>
                    <w:rFonts w:ascii="Arial"/>
                    <w:sz w:val="22"/>
                  </w:rPr>
                </w:pPr>
                <w:r>
                  <w:rPr/>
                  <w:fldChar w:fldCharType="begin"/>
                </w:r>
                <w:r>
                  <w:rPr>
                    <w:rFonts w:ascii="Arial"/>
                    <w:w w:val="100"/>
                    <w:sz w:val="22"/>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94.543999pt;margin-top:35.122086pt;width:452pt;height:40.65pt;mso-position-horizontal-relative:page;mso-position-vertical-relative:page;z-index:-16155136" type="#_x0000_t202" filled="false" stroked="false">
          <v:textbox inset="0,0,0,0">
            <w:txbxContent>
              <w:p>
                <w:pPr>
                  <w:spacing w:before="11"/>
                  <w:ind w:left="7283" w:right="0" w:firstLine="0"/>
                  <w:jc w:val="center"/>
                  <w:rPr>
                    <w:sz w:val="22"/>
                  </w:rPr>
                </w:pPr>
                <w:r>
                  <w:rPr>
                    <w:sz w:val="22"/>
                  </w:rPr>
                  <w:t>e-ISSN: 2456-3463</w:t>
                </w:r>
              </w:p>
              <w:p>
                <w:pPr>
                  <w:spacing w:line="273" w:lineRule="exact" w:before="4"/>
                  <w:ind w:left="2" w:right="905" w:firstLine="0"/>
                  <w:jc w:val="center"/>
                  <w:rPr>
                    <w:i/>
                    <w:sz w:val="24"/>
                  </w:rPr>
                </w:pPr>
                <w:r>
                  <w:rPr>
                    <w:i/>
                    <w:sz w:val="24"/>
                  </w:rPr>
                  <w:t>International Journal of Innovations in Engineering and Science, Vol. 2, No.1, 2017</w:t>
                </w:r>
              </w:p>
              <w:p>
                <w:pPr>
                  <w:spacing w:line="250" w:lineRule="exact" w:before="0"/>
                  <w:ind w:left="2" w:right="903" w:firstLine="0"/>
                  <w:jc w:val="center"/>
                  <w:rPr>
                    <w:b/>
                    <w:i/>
                    <w:sz w:val="22"/>
                  </w:rPr>
                </w:pPr>
                <w:hyperlink r:id="rId1">
                  <w:r>
                    <w:rPr>
                      <w:b/>
                      <w:i/>
                      <w:sz w:val="22"/>
                    </w:rPr>
                    <w:t>www.ijies.net</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93" w:hanging="363"/>
        <w:jc w:val="left"/>
      </w:pPr>
      <w:rPr>
        <w:rFonts w:hint="default" w:ascii="Times New Roman" w:hAnsi="Times New Roman" w:eastAsia="Times New Roman" w:cs="Times New Roman"/>
        <w:spacing w:val="-22"/>
        <w:w w:val="96"/>
        <w:sz w:val="20"/>
        <w:szCs w:val="20"/>
        <w:lang w:val="en-US" w:eastAsia="en-US" w:bidi="ar-SA"/>
      </w:rPr>
    </w:lvl>
    <w:lvl w:ilvl="1">
      <w:start w:val="0"/>
      <w:numFmt w:val="bullet"/>
      <w:lvlText w:val="•"/>
      <w:lvlJc w:val="left"/>
      <w:pPr>
        <w:ind w:left="1346" w:hanging="363"/>
      </w:pPr>
      <w:rPr>
        <w:rFonts w:hint="default"/>
        <w:lang w:val="en-US" w:eastAsia="en-US" w:bidi="ar-SA"/>
      </w:rPr>
    </w:lvl>
    <w:lvl w:ilvl="2">
      <w:start w:val="0"/>
      <w:numFmt w:val="bullet"/>
      <w:lvlText w:val="•"/>
      <w:lvlJc w:val="left"/>
      <w:pPr>
        <w:ind w:left="1793" w:hanging="363"/>
      </w:pPr>
      <w:rPr>
        <w:rFonts w:hint="default"/>
        <w:lang w:val="en-US" w:eastAsia="en-US" w:bidi="ar-SA"/>
      </w:rPr>
    </w:lvl>
    <w:lvl w:ilvl="3">
      <w:start w:val="0"/>
      <w:numFmt w:val="bullet"/>
      <w:lvlText w:val="•"/>
      <w:lvlJc w:val="left"/>
      <w:pPr>
        <w:ind w:left="2239" w:hanging="363"/>
      </w:pPr>
      <w:rPr>
        <w:rFonts w:hint="default"/>
        <w:lang w:val="en-US" w:eastAsia="en-US" w:bidi="ar-SA"/>
      </w:rPr>
    </w:lvl>
    <w:lvl w:ilvl="4">
      <w:start w:val="0"/>
      <w:numFmt w:val="bullet"/>
      <w:lvlText w:val="•"/>
      <w:lvlJc w:val="left"/>
      <w:pPr>
        <w:ind w:left="2686" w:hanging="363"/>
      </w:pPr>
      <w:rPr>
        <w:rFonts w:hint="default"/>
        <w:lang w:val="en-US" w:eastAsia="en-US" w:bidi="ar-SA"/>
      </w:rPr>
    </w:lvl>
    <w:lvl w:ilvl="5">
      <w:start w:val="0"/>
      <w:numFmt w:val="bullet"/>
      <w:lvlText w:val="•"/>
      <w:lvlJc w:val="left"/>
      <w:pPr>
        <w:ind w:left="3133" w:hanging="363"/>
      </w:pPr>
      <w:rPr>
        <w:rFonts w:hint="default"/>
        <w:lang w:val="en-US" w:eastAsia="en-US" w:bidi="ar-SA"/>
      </w:rPr>
    </w:lvl>
    <w:lvl w:ilvl="6">
      <w:start w:val="0"/>
      <w:numFmt w:val="bullet"/>
      <w:lvlText w:val="•"/>
      <w:lvlJc w:val="left"/>
      <w:pPr>
        <w:ind w:left="3579" w:hanging="363"/>
      </w:pPr>
      <w:rPr>
        <w:rFonts w:hint="default"/>
        <w:lang w:val="en-US" w:eastAsia="en-US" w:bidi="ar-SA"/>
      </w:rPr>
    </w:lvl>
    <w:lvl w:ilvl="7">
      <w:start w:val="0"/>
      <w:numFmt w:val="bullet"/>
      <w:lvlText w:val="•"/>
      <w:lvlJc w:val="left"/>
      <w:pPr>
        <w:ind w:left="4026" w:hanging="363"/>
      </w:pPr>
      <w:rPr>
        <w:rFonts w:hint="default"/>
        <w:lang w:val="en-US" w:eastAsia="en-US" w:bidi="ar-SA"/>
      </w:rPr>
    </w:lvl>
    <w:lvl w:ilvl="8">
      <w:start w:val="0"/>
      <w:numFmt w:val="bullet"/>
      <w:lvlText w:val="•"/>
      <w:lvlJc w:val="left"/>
      <w:pPr>
        <w:ind w:left="4473" w:hanging="363"/>
      </w:pPr>
      <w:rPr>
        <w:rFonts w:hint="default"/>
        <w:lang w:val="en-US" w:eastAsia="en-US" w:bidi="ar-SA"/>
      </w:rPr>
    </w:lvl>
  </w:abstractNum>
  <w:abstractNum w:abstractNumId="1">
    <w:multiLevelType w:val="hybridMultilevel"/>
    <w:lvl w:ilvl="0">
      <w:start w:val="1"/>
      <w:numFmt w:val="upperLetter"/>
      <w:lvlText w:val="%1."/>
      <w:lvlJc w:val="left"/>
      <w:pPr>
        <w:ind w:left="571" w:hanging="467"/>
        <w:jc w:val="left"/>
      </w:pPr>
      <w:rPr>
        <w:rFonts w:hint="default" w:ascii="Times New Roman" w:hAnsi="Times New Roman" w:eastAsia="Times New Roman" w:cs="Times New Roman"/>
        <w:b/>
        <w:bCs/>
        <w:spacing w:val="0"/>
        <w:w w:val="93"/>
        <w:sz w:val="26"/>
        <w:szCs w:val="26"/>
        <w:lang w:val="en-US" w:eastAsia="en-US" w:bidi="ar-SA"/>
      </w:rPr>
    </w:lvl>
    <w:lvl w:ilvl="1">
      <w:start w:val="0"/>
      <w:numFmt w:val="bullet"/>
      <w:lvlText w:val=""/>
      <w:lvlJc w:val="left"/>
      <w:pPr>
        <w:ind w:left="825" w:hanging="360"/>
      </w:pPr>
      <w:rPr>
        <w:rFonts w:hint="default"/>
        <w:w w:val="99"/>
        <w:lang w:val="en-US" w:eastAsia="en-US" w:bidi="ar-SA"/>
      </w:rPr>
    </w:lvl>
    <w:lvl w:ilvl="2">
      <w:start w:val="0"/>
      <w:numFmt w:val="bullet"/>
      <w:lvlText w:val="•"/>
      <w:lvlJc w:val="left"/>
      <w:pPr>
        <w:ind w:left="665" w:hanging="360"/>
      </w:pPr>
      <w:rPr>
        <w:rFonts w:hint="default"/>
        <w:lang w:val="en-US" w:eastAsia="en-US" w:bidi="ar-SA"/>
      </w:rPr>
    </w:lvl>
    <w:lvl w:ilvl="3">
      <w:start w:val="0"/>
      <w:numFmt w:val="bullet"/>
      <w:lvlText w:val="•"/>
      <w:lvlJc w:val="left"/>
      <w:pPr>
        <w:ind w:left="511" w:hanging="360"/>
      </w:pPr>
      <w:rPr>
        <w:rFonts w:hint="default"/>
        <w:lang w:val="en-US" w:eastAsia="en-US" w:bidi="ar-SA"/>
      </w:rPr>
    </w:lvl>
    <w:lvl w:ilvl="4">
      <w:start w:val="0"/>
      <w:numFmt w:val="bullet"/>
      <w:lvlText w:val="•"/>
      <w:lvlJc w:val="left"/>
      <w:pPr>
        <w:ind w:left="357" w:hanging="360"/>
      </w:pPr>
      <w:rPr>
        <w:rFonts w:hint="default"/>
        <w:lang w:val="en-US" w:eastAsia="en-US" w:bidi="ar-SA"/>
      </w:rPr>
    </w:lvl>
    <w:lvl w:ilvl="5">
      <w:start w:val="0"/>
      <w:numFmt w:val="bullet"/>
      <w:lvlText w:val="•"/>
      <w:lvlJc w:val="left"/>
      <w:pPr>
        <w:ind w:left="202" w:hanging="360"/>
      </w:pPr>
      <w:rPr>
        <w:rFonts w:hint="default"/>
        <w:lang w:val="en-US" w:eastAsia="en-US" w:bidi="ar-SA"/>
      </w:rPr>
    </w:lvl>
    <w:lvl w:ilvl="6">
      <w:start w:val="0"/>
      <w:numFmt w:val="bullet"/>
      <w:lvlText w:val="•"/>
      <w:lvlJc w:val="left"/>
      <w:pPr>
        <w:ind w:left="48" w:hanging="360"/>
      </w:pPr>
      <w:rPr>
        <w:rFonts w:hint="default"/>
        <w:lang w:val="en-US" w:eastAsia="en-US" w:bidi="ar-SA"/>
      </w:rPr>
    </w:lvl>
    <w:lvl w:ilvl="7">
      <w:start w:val="0"/>
      <w:numFmt w:val="bullet"/>
      <w:lvlText w:val="•"/>
      <w:lvlJc w:val="left"/>
      <w:pPr>
        <w:ind w:left="-106" w:hanging="360"/>
      </w:pPr>
      <w:rPr>
        <w:rFonts w:hint="default"/>
        <w:lang w:val="en-US" w:eastAsia="en-US" w:bidi="ar-SA"/>
      </w:rPr>
    </w:lvl>
    <w:lvl w:ilvl="8">
      <w:start w:val="0"/>
      <w:numFmt w:val="bullet"/>
      <w:lvlText w:val="•"/>
      <w:lvlJc w:val="left"/>
      <w:pPr>
        <w:ind w:left="-261" w:hanging="360"/>
      </w:pPr>
      <w:rPr>
        <w:rFonts w:hint="default"/>
        <w:lang w:val="en-US" w:eastAsia="en-US" w:bidi="ar-SA"/>
      </w:rPr>
    </w:lvl>
  </w:abstractNum>
  <w:abstractNum w:abstractNumId="0">
    <w:multiLevelType w:val="hybridMultilevel"/>
    <w:lvl w:ilvl="0">
      <w:start w:val="1"/>
      <w:numFmt w:val="upperLetter"/>
      <w:lvlText w:val="%1."/>
      <w:lvlJc w:val="left"/>
      <w:pPr>
        <w:ind w:left="405" w:hanging="238"/>
        <w:jc w:val="left"/>
      </w:pPr>
      <w:rPr>
        <w:rFonts w:hint="default" w:ascii="Times New Roman" w:hAnsi="Times New Roman" w:eastAsia="Times New Roman" w:cs="Times New Roman"/>
        <w:b/>
        <w:bCs/>
        <w:spacing w:val="-1"/>
        <w:w w:val="96"/>
        <w:sz w:val="20"/>
        <w:szCs w:val="20"/>
        <w:lang w:val="en-US" w:eastAsia="en-US" w:bidi="ar-SA"/>
      </w:rPr>
    </w:lvl>
    <w:lvl w:ilvl="1">
      <w:start w:val="0"/>
      <w:numFmt w:val="bullet"/>
      <w:lvlText w:val="•"/>
      <w:lvlJc w:val="left"/>
      <w:pPr>
        <w:ind w:left="860" w:hanging="238"/>
      </w:pPr>
      <w:rPr>
        <w:rFonts w:hint="default"/>
        <w:lang w:val="en-US" w:eastAsia="en-US" w:bidi="ar-SA"/>
      </w:rPr>
    </w:lvl>
    <w:lvl w:ilvl="2">
      <w:start w:val="0"/>
      <w:numFmt w:val="bullet"/>
      <w:lvlText w:val="•"/>
      <w:lvlJc w:val="left"/>
      <w:pPr>
        <w:ind w:left="1320" w:hanging="238"/>
      </w:pPr>
      <w:rPr>
        <w:rFonts w:hint="default"/>
        <w:lang w:val="en-US" w:eastAsia="en-US" w:bidi="ar-SA"/>
      </w:rPr>
    </w:lvl>
    <w:lvl w:ilvl="3">
      <w:start w:val="0"/>
      <w:numFmt w:val="bullet"/>
      <w:lvlText w:val="•"/>
      <w:lvlJc w:val="left"/>
      <w:pPr>
        <w:ind w:left="1781" w:hanging="238"/>
      </w:pPr>
      <w:rPr>
        <w:rFonts w:hint="default"/>
        <w:lang w:val="en-US" w:eastAsia="en-US" w:bidi="ar-SA"/>
      </w:rPr>
    </w:lvl>
    <w:lvl w:ilvl="4">
      <w:start w:val="0"/>
      <w:numFmt w:val="bullet"/>
      <w:lvlText w:val="•"/>
      <w:lvlJc w:val="left"/>
      <w:pPr>
        <w:ind w:left="2241" w:hanging="238"/>
      </w:pPr>
      <w:rPr>
        <w:rFonts w:hint="default"/>
        <w:lang w:val="en-US" w:eastAsia="en-US" w:bidi="ar-SA"/>
      </w:rPr>
    </w:lvl>
    <w:lvl w:ilvl="5">
      <w:start w:val="0"/>
      <w:numFmt w:val="bullet"/>
      <w:lvlText w:val="•"/>
      <w:lvlJc w:val="left"/>
      <w:pPr>
        <w:ind w:left="2701" w:hanging="238"/>
      </w:pPr>
      <w:rPr>
        <w:rFonts w:hint="default"/>
        <w:lang w:val="en-US" w:eastAsia="en-US" w:bidi="ar-SA"/>
      </w:rPr>
    </w:lvl>
    <w:lvl w:ilvl="6">
      <w:start w:val="0"/>
      <w:numFmt w:val="bullet"/>
      <w:lvlText w:val="•"/>
      <w:lvlJc w:val="left"/>
      <w:pPr>
        <w:ind w:left="3162" w:hanging="238"/>
      </w:pPr>
      <w:rPr>
        <w:rFonts w:hint="default"/>
        <w:lang w:val="en-US" w:eastAsia="en-US" w:bidi="ar-SA"/>
      </w:rPr>
    </w:lvl>
    <w:lvl w:ilvl="7">
      <w:start w:val="0"/>
      <w:numFmt w:val="bullet"/>
      <w:lvlText w:val="•"/>
      <w:lvlJc w:val="left"/>
      <w:pPr>
        <w:ind w:left="3622" w:hanging="238"/>
      </w:pPr>
      <w:rPr>
        <w:rFonts w:hint="default"/>
        <w:lang w:val="en-US" w:eastAsia="en-US" w:bidi="ar-SA"/>
      </w:rPr>
    </w:lvl>
    <w:lvl w:ilvl="8">
      <w:start w:val="0"/>
      <w:numFmt w:val="bullet"/>
      <w:lvlText w:val="•"/>
      <w:lvlJc w:val="left"/>
      <w:pPr>
        <w:ind w:left="4082" w:hanging="23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70"/>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91"/>
      <w:ind w:left="1034" w:right="1107"/>
      <w:jc w:val="center"/>
    </w:pPr>
    <w:rPr>
      <w:rFonts w:ascii="Times New Roman" w:hAnsi="Times New Roman" w:eastAsia="Times New Roman" w:cs="Times New Roman"/>
      <w:sz w:val="46"/>
      <w:szCs w:val="46"/>
      <w:lang w:val="en-US" w:eastAsia="en-US" w:bidi="ar-SA"/>
    </w:rPr>
  </w:style>
  <w:style w:styleId="ListParagraph" w:type="paragraph">
    <w:name w:val="List Paragraph"/>
    <w:basedOn w:val="Normal"/>
    <w:uiPriority w:val="1"/>
    <w:qFormat/>
    <w:pPr>
      <w:ind w:left="893"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dcterms:created xsi:type="dcterms:W3CDTF">2020-05-18T08:00:42Z</dcterms:created>
  <dcterms:modified xsi:type="dcterms:W3CDTF">2020-05-18T08:00:42Z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2020-05-18T00:00:00Z</vt:filetime>
  </property>
</Properties>
</file>