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22" w:rsidRPr="00B809A2" w:rsidRDefault="00857023" w:rsidP="003F4997">
      <w:pPr>
        <w:pStyle w:val="Heading3"/>
        <w:jc w:val="center"/>
        <w:rPr>
          <w:sz w:val="48"/>
          <w:szCs w:val="48"/>
        </w:rPr>
      </w:pPr>
      <w:r w:rsidRPr="00B809A2">
        <w:rPr>
          <w:sz w:val="48"/>
          <w:szCs w:val="48"/>
        </w:rPr>
        <w:t xml:space="preserve">Content Analysis: Need Of Present </w:t>
      </w:r>
      <w:r w:rsidR="009733D6" w:rsidRPr="00B809A2">
        <w:rPr>
          <w:sz w:val="48"/>
          <w:szCs w:val="48"/>
        </w:rPr>
        <w:t>and</w:t>
      </w:r>
      <w:r w:rsidRPr="00B809A2">
        <w:rPr>
          <w:sz w:val="48"/>
          <w:szCs w:val="48"/>
        </w:rPr>
        <w:t xml:space="preserve"> Future Libraries</w:t>
      </w:r>
    </w:p>
    <w:p w:rsidR="00D34522" w:rsidRPr="00D34522" w:rsidRDefault="00D34522" w:rsidP="00D34522">
      <w:pPr>
        <w:jc w:val="center"/>
      </w:pPr>
    </w:p>
    <w:p w:rsidR="00D34522" w:rsidRPr="00B809A2" w:rsidRDefault="00D34522" w:rsidP="00D34522">
      <w:pPr>
        <w:tabs>
          <w:tab w:val="left" w:pos="8025"/>
          <w:tab w:val="right" w:pos="10440"/>
        </w:tabs>
        <w:spacing w:line="360" w:lineRule="auto"/>
        <w:rPr>
          <w:i/>
          <w:sz w:val="22"/>
          <w:szCs w:val="22"/>
        </w:rPr>
      </w:pPr>
      <w:r w:rsidRPr="00B809A2">
        <w:rPr>
          <w:i/>
          <w:sz w:val="22"/>
          <w:szCs w:val="22"/>
        </w:rPr>
        <w:t xml:space="preserve">                 </w:t>
      </w:r>
      <w:r w:rsidRPr="009733D6">
        <w:rPr>
          <w:b/>
          <w:i/>
          <w:sz w:val="22"/>
          <w:szCs w:val="22"/>
        </w:rPr>
        <w:t xml:space="preserve">Mr. Kamlesh S. Shende </w:t>
      </w:r>
      <w:r w:rsidRPr="00B809A2">
        <w:rPr>
          <w:i/>
          <w:sz w:val="22"/>
          <w:szCs w:val="22"/>
        </w:rPr>
        <w:t xml:space="preserve">                                                       </w:t>
      </w:r>
      <w:r w:rsidRPr="009733D6">
        <w:rPr>
          <w:b/>
          <w:i/>
          <w:sz w:val="22"/>
          <w:szCs w:val="22"/>
        </w:rPr>
        <w:t>Mr. Sachin P. Dhande</w:t>
      </w:r>
    </w:p>
    <w:p w:rsidR="00D34522" w:rsidRPr="008A1B24" w:rsidRDefault="00D34522" w:rsidP="008A1B24">
      <w:pPr>
        <w:rPr>
          <w:i/>
          <w:sz w:val="20"/>
          <w:szCs w:val="20"/>
        </w:rPr>
      </w:pPr>
      <w:r w:rsidRPr="00B809A2">
        <w:rPr>
          <w:i/>
          <w:sz w:val="22"/>
          <w:szCs w:val="22"/>
        </w:rPr>
        <w:t xml:space="preserve">             </w:t>
      </w:r>
      <w:r w:rsidRPr="008A1B24">
        <w:rPr>
          <w:i/>
          <w:sz w:val="20"/>
          <w:szCs w:val="20"/>
        </w:rPr>
        <w:t>Librarian, Central Library                                               Librarian, 2</w:t>
      </w:r>
      <w:r w:rsidRPr="008A1B24">
        <w:rPr>
          <w:i/>
          <w:sz w:val="20"/>
          <w:szCs w:val="20"/>
          <w:vertAlign w:val="superscript"/>
        </w:rPr>
        <w:t>nd</w:t>
      </w:r>
      <w:r w:rsidRPr="008A1B24">
        <w:rPr>
          <w:i/>
          <w:sz w:val="20"/>
          <w:szCs w:val="20"/>
        </w:rPr>
        <w:t xml:space="preserve"> Shift Polytechnic                                                   G.H.Raisoni Inst. of Engg. &amp; Tech.,  Nagpur         </w:t>
      </w:r>
      <w:r w:rsidR="008A1B24" w:rsidRPr="008A1B24">
        <w:rPr>
          <w:i/>
          <w:sz w:val="20"/>
          <w:szCs w:val="20"/>
        </w:rPr>
        <w:t xml:space="preserve">    </w:t>
      </w:r>
      <w:r w:rsidRPr="008A1B24">
        <w:rPr>
          <w:i/>
          <w:sz w:val="20"/>
          <w:szCs w:val="20"/>
        </w:rPr>
        <w:t>Tulsiramji Gaikwad-Patil College of Engg. &amp; Tech. Nagpur</w:t>
      </w:r>
    </w:p>
    <w:p w:rsidR="00D34522" w:rsidRPr="00B809A2" w:rsidRDefault="00D34522" w:rsidP="008A1B24">
      <w:pPr>
        <w:rPr>
          <w:i/>
          <w:sz w:val="22"/>
          <w:szCs w:val="22"/>
        </w:rPr>
      </w:pPr>
      <w:r w:rsidRPr="008A1B24">
        <w:rPr>
          <w:i/>
          <w:sz w:val="20"/>
          <w:szCs w:val="20"/>
        </w:rPr>
        <w:t xml:space="preserve">          India, Contact No: </w:t>
      </w:r>
      <w:r w:rsidR="003D5E60" w:rsidRPr="008A1B24">
        <w:rPr>
          <w:i/>
          <w:sz w:val="20"/>
          <w:szCs w:val="20"/>
        </w:rPr>
        <w:t>9112916123</w:t>
      </w:r>
      <w:r w:rsidRPr="008A1B24">
        <w:rPr>
          <w:i/>
          <w:sz w:val="20"/>
          <w:szCs w:val="20"/>
        </w:rPr>
        <w:t xml:space="preserve">                                      India,  Contact No: 9561109301</w:t>
      </w:r>
      <w:r w:rsidRPr="00B809A2">
        <w:rPr>
          <w:i/>
          <w:sz w:val="22"/>
          <w:szCs w:val="22"/>
        </w:rPr>
        <w:t xml:space="preserve">                           </w:t>
      </w:r>
    </w:p>
    <w:p w:rsidR="00D34522" w:rsidRPr="001F5F0D" w:rsidRDefault="00D34522" w:rsidP="00D34522">
      <w:pPr>
        <w:spacing w:line="360" w:lineRule="auto"/>
        <w:rPr>
          <w:i/>
        </w:rPr>
      </w:pPr>
      <w:r w:rsidRPr="00B809A2">
        <w:rPr>
          <w:i/>
          <w:sz w:val="22"/>
          <w:szCs w:val="22"/>
        </w:rPr>
        <w:t xml:space="preserve">    E-mail.: </w:t>
      </w:r>
      <w:hyperlink r:id="rId7" w:history="1">
        <w:r w:rsidRPr="00B809A2">
          <w:rPr>
            <w:rStyle w:val="Hyperlink"/>
            <w:i/>
            <w:color w:val="auto"/>
            <w:sz w:val="22"/>
            <w:szCs w:val="22"/>
            <w:u w:val="none"/>
          </w:rPr>
          <w:t>kamlesh.shende@rediffmail.com</w:t>
        </w:r>
      </w:hyperlink>
      <w:r w:rsidRPr="00B809A2">
        <w:rPr>
          <w:i/>
          <w:sz w:val="22"/>
          <w:szCs w:val="22"/>
        </w:rPr>
        <w:t xml:space="preserve">                         Email: </w:t>
      </w:r>
      <w:hyperlink r:id="rId8" w:history="1">
        <w:r w:rsidRPr="00B809A2">
          <w:rPr>
            <w:rStyle w:val="Hyperlink"/>
            <w:rFonts w:eastAsia="MS Mincho"/>
            <w:i/>
            <w:color w:val="auto"/>
            <w:sz w:val="22"/>
            <w:szCs w:val="22"/>
            <w:u w:val="none"/>
          </w:rPr>
          <w:t>librariansachin@gmail.com</w:t>
        </w:r>
      </w:hyperlink>
    </w:p>
    <w:p w:rsidR="00373A4A" w:rsidRPr="00D34522" w:rsidRDefault="00373A4A" w:rsidP="00D34522">
      <w:pPr>
        <w:pStyle w:val="Heading3"/>
        <w:jc w:val="left"/>
      </w:pPr>
    </w:p>
    <w:p w:rsidR="00711CE7" w:rsidRDefault="00711CE7" w:rsidP="00D34522">
      <w:pPr>
        <w:pStyle w:val="Heading3"/>
        <w:jc w:val="left"/>
        <w:rPr>
          <w:sz w:val="28"/>
          <w:szCs w:val="28"/>
        </w:rPr>
        <w:sectPr w:rsidR="00711CE7" w:rsidSect="00772ED8">
          <w:headerReference w:type="default" r:id="rId9"/>
          <w:footerReference w:type="default" r:id="rId10"/>
          <w:pgSz w:w="11906" w:h="16838"/>
          <w:pgMar w:top="426" w:right="567" w:bottom="567" w:left="680" w:header="709" w:footer="709" w:gutter="0"/>
          <w:pgNumType w:start="165"/>
          <w:cols w:space="708"/>
          <w:docGrid w:linePitch="360"/>
        </w:sectPr>
      </w:pPr>
    </w:p>
    <w:p w:rsidR="00373A4A" w:rsidRPr="00B809A2" w:rsidRDefault="00C374FD" w:rsidP="003F43D8">
      <w:pPr>
        <w:pStyle w:val="Heading3"/>
        <w:spacing w:before="40" w:after="40"/>
        <w:rPr>
          <w:sz w:val="20"/>
          <w:szCs w:val="20"/>
        </w:rPr>
      </w:pPr>
      <w:r w:rsidRPr="00B809A2">
        <w:rPr>
          <w:sz w:val="20"/>
          <w:szCs w:val="20"/>
        </w:rPr>
        <w:lastRenderedPageBreak/>
        <w:t>Abstract</w:t>
      </w:r>
    </w:p>
    <w:p w:rsidR="00D34522" w:rsidRPr="00B809A2" w:rsidRDefault="00D34522" w:rsidP="003F43D8">
      <w:pPr>
        <w:spacing w:before="40" w:after="40"/>
        <w:jc w:val="both"/>
        <w:rPr>
          <w:b/>
          <w:sz w:val="20"/>
          <w:szCs w:val="20"/>
        </w:rPr>
      </w:pPr>
    </w:p>
    <w:p w:rsidR="00373A4A" w:rsidRPr="00B809A2" w:rsidRDefault="00373A4A" w:rsidP="003F43D8">
      <w:pPr>
        <w:spacing w:before="40" w:after="40"/>
        <w:jc w:val="both"/>
        <w:rPr>
          <w:b/>
          <w:sz w:val="18"/>
          <w:szCs w:val="18"/>
        </w:rPr>
      </w:pPr>
      <w:r w:rsidRPr="00B809A2">
        <w:rPr>
          <w:b/>
          <w:sz w:val="18"/>
          <w:szCs w:val="18"/>
        </w:rPr>
        <w:t xml:space="preserve">         Content analysis is as old as reading, viewing  or listening.  Because, whenever a person reads, sees or listens to he will try to summaries, interpret and analyses the contents.  Thus, content analysis is one of the basic characteristics of the human beings.</w:t>
      </w:r>
    </w:p>
    <w:p w:rsidR="00B0607A" w:rsidRPr="00B809A2" w:rsidRDefault="00B0607A" w:rsidP="003F43D8">
      <w:pPr>
        <w:spacing w:before="40" w:after="40"/>
        <w:jc w:val="both"/>
        <w:rPr>
          <w:sz w:val="18"/>
          <w:szCs w:val="18"/>
        </w:rPr>
      </w:pPr>
    </w:p>
    <w:p w:rsidR="00373A4A" w:rsidRPr="00B809A2" w:rsidRDefault="00B0607A" w:rsidP="003F43D8">
      <w:pPr>
        <w:spacing w:before="40" w:after="40"/>
        <w:jc w:val="both"/>
        <w:rPr>
          <w:i/>
          <w:sz w:val="18"/>
          <w:szCs w:val="18"/>
        </w:rPr>
      </w:pPr>
      <w:r w:rsidRPr="00B809A2">
        <w:rPr>
          <w:i/>
          <w:sz w:val="18"/>
          <w:szCs w:val="18"/>
        </w:rPr>
        <w:t>Key word : Content Analysis</w:t>
      </w:r>
    </w:p>
    <w:p w:rsidR="00B0607A" w:rsidRPr="00711CE7" w:rsidRDefault="00B0607A" w:rsidP="003F43D8">
      <w:pPr>
        <w:spacing w:before="40" w:after="40"/>
        <w:jc w:val="both"/>
        <w:rPr>
          <w:i/>
          <w:sz w:val="20"/>
          <w:szCs w:val="20"/>
        </w:rPr>
      </w:pPr>
    </w:p>
    <w:p w:rsidR="00373A4A" w:rsidRPr="00711CE7" w:rsidRDefault="00711CE7" w:rsidP="00BB1C1D">
      <w:pPr>
        <w:pStyle w:val="Heading3"/>
        <w:spacing w:before="40" w:after="40"/>
        <w:jc w:val="center"/>
        <w:rPr>
          <w:sz w:val="20"/>
          <w:szCs w:val="20"/>
        </w:rPr>
      </w:pPr>
      <w:r>
        <w:rPr>
          <w:sz w:val="20"/>
          <w:szCs w:val="20"/>
        </w:rPr>
        <w:t xml:space="preserve">I.   </w:t>
      </w:r>
      <w:r w:rsidR="00D34522" w:rsidRPr="00711CE7">
        <w:rPr>
          <w:sz w:val="20"/>
          <w:szCs w:val="20"/>
        </w:rPr>
        <w:t>Introduction</w:t>
      </w:r>
    </w:p>
    <w:p w:rsidR="00373A4A" w:rsidRPr="00711CE7" w:rsidRDefault="00373A4A" w:rsidP="003F43D8">
      <w:pPr>
        <w:spacing w:before="40" w:after="40"/>
        <w:jc w:val="both"/>
        <w:rPr>
          <w:sz w:val="20"/>
          <w:szCs w:val="20"/>
        </w:rPr>
      </w:pPr>
      <w:r w:rsidRPr="00711CE7">
        <w:rPr>
          <w:sz w:val="20"/>
          <w:szCs w:val="20"/>
        </w:rPr>
        <w:t xml:space="preserve">  Content analysis is a research tool used to determine the presence of certain words or concepts within texts or sets of texts.  Researchers quantify and analyses the presence, meanings and relationships of such words and concepts, then make Information about the messages within the texts, the writer(s), the audience, and even the culture and time of which these are a part.   Texts can be defined broadly as books, book chapters, essays, interviews, discussions, newspaper headlines and articles, historical documents, speeches, conversations, advertising, theater, informal conversations, or really any occurrence of communicative language.  To conduct a content analysis on any such text, the text is coded, or broken  down , into manageable categories on a variety of levels – word, word sense , phrases, sentence, or theme—and then examined using one of content analysis basic methods: conceptual analysis or relational analysis.</w:t>
      </w:r>
    </w:p>
    <w:p w:rsidR="00373A4A" w:rsidRPr="00711CE7" w:rsidRDefault="00373A4A" w:rsidP="003F43D8">
      <w:pPr>
        <w:spacing w:before="40" w:after="40"/>
        <w:jc w:val="both"/>
        <w:rPr>
          <w:sz w:val="20"/>
          <w:szCs w:val="20"/>
        </w:rPr>
      </w:pPr>
    </w:p>
    <w:p w:rsidR="00373A4A" w:rsidRPr="00711CE7" w:rsidRDefault="00D34522" w:rsidP="003F43D8">
      <w:pPr>
        <w:pStyle w:val="Heading3"/>
        <w:spacing w:before="40" w:after="40"/>
        <w:rPr>
          <w:sz w:val="20"/>
          <w:szCs w:val="20"/>
        </w:rPr>
      </w:pPr>
      <w:r w:rsidRPr="00711CE7">
        <w:rPr>
          <w:sz w:val="20"/>
          <w:szCs w:val="20"/>
        </w:rPr>
        <w:t>Definition</w:t>
      </w:r>
    </w:p>
    <w:p w:rsidR="00373A4A" w:rsidRPr="00711CE7" w:rsidRDefault="00373A4A" w:rsidP="003F43D8">
      <w:pPr>
        <w:pStyle w:val="Heading2"/>
        <w:spacing w:before="40" w:after="40"/>
        <w:jc w:val="both"/>
        <w:rPr>
          <w:sz w:val="20"/>
          <w:szCs w:val="20"/>
        </w:rPr>
      </w:pPr>
      <w:r w:rsidRPr="00711CE7">
        <w:rPr>
          <w:sz w:val="20"/>
          <w:szCs w:val="20"/>
        </w:rPr>
        <w:t xml:space="preserve">Bernard berelson </w:t>
      </w:r>
    </w:p>
    <w:p w:rsidR="00373A4A" w:rsidRPr="00711CE7" w:rsidRDefault="00373A4A" w:rsidP="003F43D8">
      <w:pPr>
        <w:spacing w:before="40" w:after="40"/>
        <w:jc w:val="both"/>
        <w:rPr>
          <w:sz w:val="20"/>
          <w:szCs w:val="20"/>
        </w:rPr>
      </w:pPr>
      <w:r w:rsidRPr="00711CE7">
        <w:rPr>
          <w:sz w:val="20"/>
          <w:szCs w:val="20"/>
        </w:rPr>
        <w:t>Content analysis as a research technique for the objective, systematic, and quantitative description of manifest content of communications</w:t>
      </w:r>
    </w:p>
    <w:p w:rsidR="00373A4A" w:rsidRPr="00711CE7" w:rsidRDefault="00373A4A" w:rsidP="003F43D8">
      <w:pPr>
        <w:spacing w:before="40" w:after="40"/>
        <w:jc w:val="both"/>
        <w:rPr>
          <w:b/>
          <w:bCs/>
          <w:sz w:val="20"/>
          <w:szCs w:val="20"/>
        </w:rPr>
      </w:pPr>
      <w:r w:rsidRPr="00711CE7">
        <w:rPr>
          <w:sz w:val="20"/>
          <w:szCs w:val="20"/>
        </w:rPr>
        <w:t xml:space="preserve">  </w:t>
      </w:r>
      <w:r w:rsidR="00E86ADE" w:rsidRPr="00711CE7">
        <w:rPr>
          <w:sz w:val="20"/>
          <w:szCs w:val="20"/>
        </w:rPr>
        <w:t xml:space="preserve">          </w:t>
      </w:r>
      <w:r w:rsidRPr="00711CE7">
        <w:rPr>
          <w:b/>
          <w:bCs/>
          <w:sz w:val="20"/>
          <w:szCs w:val="20"/>
        </w:rPr>
        <w:t>Mitchell</w:t>
      </w:r>
    </w:p>
    <w:p w:rsidR="00373A4A" w:rsidRPr="00711CE7" w:rsidRDefault="00373A4A" w:rsidP="003F43D8">
      <w:pPr>
        <w:spacing w:before="40" w:after="40"/>
        <w:jc w:val="both"/>
        <w:rPr>
          <w:sz w:val="20"/>
          <w:szCs w:val="20"/>
        </w:rPr>
      </w:pPr>
      <w:r w:rsidRPr="00711CE7">
        <w:rPr>
          <w:sz w:val="20"/>
          <w:szCs w:val="20"/>
        </w:rPr>
        <w:t xml:space="preserve">  According to Mitchell content analysis is concerned with message phase of three step communication </w:t>
      </w:r>
    </w:p>
    <w:p w:rsidR="00373A4A" w:rsidRPr="00711CE7" w:rsidRDefault="00373A4A" w:rsidP="003F43D8">
      <w:pPr>
        <w:spacing w:before="40" w:after="40"/>
        <w:jc w:val="both"/>
        <w:rPr>
          <w:sz w:val="20"/>
          <w:szCs w:val="20"/>
        </w:rPr>
      </w:pPr>
      <w:r w:rsidRPr="00711CE7">
        <w:rPr>
          <w:sz w:val="20"/>
          <w:szCs w:val="20"/>
        </w:rPr>
        <w:t>Process:-</w:t>
      </w:r>
    </w:p>
    <w:p w:rsidR="00373A4A" w:rsidRPr="00711CE7" w:rsidRDefault="00373A4A" w:rsidP="003F43D8">
      <w:pPr>
        <w:numPr>
          <w:ilvl w:val="0"/>
          <w:numId w:val="1"/>
        </w:numPr>
        <w:spacing w:before="40" w:after="40"/>
        <w:jc w:val="both"/>
        <w:rPr>
          <w:sz w:val="20"/>
          <w:szCs w:val="20"/>
        </w:rPr>
      </w:pPr>
      <w:r w:rsidRPr="00711CE7">
        <w:rPr>
          <w:sz w:val="20"/>
          <w:szCs w:val="20"/>
        </w:rPr>
        <w:t xml:space="preserve">various motives to express these motives for a receiver. </w:t>
      </w:r>
    </w:p>
    <w:p w:rsidR="00373A4A" w:rsidRPr="00711CE7" w:rsidRDefault="00373A4A" w:rsidP="003F43D8">
      <w:pPr>
        <w:numPr>
          <w:ilvl w:val="0"/>
          <w:numId w:val="1"/>
        </w:numPr>
        <w:spacing w:before="40" w:after="40"/>
        <w:jc w:val="both"/>
        <w:rPr>
          <w:sz w:val="20"/>
          <w:szCs w:val="20"/>
        </w:rPr>
      </w:pPr>
      <w:r w:rsidRPr="00711CE7">
        <w:rPr>
          <w:sz w:val="20"/>
          <w:szCs w:val="20"/>
        </w:rPr>
        <w:t xml:space="preserve">The massage may be  expected to produce various effects upon the designated audience. </w:t>
      </w:r>
    </w:p>
    <w:p w:rsidR="00373A4A" w:rsidRPr="00711CE7" w:rsidRDefault="00373A4A" w:rsidP="003F43D8">
      <w:pPr>
        <w:numPr>
          <w:ilvl w:val="0"/>
          <w:numId w:val="1"/>
        </w:numPr>
        <w:spacing w:before="40" w:after="40"/>
        <w:jc w:val="both"/>
        <w:rPr>
          <w:sz w:val="20"/>
          <w:szCs w:val="20"/>
        </w:rPr>
      </w:pPr>
      <w:r w:rsidRPr="00711CE7">
        <w:rPr>
          <w:sz w:val="20"/>
          <w:szCs w:val="20"/>
        </w:rPr>
        <w:t xml:space="preserve">But inference content analysis may be more concerned with making inference about the </w:t>
      </w:r>
      <w:r w:rsidRPr="00711CE7">
        <w:rPr>
          <w:sz w:val="20"/>
          <w:szCs w:val="20"/>
        </w:rPr>
        <w:lastRenderedPageBreak/>
        <w:t>relationship between messages and the antecedents or sender producing them.</w:t>
      </w:r>
    </w:p>
    <w:p w:rsidR="00373A4A" w:rsidRPr="00711CE7" w:rsidRDefault="00373A4A" w:rsidP="003F43D8">
      <w:pPr>
        <w:spacing w:before="40" w:after="40"/>
        <w:jc w:val="both"/>
        <w:rPr>
          <w:b/>
          <w:sz w:val="20"/>
          <w:szCs w:val="20"/>
        </w:rPr>
      </w:pPr>
    </w:p>
    <w:p w:rsidR="00373A4A" w:rsidRPr="00711CE7" w:rsidRDefault="00711CE7" w:rsidP="003F43D8">
      <w:pPr>
        <w:spacing w:before="40" w:after="40"/>
        <w:jc w:val="both"/>
        <w:rPr>
          <w:b/>
          <w:sz w:val="20"/>
          <w:szCs w:val="20"/>
        </w:rPr>
      </w:pPr>
      <w:r>
        <w:rPr>
          <w:b/>
          <w:sz w:val="20"/>
          <w:szCs w:val="20"/>
        </w:rPr>
        <w:t>II</w:t>
      </w:r>
      <w:r w:rsidR="005437BD">
        <w:rPr>
          <w:b/>
          <w:sz w:val="20"/>
          <w:szCs w:val="20"/>
        </w:rPr>
        <w:t xml:space="preserve">. </w:t>
      </w:r>
      <w:r>
        <w:rPr>
          <w:b/>
          <w:sz w:val="20"/>
          <w:szCs w:val="20"/>
        </w:rPr>
        <w:t xml:space="preserve">  </w:t>
      </w:r>
      <w:r w:rsidR="00373A4A" w:rsidRPr="00711CE7">
        <w:rPr>
          <w:b/>
          <w:sz w:val="20"/>
          <w:szCs w:val="20"/>
        </w:rPr>
        <w:t>A brief History of Content Analysis :-</w:t>
      </w:r>
    </w:p>
    <w:p w:rsidR="008D1933" w:rsidRPr="00711CE7" w:rsidRDefault="008D1933" w:rsidP="003F43D8">
      <w:pPr>
        <w:spacing w:before="40" w:after="40"/>
        <w:jc w:val="both"/>
        <w:rPr>
          <w:b/>
          <w:sz w:val="20"/>
          <w:szCs w:val="20"/>
        </w:rPr>
      </w:pPr>
    </w:p>
    <w:p w:rsidR="00373A4A" w:rsidRPr="00711CE7" w:rsidRDefault="00373A4A" w:rsidP="003F43D8">
      <w:pPr>
        <w:spacing w:before="40" w:after="40"/>
        <w:jc w:val="both"/>
        <w:rPr>
          <w:sz w:val="20"/>
          <w:szCs w:val="20"/>
        </w:rPr>
      </w:pPr>
      <w:r w:rsidRPr="00711CE7">
        <w:rPr>
          <w:sz w:val="20"/>
          <w:szCs w:val="20"/>
        </w:rPr>
        <w:tab/>
        <w:t>Historically, Content analysis was a time consuming process. Analysis was done manually, or slow mainframe computers were used to analyze punch cards containing data punched in by human coders. Single studies could employ thousand of these cards. Human error and time. Constraints made this method impractical for large texts. However, despite its impracticality, content analysis was already on often utilized research method by the 1940’s. Although initially limited to studies that examined texts for the frequency of the occurrence of identified terms (word counts), by the mid – 1950’s researches were already storing to consider the need for more sophisticated methods of analysis, focusing on concepts rather than simply words, and one semantics relationship rather than just presence (de sola Pool 1959). While both traditions still continue to</w:t>
      </w:r>
      <w:r w:rsidR="006D17AB">
        <w:rPr>
          <w:sz w:val="20"/>
          <w:szCs w:val="20"/>
        </w:rPr>
        <w:t xml:space="preserve">day, content analysis now is </w:t>
      </w:r>
      <w:r w:rsidRPr="00711CE7">
        <w:rPr>
          <w:sz w:val="20"/>
          <w:szCs w:val="20"/>
        </w:rPr>
        <w:t xml:space="preserve"> utilized to explore mental models, and their linguistics, effective cognitive, social cultural and historical significance.</w:t>
      </w:r>
    </w:p>
    <w:p w:rsidR="00373A4A" w:rsidRPr="00711CE7" w:rsidRDefault="00373A4A" w:rsidP="003F43D8">
      <w:pPr>
        <w:spacing w:before="40" w:after="40"/>
        <w:jc w:val="both"/>
        <w:rPr>
          <w:sz w:val="20"/>
          <w:szCs w:val="20"/>
        </w:rPr>
      </w:pPr>
    </w:p>
    <w:p w:rsidR="00373A4A" w:rsidRPr="00711CE7" w:rsidRDefault="00711CE7" w:rsidP="003F43D8">
      <w:pPr>
        <w:pStyle w:val="Heading3"/>
        <w:spacing w:before="40" w:after="40"/>
        <w:rPr>
          <w:sz w:val="20"/>
          <w:szCs w:val="20"/>
        </w:rPr>
      </w:pPr>
      <w:r>
        <w:rPr>
          <w:sz w:val="20"/>
          <w:szCs w:val="20"/>
        </w:rPr>
        <w:t xml:space="preserve">III.   </w:t>
      </w:r>
      <w:r w:rsidR="00E86ADE" w:rsidRPr="00711CE7">
        <w:rPr>
          <w:sz w:val="20"/>
          <w:szCs w:val="20"/>
        </w:rPr>
        <w:t>Use o</w:t>
      </w:r>
      <w:r w:rsidR="008D1933" w:rsidRPr="00711CE7">
        <w:rPr>
          <w:sz w:val="20"/>
          <w:szCs w:val="20"/>
        </w:rPr>
        <w:t>f Content Analysis</w:t>
      </w:r>
    </w:p>
    <w:p w:rsidR="00373A4A" w:rsidRPr="00711CE7" w:rsidRDefault="00373A4A" w:rsidP="003F43D8">
      <w:pPr>
        <w:spacing w:before="40" w:after="40"/>
        <w:jc w:val="both"/>
        <w:rPr>
          <w:sz w:val="20"/>
          <w:szCs w:val="20"/>
        </w:rPr>
      </w:pPr>
      <w:r w:rsidRPr="00711CE7">
        <w:rPr>
          <w:sz w:val="20"/>
          <w:szCs w:val="20"/>
        </w:rPr>
        <w:t xml:space="preserve">   due to the fact that it can be applied to examine any piece of writing or occurrence of recorded communication, content analysis is currently used in a dizzying array of fields, ranging from marketing and media studies, to literature and rhetoric, ethnography and cultural studies, gender and age issues, sociology and political science, psychology and cognitive science, and many other fields of inquiry.  Additionally, content analysis reflects a close relationship with socio- and psycholinguistics, and is playing an integral role in the development of artificial intelligence.  The following list (adapted from berelson, 1952) offers more possibilities for the uses of content analysis  :</w:t>
      </w:r>
    </w:p>
    <w:p w:rsidR="00373A4A" w:rsidRPr="00711CE7" w:rsidRDefault="00373A4A" w:rsidP="003F43D8">
      <w:pPr>
        <w:numPr>
          <w:ilvl w:val="0"/>
          <w:numId w:val="2"/>
        </w:numPr>
        <w:spacing w:before="40" w:after="40"/>
        <w:jc w:val="both"/>
        <w:rPr>
          <w:sz w:val="20"/>
          <w:szCs w:val="20"/>
        </w:rPr>
      </w:pPr>
      <w:r w:rsidRPr="00711CE7">
        <w:rPr>
          <w:sz w:val="20"/>
          <w:szCs w:val="20"/>
        </w:rPr>
        <w:t>Reveal international differences in communication content</w:t>
      </w:r>
    </w:p>
    <w:p w:rsidR="00373A4A" w:rsidRPr="00711CE7" w:rsidRDefault="00373A4A" w:rsidP="003F43D8">
      <w:pPr>
        <w:numPr>
          <w:ilvl w:val="0"/>
          <w:numId w:val="2"/>
        </w:numPr>
        <w:spacing w:before="40" w:after="40"/>
        <w:jc w:val="both"/>
        <w:rPr>
          <w:sz w:val="20"/>
          <w:szCs w:val="20"/>
        </w:rPr>
      </w:pPr>
      <w:r w:rsidRPr="00711CE7">
        <w:rPr>
          <w:sz w:val="20"/>
          <w:szCs w:val="20"/>
        </w:rPr>
        <w:t xml:space="preserve">Detect the existence of propaganda </w:t>
      </w:r>
    </w:p>
    <w:p w:rsidR="00373A4A" w:rsidRPr="00711CE7" w:rsidRDefault="00373A4A" w:rsidP="003F43D8">
      <w:pPr>
        <w:numPr>
          <w:ilvl w:val="0"/>
          <w:numId w:val="2"/>
        </w:numPr>
        <w:spacing w:before="40" w:after="40"/>
        <w:jc w:val="both"/>
        <w:rPr>
          <w:sz w:val="20"/>
          <w:szCs w:val="20"/>
        </w:rPr>
      </w:pPr>
      <w:r w:rsidRPr="00711CE7">
        <w:rPr>
          <w:sz w:val="20"/>
          <w:szCs w:val="20"/>
        </w:rPr>
        <w:t>Identify the intentions, focus or communication trends of an individual, group or institution</w:t>
      </w:r>
    </w:p>
    <w:p w:rsidR="00373A4A" w:rsidRPr="00711CE7" w:rsidRDefault="00373A4A" w:rsidP="003F43D8">
      <w:pPr>
        <w:numPr>
          <w:ilvl w:val="0"/>
          <w:numId w:val="2"/>
        </w:numPr>
        <w:spacing w:before="40" w:after="40"/>
        <w:jc w:val="both"/>
        <w:rPr>
          <w:sz w:val="20"/>
          <w:szCs w:val="20"/>
        </w:rPr>
      </w:pPr>
      <w:r w:rsidRPr="00711CE7">
        <w:rPr>
          <w:sz w:val="20"/>
          <w:szCs w:val="20"/>
        </w:rPr>
        <w:lastRenderedPageBreak/>
        <w:t xml:space="preserve">Describe attitudinal and behavioral responses to communication </w:t>
      </w:r>
    </w:p>
    <w:p w:rsidR="00373A4A" w:rsidRPr="00711CE7" w:rsidRDefault="00373A4A" w:rsidP="003F43D8">
      <w:pPr>
        <w:numPr>
          <w:ilvl w:val="0"/>
          <w:numId w:val="2"/>
        </w:numPr>
        <w:spacing w:before="40" w:after="40"/>
        <w:jc w:val="both"/>
        <w:rPr>
          <w:sz w:val="20"/>
          <w:szCs w:val="20"/>
        </w:rPr>
      </w:pPr>
      <w:r w:rsidRPr="00711CE7">
        <w:rPr>
          <w:sz w:val="20"/>
          <w:szCs w:val="20"/>
        </w:rPr>
        <w:t>Determine psychological or emotional state of persons or groups</w:t>
      </w:r>
    </w:p>
    <w:p w:rsidR="00373A4A" w:rsidRPr="00711CE7" w:rsidRDefault="00373A4A" w:rsidP="003F43D8">
      <w:pPr>
        <w:pStyle w:val="Heading3"/>
        <w:spacing w:before="40" w:after="40"/>
        <w:rPr>
          <w:sz w:val="20"/>
          <w:szCs w:val="20"/>
        </w:rPr>
      </w:pPr>
    </w:p>
    <w:p w:rsidR="00373A4A" w:rsidRPr="00711CE7" w:rsidRDefault="00711CE7" w:rsidP="003F43D8">
      <w:pPr>
        <w:pStyle w:val="Heading3"/>
        <w:spacing w:before="40" w:after="40"/>
        <w:rPr>
          <w:sz w:val="20"/>
          <w:szCs w:val="20"/>
        </w:rPr>
      </w:pPr>
      <w:r>
        <w:rPr>
          <w:sz w:val="20"/>
          <w:szCs w:val="20"/>
        </w:rPr>
        <w:t xml:space="preserve">IV.   </w:t>
      </w:r>
      <w:r w:rsidR="00E86ADE" w:rsidRPr="00711CE7">
        <w:rPr>
          <w:sz w:val="20"/>
          <w:szCs w:val="20"/>
        </w:rPr>
        <w:t>Types o</w:t>
      </w:r>
      <w:r w:rsidR="008D1933" w:rsidRPr="00711CE7">
        <w:rPr>
          <w:sz w:val="20"/>
          <w:szCs w:val="20"/>
        </w:rPr>
        <w:t>f Content Analysis</w:t>
      </w:r>
    </w:p>
    <w:p w:rsidR="00373A4A" w:rsidRPr="00711CE7" w:rsidRDefault="00373A4A" w:rsidP="003F43D8">
      <w:pPr>
        <w:spacing w:before="40" w:after="40"/>
        <w:ind w:firstLine="720"/>
        <w:jc w:val="both"/>
        <w:rPr>
          <w:sz w:val="20"/>
          <w:szCs w:val="20"/>
        </w:rPr>
      </w:pPr>
      <w:r w:rsidRPr="00711CE7">
        <w:rPr>
          <w:sz w:val="20"/>
          <w:szCs w:val="20"/>
        </w:rPr>
        <w:t>Two general categories of content analysis</w:t>
      </w:r>
    </w:p>
    <w:p w:rsidR="00373A4A" w:rsidRPr="00711CE7" w:rsidRDefault="00373A4A" w:rsidP="003F43D8">
      <w:pPr>
        <w:numPr>
          <w:ilvl w:val="0"/>
          <w:numId w:val="3"/>
        </w:numPr>
        <w:spacing w:before="40" w:after="40"/>
        <w:jc w:val="both"/>
        <w:rPr>
          <w:sz w:val="20"/>
          <w:szCs w:val="20"/>
        </w:rPr>
      </w:pPr>
      <w:r w:rsidRPr="00711CE7">
        <w:rPr>
          <w:sz w:val="20"/>
          <w:szCs w:val="20"/>
        </w:rPr>
        <w:t>conceptual analysis</w:t>
      </w:r>
    </w:p>
    <w:p w:rsidR="00373A4A" w:rsidRPr="00711CE7" w:rsidRDefault="00373A4A" w:rsidP="003F43D8">
      <w:pPr>
        <w:numPr>
          <w:ilvl w:val="0"/>
          <w:numId w:val="3"/>
        </w:numPr>
        <w:spacing w:before="40" w:after="40"/>
        <w:jc w:val="both"/>
        <w:rPr>
          <w:sz w:val="20"/>
          <w:szCs w:val="20"/>
        </w:rPr>
      </w:pPr>
      <w:r w:rsidRPr="00711CE7">
        <w:rPr>
          <w:sz w:val="20"/>
          <w:szCs w:val="20"/>
        </w:rPr>
        <w:t>relational analysis</w:t>
      </w:r>
    </w:p>
    <w:p w:rsidR="00373A4A" w:rsidRPr="00711CE7" w:rsidRDefault="00373A4A" w:rsidP="003F43D8">
      <w:pPr>
        <w:spacing w:before="40" w:after="40"/>
        <w:ind w:left="360"/>
        <w:jc w:val="both"/>
        <w:rPr>
          <w:sz w:val="20"/>
          <w:szCs w:val="20"/>
        </w:rPr>
      </w:pPr>
    </w:p>
    <w:p w:rsidR="00373A4A" w:rsidRPr="00711CE7" w:rsidRDefault="008D1933" w:rsidP="003F43D8">
      <w:pPr>
        <w:numPr>
          <w:ilvl w:val="0"/>
          <w:numId w:val="4"/>
        </w:numPr>
        <w:spacing w:before="40" w:after="40"/>
        <w:jc w:val="both"/>
        <w:rPr>
          <w:sz w:val="20"/>
          <w:szCs w:val="20"/>
        </w:rPr>
      </w:pPr>
      <w:r w:rsidRPr="00711CE7">
        <w:rPr>
          <w:sz w:val="20"/>
          <w:szCs w:val="20"/>
        </w:rPr>
        <w:t xml:space="preserve">Conceptual analysis </w:t>
      </w:r>
      <w:r w:rsidR="00373A4A" w:rsidRPr="00711CE7">
        <w:rPr>
          <w:sz w:val="20"/>
          <w:szCs w:val="20"/>
        </w:rPr>
        <w:t xml:space="preserve">:- traditionally, content analysis has most often been thought of in terms of conceptual analysis.  In conceptual analysis, a concept is chosen for examination, and the analysis involves quantifying and tallying its presence.  Also known as thematic analysis .  While explicit terms obviously are easy to identify,  coding for implicit terms and deciding their level of implication is complicated by the need to base judgments on a somewhat subjective system. </w:t>
      </w:r>
    </w:p>
    <w:p w:rsidR="00373A4A" w:rsidRPr="00711CE7" w:rsidRDefault="008D1933" w:rsidP="003F43D8">
      <w:pPr>
        <w:numPr>
          <w:ilvl w:val="0"/>
          <w:numId w:val="4"/>
        </w:numPr>
        <w:spacing w:before="40" w:after="40"/>
        <w:jc w:val="both"/>
        <w:rPr>
          <w:sz w:val="20"/>
          <w:szCs w:val="20"/>
        </w:rPr>
      </w:pPr>
      <w:r w:rsidRPr="00711CE7">
        <w:rPr>
          <w:sz w:val="20"/>
          <w:szCs w:val="20"/>
        </w:rPr>
        <w:t>Relational analysis</w:t>
      </w:r>
      <w:r w:rsidR="00373A4A" w:rsidRPr="00711CE7">
        <w:rPr>
          <w:sz w:val="20"/>
          <w:szCs w:val="20"/>
        </w:rPr>
        <w:t xml:space="preserve">:- relational analysis, like conceptual analysis, begins with the act of identifying concepts present in a given text or set of texts. However, relational analysis seeks to go beyond presence by exploring the relationships between the concepts identified.  Relational analysis has also been termed semantic analysis (palmquist, carley, &amp; dale, 1997).  In other words, the focus of relational analysis is to look for semantic, or meaningful, relationships. </w:t>
      </w:r>
    </w:p>
    <w:p w:rsidR="00373A4A" w:rsidRPr="00711CE7" w:rsidRDefault="00373A4A" w:rsidP="003F43D8">
      <w:pPr>
        <w:spacing w:before="40" w:after="40"/>
        <w:jc w:val="both"/>
        <w:rPr>
          <w:sz w:val="20"/>
          <w:szCs w:val="20"/>
        </w:rPr>
      </w:pPr>
    </w:p>
    <w:p w:rsidR="00373A4A" w:rsidRPr="00711CE7" w:rsidRDefault="00711CE7" w:rsidP="003F43D8">
      <w:pPr>
        <w:pStyle w:val="Heading3"/>
        <w:spacing w:before="40" w:after="40"/>
        <w:rPr>
          <w:sz w:val="20"/>
          <w:szCs w:val="20"/>
        </w:rPr>
      </w:pPr>
      <w:r>
        <w:rPr>
          <w:sz w:val="20"/>
          <w:szCs w:val="20"/>
        </w:rPr>
        <w:t xml:space="preserve">V.   </w:t>
      </w:r>
      <w:r w:rsidR="00E86ADE" w:rsidRPr="00711CE7">
        <w:rPr>
          <w:sz w:val="20"/>
          <w:szCs w:val="20"/>
        </w:rPr>
        <w:t>Purpose o</w:t>
      </w:r>
      <w:r w:rsidR="008D1933" w:rsidRPr="00711CE7">
        <w:rPr>
          <w:sz w:val="20"/>
          <w:szCs w:val="20"/>
        </w:rPr>
        <w:t>f Content Analysis:-</w:t>
      </w:r>
    </w:p>
    <w:p w:rsidR="00373A4A" w:rsidRPr="00711CE7" w:rsidRDefault="00373A4A" w:rsidP="003F43D8">
      <w:pPr>
        <w:spacing w:before="40" w:after="40"/>
        <w:ind w:firstLine="423"/>
        <w:jc w:val="both"/>
        <w:rPr>
          <w:sz w:val="20"/>
          <w:szCs w:val="20"/>
        </w:rPr>
      </w:pPr>
      <w:r w:rsidRPr="00711CE7">
        <w:rPr>
          <w:sz w:val="20"/>
          <w:szCs w:val="20"/>
        </w:rPr>
        <w:t>The purpose of content analysis various depending upon the activity to which this technique is applied in social sciences, content analysis is a research Technique to identify. Inter or interpret an author’s intention.  The research of the audience to the message is representative and indicative of the meaning behind it,  as intended by the sender and as received by the target audience content analysis may consider the message.  Its purpose is delineated under four heads :-</w:t>
      </w:r>
    </w:p>
    <w:p w:rsidR="00373A4A" w:rsidRPr="00711CE7" w:rsidRDefault="00373A4A" w:rsidP="003F43D8">
      <w:pPr>
        <w:numPr>
          <w:ilvl w:val="0"/>
          <w:numId w:val="5"/>
        </w:numPr>
        <w:spacing w:before="40" w:after="40"/>
        <w:jc w:val="both"/>
        <w:rPr>
          <w:sz w:val="20"/>
          <w:szCs w:val="20"/>
        </w:rPr>
      </w:pPr>
      <w:r w:rsidRPr="00711CE7">
        <w:rPr>
          <w:sz w:val="20"/>
          <w:szCs w:val="20"/>
        </w:rPr>
        <w:t>Substance and form of content</w:t>
      </w:r>
    </w:p>
    <w:p w:rsidR="00373A4A" w:rsidRPr="00711CE7" w:rsidRDefault="00373A4A" w:rsidP="003F43D8">
      <w:pPr>
        <w:numPr>
          <w:ilvl w:val="0"/>
          <w:numId w:val="5"/>
        </w:numPr>
        <w:spacing w:before="40" w:after="40"/>
        <w:jc w:val="both"/>
        <w:rPr>
          <w:sz w:val="20"/>
          <w:szCs w:val="20"/>
        </w:rPr>
      </w:pPr>
      <w:r w:rsidRPr="00711CE7">
        <w:rPr>
          <w:sz w:val="20"/>
          <w:szCs w:val="20"/>
        </w:rPr>
        <w:t>The producers of content</w:t>
      </w:r>
    </w:p>
    <w:p w:rsidR="00373A4A" w:rsidRPr="00711CE7" w:rsidRDefault="00373A4A" w:rsidP="003F43D8">
      <w:pPr>
        <w:numPr>
          <w:ilvl w:val="0"/>
          <w:numId w:val="5"/>
        </w:numPr>
        <w:spacing w:before="40" w:after="40"/>
        <w:jc w:val="both"/>
        <w:rPr>
          <w:sz w:val="20"/>
          <w:szCs w:val="20"/>
        </w:rPr>
      </w:pPr>
      <w:r w:rsidRPr="00711CE7">
        <w:rPr>
          <w:sz w:val="20"/>
          <w:szCs w:val="20"/>
        </w:rPr>
        <w:t>The audience for the content</w:t>
      </w:r>
    </w:p>
    <w:p w:rsidR="00373A4A" w:rsidRPr="00711CE7" w:rsidRDefault="00373A4A" w:rsidP="003F43D8">
      <w:pPr>
        <w:numPr>
          <w:ilvl w:val="0"/>
          <w:numId w:val="5"/>
        </w:numPr>
        <w:spacing w:before="40" w:after="40"/>
        <w:jc w:val="both"/>
        <w:rPr>
          <w:sz w:val="20"/>
          <w:szCs w:val="20"/>
        </w:rPr>
      </w:pPr>
      <w:r w:rsidRPr="00711CE7">
        <w:rPr>
          <w:sz w:val="20"/>
          <w:szCs w:val="20"/>
        </w:rPr>
        <w:t>The audience for the content</w:t>
      </w:r>
    </w:p>
    <w:p w:rsidR="00373A4A" w:rsidRPr="00711CE7" w:rsidRDefault="00373A4A" w:rsidP="003F43D8">
      <w:pPr>
        <w:numPr>
          <w:ilvl w:val="0"/>
          <w:numId w:val="5"/>
        </w:numPr>
        <w:spacing w:before="40" w:after="40"/>
        <w:jc w:val="both"/>
        <w:rPr>
          <w:sz w:val="20"/>
          <w:szCs w:val="20"/>
        </w:rPr>
      </w:pPr>
      <w:r w:rsidRPr="00711CE7">
        <w:rPr>
          <w:sz w:val="20"/>
          <w:szCs w:val="20"/>
        </w:rPr>
        <w:t>The effects of the content on the audience.</w:t>
      </w:r>
    </w:p>
    <w:p w:rsidR="00373A4A" w:rsidRPr="00711CE7" w:rsidRDefault="00373A4A" w:rsidP="003F43D8">
      <w:pPr>
        <w:spacing w:before="40" w:after="40"/>
        <w:jc w:val="both"/>
        <w:rPr>
          <w:sz w:val="20"/>
          <w:szCs w:val="20"/>
        </w:rPr>
      </w:pPr>
    </w:p>
    <w:p w:rsidR="00373A4A" w:rsidRPr="00711CE7" w:rsidRDefault="00711CE7" w:rsidP="003F43D8">
      <w:pPr>
        <w:pStyle w:val="Heading3"/>
        <w:spacing w:before="40" w:after="40"/>
        <w:rPr>
          <w:sz w:val="20"/>
          <w:szCs w:val="20"/>
        </w:rPr>
      </w:pPr>
      <w:r>
        <w:rPr>
          <w:sz w:val="20"/>
          <w:szCs w:val="20"/>
        </w:rPr>
        <w:t xml:space="preserve">VI.   </w:t>
      </w:r>
      <w:r w:rsidR="0060093A" w:rsidRPr="00711CE7">
        <w:rPr>
          <w:sz w:val="20"/>
          <w:szCs w:val="20"/>
        </w:rPr>
        <w:t>Methods o</w:t>
      </w:r>
      <w:r w:rsidR="008D1933" w:rsidRPr="00711CE7">
        <w:rPr>
          <w:sz w:val="20"/>
          <w:szCs w:val="20"/>
        </w:rPr>
        <w:t xml:space="preserve">f Content Analysis </w:t>
      </w:r>
      <w:r w:rsidR="00373A4A" w:rsidRPr="00711CE7">
        <w:rPr>
          <w:sz w:val="20"/>
          <w:szCs w:val="20"/>
        </w:rPr>
        <w:t>:-</w:t>
      </w:r>
    </w:p>
    <w:p w:rsidR="00373A4A" w:rsidRPr="00711CE7" w:rsidRDefault="00373A4A" w:rsidP="003F43D8">
      <w:pPr>
        <w:spacing w:before="40" w:after="40"/>
        <w:jc w:val="both"/>
        <w:rPr>
          <w:sz w:val="20"/>
          <w:szCs w:val="20"/>
        </w:rPr>
      </w:pPr>
    </w:p>
    <w:p w:rsidR="00373A4A" w:rsidRPr="00711CE7" w:rsidRDefault="002849B5" w:rsidP="003F43D8">
      <w:pPr>
        <w:numPr>
          <w:ilvl w:val="0"/>
          <w:numId w:val="6"/>
        </w:numPr>
        <w:spacing w:before="40" w:after="40"/>
        <w:jc w:val="both"/>
        <w:rPr>
          <w:sz w:val="20"/>
          <w:szCs w:val="20"/>
        </w:rPr>
      </w:pPr>
      <w:r w:rsidRPr="00711CE7">
        <w:rPr>
          <w:sz w:val="20"/>
          <w:szCs w:val="20"/>
        </w:rPr>
        <w:t>Counseling</w:t>
      </w:r>
      <w:r w:rsidR="008D1933" w:rsidRPr="00711CE7">
        <w:rPr>
          <w:sz w:val="20"/>
          <w:szCs w:val="20"/>
        </w:rPr>
        <w:t xml:space="preserve"> content analysis :</w:t>
      </w:r>
      <w:r w:rsidR="00373A4A" w:rsidRPr="00711CE7">
        <w:rPr>
          <w:sz w:val="20"/>
          <w:szCs w:val="20"/>
        </w:rPr>
        <w:t xml:space="preserve">-  </w:t>
      </w:r>
    </w:p>
    <w:p w:rsidR="00373A4A" w:rsidRPr="00711CE7" w:rsidRDefault="00373A4A" w:rsidP="003F43D8">
      <w:pPr>
        <w:numPr>
          <w:ilvl w:val="1"/>
          <w:numId w:val="6"/>
        </w:numPr>
        <w:spacing w:before="40" w:after="40"/>
        <w:jc w:val="both"/>
        <w:rPr>
          <w:sz w:val="20"/>
          <w:szCs w:val="20"/>
        </w:rPr>
      </w:pPr>
      <w:r w:rsidRPr="00711CE7">
        <w:rPr>
          <w:sz w:val="20"/>
          <w:szCs w:val="20"/>
        </w:rPr>
        <w:t>Fundamental to all human activity</w:t>
      </w:r>
    </w:p>
    <w:p w:rsidR="00373A4A" w:rsidRPr="00711CE7" w:rsidRDefault="00373A4A" w:rsidP="003F43D8">
      <w:pPr>
        <w:numPr>
          <w:ilvl w:val="1"/>
          <w:numId w:val="6"/>
        </w:numPr>
        <w:spacing w:before="40" w:after="40"/>
        <w:jc w:val="both"/>
        <w:rPr>
          <w:sz w:val="20"/>
          <w:szCs w:val="20"/>
        </w:rPr>
      </w:pPr>
      <w:r w:rsidRPr="00711CE7">
        <w:rPr>
          <w:sz w:val="20"/>
          <w:szCs w:val="20"/>
        </w:rPr>
        <w:t>It is essential  in primary group experience analysis such as facility</w:t>
      </w:r>
    </w:p>
    <w:p w:rsidR="00373A4A" w:rsidRPr="00711CE7" w:rsidRDefault="00373A4A" w:rsidP="003F43D8">
      <w:pPr>
        <w:numPr>
          <w:ilvl w:val="1"/>
          <w:numId w:val="6"/>
        </w:numPr>
        <w:spacing w:before="40" w:after="40"/>
        <w:jc w:val="both"/>
        <w:rPr>
          <w:sz w:val="20"/>
          <w:szCs w:val="20"/>
        </w:rPr>
      </w:pPr>
      <w:r w:rsidRPr="00711CE7">
        <w:rPr>
          <w:sz w:val="20"/>
          <w:szCs w:val="20"/>
        </w:rPr>
        <w:lastRenderedPageBreak/>
        <w:t>Reference groups forms bulk of Information on community level.</w:t>
      </w:r>
    </w:p>
    <w:p w:rsidR="00373A4A" w:rsidRPr="00711CE7" w:rsidRDefault="00373A4A" w:rsidP="003F43D8">
      <w:pPr>
        <w:numPr>
          <w:ilvl w:val="1"/>
          <w:numId w:val="6"/>
        </w:numPr>
        <w:spacing w:before="40" w:after="40"/>
        <w:jc w:val="both"/>
        <w:rPr>
          <w:sz w:val="20"/>
          <w:szCs w:val="20"/>
        </w:rPr>
      </w:pPr>
      <w:r w:rsidRPr="00711CE7">
        <w:rPr>
          <w:sz w:val="20"/>
          <w:szCs w:val="20"/>
        </w:rPr>
        <w:t>The data collection techniques like interviewing, questionnaires and other observational protocols are used evening counseling constant analysis</w:t>
      </w:r>
    </w:p>
    <w:p w:rsidR="00373A4A" w:rsidRPr="00711CE7" w:rsidRDefault="00373A4A" w:rsidP="003F43D8">
      <w:pPr>
        <w:numPr>
          <w:ilvl w:val="1"/>
          <w:numId w:val="6"/>
        </w:numPr>
        <w:spacing w:before="40" w:after="40"/>
        <w:jc w:val="both"/>
        <w:rPr>
          <w:sz w:val="20"/>
          <w:szCs w:val="20"/>
        </w:rPr>
      </w:pPr>
      <w:r w:rsidRPr="00711CE7">
        <w:rPr>
          <w:sz w:val="20"/>
          <w:szCs w:val="20"/>
        </w:rPr>
        <w:t>Main characteristics of count content analysis is oral and verbal communication.</w:t>
      </w:r>
    </w:p>
    <w:p w:rsidR="00373A4A" w:rsidRPr="00711CE7" w:rsidRDefault="00373A4A" w:rsidP="003F43D8">
      <w:pPr>
        <w:numPr>
          <w:ilvl w:val="1"/>
          <w:numId w:val="6"/>
        </w:numPr>
        <w:spacing w:before="40" w:after="40"/>
        <w:jc w:val="both"/>
        <w:rPr>
          <w:sz w:val="20"/>
          <w:szCs w:val="20"/>
        </w:rPr>
      </w:pPr>
      <w:r w:rsidRPr="00711CE7">
        <w:rPr>
          <w:sz w:val="20"/>
          <w:szCs w:val="20"/>
        </w:rPr>
        <w:t xml:space="preserve">Listening is the heart of counseling content analysis  </w:t>
      </w:r>
    </w:p>
    <w:p w:rsidR="00373A4A" w:rsidRPr="00711CE7" w:rsidRDefault="00373A4A" w:rsidP="003F43D8">
      <w:pPr>
        <w:spacing w:before="40" w:after="40"/>
        <w:jc w:val="both"/>
        <w:rPr>
          <w:sz w:val="20"/>
          <w:szCs w:val="20"/>
        </w:rPr>
      </w:pPr>
    </w:p>
    <w:p w:rsidR="00373A4A" w:rsidRPr="00711CE7" w:rsidRDefault="008D1933" w:rsidP="003F43D8">
      <w:pPr>
        <w:numPr>
          <w:ilvl w:val="0"/>
          <w:numId w:val="6"/>
        </w:numPr>
        <w:spacing w:before="40" w:after="40"/>
        <w:jc w:val="both"/>
        <w:rPr>
          <w:sz w:val="20"/>
          <w:szCs w:val="20"/>
        </w:rPr>
      </w:pPr>
      <w:r w:rsidRPr="00711CE7">
        <w:rPr>
          <w:sz w:val="20"/>
          <w:szCs w:val="20"/>
        </w:rPr>
        <w:t>Inferential content analysis</w:t>
      </w:r>
    </w:p>
    <w:p w:rsidR="008D1933" w:rsidRPr="00711CE7" w:rsidRDefault="008D1933" w:rsidP="003F43D8">
      <w:pPr>
        <w:spacing w:before="40" w:after="40"/>
        <w:ind w:left="360"/>
        <w:jc w:val="both"/>
        <w:rPr>
          <w:sz w:val="20"/>
          <w:szCs w:val="20"/>
        </w:rPr>
      </w:pPr>
    </w:p>
    <w:p w:rsidR="00373A4A" w:rsidRPr="00711CE7" w:rsidRDefault="00373A4A" w:rsidP="003F43D8">
      <w:pPr>
        <w:numPr>
          <w:ilvl w:val="0"/>
          <w:numId w:val="7"/>
        </w:numPr>
        <w:spacing w:before="40" w:after="40"/>
        <w:jc w:val="both"/>
        <w:rPr>
          <w:sz w:val="20"/>
          <w:szCs w:val="20"/>
        </w:rPr>
      </w:pPr>
      <w:r w:rsidRPr="00711CE7">
        <w:rPr>
          <w:sz w:val="20"/>
          <w:szCs w:val="20"/>
        </w:rPr>
        <w:t>Sampling and describing content requires precise technique for condensing and relating these analysis to the hypotheses for condensing and relating these analysis to the hypotheses under discussion.</w:t>
      </w:r>
    </w:p>
    <w:p w:rsidR="00373A4A" w:rsidRPr="00711CE7" w:rsidRDefault="00373A4A" w:rsidP="003F43D8">
      <w:pPr>
        <w:numPr>
          <w:ilvl w:val="0"/>
          <w:numId w:val="7"/>
        </w:numPr>
        <w:spacing w:before="40" w:after="40"/>
        <w:jc w:val="both"/>
        <w:rPr>
          <w:sz w:val="20"/>
          <w:szCs w:val="20"/>
        </w:rPr>
      </w:pPr>
      <w:r w:rsidRPr="00711CE7">
        <w:rPr>
          <w:sz w:val="20"/>
          <w:szCs w:val="20"/>
        </w:rPr>
        <w:t>Measurement is an essential element in inferential content analysis</w:t>
      </w:r>
    </w:p>
    <w:p w:rsidR="00373A4A" w:rsidRPr="00711CE7" w:rsidRDefault="00373A4A" w:rsidP="003F43D8">
      <w:pPr>
        <w:numPr>
          <w:ilvl w:val="0"/>
          <w:numId w:val="7"/>
        </w:numPr>
        <w:spacing w:before="40" w:after="40"/>
        <w:jc w:val="both"/>
        <w:rPr>
          <w:sz w:val="20"/>
          <w:szCs w:val="20"/>
        </w:rPr>
      </w:pPr>
      <w:r w:rsidRPr="00711CE7">
        <w:rPr>
          <w:sz w:val="20"/>
          <w:szCs w:val="20"/>
        </w:rPr>
        <w:t>According to some rules for selecting and combining appropriate communication indicated in the data.</w:t>
      </w:r>
    </w:p>
    <w:p w:rsidR="00373A4A" w:rsidRPr="00711CE7" w:rsidRDefault="00373A4A" w:rsidP="003F43D8">
      <w:pPr>
        <w:numPr>
          <w:ilvl w:val="0"/>
          <w:numId w:val="7"/>
        </w:numPr>
        <w:spacing w:before="40" w:after="40"/>
        <w:jc w:val="both"/>
        <w:rPr>
          <w:sz w:val="20"/>
          <w:szCs w:val="20"/>
        </w:rPr>
      </w:pPr>
      <w:r w:rsidRPr="00711CE7">
        <w:rPr>
          <w:sz w:val="20"/>
          <w:szCs w:val="20"/>
        </w:rPr>
        <w:t>It deals with symbols that constitute communication ménages</w:t>
      </w:r>
    </w:p>
    <w:p w:rsidR="00373A4A" w:rsidRPr="00711CE7" w:rsidRDefault="00373A4A" w:rsidP="003F43D8">
      <w:pPr>
        <w:numPr>
          <w:ilvl w:val="0"/>
          <w:numId w:val="7"/>
        </w:numPr>
        <w:spacing w:before="40" w:after="40"/>
        <w:jc w:val="both"/>
        <w:rPr>
          <w:sz w:val="20"/>
          <w:szCs w:val="20"/>
        </w:rPr>
      </w:pPr>
      <w:r w:rsidRPr="00711CE7">
        <w:rPr>
          <w:sz w:val="20"/>
          <w:szCs w:val="20"/>
        </w:rPr>
        <w:t>Procedure followed are exact and repeatable and eliminate bias</w:t>
      </w:r>
    </w:p>
    <w:p w:rsidR="00373A4A" w:rsidRPr="00711CE7" w:rsidRDefault="00373A4A" w:rsidP="003F43D8">
      <w:pPr>
        <w:numPr>
          <w:ilvl w:val="0"/>
          <w:numId w:val="7"/>
        </w:numPr>
        <w:spacing w:before="40" w:after="40"/>
        <w:jc w:val="both"/>
        <w:rPr>
          <w:sz w:val="20"/>
          <w:szCs w:val="20"/>
        </w:rPr>
      </w:pPr>
      <w:r w:rsidRPr="00711CE7">
        <w:rPr>
          <w:sz w:val="20"/>
          <w:szCs w:val="20"/>
        </w:rPr>
        <w:t>This is used to describe research situations where in written or spoken message is analyzed to infer the intensions of a source who mass not be present.</w:t>
      </w:r>
    </w:p>
    <w:p w:rsidR="00373A4A" w:rsidRPr="00711CE7" w:rsidRDefault="00373A4A" w:rsidP="003F43D8">
      <w:pPr>
        <w:numPr>
          <w:ilvl w:val="0"/>
          <w:numId w:val="7"/>
        </w:numPr>
        <w:spacing w:before="40" w:after="40"/>
        <w:jc w:val="both"/>
        <w:rPr>
          <w:sz w:val="20"/>
          <w:szCs w:val="20"/>
        </w:rPr>
      </w:pPr>
      <w:r w:rsidRPr="00711CE7">
        <w:rPr>
          <w:sz w:val="20"/>
          <w:szCs w:val="20"/>
        </w:rPr>
        <w:t xml:space="preserve">Mostly uses quantitative methods as opposed to classification methods of analyzing documents. </w:t>
      </w:r>
    </w:p>
    <w:p w:rsidR="00373A4A" w:rsidRPr="00711CE7" w:rsidRDefault="00373A4A" w:rsidP="003F43D8">
      <w:pPr>
        <w:spacing w:before="40" w:after="40"/>
        <w:ind w:left="720"/>
        <w:jc w:val="both"/>
        <w:rPr>
          <w:sz w:val="20"/>
          <w:szCs w:val="20"/>
        </w:rPr>
      </w:pPr>
      <w:r w:rsidRPr="00711CE7">
        <w:rPr>
          <w:sz w:val="20"/>
          <w:szCs w:val="20"/>
        </w:rPr>
        <w:t xml:space="preserve"> </w:t>
      </w:r>
    </w:p>
    <w:p w:rsidR="00373A4A" w:rsidRPr="00711CE7" w:rsidRDefault="008D1933" w:rsidP="003F43D8">
      <w:pPr>
        <w:numPr>
          <w:ilvl w:val="0"/>
          <w:numId w:val="6"/>
        </w:numPr>
        <w:spacing w:before="40" w:after="40"/>
        <w:jc w:val="both"/>
        <w:rPr>
          <w:sz w:val="20"/>
          <w:szCs w:val="20"/>
        </w:rPr>
      </w:pPr>
      <w:r w:rsidRPr="00711CE7">
        <w:rPr>
          <w:sz w:val="20"/>
          <w:szCs w:val="20"/>
        </w:rPr>
        <w:t xml:space="preserve">Descriptive content analysis </w:t>
      </w:r>
      <w:r w:rsidR="00373A4A" w:rsidRPr="00711CE7">
        <w:rPr>
          <w:sz w:val="20"/>
          <w:szCs w:val="20"/>
        </w:rPr>
        <w:t xml:space="preserve">:- </w:t>
      </w:r>
    </w:p>
    <w:p w:rsidR="00373A4A" w:rsidRPr="00711CE7" w:rsidRDefault="00373A4A" w:rsidP="003F43D8">
      <w:pPr>
        <w:numPr>
          <w:ilvl w:val="0"/>
          <w:numId w:val="8"/>
        </w:numPr>
        <w:spacing w:before="40" w:after="40"/>
        <w:jc w:val="both"/>
        <w:rPr>
          <w:sz w:val="20"/>
          <w:szCs w:val="20"/>
        </w:rPr>
      </w:pPr>
      <w:r w:rsidRPr="00711CE7">
        <w:rPr>
          <w:sz w:val="20"/>
          <w:szCs w:val="20"/>
        </w:rPr>
        <w:t>Mostly used in library and Information science processing professionals</w:t>
      </w:r>
    </w:p>
    <w:p w:rsidR="00373A4A" w:rsidRPr="00711CE7" w:rsidRDefault="00373A4A" w:rsidP="003F43D8">
      <w:pPr>
        <w:numPr>
          <w:ilvl w:val="0"/>
          <w:numId w:val="8"/>
        </w:numPr>
        <w:spacing w:before="40" w:after="40"/>
        <w:jc w:val="both"/>
        <w:rPr>
          <w:sz w:val="20"/>
          <w:szCs w:val="20"/>
        </w:rPr>
      </w:pPr>
      <w:r w:rsidRPr="00711CE7">
        <w:rPr>
          <w:sz w:val="20"/>
          <w:szCs w:val="20"/>
        </w:rPr>
        <w:t xml:space="preserve">Administrative use of content analysis is used to analyses employers new letters staff bulleting </w:t>
      </w:r>
    </w:p>
    <w:p w:rsidR="00373A4A" w:rsidRPr="00711CE7" w:rsidRDefault="00373A4A" w:rsidP="003F43D8">
      <w:pPr>
        <w:numPr>
          <w:ilvl w:val="0"/>
          <w:numId w:val="8"/>
        </w:numPr>
        <w:spacing w:before="40" w:after="40"/>
        <w:jc w:val="both"/>
        <w:rPr>
          <w:sz w:val="20"/>
          <w:szCs w:val="20"/>
        </w:rPr>
      </w:pPr>
      <w:r w:rsidRPr="00711CE7">
        <w:rPr>
          <w:sz w:val="20"/>
          <w:szCs w:val="20"/>
        </w:rPr>
        <w:t xml:space="preserve">Both quantitative and quantitative analyses are used for this study. </w:t>
      </w:r>
    </w:p>
    <w:p w:rsidR="00373A4A" w:rsidRPr="00711CE7" w:rsidRDefault="00373A4A" w:rsidP="003F43D8">
      <w:pPr>
        <w:numPr>
          <w:ilvl w:val="0"/>
          <w:numId w:val="8"/>
        </w:numPr>
        <w:spacing w:before="40" w:after="40"/>
        <w:jc w:val="both"/>
        <w:rPr>
          <w:sz w:val="20"/>
          <w:szCs w:val="20"/>
        </w:rPr>
      </w:pPr>
      <w:r w:rsidRPr="00711CE7">
        <w:rPr>
          <w:sz w:val="20"/>
          <w:szCs w:val="20"/>
        </w:rPr>
        <w:t>Used in communication retrieval system on demand with high precision.   Book selection evaluation of reference tools.</w:t>
      </w:r>
    </w:p>
    <w:p w:rsidR="00373A4A" w:rsidRPr="00711CE7" w:rsidRDefault="00373A4A" w:rsidP="003F43D8">
      <w:pPr>
        <w:spacing w:before="40" w:after="40"/>
        <w:ind w:left="720"/>
        <w:jc w:val="both"/>
        <w:rPr>
          <w:sz w:val="20"/>
          <w:szCs w:val="20"/>
        </w:rPr>
      </w:pPr>
      <w:r w:rsidRPr="00711CE7">
        <w:rPr>
          <w:sz w:val="20"/>
          <w:szCs w:val="20"/>
        </w:rPr>
        <w:t xml:space="preserve">                      Descriptive cataloguing classification writing of annulations for reader guidance selection of news paper for clipping are all standard library procedures based on intensive analysis of the content of library naturals information science  language and text processing subject analysis subject classification retrieval guidance.   </w:t>
      </w:r>
    </w:p>
    <w:p w:rsidR="00373A4A" w:rsidRPr="00711CE7" w:rsidRDefault="00373A4A" w:rsidP="003F43D8">
      <w:pPr>
        <w:spacing w:before="40" w:after="40"/>
        <w:ind w:left="360"/>
        <w:jc w:val="both"/>
        <w:rPr>
          <w:sz w:val="20"/>
          <w:szCs w:val="20"/>
        </w:rPr>
      </w:pPr>
      <w:r w:rsidRPr="00711CE7">
        <w:rPr>
          <w:sz w:val="20"/>
          <w:szCs w:val="20"/>
        </w:rPr>
        <w:t xml:space="preserve">  </w:t>
      </w:r>
    </w:p>
    <w:p w:rsidR="00373A4A" w:rsidRPr="00711CE7" w:rsidRDefault="00711CE7" w:rsidP="003F43D8">
      <w:pPr>
        <w:pStyle w:val="Heading1"/>
        <w:spacing w:before="40" w:after="40"/>
        <w:jc w:val="both"/>
        <w:rPr>
          <w:sz w:val="20"/>
          <w:szCs w:val="20"/>
        </w:rPr>
      </w:pPr>
      <w:r>
        <w:rPr>
          <w:sz w:val="20"/>
          <w:szCs w:val="20"/>
        </w:rPr>
        <w:lastRenderedPageBreak/>
        <w:t xml:space="preserve">VII.  </w:t>
      </w:r>
      <w:r w:rsidR="00373A4A" w:rsidRPr="00711CE7">
        <w:rPr>
          <w:sz w:val="20"/>
          <w:szCs w:val="20"/>
        </w:rPr>
        <w:t xml:space="preserve">Content </w:t>
      </w:r>
      <w:r w:rsidR="008D1933" w:rsidRPr="00711CE7">
        <w:rPr>
          <w:sz w:val="20"/>
          <w:szCs w:val="20"/>
        </w:rPr>
        <w:t xml:space="preserve">Analysis Activities Commonly Carried Out </w:t>
      </w:r>
      <w:r w:rsidR="0060093A" w:rsidRPr="00711CE7">
        <w:rPr>
          <w:sz w:val="20"/>
          <w:szCs w:val="20"/>
        </w:rPr>
        <w:t>i</w:t>
      </w:r>
      <w:r w:rsidR="008D1933" w:rsidRPr="00711CE7">
        <w:rPr>
          <w:sz w:val="20"/>
          <w:szCs w:val="20"/>
        </w:rPr>
        <w:t xml:space="preserve">n Libraries </w:t>
      </w:r>
    </w:p>
    <w:p w:rsidR="00373A4A" w:rsidRPr="00711CE7" w:rsidRDefault="00373A4A" w:rsidP="003F43D8">
      <w:pPr>
        <w:spacing w:before="40" w:after="40"/>
        <w:ind w:left="360"/>
        <w:jc w:val="both"/>
        <w:rPr>
          <w:sz w:val="20"/>
          <w:szCs w:val="20"/>
        </w:rPr>
      </w:pPr>
      <w:r w:rsidRPr="00711CE7">
        <w:rPr>
          <w:sz w:val="20"/>
          <w:szCs w:val="20"/>
        </w:rPr>
        <w:t xml:space="preserve">Content analysis as well as audience research are basic methods understanding and solving library problems </w:t>
      </w:r>
    </w:p>
    <w:p w:rsidR="00373A4A" w:rsidRPr="00711CE7" w:rsidRDefault="000C0392" w:rsidP="003F43D8">
      <w:pPr>
        <w:spacing w:before="40" w:after="40"/>
        <w:ind w:left="360"/>
        <w:jc w:val="both"/>
        <w:rPr>
          <w:sz w:val="20"/>
          <w:szCs w:val="20"/>
        </w:rPr>
      </w:pPr>
      <w:r w:rsidRPr="00711CE7">
        <w:rPr>
          <w:b/>
          <w:iCs/>
          <w:sz w:val="20"/>
          <w:szCs w:val="20"/>
        </w:rPr>
        <w:t>Lester Asheim</w:t>
      </w:r>
      <w:r w:rsidRPr="00711CE7">
        <w:rPr>
          <w:sz w:val="20"/>
          <w:szCs w:val="20"/>
        </w:rPr>
        <w:t xml:space="preserve"> </w:t>
      </w:r>
      <w:r w:rsidR="00373A4A" w:rsidRPr="00711CE7">
        <w:rPr>
          <w:sz w:val="20"/>
          <w:szCs w:val="20"/>
        </w:rPr>
        <w:t xml:space="preserve">states succinctly that </w:t>
      </w:r>
      <w:r w:rsidR="00373A4A" w:rsidRPr="00711CE7">
        <w:rPr>
          <w:iCs/>
          <w:sz w:val="20"/>
          <w:szCs w:val="20"/>
        </w:rPr>
        <w:t>Book selection Evaluation of reference tools Descriptive cataloguing</w:t>
      </w:r>
    </w:p>
    <w:p w:rsidR="00373A4A" w:rsidRPr="00711CE7" w:rsidRDefault="00373A4A" w:rsidP="003F43D8">
      <w:pPr>
        <w:spacing w:before="40" w:after="40"/>
        <w:ind w:left="360"/>
        <w:jc w:val="both"/>
        <w:rPr>
          <w:iCs/>
          <w:sz w:val="20"/>
          <w:szCs w:val="20"/>
        </w:rPr>
      </w:pPr>
      <w:r w:rsidRPr="00711CE7">
        <w:rPr>
          <w:iCs/>
          <w:sz w:val="20"/>
          <w:szCs w:val="20"/>
        </w:rPr>
        <w:t>Classification Writing annotations for reader guidance</w:t>
      </w:r>
      <w:r w:rsidR="000C0392" w:rsidRPr="00711CE7">
        <w:rPr>
          <w:iCs/>
          <w:sz w:val="20"/>
          <w:szCs w:val="20"/>
        </w:rPr>
        <w:t xml:space="preserve"> </w:t>
      </w:r>
      <w:r w:rsidRPr="00711CE7">
        <w:rPr>
          <w:iCs/>
          <w:sz w:val="20"/>
          <w:szCs w:val="20"/>
        </w:rPr>
        <w:t>Selection of new papers clippings</w:t>
      </w:r>
    </w:p>
    <w:p w:rsidR="00373A4A" w:rsidRPr="00711CE7" w:rsidRDefault="00373A4A" w:rsidP="003F43D8">
      <w:pPr>
        <w:spacing w:before="40" w:after="40"/>
        <w:ind w:left="360"/>
        <w:jc w:val="both"/>
        <w:rPr>
          <w:sz w:val="20"/>
          <w:szCs w:val="20"/>
        </w:rPr>
      </w:pPr>
      <w:r w:rsidRPr="00711CE7">
        <w:rPr>
          <w:sz w:val="20"/>
          <w:szCs w:val="20"/>
        </w:rPr>
        <w:t>Information processing professionals are concerned with activities such as :-</w:t>
      </w:r>
    </w:p>
    <w:p w:rsidR="00373A4A" w:rsidRPr="00711CE7" w:rsidRDefault="00373A4A" w:rsidP="003F43D8">
      <w:pPr>
        <w:pStyle w:val="Heading1"/>
        <w:spacing w:before="40" w:after="40"/>
        <w:jc w:val="both"/>
        <w:rPr>
          <w:b w:val="0"/>
          <w:sz w:val="20"/>
          <w:szCs w:val="20"/>
        </w:rPr>
      </w:pPr>
      <w:r w:rsidRPr="00711CE7">
        <w:rPr>
          <w:b w:val="0"/>
          <w:sz w:val="20"/>
          <w:szCs w:val="20"/>
        </w:rPr>
        <w:t xml:space="preserve">Material selection </w:t>
      </w:r>
    </w:p>
    <w:p w:rsidR="00373A4A" w:rsidRPr="00711CE7" w:rsidRDefault="00373A4A" w:rsidP="003F43D8">
      <w:pPr>
        <w:spacing w:before="40" w:after="40"/>
        <w:ind w:left="360"/>
        <w:jc w:val="both"/>
        <w:rPr>
          <w:iCs/>
          <w:sz w:val="20"/>
          <w:szCs w:val="20"/>
        </w:rPr>
      </w:pPr>
      <w:r w:rsidRPr="00711CE7">
        <w:rPr>
          <w:iCs/>
          <w:sz w:val="20"/>
          <w:szCs w:val="20"/>
        </w:rPr>
        <w:t xml:space="preserve">Subject analysis of document for indexing </w:t>
      </w:r>
    </w:p>
    <w:p w:rsidR="00373A4A" w:rsidRPr="00711CE7" w:rsidRDefault="00373A4A" w:rsidP="003F43D8">
      <w:pPr>
        <w:spacing w:before="40" w:after="40"/>
        <w:ind w:left="360"/>
        <w:jc w:val="both"/>
        <w:rPr>
          <w:iCs/>
          <w:sz w:val="20"/>
          <w:szCs w:val="20"/>
        </w:rPr>
      </w:pPr>
      <w:r w:rsidRPr="00711CE7">
        <w:rPr>
          <w:iCs/>
          <w:sz w:val="20"/>
          <w:szCs w:val="20"/>
        </w:rPr>
        <w:t xml:space="preserve">Subject headings or classification purposes </w:t>
      </w:r>
    </w:p>
    <w:p w:rsidR="00373A4A" w:rsidRPr="00711CE7" w:rsidRDefault="00373A4A" w:rsidP="003F43D8">
      <w:pPr>
        <w:pStyle w:val="Heading1"/>
        <w:spacing w:before="40" w:after="40"/>
        <w:jc w:val="both"/>
        <w:rPr>
          <w:b w:val="0"/>
          <w:sz w:val="20"/>
          <w:szCs w:val="20"/>
        </w:rPr>
      </w:pPr>
      <w:r w:rsidRPr="00711CE7">
        <w:rPr>
          <w:b w:val="0"/>
          <w:sz w:val="20"/>
          <w:szCs w:val="20"/>
        </w:rPr>
        <w:t>Retrieval strategies</w:t>
      </w:r>
    </w:p>
    <w:p w:rsidR="008D1933" w:rsidRPr="00711CE7" w:rsidRDefault="008D1933" w:rsidP="003F43D8">
      <w:pPr>
        <w:spacing w:before="40" w:after="40"/>
        <w:jc w:val="both"/>
        <w:rPr>
          <w:sz w:val="20"/>
          <w:szCs w:val="20"/>
        </w:rPr>
      </w:pPr>
    </w:p>
    <w:p w:rsidR="00373A4A" w:rsidRPr="00711CE7" w:rsidRDefault="00711CE7" w:rsidP="003F43D8">
      <w:pPr>
        <w:pStyle w:val="Heading4"/>
        <w:spacing w:before="40" w:after="40"/>
        <w:ind w:left="0"/>
        <w:rPr>
          <w:sz w:val="20"/>
          <w:szCs w:val="20"/>
        </w:rPr>
      </w:pPr>
      <w:r>
        <w:rPr>
          <w:sz w:val="20"/>
          <w:szCs w:val="20"/>
        </w:rPr>
        <w:t xml:space="preserve">VIII.  </w:t>
      </w:r>
      <w:r w:rsidR="0060093A" w:rsidRPr="00711CE7">
        <w:rPr>
          <w:sz w:val="20"/>
          <w:szCs w:val="20"/>
        </w:rPr>
        <w:t>Stages i</w:t>
      </w:r>
      <w:r w:rsidR="008D1933" w:rsidRPr="00711CE7">
        <w:rPr>
          <w:sz w:val="20"/>
          <w:szCs w:val="20"/>
        </w:rPr>
        <w:t>n Content Analysis</w:t>
      </w:r>
    </w:p>
    <w:p w:rsidR="00373A4A" w:rsidRPr="00711CE7" w:rsidRDefault="000C0392" w:rsidP="003F43D8">
      <w:pPr>
        <w:spacing w:before="40" w:after="40"/>
        <w:ind w:left="360"/>
        <w:jc w:val="both"/>
        <w:rPr>
          <w:sz w:val="20"/>
          <w:szCs w:val="20"/>
        </w:rPr>
      </w:pPr>
      <w:r w:rsidRPr="00711CE7">
        <w:rPr>
          <w:sz w:val="20"/>
          <w:szCs w:val="20"/>
        </w:rPr>
        <w:t xml:space="preserve">    </w:t>
      </w:r>
      <w:r w:rsidRPr="00711CE7">
        <w:rPr>
          <w:b/>
          <w:sz w:val="20"/>
          <w:szCs w:val="20"/>
        </w:rPr>
        <w:t>Richard Budd</w:t>
      </w:r>
      <w:r w:rsidRPr="00711CE7">
        <w:rPr>
          <w:sz w:val="20"/>
          <w:szCs w:val="20"/>
        </w:rPr>
        <w:t xml:space="preserve"> </w:t>
      </w:r>
      <w:r w:rsidR="00373A4A" w:rsidRPr="00711CE7">
        <w:rPr>
          <w:sz w:val="20"/>
          <w:szCs w:val="20"/>
        </w:rPr>
        <w:t xml:space="preserve">has delineates six stages in research involving content analysis as a method. </w:t>
      </w:r>
    </w:p>
    <w:p w:rsidR="00373A4A" w:rsidRPr="00711CE7" w:rsidRDefault="00373A4A" w:rsidP="003F43D8">
      <w:pPr>
        <w:numPr>
          <w:ilvl w:val="0"/>
          <w:numId w:val="9"/>
        </w:numPr>
        <w:spacing w:before="40" w:after="40"/>
        <w:jc w:val="both"/>
        <w:rPr>
          <w:sz w:val="20"/>
          <w:szCs w:val="20"/>
        </w:rPr>
      </w:pPr>
      <w:r w:rsidRPr="00711CE7">
        <w:rPr>
          <w:sz w:val="20"/>
          <w:szCs w:val="20"/>
        </w:rPr>
        <w:t xml:space="preserve">the researcher formulates a research question, theory and hypothesis. </w:t>
      </w:r>
    </w:p>
    <w:p w:rsidR="00373A4A" w:rsidRPr="00711CE7" w:rsidRDefault="00373A4A" w:rsidP="003F43D8">
      <w:pPr>
        <w:numPr>
          <w:ilvl w:val="0"/>
          <w:numId w:val="9"/>
        </w:numPr>
        <w:spacing w:before="40" w:after="40"/>
        <w:jc w:val="both"/>
        <w:rPr>
          <w:sz w:val="20"/>
          <w:szCs w:val="20"/>
        </w:rPr>
      </w:pPr>
      <w:r w:rsidRPr="00711CE7">
        <w:rPr>
          <w:sz w:val="20"/>
          <w:szCs w:val="20"/>
        </w:rPr>
        <w:t>He selects a sample and defines categories</w:t>
      </w:r>
    </w:p>
    <w:p w:rsidR="00373A4A" w:rsidRPr="00711CE7" w:rsidRDefault="00373A4A" w:rsidP="003F43D8">
      <w:pPr>
        <w:numPr>
          <w:ilvl w:val="0"/>
          <w:numId w:val="9"/>
        </w:numPr>
        <w:spacing w:before="40" w:after="40"/>
        <w:jc w:val="both"/>
        <w:rPr>
          <w:sz w:val="20"/>
          <w:szCs w:val="20"/>
        </w:rPr>
      </w:pPr>
      <w:r w:rsidRPr="00711CE7">
        <w:rPr>
          <w:sz w:val="20"/>
          <w:szCs w:val="20"/>
        </w:rPr>
        <w:t>He reads and codes the contents according to objective rules</w:t>
      </w:r>
    </w:p>
    <w:p w:rsidR="00373A4A" w:rsidRPr="00711CE7" w:rsidRDefault="00373A4A" w:rsidP="003F43D8">
      <w:pPr>
        <w:numPr>
          <w:ilvl w:val="0"/>
          <w:numId w:val="9"/>
        </w:numPr>
        <w:spacing w:before="40" w:after="40"/>
        <w:jc w:val="both"/>
        <w:rPr>
          <w:sz w:val="20"/>
          <w:szCs w:val="20"/>
        </w:rPr>
      </w:pPr>
      <w:r w:rsidRPr="00711CE7">
        <w:rPr>
          <w:sz w:val="20"/>
          <w:szCs w:val="20"/>
        </w:rPr>
        <w:t>He may scale item or in someway arrive at scores</w:t>
      </w:r>
    </w:p>
    <w:p w:rsidR="00373A4A" w:rsidRPr="00711CE7" w:rsidRDefault="00373A4A" w:rsidP="003F43D8">
      <w:pPr>
        <w:numPr>
          <w:ilvl w:val="0"/>
          <w:numId w:val="9"/>
        </w:numPr>
        <w:spacing w:before="40" w:after="40"/>
        <w:jc w:val="both"/>
        <w:rPr>
          <w:sz w:val="20"/>
          <w:szCs w:val="20"/>
        </w:rPr>
      </w:pPr>
      <w:r w:rsidRPr="00711CE7">
        <w:rPr>
          <w:sz w:val="20"/>
          <w:szCs w:val="20"/>
        </w:rPr>
        <w:t>Compares these scores with measurements of the other variables</w:t>
      </w:r>
    </w:p>
    <w:p w:rsidR="00373A4A" w:rsidRPr="00711CE7" w:rsidRDefault="00373A4A" w:rsidP="003F43D8">
      <w:pPr>
        <w:numPr>
          <w:ilvl w:val="0"/>
          <w:numId w:val="9"/>
        </w:numPr>
        <w:spacing w:before="40" w:after="40"/>
        <w:jc w:val="both"/>
        <w:rPr>
          <w:sz w:val="20"/>
          <w:szCs w:val="20"/>
        </w:rPr>
      </w:pPr>
      <w:r w:rsidRPr="00711CE7">
        <w:rPr>
          <w:sz w:val="20"/>
          <w:szCs w:val="20"/>
        </w:rPr>
        <w:t xml:space="preserve">Interprets the findings according to appropriate concepts or theories </w:t>
      </w:r>
    </w:p>
    <w:p w:rsidR="00373A4A" w:rsidRPr="00711CE7" w:rsidRDefault="00373A4A" w:rsidP="003F43D8">
      <w:pPr>
        <w:spacing w:before="40" w:after="40"/>
        <w:jc w:val="both"/>
        <w:rPr>
          <w:sz w:val="20"/>
          <w:szCs w:val="20"/>
        </w:rPr>
      </w:pPr>
    </w:p>
    <w:p w:rsidR="00373A4A" w:rsidRPr="00711CE7" w:rsidRDefault="00711CE7" w:rsidP="003F43D8">
      <w:pPr>
        <w:spacing w:before="40" w:after="40"/>
        <w:jc w:val="both"/>
        <w:rPr>
          <w:b/>
          <w:sz w:val="20"/>
          <w:szCs w:val="20"/>
        </w:rPr>
      </w:pPr>
      <w:r>
        <w:rPr>
          <w:b/>
          <w:sz w:val="20"/>
          <w:szCs w:val="20"/>
        </w:rPr>
        <w:t xml:space="preserve">IX.   </w:t>
      </w:r>
      <w:r w:rsidR="00373A4A" w:rsidRPr="00711CE7">
        <w:rPr>
          <w:b/>
          <w:sz w:val="20"/>
          <w:szCs w:val="20"/>
        </w:rPr>
        <w:t>Advantages of Content Analysis :-</w:t>
      </w:r>
    </w:p>
    <w:p w:rsidR="00373A4A" w:rsidRPr="00711CE7" w:rsidRDefault="00373A4A" w:rsidP="003F43D8">
      <w:pPr>
        <w:spacing w:before="40" w:after="40"/>
        <w:jc w:val="both"/>
        <w:rPr>
          <w:sz w:val="20"/>
          <w:szCs w:val="20"/>
        </w:rPr>
      </w:pPr>
      <w:r w:rsidRPr="00711CE7">
        <w:rPr>
          <w:sz w:val="20"/>
          <w:szCs w:val="20"/>
        </w:rPr>
        <w:tab/>
        <w:t>Content analysis offers several advantages to researches who consider using it. In particular, content analysis :</w:t>
      </w:r>
    </w:p>
    <w:p w:rsidR="00373A4A" w:rsidRPr="00711CE7" w:rsidRDefault="00373A4A" w:rsidP="003F43D8">
      <w:pPr>
        <w:numPr>
          <w:ilvl w:val="0"/>
          <w:numId w:val="10"/>
        </w:numPr>
        <w:spacing w:before="40" w:after="40"/>
        <w:jc w:val="both"/>
        <w:rPr>
          <w:sz w:val="20"/>
          <w:szCs w:val="20"/>
        </w:rPr>
      </w:pPr>
      <w:r w:rsidRPr="00711CE7">
        <w:rPr>
          <w:sz w:val="20"/>
          <w:szCs w:val="20"/>
        </w:rPr>
        <w:t>Looks directly at communication via texts or transcripts, and hence gets at the central aspect of social interaction.</w:t>
      </w:r>
    </w:p>
    <w:p w:rsidR="00373A4A" w:rsidRPr="00711CE7" w:rsidRDefault="00373A4A" w:rsidP="003F43D8">
      <w:pPr>
        <w:numPr>
          <w:ilvl w:val="0"/>
          <w:numId w:val="10"/>
        </w:numPr>
        <w:spacing w:before="40" w:after="40"/>
        <w:jc w:val="both"/>
        <w:rPr>
          <w:sz w:val="20"/>
          <w:szCs w:val="20"/>
        </w:rPr>
      </w:pPr>
      <w:r w:rsidRPr="00711CE7">
        <w:rPr>
          <w:sz w:val="20"/>
          <w:szCs w:val="20"/>
        </w:rPr>
        <w:t>Can allow for both quantitative and qualitative operations.</w:t>
      </w:r>
    </w:p>
    <w:p w:rsidR="00373A4A" w:rsidRPr="00711CE7" w:rsidRDefault="00373A4A" w:rsidP="003F43D8">
      <w:pPr>
        <w:numPr>
          <w:ilvl w:val="0"/>
          <w:numId w:val="10"/>
        </w:numPr>
        <w:spacing w:before="40" w:after="40"/>
        <w:jc w:val="both"/>
        <w:rPr>
          <w:sz w:val="20"/>
          <w:szCs w:val="20"/>
        </w:rPr>
      </w:pPr>
      <w:r w:rsidRPr="00711CE7">
        <w:rPr>
          <w:sz w:val="20"/>
          <w:szCs w:val="20"/>
        </w:rPr>
        <w:t>Can provides valuable historical / cultural insights over time through analysis of texts.</w:t>
      </w:r>
    </w:p>
    <w:p w:rsidR="00373A4A" w:rsidRPr="00711CE7" w:rsidRDefault="00373A4A" w:rsidP="003F43D8">
      <w:pPr>
        <w:numPr>
          <w:ilvl w:val="0"/>
          <w:numId w:val="10"/>
        </w:numPr>
        <w:spacing w:before="40" w:after="40"/>
        <w:jc w:val="both"/>
        <w:rPr>
          <w:sz w:val="20"/>
          <w:szCs w:val="20"/>
        </w:rPr>
      </w:pPr>
      <w:r w:rsidRPr="00711CE7">
        <w:rPr>
          <w:sz w:val="20"/>
          <w:szCs w:val="20"/>
        </w:rPr>
        <w:t>Allows a closeness to text which can alternate between specific categories and relationships and also statistically analyzes the coded form of the text.</w:t>
      </w:r>
    </w:p>
    <w:p w:rsidR="00373A4A" w:rsidRPr="00711CE7" w:rsidRDefault="00373A4A" w:rsidP="003F43D8">
      <w:pPr>
        <w:numPr>
          <w:ilvl w:val="0"/>
          <w:numId w:val="10"/>
        </w:numPr>
        <w:spacing w:before="40" w:after="40"/>
        <w:jc w:val="both"/>
        <w:rPr>
          <w:sz w:val="20"/>
          <w:szCs w:val="20"/>
        </w:rPr>
      </w:pPr>
      <w:r w:rsidRPr="00711CE7">
        <w:rPr>
          <w:sz w:val="20"/>
          <w:szCs w:val="20"/>
        </w:rPr>
        <w:t>Can be used to interpret texts for purposes such as the development of expert systems (Since knowledge and rules can both be coded in terms of explicit statements about the relationships among concepts).</w:t>
      </w:r>
    </w:p>
    <w:p w:rsidR="00373A4A" w:rsidRPr="00711CE7" w:rsidRDefault="00373A4A" w:rsidP="003F43D8">
      <w:pPr>
        <w:numPr>
          <w:ilvl w:val="0"/>
          <w:numId w:val="10"/>
        </w:numPr>
        <w:spacing w:before="40" w:after="40"/>
        <w:jc w:val="both"/>
        <w:rPr>
          <w:sz w:val="20"/>
          <w:szCs w:val="20"/>
        </w:rPr>
      </w:pPr>
      <w:r w:rsidRPr="00711CE7">
        <w:rPr>
          <w:sz w:val="20"/>
          <w:szCs w:val="20"/>
        </w:rPr>
        <w:t>Is an unobtrusive means of analyzing interactions.</w:t>
      </w:r>
    </w:p>
    <w:p w:rsidR="00373A4A" w:rsidRPr="00711CE7" w:rsidRDefault="00373A4A" w:rsidP="003F43D8">
      <w:pPr>
        <w:numPr>
          <w:ilvl w:val="0"/>
          <w:numId w:val="10"/>
        </w:numPr>
        <w:spacing w:before="40" w:after="40"/>
        <w:jc w:val="both"/>
        <w:rPr>
          <w:sz w:val="20"/>
          <w:szCs w:val="20"/>
        </w:rPr>
      </w:pPr>
      <w:r w:rsidRPr="00711CE7">
        <w:rPr>
          <w:sz w:val="20"/>
          <w:szCs w:val="20"/>
        </w:rPr>
        <w:t>Provides insight into complex models of human thought and language use.</w:t>
      </w:r>
    </w:p>
    <w:p w:rsidR="00373A4A" w:rsidRPr="00711CE7" w:rsidRDefault="00373A4A" w:rsidP="003F43D8">
      <w:pPr>
        <w:numPr>
          <w:ilvl w:val="0"/>
          <w:numId w:val="10"/>
        </w:numPr>
        <w:spacing w:before="40" w:after="40"/>
        <w:jc w:val="both"/>
        <w:rPr>
          <w:sz w:val="20"/>
          <w:szCs w:val="20"/>
        </w:rPr>
      </w:pPr>
      <w:r w:rsidRPr="00711CE7">
        <w:rPr>
          <w:sz w:val="20"/>
          <w:szCs w:val="20"/>
        </w:rPr>
        <w:lastRenderedPageBreak/>
        <w:t xml:space="preserve">When done will, is considered as a relatively </w:t>
      </w:r>
      <w:r w:rsidRPr="00711CE7">
        <w:rPr>
          <w:b/>
          <w:sz w:val="20"/>
          <w:szCs w:val="20"/>
        </w:rPr>
        <w:t xml:space="preserve">“exact”  </w:t>
      </w:r>
      <w:r w:rsidRPr="00711CE7">
        <w:rPr>
          <w:sz w:val="20"/>
          <w:szCs w:val="20"/>
        </w:rPr>
        <w:t>research method (based on hard facts, as apposed to Discourse Analysis).</w:t>
      </w:r>
    </w:p>
    <w:p w:rsidR="00373A4A" w:rsidRPr="00711CE7" w:rsidRDefault="00373A4A" w:rsidP="003F43D8">
      <w:pPr>
        <w:spacing w:before="40" w:after="40"/>
        <w:jc w:val="both"/>
        <w:rPr>
          <w:sz w:val="20"/>
          <w:szCs w:val="20"/>
        </w:rPr>
      </w:pPr>
    </w:p>
    <w:p w:rsidR="00373A4A" w:rsidRPr="00711CE7" w:rsidRDefault="00711CE7" w:rsidP="003F43D8">
      <w:pPr>
        <w:spacing w:before="40" w:after="40"/>
        <w:jc w:val="both"/>
        <w:rPr>
          <w:b/>
          <w:sz w:val="20"/>
          <w:szCs w:val="20"/>
        </w:rPr>
      </w:pPr>
      <w:r>
        <w:rPr>
          <w:b/>
          <w:sz w:val="20"/>
          <w:szCs w:val="20"/>
        </w:rPr>
        <w:t xml:space="preserve">X.   </w:t>
      </w:r>
      <w:r w:rsidR="00373A4A" w:rsidRPr="00711CE7">
        <w:rPr>
          <w:b/>
          <w:sz w:val="20"/>
          <w:szCs w:val="20"/>
        </w:rPr>
        <w:t>Disadvantages of Content Analysis :-</w:t>
      </w:r>
    </w:p>
    <w:p w:rsidR="00373A4A" w:rsidRPr="00711CE7" w:rsidRDefault="00373A4A" w:rsidP="003F43D8">
      <w:pPr>
        <w:spacing w:before="40" w:after="40"/>
        <w:jc w:val="both"/>
        <w:rPr>
          <w:sz w:val="20"/>
          <w:szCs w:val="20"/>
        </w:rPr>
      </w:pPr>
      <w:r w:rsidRPr="00711CE7">
        <w:rPr>
          <w:sz w:val="20"/>
          <w:szCs w:val="20"/>
        </w:rPr>
        <w:tab/>
        <w:t>Several advantages, both theoretical and procedural. In particular, content analysis:</w:t>
      </w:r>
    </w:p>
    <w:p w:rsidR="00373A4A" w:rsidRPr="00711CE7" w:rsidRDefault="00373A4A" w:rsidP="003F43D8">
      <w:pPr>
        <w:numPr>
          <w:ilvl w:val="0"/>
          <w:numId w:val="10"/>
        </w:numPr>
        <w:spacing w:before="40" w:after="40"/>
        <w:jc w:val="both"/>
        <w:rPr>
          <w:sz w:val="20"/>
          <w:szCs w:val="20"/>
        </w:rPr>
      </w:pPr>
      <w:r w:rsidRPr="00711CE7">
        <w:rPr>
          <w:sz w:val="20"/>
          <w:szCs w:val="20"/>
        </w:rPr>
        <w:t>Can be extremely time consuming.</w:t>
      </w:r>
    </w:p>
    <w:p w:rsidR="00373A4A" w:rsidRPr="00711CE7" w:rsidRDefault="00373A4A" w:rsidP="003F43D8">
      <w:pPr>
        <w:numPr>
          <w:ilvl w:val="0"/>
          <w:numId w:val="10"/>
        </w:numPr>
        <w:spacing w:before="40" w:after="40"/>
        <w:jc w:val="both"/>
        <w:rPr>
          <w:sz w:val="20"/>
          <w:szCs w:val="20"/>
        </w:rPr>
      </w:pPr>
      <w:r w:rsidRPr="00711CE7">
        <w:rPr>
          <w:sz w:val="20"/>
          <w:szCs w:val="20"/>
        </w:rPr>
        <w:t>Is subject to increased error, particularly when relational analysis is used to attain a higher level of interpretation.</w:t>
      </w:r>
    </w:p>
    <w:p w:rsidR="00373A4A" w:rsidRPr="00711CE7" w:rsidRDefault="00373A4A" w:rsidP="003F43D8">
      <w:pPr>
        <w:numPr>
          <w:ilvl w:val="0"/>
          <w:numId w:val="10"/>
        </w:numPr>
        <w:spacing w:before="40" w:after="40"/>
        <w:jc w:val="both"/>
        <w:rPr>
          <w:sz w:val="20"/>
          <w:szCs w:val="20"/>
        </w:rPr>
      </w:pPr>
      <w:r w:rsidRPr="00711CE7">
        <w:rPr>
          <w:sz w:val="20"/>
          <w:szCs w:val="20"/>
        </w:rPr>
        <w:t>If often devoid of theoretical base, or attempts too liberally to draw meaningful inferences about the relationships and implied in a study.</w:t>
      </w:r>
    </w:p>
    <w:p w:rsidR="00373A4A" w:rsidRPr="00711CE7" w:rsidRDefault="00373A4A" w:rsidP="003F43D8">
      <w:pPr>
        <w:numPr>
          <w:ilvl w:val="0"/>
          <w:numId w:val="10"/>
        </w:numPr>
        <w:spacing w:before="40" w:after="40"/>
        <w:jc w:val="both"/>
        <w:rPr>
          <w:sz w:val="20"/>
          <w:szCs w:val="20"/>
        </w:rPr>
      </w:pPr>
      <w:r w:rsidRPr="00711CE7">
        <w:rPr>
          <w:sz w:val="20"/>
          <w:szCs w:val="20"/>
        </w:rPr>
        <w:t>Is inherently reductive, particularly. When dealing with complex texts.</w:t>
      </w:r>
    </w:p>
    <w:p w:rsidR="00373A4A" w:rsidRPr="00711CE7" w:rsidRDefault="00373A4A" w:rsidP="003F43D8">
      <w:pPr>
        <w:numPr>
          <w:ilvl w:val="0"/>
          <w:numId w:val="10"/>
        </w:numPr>
        <w:spacing w:before="40" w:after="40"/>
        <w:jc w:val="both"/>
        <w:rPr>
          <w:sz w:val="20"/>
          <w:szCs w:val="20"/>
        </w:rPr>
      </w:pPr>
      <w:r w:rsidRPr="00711CE7">
        <w:rPr>
          <w:sz w:val="20"/>
          <w:szCs w:val="20"/>
        </w:rPr>
        <w:t>Tends too often to simply consist of word counts.</w:t>
      </w:r>
    </w:p>
    <w:p w:rsidR="00373A4A" w:rsidRPr="00A501FD" w:rsidRDefault="00373A4A" w:rsidP="003F43D8">
      <w:pPr>
        <w:numPr>
          <w:ilvl w:val="0"/>
          <w:numId w:val="10"/>
        </w:numPr>
        <w:spacing w:before="40" w:after="40"/>
        <w:jc w:val="both"/>
        <w:rPr>
          <w:sz w:val="20"/>
          <w:szCs w:val="20"/>
        </w:rPr>
      </w:pPr>
      <w:r w:rsidRPr="00A501FD">
        <w:rPr>
          <w:sz w:val="20"/>
          <w:szCs w:val="20"/>
        </w:rPr>
        <w:t>Often disregards the context that produced the text, as well as the state of things after the text is produced.</w:t>
      </w:r>
      <w:r w:rsidR="00A501FD">
        <w:rPr>
          <w:sz w:val="20"/>
          <w:szCs w:val="20"/>
        </w:rPr>
        <w:t xml:space="preserve"> </w:t>
      </w:r>
      <w:r w:rsidRPr="00A501FD">
        <w:rPr>
          <w:sz w:val="20"/>
          <w:szCs w:val="20"/>
        </w:rPr>
        <w:t xml:space="preserve">Can be difficult to automate or computerize.         </w:t>
      </w:r>
    </w:p>
    <w:p w:rsidR="00781CEA" w:rsidRPr="00711CE7" w:rsidRDefault="007D6F1B" w:rsidP="007D6F1B">
      <w:pPr>
        <w:spacing w:before="40" w:after="40"/>
        <w:ind w:left="360"/>
        <w:jc w:val="center"/>
        <w:rPr>
          <w:b/>
          <w:sz w:val="20"/>
          <w:szCs w:val="20"/>
        </w:rPr>
      </w:pPr>
      <w:r>
        <w:rPr>
          <w:b/>
          <w:sz w:val="20"/>
          <w:szCs w:val="20"/>
        </w:rPr>
        <w:t xml:space="preserve">XI.  </w:t>
      </w:r>
      <w:r w:rsidRPr="00711CE7">
        <w:rPr>
          <w:b/>
          <w:sz w:val="20"/>
          <w:szCs w:val="20"/>
        </w:rPr>
        <w:t xml:space="preserve">CONCLUSION </w:t>
      </w:r>
      <w:r w:rsidR="00781CEA" w:rsidRPr="00711CE7">
        <w:rPr>
          <w:b/>
          <w:sz w:val="20"/>
          <w:szCs w:val="20"/>
        </w:rPr>
        <w:t>:</w:t>
      </w:r>
    </w:p>
    <w:p w:rsidR="001227FB" w:rsidRPr="00711CE7" w:rsidRDefault="001227FB" w:rsidP="003F43D8">
      <w:pPr>
        <w:spacing w:before="40" w:after="40"/>
        <w:ind w:firstLine="720"/>
        <w:jc w:val="both"/>
        <w:rPr>
          <w:sz w:val="20"/>
          <w:szCs w:val="20"/>
        </w:rPr>
      </w:pPr>
      <w:r w:rsidRPr="00711CE7">
        <w:rPr>
          <w:sz w:val="20"/>
          <w:szCs w:val="20"/>
        </w:rPr>
        <w:t>Research is the most remarkable phenomenon of development in any subject.  It is the most important tool for the advancement of knowledge scientific discoveries, technological achievement and scholarly publications.  It is carried out to develop new concept and theories and contribute to ware new knowledge.</w:t>
      </w:r>
    </w:p>
    <w:p w:rsidR="001227FB" w:rsidRPr="00711CE7" w:rsidRDefault="001227FB" w:rsidP="003F43D8">
      <w:pPr>
        <w:spacing w:before="40" w:after="40"/>
        <w:ind w:firstLine="720"/>
        <w:jc w:val="both"/>
        <w:rPr>
          <w:sz w:val="20"/>
          <w:szCs w:val="20"/>
        </w:rPr>
      </w:pPr>
      <w:r w:rsidRPr="00711CE7">
        <w:rPr>
          <w:sz w:val="20"/>
          <w:szCs w:val="20"/>
        </w:rPr>
        <w:t xml:space="preserve">All subject require continuous research support to develop as discipline Library and Information science, which has developed as an independent and vital discipline in the last century needs constant improvement and development through research.  The aim of research work in Library and Information science like any other discipline has been towards the advancement of subject t and contribution to wards new knowledge.  </w:t>
      </w:r>
    </w:p>
    <w:p w:rsidR="00924FF6" w:rsidRPr="00711CE7" w:rsidRDefault="00924FF6" w:rsidP="003F43D8">
      <w:pPr>
        <w:spacing w:before="40" w:after="40"/>
        <w:jc w:val="both"/>
        <w:rPr>
          <w:sz w:val="20"/>
          <w:szCs w:val="20"/>
        </w:rPr>
      </w:pPr>
    </w:p>
    <w:p w:rsidR="008B7FE2" w:rsidRPr="00711CE7" w:rsidRDefault="00C346BF" w:rsidP="00C346BF">
      <w:pPr>
        <w:spacing w:before="40" w:after="40"/>
        <w:jc w:val="center"/>
        <w:rPr>
          <w:b/>
          <w:sz w:val="20"/>
          <w:szCs w:val="20"/>
        </w:rPr>
      </w:pPr>
      <w:r>
        <w:rPr>
          <w:b/>
          <w:sz w:val="20"/>
          <w:szCs w:val="20"/>
        </w:rPr>
        <w:t xml:space="preserve">REFERENCE </w:t>
      </w:r>
    </w:p>
    <w:p w:rsidR="008B7FE2" w:rsidRPr="007D6F1B" w:rsidRDefault="00B0574F" w:rsidP="007D6F1B">
      <w:pPr>
        <w:ind w:left="270" w:hanging="270"/>
        <w:jc w:val="both"/>
        <w:rPr>
          <w:i/>
          <w:sz w:val="18"/>
          <w:szCs w:val="18"/>
        </w:rPr>
      </w:pPr>
      <w:r w:rsidRPr="007D6F1B">
        <w:rPr>
          <w:i/>
          <w:sz w:val="18"/>
          <w:szCs w:val="18"/>
        </w:rPr>
        <w:t xml:space="preserve">[1] </w:t>
      </w:r>
      <w:r w:rsidR="008B7FE2" w:rsidRPr="007D6F1B">
        <w:rPr>
          <w:i/>
          <w:sz w:val="18"/>
          <w:szCs w:val="18"/>
        </w:rPr>
        <w:t>Kumar, P_S_G.</w:t>
      </w:r>
      <w:r w:rsidR="001C73F1" w:rsidRPr="007D6F1B">
        <w:rPr>
          <w:i/>
          <w:sz w:val="18"/>
          <w:szCs w:val="18"/>
        </w:rPr>
        <w:t>,</w:t>
      </w:r>
      <w:r w:rsidR="008B7FE2" w:rsidRPr="007D6F1B">
        <w:rPr>
          <w:i/>
          <w:sz w:val="18"/>
          <w:szCs w:val="18"/>
        </w:rPr>
        <w:t>Information Analysis, repackaging, consolidation and Information retrieval / By P. S. G. Kumar.--Delhi: B.R. Publishing, 1998.</w:t>
      </w:r>
      <w:r w:rsidR="001C73F1" w:rsidRPr="007D6F1B">
        <w:rPr>
          <w:i/>
          <w:sz w:val="18"/>
          <w:szCs w:val="18"/>
        </w:rPr>
        <w:t xml:space="preserve"> P. </w:t>
      </w:r>
      <w:r w:rsidR="008B7FE2" w:rsidRPr="007D6F1B">
        <w:rPr>
          <w:i/>
          <w:sz w:val="18"/>
          <w:szCs w:val="18"/>
        </w:rPr>
        <w:t>486.</w:t>
      </w:r>
    </w:p>
    <w:p w:rsidR="008B7FE2" w:rsidRPr="007D6F1B" w:rsidRDefault="00B0574F" w:rsidP="007D6F1B">
      <w:pPr>
        <w:ind w:left="270" w:hanging="270"/>
        <w:jc w:val="both"/>
        <w:rPr>
          <w:i/>
          <w:sz w:val="18"/>
          <w:szCs w:val="18"/>
        </w:rPr>
      </w:pPr>
      <w:r w:rsidRPr="007D6F1B">
        <w:rPr>
          <w:i/>
          <w:sz w:val="18"/>
          <w:szCs w:val="18"/>
        </w:rPr>
        <w:t xml:space="preserve">[2] </w:t>
      </w:r>
      <w:r w:rsidR="008B7FE2" w:rsidRPr="007D6F1B">
        <w:rPr>
          <w:i/>
          <w:sz w:val="18"/>
          <w:szCs w:val="18"/>
        </w:rPr>
        <w:t>Kumar, P_S_G.Research methods and statistical techniques / By P. S. G. Kumar.--Delhi :B.R. Publishing, 2004</w:t>
      </w:r>
      <w:r w:rsidR="001C73F1" w:rsidRPr="007D6F1B">
        <w:rPr>
          <w:i/>
          <w:sz w:val="18"/>
          <w:szCs w:val="18"/>
        </w:rPr>
        <w:t xml:space="preserve"> </w:t>
      </w:r>
      <w:r w:rsidR="008B7FE2" w:rsidRPr="007D6F1B">
        <w:rPr>
          <w:i/>
          <w:sz w:val="18"/>
          <w:szCs w:val="18"/>
        </w:rPr>
        <w:t>vii,620p.</w:t>
      </w:r>
    </w:p>
    <w:p w:rsidR="008B7FE2" w:rsidRPr="007D6F1B" w:rsidRDefault="00B0574F" w:rsidP="007D6F1B">
      <w:pPr>
        <w:ind w:left="270" w:hanging="270"/>
        <w:jc w:val="both"/>
        <w:rPr>
          <w:i/>
          <w:sz w:val="18"/>
          <w:szCs w:val="18"/>
        </w:rPr>
      </w:pPr>
      <w:r w:rsidRPr="007D6F1B">
        <w:rPr>
          <w:i/>
          <w:sz w:val="18"/>
          <w:szCs w:val="18"/>
        </w:rPr>
        <w:t xml:space="preserve">[3]  </w:t>
      </w:r>
      <w:r w:rsidR="008B7FE2" w:rsidRPr="007D6F1B">
        <w:rPr>
          <w:i/>
          <w:sz w:val="18"/>
          <w:szCs w:val="18"/>
        </w:rPr>
        <w:t>Kumar, Krishna</w:t>
      </w:r>
      <w:r w:rsidR="001C73F1" w:rsidRPr="007D6F1B">
        <w:rPr>
          <w:i/>
          <w:sz w:val="18"/>
          <w:szCs w:val="18"/>
        </w:rPr>
        <w:t xml:space="preserve"> </w:t>
      </w:r>
      <w:r w:rsidR="008B7FE2" w:rsidRPr="007D6F1B">
        <w:rPr>
          <w:i/>
          <w:sz w:val="18"/>
          <w:szCs w:val="18"/>
        </w:rPr>
        <w:t>Cataloguing practice.-- Nagpur : India book house.</w:t>
      </w:r>
    </w:p>
    <w:p w:rsidR="008B7FE2" w:rsidRPr="007D6F1B" w:rsidRDefault="00B0574F" w:rsidP="007D6F1B">
      <w:pPr>
        <w:ind w:left="270" w:hanging="270"/>
        <w:jc w:val="both"/>
        <w:rPr>
          <w:i/>
          <w:sz w:val="18"/>
          <w:szCs w:val="18"/>
        </w:rPr>
      </w:pPr>
      <w:r w:rsidRPr="007D6F1B">
        <w:rPr>
          <w:i/>
          <w:sz w:val="18"/>
          <w:szCs w:val="18"/>
        </w:rPr>
        <w:t xml:space="preserve">[4] </w:t>
      </w:r>
      <w:r w:rsidR="008B7FE2" w:rsidRPr="007D6F1B">
        <w:rPr>
          <w:i/>
          <w:sz w:val="18"/>
          <w:szCs w:val="18"/>
        </w:rPr>
        <w:t>Tigg, U.P. Content analysis of DESIDOC bulletin of Information technology (1997-2002)Mlisc dissertation submitted to nagpur university, Guide  miss shalini lihitkar</w:t>
      </w:r>
    </w:p>
    <w:p w:rsidR="00E31F24" w:rsidRPr="007D6F1B" w:rsidRDefault="00B0574F" w:rsidP="007D6F1B">
      <w:pPr>
        <w:ind w:left="270" w:hanging="270"/>
        <w:jc w:val="both"/>
        <w:rPr>
          <w:i/>
          <w:sz w:val="18"/>
          <w:szCs w:val="18"/>
        </w:rPr>
      </w:pPr>
      <w:r w:rsidRPr="007D6F1B">
        <w:rPr>
          <w:i/>
          <w:sz w:val="18"/>
          <w:szCs w:val="18"/>
        </w:rPr>
        <w:t xml:space="preserve">[5]  </w:t>
      </w:r>
      <w:r w:rsidR="00E31F24" w:rsidRPr="007D6F1B">
        <w:rPr>
          <w:i/>
          <w:sz w:val="18"/>
          <w:szCs w:val="18"/>
        </w:rPr>
        <w:t>Berelson, Bernard. Content Analysis in Communications Research. Glencoe, Ill., Free Press, 1952, p. 18</w:t>
      </w:r>
    </w:p>
    <w:p w:rsidR="008B7FE2" w:rsidRPr="007D6F1B" w:rsidRDefault="00B0574F" w:rsidP="007D6F1B">
      <w:pPr>
        <w:pStyle w:val="BodyTextIndent2"/>
        <w:spacing w:line="240" w:lineRule="auto"/>
        <w:ind w:left="270" w:hanging="270"/>
        <w:rPr>
          <w:i/>
          <w:sz w:val="18"/>
          <w:szCs w:val="18"/>
        </w:rPr>
      </w:pPr>
      <w:r w:rsidRPr="007D6F1B">
        <w:rPr>
          <w:i/>
          <w:sz w:val="18"/>
          <w:szCs w:val="18"/>
        </w:rPr>
        <w:t>[6]</w:t>
      </w:r>
      <w:hyperlink r:id="rId11" w:history="1">
        <w:r w:rsidRPr="007D6F1B">
          <w:rPr>
            <w:rStyle w:val="Hyperlink"/>
            <w:i/>
            <w:sz w:val="18"/>
            <w:szCs w:val="18"/>
          </w:rPr>
          <w:t>http://www.colostate.edu/depts/writingcentre/references/research/content/page2.htm</w:t>
        </w:r>
      </w:hyperlink>
    </w:p>
    <w:p w:rsidR="00321CF6" w:rsidRPr="007D6F1B" w:rsidRDefault="00B0574F" w:rsidP="007D6F1B">
      <w:pPr>
        <w:pStyle w:val="BodyTextIndent2"/>
        <w:spacing w:line="240" w:lineRule="auto"/>
        <w:ind w:left="270" w:hanging="270"/>
        <w:rPr>
          <w:i/>
          <w:sz w:val="18"/>
          <w:szCs w:val="18"/>
        </w:rPr>
      </w:pPr>
      <w:r w:rsidRPr="007D6F1B">
        <w:rPr>
          <w:i/>
          <w:sz w:val="18"/>
          <w:szCs w:val="18"/>
        </w:rPr>
        <w:t xml:space="preserve">[7] </w:t>
      </w:r>
      <w:r w:rsidR="008B7FE2" w:rsidRPr="007D6F1B">
        <w:rPr>
          <w:i/>
          <w:sz w:val="18"/>
          <w:szCs w:val="18"/>
        </w:rPr>
        <w:t>Kent, Allen Encyclopedia of Library and Information science / by  Allen Kent.—New York: Marcel Dekker inc, vol.1, 632-655p</w:t>
      </w:r>
      <w:r w:rsidR="000C676A" w:rsidRPr="007D6F1B">
        <w:rPr>
          <w:i/>
          <w:sz w:val="18"/>
          <w:szCs w:val="18"/>
        </w:rPr>
        <w:t>.</w:t>
      </w:r>
    </w:p>
    <w:sectPr w:rsidR="00321CF6" w:rsidRPr="007D6F1B" w:rsidSect="00711CE7">
      <w:type w:val="continuous"/>
      <w:pgSz w:w="11906" w:h="16838"/>
      <w:pgMar w:top="426" w:right="567" w:bottom="567" w:left="68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CA9" w:rsidRDefault="00AE4CA9" w:rsidP="00857023">
      <w:r>
        <w:separator/>
      </w:r>
    </w:p>
  </w:endnote>
  <w:endnote w:type="continuationSeparator" w:id="1">
    <w:p w:rsidR="00AE4CA9" w:rsidRDefault="00AE4CA9" w:rsidP="00857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3486"/>
      <w:docPartObj>
        <w:docPartGallery w:val="Page Numbers (Bottom of Page)"/>
        <w:docPartUnique/>
      </w:docPartObj>
    </w:sdtPr>
    <w:sdtContent>
      <w:p w:rsidR="008A1B24" w:rsidRDefault="005B0620">
        <w:pPr>
          <w:pStyle w:val="Footer"/>
          <w:jc w:val="center"/>
        </w:pPr>
        <w:fldSimple w:instr=" PAGE   \* MERGEFORMAT ">
          <w:r w:rsidR="00772ED8">
            <w:rPr>
              <w:noProof/>
            </w:rPr>
            <w:t>167</w:t>
          </w:r>
        </w:fldSimple>
      </w:p>
    </w:sdtContent>
  </w:sdt>
  <w:p w:rsidR="008A1B24" w:rsidRDefault="008A1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CA9" w:rsidRDefault="00AE4CA9" w:rsidP="00857023">
      <w:r>
        <w:separator/>
      </w:r>
    </w:p>
  </w:footnote>
  <w:footnote w:type="continuationSeparator" w:id="1">
    <w:p w:rsidR="00AE4CA9" w:rsidRDefault="00AE4CA9" w:rsidP="00857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023" w:rsidRDefault="00857023" w:rsidP="00857023">
    <w:pPr>
      <w:pStyle w:val="Header"/>
      <w:jc w:val="center"/>
    </w:pPr>
    <w:r>
      <w:rPr>
        <w:b/>
        <w:i/>
      </w:rPr>
      <w:t>NCRISET-2017</w:t>
    </w:r>
    <w:r>
      <w:t xml:space="preserve"> </w:t>
    </w:r>
    <w:r>
      <w:tab/>
    </w:r>
    <w:r>
      <w:tab/>
      <w:t>e-ISSN: 2456-3463</w:t>
    </w:r>
  </w:p>
  <w:p w:rsidR="00857023" w:rsidRDefault="00857023" w:rsidP="00857023">
    <w:pPr>
      <w:pStyle w:val="Header"/>
      <w:jc w:val="center"/>
    </w:pPr>
    <w:r>
      <w:rPr>
        <w:i/>
      </w:rPr>
      <w:t>International Journal of Innovations in Engineering and Science, Vol. 2, No.6, 2017</w:t>
    </w:r>
  </w:p>
  <w:p w:rsidR="00857023" w:rsidRDefault="00857023" w:rsidP="00857023">
    <w:pPr>
      <w:pStyle w:val="Header"/>
      <w:jc w:val="center"/>
    </w:pPr>
    <w:r>
      <w:rPr>
        <w:b/>
        <w:i/>
      </w:rPr>
      <w:t>www.ijies.net</w:t>
    </w:r>
  </w:p>
  <w:p w:rsidR="00857023" w:rsidRDefault="00857023" w:rsidP="00857023">
    <w:pPr>
      <w:pStyle w:val="Header"/>
    </w:pPr>
  </w:p>
  <w:p w:rsidR="00857023" w:rsidRDefault="008570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47B1"/>
    <w:multiLevelType w:val="hybridMultilevel"/>
    <w:tmpl w:val="DF205380"/>
    <w:lvl w:ilvl="0" w:tplc="E7F414A8">
      <w:start w:val="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4753D1"/>
    <w:multiLevelType w:val="hybridMultilevel"/>
    <w:tmpl w:val="75768F1A"/>
    <w:lvl w:ilvl="0" w:tplc="04090011">
      <w:start w:val="1"/>
      <w:numFmt w:val="decimal"/>
      <w:lvlText w:val="%1)"/>
      <w:lvlJc w:val="left"/>
      <w:pPr>
        <w:tabs>
          <w:tab w:val="num" w:pos="720"/>
        </w:tabs>
        <w:ind w:left="720" w:hanging="360"/>
      </w:pPr>
      <w:rPr>
        <w:rFonts w:hint="default"/>
      </w:rPr>
    </w:lvl>
    <w:lvl w:ilvl="1" w:tplc="4B989C2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66176E"/>
    <w:multiLevelType w:val="hybridMultilevel"/>
    <w:tmpl w:val="B9CAF002"/>
    <w:lvl w:ilvl="0" w:tplc="423E97E6">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AF69E2"/>
    <w:multiLevelType w:val="hybridMultilevel"/>
    <w:tmpl w:val="CE504E58"/>
    <w:lvl w:ilvl="0" w:tplc="6AE070B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7F2A3F"/>
    <w:multiLevelType w:val="hybridMultilevel"/>
    <w:tmpl w:val="E6922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C50E1C"/>
    <w:multiLevelType w:val="hybridMultilevel"/>
    <w:tmpl w:val="F822DF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55006"/>
    <w:multiLevelType w:val="multilevel"/>
    <w:tmpl w:val="7D5CD6E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66E6A6A"/>
    <w:multiLevelType w:val="hybridMultilevel"/>
    <w:tmpl w:val="57049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5D2EBD"/>
    <w:multiLevelType w:val="hybridMultilevel"/>
    <w:tmpl w:val="E56AA7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721057"/>
    <w:multiLevelType w:val="hybridMultilevel"/>
    <w:tmpl w:val="345E4F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F860F9B"/>
    <w:multiLevelType w:val="hybridMultilevel"/>
    <w:tmpl w:val="F9D85C06"/>
    <w:lvl w:ilvl="0" w:tplc="CB6A474C">
      <w:start w:val="1"/>
      <w:numFmt w:val="decimal"/>
      <w:lvlText w:val="%1)"/>
      <w:lvlJc w:val="left"/>
      <w:pPr>
        <w:tabs>
          <w:tab w:val="num" w:pos="735"/>
        </w:tabs>
        <w:ind w:left="735" w:hanging="37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E90CB68">
      <w:start w:val="1"/>
      <w:numFmt w:val="lowerRoman"/>
      <w:lvlText w:val="%3)"/>
      <w:lvlJc w:val="left"/>
      <w:pPr>
        <w:tabs>
          <w:tab w:val="num" w:pos="2700"/>
        </w:tabs>
        <w:ind w:left="2700" w:hanging="720"/>
      </w:pPr>
      <w:rPr>
        <w:rFonts w:hint="default"/>
      </w:rPr>
    </w:lvl>
    <w:lvl w:ilvl="3" w:tplc="D0E439D8">
      <w:start w:val="2"/>
      <w:numFmt w:val="upperLetter"/>
      <w:lvlText w:val="%4)"/>
      <w:lvlJc w:val="left"/>
      <w:pPr>
        <w:tabs>
          <w:tab w:val="num" w:pos="3030"/>
        </w:tabs>
        <w:ind w:left="3030" w:hanging="51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6811A7"/>
    <w:multiLevelType w:val="hybridMultilevel"/>
    <w:tmpl w:val="F4889E18"/>
    <w:lvl w:ilvl="0" w:tplc="36B661D0">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nsid w:val="756A3791"/>
    <w:multiLevelType w:val="hybridMultilevel"/>
    <w:tmpl w:val="43F8D8A6"/>
    <w:lvl w:ilvl="0" w:tplc="00702FE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8856B6A"/>
    <w:multiLevelType w:val="hybridMultilevel"/>
    <w:tmpl w:val="2FBEE6BE"/>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4">
    <w:nsid w:val="7D7A7591"/>
    <w:multiLevelType w:val="hybridMultilevel"/>
    <w:tmpl w:val="16DAEA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7"/>
  </w:num>
  <w:num w:numId="3">
    <w:abstractNumId w:val="1"/>
  </w:num>
  <w:num w:numId="4">
    <w:abstractNumId w:val="5"/>
  </w:num>
  <w:num w:numId="5">
    <w:abstractNumId w:val="13"/>
  </w:num>
  <w:num w:numId="6">
    <w:abstractNumId w:val="10"/>
  </w:num>
  <w:num w:numId="7">
    <w:abstractNumId w:val="14"/>
  </w:num>
  <w:num w:numId="8">
    <w:abstractNumId w:val="9"/>
  </w:num>
  <w:num w:numId="9">
    <w:abstractNumId w:val="3"/>
  </w:num>
  <w:num w:numId="10">
    <w:abstractNumId w:val="2"/>
  </w:num>
  <w:num w:numId="11">
    <w:abstractNumId w:val="6"/>
  </w:num>
  <w:num w:numId="12">
    <w:abstractNumId w:val="4"/>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3A4A"/>
    <w:rsid w:val="00017A64"/>
    <w:rsid w:val="000A75FB"/>
    <w:rsid w:val="000C0392"/>
    <w:rsid w:val="000C676A"/>
    <w:rsid w:val="001227FB"/>
    <w:rsid w:val="001C73F1"/>
    <w:rsid w:val="001F5F0D"/>
    <w:rsid w:val="002849B5"/>
    <w:rsid w:val="002A6C0A"/>
    <w:rsid w:val="0031016A"/>
    <w:rsid w:val="00321CF6"/>
    <w:rsid w:val="00360E19"/>
    <w:rsid w:val="00373A4A"/>
    <w:rsid w:val="003D5E60"/>
    <w:rsid w:val="003F43D8"/>
    <w:rsid w:val="003F4997"/>
    <w:rsid w:val="003F7088"/>
    <w:rsid w:val="0042711B"/>
    <w:rsid w:val="00450A6F"/>
    <w:rsid w:val="00464FD7"/>
    <w:rsid w:val="005437BD"/>
    <w:rsid w:val="00567898"/>
    <w:rsid w:val="005B0620"/>
    <w:rsid w:val="0060093A"/>
    <w:rsid w:val="006D17AB"/>
    <w:rsid w:val="00711CE7"/>
    <w:rsid w:val="00714EC4"/>
    <w:rsid w:val="00726555"/>
    <w:rsid w:val="00735780"/>
    <w:rsid w:val="00772ED8"/>
    <w:rsid w:val="00781CEA"/>
    <w:rsid w:val="007D4970"/>
    <w:rsid w:val="007D6F1B"/>
    <w:rsid w:val="00855249"/>
    <w:rsid w:val="00857023"/>
    <w:rsid w:val="00890FDC"/>
    <w:rsid w:val="008A04E3"/>
    <w:rsid w:val="008A1B24"/>
    <w:rsid w:val="008B0023"/>
    <w:rsid w:val="008B7FE2"/>
    <w:rsid w:val="008D1933"/>
    <w:rsid w:val="00924FF6"/>
    <w:rsid w:val="009733D6"/>
    <w:rsid w:val="009C28C4"/>
    <w:rsid w:val="00A501FD"/>
    <w:rsid w:val="00AE4CA9"/>
    <w:rsid w:val="00B0574F"/>
    <w:rsid w:val="00B0607A"/>
    <w:rsid w:val="00B13A5D"/>
    <w:rsid w:val="00B31B08"/>
    <w:rsid w:val="00B809A2"/>
    <w:rsid w:val="00BB1C1D"/>
    <w:rsid w:val="00BC0790"/>
    <w:rsid w:val="00BF6883"/>
    <w:rsid w:val="00C178C5"/>
    <w:rsid w:val="00C346BF"/>
    <w:rsid w:val="00C374FD"/>
    <w:rsid w:val="00CD38FA"/>
    <w:rsid w:val="00D34522"/>
    <w:rsid w:val="00D841EA"/>
    <w:rsid w:val="00D86AFE"/>
    <w:rsid w:val="00D92D9D"/>
    <w:rsid w:val="00E31F24"/>
    <w:rsid w:val="00E515E6"/>
    <w:rsid w:val="00E86ADE"/>
    <w:rsid w:val="00EC2B9C"/>
    <w:rsid w:val="00F236F8"/>
    <w:rsid w:val="00F85BF9"/>
    <w:rsid w:val="00F86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4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73A4A"/>
    <w:pPr>
      <w:keepNext/>
      <w:outlineLvl w:val="0"/>
    </w:pPr>
    <w:rPr>
      <w:b/>
      <w:bCs/>
      <w:sz w:val="32"/>
    </w:rPr>
  </w:style>
  <w:style w:type="paragraph" w:styleId="Heading2">
    <w:name w:val="heading 2"/>
    <w:basedOn w:val="Normal"/>
    <w:next w:val="Normal"/>
    <w:link w:val="Heading2Char"/>
    <w:qFormat/>
    <w:rsid w:val="00373A4A"/>
    <w:pPr>
      <w:keepNext/>
      <w:ind w:firstLine="720"/>
      <w:outlineLvl w:val="1"/>
    </w:pPr>
    <w:rPr>
      <w:b/>
      <w:bCs/>
    </w:rPr>
  </w:style>
  <w:style w:type="paragraph" w:styleId="Heading3">
    <w:name w:val="heading 3"/>
    <w:basedOn w:val="Normal"/>
    <w:next w:val="Normal"/>
    <w:link w:val="Heading3Char"/>
    <w:qFormat/>
    <w:rsid w:val="00373A4A"/>
    <w:pPr>
      <w:keepNext/>
      <w:jc w:val="both"/>
      <w:outlineLvl w:val="2"/>
    </w:pPr>
    <w:rPr>
      <w:b/>
      <w:bCs/>
    </w:rPr>
  </w:style>
  <w:style w:type="paragraph" w:styleId="Heading4">
    <w:name w:val="heading 4"/>
    <w:basedOn w:val="Normal"/>
    <w:next w:val="Normal"/>
    <w:link w:val="Heading4Char"/>
    <w:qFormat/>
    <w:rsid w:val="00373A4A"/>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A4A"/>
    <w:rPr>
      <w:rFonts w:ascii="Times New Roman" w:eastAsia="Times New Roman" w:hAnsi="Times New Roman" w:cs="Times New Roman"/>
      <w:b/>
      <w:bCs/>
      <w:sz w:val="32"/>
      <w:szCs w:val="24"/>
      <w:lang w:val="en-US"/>
    </w:rPr>
  </w:style>
  <w:style w:type="character" w:customStyle="1" w:styleId="Heading2Char">
    <w:name w:val="Heading 2 Char"/>
    <w:basedOn w:val="DefaultParagraphFont"/>
    <w:link w:val="Heading2"/>
    <w:rsid w:val="00373A4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373A4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373A4A"/>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semiHidden/>
    <w:rsid w:val="008B7FE2"/>
    <w:pPr>
      <w:spacing w:line="360" w:lineRule="auto"/>
      <w:ind w:left="420"/>
      <w:jc w:val="both"/>
    </w:pPr>
  </w:style>
  <w:style w:type="character" w:customStyle="1" w:styleId="BodyTextIndent2Char">
    <w:name w:val="Body Text Indent 2 Char"/>
    <w:basedOn w:val="DefaultParagraphFont"/>
    <w:link w:val="BodyTextIndent2"/>
    <w:semiHidden/>
    <w:rsid w:val="008B7FE2"/>
    <w:rPr>
      <w:rFonts w:ascii="Times New Roman" w:eastAsia="Times New Roman" w:hAnsi="Times New Roman" w:cs="Times New Roman"/>
      <w:sz w:val="24"/>
      <w:szCs w:val="24"/>
      <w:lang w:val="en-US"/>
    </w:rPr>
  </w:style>
  <w:style w:type="character" w:styleId="Hyperlink">
    <w:name w:val="Hyperlink"/>
    <w:basedOn w:val="DefaultParagraphFont"/>
    <w:uiPriority w:val="99"/>
    <w:rsid w:val="008B7FE2"/>
    <w:rPr>
      <w:color w:val="0000FF"/>
      <w:u w:val="single"/>
    </w:rPr>
  </w:style>
  <w:style w:type="paragraph" w:styleId="ListParagraph">
    <w:name w:val="List Paragraph"/>
    <w:basedOn w:val="Normal"/>
    <w:uiPriority w:val="34"/>
    <w:qFormat/>
    <w:rsid w:val="001C73F1"/>
    <w:pPr>
      <w:ind w:left="720"/>
      <w:contextualSpacing/>
    </w:pPr>
  </w:style>
  <w:style w:type="paragraph" w:styleId="Header">
    <w:name w:val="header"/>
    <w:basedOn w:val="Normal"/>
    <w:link w:val="HeaderChar"/>
    <w:uiPriority w:val="99"/>
    <w:unhideWhenUsed/>
    <w:rsid w:val="00857023"/>
    <w:pPr>
      <w:tabs>
        <w:tab w:val="center" w:pos="4680"/>
        <w:tab w:val="right" w:pos="9360"/>
      </w:tabs>
    </w:pPr>
  </w:style>
  <w:style w:type="character" w:customStyle="1" w:styleId="HeaderChar">
    <w:name w:val="Header Char"/>
    <w:basedOn w:val="DefaultParagraphFont"/>
    <w:link w:val="Header"/>
    <w:uiPriority w:val="99"/>
    <w:rsid w:val="0085702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57023"/>
    <w:pPr>
      <w:tabs>
        <w:tab w:val="center" w:pos="4680"/>
        <w:tab w:val="right" w:pos="9360"/>
      </w:tabs>
    </w:pPr>
  </w:style>
  <w:style w:type="character" w:customStyle="1" w:styleId="FooterChar">
    <w:name w:val="Footer Char"/>
    <w:basedOn w:val="DefaultParagraphFont"/>
    <w:link w:val="Footer"/>
    <w:uiPriority w:val="99"/>
    <w:rsid w:val="0085702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57023"/>
    <w:rPr>
      <w:rFonts w:ascii="Tahoma" w:hAnsi="Tahoma" w:cs="Tahoma"/>
      <w:sz w:val="16"/>
      <w:szCs w:val="16"/>
    </w:rPr>
  </w:style>
  <w:style w:type="character" w:customStyle="1" w:styleId="BalloonTextChar">
    <w:name w:val="Balloon Text Char"/>
    <w:basedOn w:val="DefaultParagraphFont"/>
    <w:link w:val="BalloonText"/>
    <w:uiPriority w:val="99"/>
    <w:semiHidden/>
    <w:rsid w:val="00857023"/>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198815532">
      <w:bodyDiv w:val="1"/>
      <w:marLeft w:val="0"/>
      <w:marRight w:val="0"/>
      <w:marTop w:val="0"/>
      <w:marBottom w:val="0"/>
      <w:divBdr>
        <w:top w:val="none" w:sz="0" w:space="0" w:color="auto"/>
        <w:left w:val="none" w:sz="0" w:space="0" w:color="auto"/>
        <w:bottom w:val="none" w:sz="0" w:space="0" w:color="auto"/>
        <w:right w:val="none" w:sz="0" w:space="0" w:color="auto"/>
      </w:divBdr>
    </w:div>
    <w:div w:id="1424715904">
      <w:bodyDiv w:val="1"/>
      <w:marLeft w:val="0"/>
      <w:marRight w:val="0"/>
      <w:marTop w:val="0"/>
      <w:marBottom w:val="0"/>
      <w:divBdr>
        <w:top w:val="none" w:sz="0" w:space="0" w:color="auto"/>
        <w:left w:val="none" w:sz="0" w:space="0" w:color="auto"/>
        <w:bottom w:val="none" w:sz="0" w:space="0" w:color="auto"/>
        <w:right w:val="none" w:sz="0" w:space="0" w:color="auto"/>
      </w:divBdr>
      <w:divsChild>
        <w:div w:id="1366557578">
          <w:marLeft w:val="0"/>
          <w:marRight w:val="0"/>
          <w:marTop w:val="0"/>
          <w:marBottom w:val="0"/>
          <w:divBdr>
            <w:top w:val="none" w:sz="0" w:space="0" w:color="auto"/>
            <w:left w:val="none" w:sz="0" w:space="0" w:color="auto"/>
            <w:bottom w:val="none" w:sz="0" w:space="0" w:color="auto"/>
            <w:right w:val="none" w:sz="0" w:space="0" w:color="auto"/>
          </w:divBdr>
        </w:div>
        <w:div w:id="1012336722">
          <w:marLeft w:val="0"/>
          <w:marRight w:val="0"/>
          <w:marTop w:val="0"/>
          <w:marBottom w:val="0"/>
          <w:divBdr>
            <w:top w:val="none" w:sz="0" w:space="0" w:color="auto"/>
            <w:left w:val="none" w:sz="0" w:space="0" w:color="auto"/>
            <w:bottom w:val="none" w:sz="0" w:space="0" w:color="auto"/>
            <w:right w:val="none" w:sz="0" w:space="0" w:color="auto"/>
          </w:divBdr>
        </w:div>
        <w:div w:id="1148324916">
          <w:marLeft w:val="0"/>
          <w:marRight w:val="0"/>
          <w:marTop w:val="0"/>
          <w:marBottom w:val="0"/>
          <w:divBdr>
            <w:top w:val="none" w:sz="0" w:space="0" w:color="auto"/>
            <w:left w:val="none" w:sz="0" w:space="0" w:color="auto"/>
            <w:bottom w:val="none" w:sz="0" w:space="0" w:color="auto"/>
            <w:right w:val="none" w:sz="0" w:space="0" w:color="auto"/>
          </w:divBdr>
        </w:div>
        <w:div w:id="616529516">
          <w:marLeft w:val="0"/>
          <w:marRight w:val="0"/>
          <w:marTop w:val="0"/>
          <w:marBottom w:val="0"/>
          <w:divBdr>
            <w:top w:val="none" w:sz="0" w:space="0" w:color="auto"/>
            <w:left w:val="none" w:sz="0" w:space="0" w:color="auto"/>
            <w:bottom w:val="none" w:sz="0" w:space="0" w:color="auto"/>
            <w:right w:val="none" w:sz="0" w:space="0" w:color="auto"/>
          </w:divBdr>
        </w:div>
        <w:div w:id="622619462">
          <w:marLeft w:val="0"/>
          <w:marRight w:val="0"/>
          <w:marTop w:val="0"/>
          <w:marBottom w:val="0"/>
          <w:divBdr>
            <w:top w:val="none" w:sz="0" w:space="0" w:color="auto"/>
            <w:left w:val="none" w:sz="0" w:space="0" w:color="auto"/>
            <w:bottom w:val="none" w:sz="0" w:space="0" w:color="auto"/>
            <w:right w:val="none" w:sz="0" w:space="0" w:color="auto"/>
          </w:divBdr>
        </w:div>
        <w:div w:id="2040012483">
          <w:marLeft w:val="0"/>
          <w:marRight w:val="0"/>
          <w:marTop w:val="0"/>
          <w:marBottom w:val="0"/>
          <w:divBdr>
            <w:top w:val="none" w:sz="0" w:space="0" w:color="auto"/>
            <w:left w:val="none" w:sz="0" w:space="0" w:color="auto"/>
            <w:bottom w:val="none" w:sz="0" w:space="0" w:color="auto"/>
            <w:right w:val="none" w:sz="0" w:space="0" w:color="auto"/>
          </w:divBdr>
        </w:div>
        <w:div w:id="654535388">
          <w:marLeft w:val="0"/>
          <w:marRight w:val="0"/>
          <w:marTop w:val="0"/>
          <w:marBottom w:val="0"/>
          <w:divBdr>
            <w:top w:val="none" w:sz="0" w:space="0" w:color="auto"/>
            <w:left w:val="none" w:sz="0" w:space="0" w:color="auto"/>
            <w:bottom w:val="none" w:sz="0" w:space="0" w:color="auto"/>
            <w:right w:val="none" w:sz="0" w:space="0" w:color="auto"/>
          </w:divBdr>
        </w:div>
        <w:div w:id="745229955">
          <w:marLeft w:val="0"/>
          <w:marRight w:val="0"/>
          <w:marTop w:val="0"/>
          <w:marBottom w:val="0"/>
          <w:divBdr>
            <w:top w:val="none" w:sz="0" w:space="0" w:color="auto"/>
            <w:left w:val="none" w:sz="0" w:space="0" w:color="auto"/>
            <w:bottom w:val="none" w:sz="0" w:space="0" w:color="auto"/>
            <w:right w:val="none" w:sz="0" w:space="0" w:color="auto"/>
          </w:divBdr>
        </w:div>
        <w:div w:id="533542440">
          <w:marLeft w:val="0"/>
          <w:marRight w:val="0"/>
          <w:marTop w:val="0"/>
          <w:marBottom w:val="0"/>
          <w:divBdr>
            <w:top w:val="none" w:sz="0" w:space="0" w:color="auto"/>
            <w:left w:val="none" w:sz="0" w:space="0" w:color="auto"/>
            <w:bottom w:val="none" w:sz="0" w:space="0" w:color="auto"/>
            <w:right w:val="none" w:sz="0" w:space="0" w:color="auto"/>
          </w:divBdr>
        </w:div>
        <w:div w:id="730732160">
          <w:marLeft w:val="0"/>
          <w:marRight w:val="0"/>
          <w:marTop w:val="0"/>
          <w:marBottom w:val="0"/>
          <w:divBdr>
            <w:top w:val="none" w:sz="0" w:space="0" w:color="auto"/>
            <w:left w:val="none" w:sz="0" w:space="0" w:color="auto"/>
            <w:bottom w:val="none" w:sz="0" w:space="0" w:color="auto"/>
            <w:right w:val="none" w:sz="0" w:space="0" w:color="auto"/>
          </w:divBdr>
        </w:div>
        <w:div w:id="1289702294">
          <w:marLeft w:val="0"/>
          <w:marRight w:val="0"/>
          <w:marTop w:val="0"/>
          <w:marBottom w:val="0"/>
          <w:divBdr>
            <w:top w:val="none" w:sz="0" w:space="0" w:color="auto"/>
            <w:left w:val="none" w:sz="0" w:space="0" w:color="auto"/>
            <w:bottom w:val="none" w:sz="0" w:space="0" w:color="auto"/>
            <w:right w:val="none" w:sz="0" w:space="0" w:color="auto"/>
          </w:divBdr>
        </w:div>
        <w:div w:id="1298687833">
          <w:marLeft w:val="0"/>
          <w:marRight w:val="0"/>
          <w:marTop w:val="0"/>
          <w:marBottom w:val="0"/>
          <w:divBdr>
            <w:top w:val="none" w:sz="0" w:space="0" w:color="auto"/>
            <w:left w:val="none" w:sz="0" w:space="0" w:color="auto"/>
            <w:bottom w:val="none" w:sz="0" w:space="0" w:color="auto"/>
            <w:right w:val="none" w:sz="0" w:space="0" w:color="auto"/>
          </w:divBdr>
        </w:div>
        <w:div w:id="1462117927">
          <w:marLeft w:val="0"/>
          <w:marRight w:val="0"/>
          <w:marTop w:val="0"/>
          <w:marBottom w:val="0"/>
          <w:divBdr>
            <w:top w:val="none" w:sz="0" w:space="0" w:color="auto"/>
            <w:left w:val="none" w:sz="0" w:space="0" w:color="auto"/>
            <w:bottom w:val="none" w:sz="0" w:space="0" w:color="auto"/>
            <w:right w:val="none" w:sz="0" w:space="0" w:color="auto"/>
          </w:divBdr>
        </w:div>
        <w:div w:id="1106268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iansach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mlesh.shende@rediff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state.edu/depts/writingcentre/references/research/content/page2.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11</cp:revision>
  <cp:lastPrinted>2017-03-21T06:46:00Z</cp:lastPrinted>
  <dcterms:created xsi:type="dcterms:W3CDTF">2017-03-18T01:57:00Z</dcterms:created>
  <dcterms:modified xsi:type="dcterms:W3CDTF">2017-03-21T06:47:00Z</dcterms:modified>
</cp:coreProperties>
</file>