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3D4" w:rsidRDefault="00B523D4">
      <w:pPr>
        <w:pStyle w:val="BodyText"/>
        <w:spacing w:before="4"/>
        <w:rPr>
          <w:sz w:val="28"/>
        </w:rPr>
      </w:pPr>
    </w:p>
    <w:p w:rsidR="00B523D4" w:rsidRDefault="007045C2">
      <w:pPr>
        <w:pStyle w:val="Title"/>
        <w:spacing w:line="276" w:lineRule="auto"/>
      </w:pPr>
      <w:r>
        <w:t>Face Sketch Creation and Identification</w:t>
      </w:r>
    </w:p>
    <w:p w:rsidR="001D2658" w:rsidRDefault="001D2658" w:rsidP="00C10A80">
      <w:pPr>
        <w:spacing w:before="310" w:line="276" w:lineRule="auto"/>
        <w:ind w:left="99" w:right="541"/>
        <w:jc w:val="center"/>
        <w:rPr>
          <w:b/>
          <w:sz w:val="24"/>
        </w:rPr>
      </w:pPr>
    </w:p>
    <w:p w:rsidR="00B523D4" w:rsidRDefault="00910AD4" w:rsidP="00C10A80">
      <w:pPr>
        <w:spacing w:before="310" w:line="276" w:lineRule="auto"/>
        <w:ind w:left="99" w:right="541"/>
        <w:jc w:val="center"/>
        <w:rPr>
          <w:b/>
          <w:sz w:val="24"/>
        </w:rPr>
      </w:pPr>
      <w:r>
        <w:rPr>
          <w:b/>
          <w:sz w:val="24"/>
        </w:rPr>
        <w:t>TejalDilipZope</w:t>
      </w:r>
      <w:r>
        <w:rPr>
          <w:b/>
          <w:position w:val="8"/>
          <w:sz w:val="16"/>
        </w:rPr>
        <w:t>1</w:t>
      </w:r>
      <w:r>
        <w:rPr>
          <w:b/>
          <w:sz w:val="24"/>
        </w:rPr>
        <w:t>, HarshalLiladharKoli</w:t>
      </w:r>
      <w:r w:rsidR="001D2658">
        <w:rPr>
          <w:b/>
          <w:sz w:val="24"/>
        </w:rPr>
        <w:t xml:space="preserve"> </w:t>
      </w:r>
      <w:r>
        <w:rPr>
          <w:b/>
          <w:position w:val="8"/>
          <w:sz w:val="16"/>
        </w:rPr>
        <w:t>2</w:t>
      </w:r>
      <w:r>
        <w:rPr>
          <w:b/>
          <w:sz w:val="24"/>
        </w:rPr>
        <w:t>, Devyani</w:t>
      </w:r>
      <w:r w:rsidR="001D2658">
        <w:rPr>
          <w:b/>
          <w:sz w:val="24"/>
        </w:rPr>
        <w:t xml:space="preserve"> </w:t>
      </w:r>
      <w:r>
        <w:rPr>
          <w:b/>
          <w:sz w:val="24"/>
        </w:rPr>
        <w:t>Yogesh</w:t>
      </w:r>
      <w:r w:rsidR="001D2658">
        <w:rPr>
          <w:b/>
          <w:sz w:val="24"/>
        </w:rPr>
        <w:t xml:space="preserve"> </w:t>
      </w:r>
      <w:r>
        <w:rPr>
          <w:b/>
          <w:sz w:val="24"/>
        </w:rPr>
        <w:t>Gotiwale</w:t>
      </w:r>
      <w:r>
        <w:rPr>
          <w:b/>
          <w:position w:val="8"/>
          <w:sz w:val="16"/>
        </w:rPr>
        <w:t>3</w:t>
      </w:r>
      <w:r>
        <w:rPr>
          <w:b/>
          <w:sz w:val="24"/>
        </w:rPr>
        <w:t>,</w:t>
      </w:r>
      <w:r w:rsidR="001D2658">
        <w:rPr>
          <w:b/>
          <w:sz w:val="24"/>
        </w:rPr>
        <w:t xml:space="preserve"> </w:t>
      </w:r>
      <w:r>
        <w:rPr>
          <w:b/>
          <w:sz w:val="24"/>
        </w:rPr>
        <w:t>Akshay</w:t>
      </w:r>
      <w:r w:rsidR="001D2658">
        <w:rPr>
          <w:b/>
          <w:sz w:val="24"/>
        </w:rPr>
        <w:t xml:space="preserve"> </w:t>
      </w:r>
      <w:r>
        <w:rPr>
          <w:b/>
          <w:sz w:val="24"/>
        </w:rPr>
        <w:t>Rajendra</w:t>
      </w:r>
      <w:r w:rsidR="001D2658">
        <w:rPr>
          <w:b/>
          <w:sz w:val="24"/>
        </w:rPr>
        <w:t xml:space="preserve"> </w:t>
      </w:r>
      <w:r>
        <w:rPr>
          <w:b/>
          <w:sz w:val="24"/>
        </w:rPr>
        <w:t>Jagtap</w:t>
      </w:r>
      <w:r w:rsidR="00C10A80" w:rsidRPr="00C10A80">
        <w:rPr>
          <w:b/>
          <w:sz w:val="24"/>
          <w:vertAlign w:val="superscript"/>
        </w:rPr>
        <w:t>4</w:t>
      </w:r>
      <w:r w:rsidR="00C10A80">
        <w:rPr>
          <w:b/>
          <w:sz w:val="24"/>
        </w:rPr>
        <w:t>, Nilesh Choudhary</w:t>
      </w:r>
      <w:r w:rsidR="00C10A80" w:rsidRPr="00C10A80">
        <w:rPr>
          <w:b/>
          <w:sz w:val="24"/>
          <w:vertAlign w:val="superscript"/>
        </w:rPr>
        <w:t>5</w:t>
      </w:r>
    </w:p>
    <w:p w:rsidR="001D2658" w:rsidRDefault="001D2658" w:rsidP="00F45B0B">
      <w:pPr>
        <w:spacing w:before="113" w:line="276" w:lineRule="auto"/>
        <w:ind w:left="2989" w:right="1678" w:hanging="721"/>
        <w:jc w:val="center"/>
        <w:rPr>
          <w:i/>
          <w:sz w:val="20"/>
          <w:vertAlign w:val="superscript"/>
        </w:rPr>
      </w:pPr>
    </w:p>
    <w:p w:rsidR="00C10A80" w:rsidRDefault="00C10A80" w:rsidP="001D2658">
      <w:pPr>
        <w:ind w:left="2995" w:right="1685" w:hanging="720"/>
        <w:jc w:val="center"/>
        <w:rPr>
          <w:i/>
          <w:sz w:val="20"/>
        </w:rPr>
      </w:pPr>
      <w:r w:rsidRPr="00C10A80">
        <w:rPr>
          <w:i/>
          <w:sz w:val="20"/>
          <w:vertAlign w:val="superscript"/>
        </w:rPr>
        <w:t>1,2,3,4</w:t>
      </w:r>
      <w:r>
        <w:rPr>
          <w:i/>
          <w:sz w:val="20"/>
        </w:rPr>
        <w:t xml:space="preserve"> UG Sstudents,   </w:t>
      </w:r>
      <w:r w:rsidRPr="00C10A80">
        <w:rPr>
          <w:i/>
          <w:sz w:val="20"/>
          <w:vertAlign w:val="superscript"/>
        </w:rPr>
        <w:t>5</w:t>
      </w:r>
      <w:r>
        <w:rPr>
          <w:i/>
          <w:sz w:val="20"/>
        </w:rPr>
        <w:t xml:space="preserve"> Assistant Professor</w:t>
      </w:r>
    </w:p>
    <w:p w:rsidR="000F4BE7" w:rsidRDefault="00C10A80" w:rsidP="001D2658">
      <w:pPr>
        <w:ind w:left="2995" w:right="1685" w:hanging="720"/>
        <w:jc w:val="center"/>
        <w:rPr>
          <w:i/>
          <w:spacing w:val="-47"/>
          <w:sz w:val="20"/>
        </w:rPr>
      </w:pPr>
      <w:r w:rsidRPr="00C10A80">
        <w:rPr>
          <w:i/>
          <w:sz w:val="20"/>
          <w:vertAlign w:val="superscript"/>
        </w:rPr>
        <w:t>1,2,3,4,5</w:t>
      </w:r>
      <w:r w:rsidR="000F4BE7">
        <w:rPr>
          <w:i/>
          <w:sz w:val="20"/>
        </w:rPr>
        <w:t>GF</w:t>
      </w:r>
      <w:r w:rsidR="00910AD4">
        <w:rPr>
          <w:i/>
          <w:sz w:val="20"/>
        </w:rPr>
        <w:t>’s Godavari College of Engineering, Jalgaon, India 425003</w:t>
      </w:r>
    </w:p>
    <w:p w:rsidR="001D2658" w:rsidRDefault="001D2658" w:rsidP="00C10A80">
      <w:pPr>
        <w:spacing w:line="276" w:lineRule="auto"/>
        <w:ind w:left="101" w:right="101"/>
        <w:jc w:val="center"/>
        <w:rPr>
          <w:vertAlign w:val="superscript"/>
        </w:rPr>
      </w:pPr>
    </w:p>
    <w:p w:rsidR="00C10A80" w:rsidRPr="001D2658" w:rsidRDefault="00C10A80" w:rsidP="00C10A80">
      <w:pPr>
        <w:spacing w:line="276" w:lineRule="auto"/>
        <w:ind w:left="101" w:right="101"/>
        <w:jc w:val="center"/>
        <w:rPr>
          <w:b/>
          <w:i/>
          <w:sz w:val="20"/>
        </w:rPr>
      </w:pPr>
      <w:r w:rsidRPr="001D2658">
        <w:rPr>
          <w:b/>
          <w:i/>
          <w:sz w:val="20"/>
        </w:rPr>
        <w:t>tejalzope14@gmail.com</w:t>
      </w:r>
      <w:r w:rsidR="001D2658" w:rsidRPr="001D2658">
        <w:rPr>
          <w:b/>
          <w:i/>
          <w:sz w:val="20"/>
        </w:rPr>
        <w:t xml:space="preserve"> </w:t>
      </w:r>
    </w:p>
    <w:p w:rsidR="00B523D4" w:rsidRDefault="00B523D4" w:rsidP="00D35A09">
      <w:pPr>
        <w:pStyle w:val="BodyText"/>
        <w:spacing w:before="10" w:line="276" w:lineRule="auto"/>
        <w:rPr>
          <w:i/>
          <w:sz w:val="29"/>
        </w:rPr>
      </w:pPr>
    </w:p>
    <w:p w:rsidR="000F4BE7" w:rsidRDefault="001D2658" w:rsidP="000F4BE7">
      <w:pPr>
        <w:rPr>
          <w:i/>
          <w:sz w:val="20"/>
          <w:szCs w:val="20"/>
        </w:rPr>
      </w:pPr>
      <w:r>
        <w:rPr>
          <w:b/>
          <w:i/>
          <w:sz w:val="20"/>
          <w:szCs w:val="20"/>
        </w:rPr>
        <w:t xml:space="preserve">           </w:t>
      </w:r>
      <w:r w:rsidR="000F4BE7" w:rsidRPr="00C26237">
        <w:rPr>
          <w:b/>
          <w:i/>
          <w:sz w:val="20"/>
          <w:szCs w:val="20"/>
        </w:rPr>
        <w:t>Received on</w:t>
      </w:r>
      <w:r w:rsidR="000F4BE7">
        <w:rPr>
          <w:i/>
          <w:sz w:val="20"/>
          <w:szCs w:val="20"/>
        </w:rPr>
        <w:t xml:space="preserve">: </w:t>
      </w:r>
      <w:r>
        <w:rPr>
          <w:i/>
          <w:sz w:val="20"/>
          <w:szCs w:val="20"/>
        </w:rPr>
        <w:t>14 April</w:t>
      </w:r>
      <w:r w:rsidR="00856901">
        <w:rPr>
          <w:i/>
          <w:sz w:val="20"/>
          <w:szCs w:val="20"/>
        </w:rPr>
        <w:t>, 2023</w:t>
      </w:r>
      <w:r w:rsidR="000F4BE7">
        <w:rPr>
          <w:i/>
          <w:sz w:val="20"/>
          <w:szCs w:val="20"/>
        </w:rPr>
        <w:t xml:space="preserve">                           </w:t>
      </w:r>
      <w:r w:rsidR="000F4BE7" w:rsidRPr="00C26237">
        <w:rPr>
          <w:b/>
          <w:i/>
          <w:sz w:val="20"/>
          <w:szCs w:val="20"/>
        </w:rPr>
        <w:t>Revised on</w:t>
      </w:r>
      <w:r w:rsidR="000F4BE7">
        <w:rPr>
          <w:i/>
          <w:sz w:val="20"/>
          <w:szCs w:val="20"/>
        </w:rPr>
        <w:t xml:space="preserve">: </w:t>
      </w:r>
      <w:r>
        <w:rPr>
          <w:i/>
          <w:sz w:val="20"/>
          <w:szCs w:val="20"/>
        </w:rPr>
        <w:t>15 May</w:t>
      </w:r>
      <w:r w:rsidR="000F4BE7">
        <w:rPr>
          <w:i/>
          <w:sz w:val="20"/>
          <w:szCs w:val="20"/>
        </w:rPr>
        <w:t>,</w:t>
      </w:r>
      <w:r>
        <w:rPr>
          <w:i/>
          <w:sz w:val="20"/>
          <w:szCs w:val="20"/>
        </w:rPr>
        <w:t>2023</w:t>
      </w:r>
      <w:r w:rsidR="000F4BE7">
        <w:rPr>
          <w:i/>
          <w:sz w:val="20"/>
          <w:szCs w:val="20"/>
        </w:rPr>
        <w:t xml:space="preserve">                           </w:t>
      </w:r>
      <w:r w:rsidR="000F4BE7" w:rsidRPr="00C26237">
        <w:rPr>
          <w:b/>
          <w:i/>
          <w:sz w:val="20"/>
          <w:szCs w:val="20"/>
        </w:rPr>
        <w:t>Published on</w:t>
      </w:r>
      <w:r w:rsidR="000F4BE7">
        <w:rPr>
          <w:i/>
          <w:sz w:val="20"/>
          <w:szCs w:val="20"/>
        </w:rPr>
        <w:t xml:space="preserve">: </w:t>
      </w:r>
      <w:r>
        <w:rPr>
          <w:i/>
          <w:sz w:val="20"/>
          <w:szCs w:val="20"/>
        </w:rPr>
        <w:t>17 May,2023</w:t>
      </w:r>
    </w:p>
    <w:p w:rsidR="00B523D4" w:rsidRDefault="00B523D4">
      <w:pPr>
        <w:pStyle w:val="BodyText"/>
        <w:rPr>
          <w:i/>
        </w:rPr>
      </w:pPr>
    </w:p>
    <w:p w:rsidR="00B523D4" w:rsidRDefault="00B523D4">
      <w:pPr>
        <w:pStyle w:val="BodyText"/>
        <w:spacing w:before="1"/>
        <w:rPr>
          <w:i/>
          <w:sz w:val="24"/>
        </w:rPr>
      </w:pPr>
    </w:p>
    <w:p w:rsidR="00B523D4" w:rsidRDefault="00B523D4">
      <w:pPr>
        <w:rPr>
          <w:sz w:val="24"/>
        </w:rPr>
      </w:pPr>
    </w:p>
    <w:p w:rsidR="00C10A80" w:rsidRDefault="00C10A80">
      <w:pPr>
        <w:rPr>
          <w:sz w:val="24"/>
        </w:rPr>
        <w:sectPr w:rsidR="00C10A80">
          <w:headerReference w:type="default" r:id="rId8"/>
          <w:footerReference w:type="default" r:id="rId9"/>
          <w:type w:val="continuous"/>
          <w:pgSz w:w="11910" w:h="16840"/>
          <w:pgMar w:top="1660" w:right="500" w:bottom="1180" w:left="900" w:header="729" w:footer="997" w:gutter="0"/>
          <w:pgNumType w:start="1"/>
          <w:cols w:space="720"/>
        </w:sectPr>
      </w:pPr>
    </w:p>
    <w:p w:rsidR="00B523D4" w:rsidRPr="000F4BE7" w:rsidRDefault="00910AD4" w:rsidP="000F4BE7">
      <w:pPr>
        <w:spacing w:before="90"/>
        <w:ind w:left="107"/>
        <w:jc w:val="both"/>
        <w:rPr>
          <w:b/>
          <w:i/>
          <w:sz w:val="24"/>
        </w:rPr>
      </w:pPr>
      <w:r>
        <w:rPr>
          <w:b/>
          <w:i/>
          <w:sz w:val="24"/>
        </w:rPr>
        <w:lastRenderedPageBreak/>
        <w:t>Abstract –</w:t>
      </w:r>
      <w:r>
        <w:rPr>
          <w:i/>
          <w:sz w:val="20"/>
        </w:rPr>
        <w:t>Forensic face sketching is a technique used by</w:t>
      </w:r>
      <w:r w:rsidR="00A2424F">
        <w:rPr>
          <w:i/>
          <w:sz w:val="20"/>
        </w:rPr>
        <w:t xml:space="preserve"> </w:t>
      </w:r>
      <w:r>
        <w:rPr>
          <w:i/>
          <w:sz w:val="20"/>
        </w:rPr>
        <w:t>Investigatory organizations to help identify susp</w:t>
      </w:r>
      <w:bookmarkStart w:id="0" w:name="_GoBack"/>
      <w:bookmarkEnd w:id="0"/>
      <w:r>
        <w:rPr>
          <w:i/>
          <w:sz w:val="20"/>
        </w:rPr>
        <w:t>ects in</w:t>
      </w:r>
      <w:r w:rsidR="00A2424F">
        <w:rPr>
          <w:i/>
          <w:sz w:val="20"/>
        </w:rPr>
        <w:t xml:space="preserve"> </w:t>
      </w:r>
      <w:r>
        <w:rPr>
          <w:i/>
          <w:sz w:val="20"/>
        </w:rPr>
        <w:t>criminal investigations. This paper will discuss the</w:t>
      </w:r>
      <w:r w:rsidR="00A2424F">
        <w:rPr>
          <w:i/>
          <w:sz w:val="20"/>
        </w:rPr>
        <w:t xml:space="preserve"> </w:t>
      </w:r>
      <w:r>
        <w:rPr>
          <w:i/>
          <w:sz w:val="20"/>
        </w:rPr>
        <w:t>process of forensic sketch construction and</w:t>
      </w:r>
      <w:r w:rsidR="00A2424F">
        <w:rPr>
          <w:i/>
          <w:sz w:val="20"/>
        </w:rPr>
        <w:t xml:space="preserve"> </w:t>
      </w:r>
      <w:r>
        <w:rPr>
          <w:i/>
          <w:sz w:val="20"/>
        </w:rPr>
        <w:t>identification. The paper will begin by providing an</w:t>
      </w:r>
      <w:r w:rsidR="00A2424F">
        <w:rPr>
          <w:i/>
          <w:sz w:val="20"/>
        </w:rPr>
        <w:t xml:space="preserve"> </w:t>
      </w:r>
      <w:r>
        <w:rPr>
          <w:i/>
          <w:sz w:val="20"/>
        </w:rPr>
        <w:t>over</w:t>
      </w:r>
      <w:r w:rsidR="00A2424F">
        <w:rPr>
          <w:i/>
          <w:sz w:val="20"/>
        </w:rPr>
        <w:t xml:space="preserve"> </w:t>
      </w:r>
      <w:r>
        <w:rPr>
          <w:i/>
          <w:sz w:val="20"/>
        </w:rPr>
        <w:t>view of the history of forensic sketching and its role</w:t>
      </w:r>
      <w:r w:rsidR="00A2424F">
        <w:rPr>
          <w:i/>
          <w:sz w:val="20"/>
        </w:rPr>
        <w:t xml:space="preserve"> </w:t>
      </w:r>
      <w:r>
        <w:rPr>
          <w:i/>
          <w:sz w:val="20"/>
        </w:rPr>
        <w:t>in criminal investigations. It will then describe the</w:t>
      </w:r>
      <w:r w:rsidR="00A2424F">
        <w:rPr>
          <w:i/>
          <w:sz w:val="20"/>
        </w:rPr>
        <w:t xml:space="preserve"> </w:t>
      </w:r>
      <w:r>
        <w:rPr>
          <w:i/>
          <w:sz w:val="20"/>
        </w:rPr>
        <w:t>process of creation of a face sketch, including the initial</w:t>
      </w:r>
      <w:r w:rsidR="00A2424F">
        <w:rPr>
          <w:i/>
          <w:sz w:val="20"/>
        </w:rPr>
        <w:t xml:space="preserve"> </w:t>
      </w:r>
      <w:r w:rsidR="00E96395">
        <w:rPr>
          <w:i/>
          <w:sz w:val="20"/>
        </w:rPr>
        <w:t>interview, sketching</w:t>
      </w:r>
      <w:r w:rsidR="00A2424F">
        <w:rPr>
          <w:i/>
          <w:sz w:val="20"/>
        </w:rPr>
        <w:t xml:space="preserve"> </w:t>
      </w:r>
      <w:r>
        <w:rPr>
          <w:i/>
          <w:sz w:val="20"/>
        </w:rPr>
        <w:t>techniques,</w:t>
      </w:r>
      <w:r w:rsidR="00821125">
        <w:rPr>
          <w:i/>
          <w:sz w:val="20"/>
        </w:rPr>
        <w:t xml:space="preserve"> </w:t>
      </w:r>
      <w:r>
        <w:rPr>
          <w:i/>
          <w:sz w:val="20"/>
        </w:rPr>
        <w:t>and</w:t>
      </w:r>
      <w:r w:rsidR="00821125">
        <w:rPr>
          <w:i/>
          <w:sz w:val="20"/>
        </w:rPr>
        <w:t xml:space="preserve"> </w:t>
      </w:r>
      <w:r>
        <w:rPr>
          <w:i/>
          <w:sz w:val="20"/>
        </w:rPr>
        <w:t>finalizing</w:t>
      </w:r>
      <w:r w:rsidR="00821125">
        <w:rPr>
          <w:i/>
          <w:sz w:val="20"/>
        </w:rPr>
        <w:t xml:space="preserve"> </w:t>
      </w:r>
      <w:r>
        <w:rPr>
          <w:i/>
          <w:sz w:val="20"/>
        </w:rPr>
        <w:t>the</w:t>
      </w:r>
      <w:r w:rsidR="00821125">
        <w:rPr>
          <w:i/>
          <w:sz w:val="20"/>
        </w:rPr>
        <w:t xml:space="preserve"> </w:t>
      </w:r>
      <w:r>
        <w:rPr>
          <w:i/>
          <w:sz w:val="20"/>
        </w:rPr>
        <w:t>sketch. The paper will also discuss the challenges and</w:t>
      </w:r>
      <w:r w:rsidR="00821125">
        <w:rPr>
          <w:i/>
          <w:sz w:val="20"/>
        </w:rPr>
        <w:t xml:space="preserve"> </w:t>
      </w:r>
      <w:r>
        <w:rPr>
          <w:i/>
          <w:sz w:val="20"/>
        </w:rPr>
        <w:t>limitations of forensic sketching and identify potential</w:t>
      </w:r>
      <w:r w:rsidR="00821125">
        <w:rPr>
          <w:i/>
          <w:sz w:val="20"/>
        </w:rPr>
        <w:t xml:space="preserve"> </w:t>
      </w:r>
      <w:r>
        <w:rPr>
          <w:i/>
          <w:sz w:val="20"/>
        </w:rPr>
        <w:t>solutions to these challenges. The paper will conclude by</w:t>
      </w:r>
      <w:r w:rsidR="00821125">
        <w:rPr>
          <w:i/>
          <w:sz w:val="20"/>
        </w:rPr>
        <w:t xml:space="preserve"> </w:t>
      </w:r>
      <w:r>
        <w:rPr>
          <w:i/>
          <w:sz w:val="20"/>
        </w:rPr>
        <w:t>giving a summary of the present status of the research in</w:t>
      </w:r>
      <w:r w:rsidR="00821125">
        <w:rPr>
          <w:i/>
          <w:sz w:val="20"/>
        </w:rPr>
        <w:t xml:space="preserve"> </w:t>
      </w:r>
      <w:r>
        <w:rPr>
          <w:i/>
          <w:sz w:val="20"/>
        </w:rPr>
        <w:t>this</w:t>
      </w:r>
      <w:r w:rsidR="00821125">
        <w:rPr>
          <w:i/>
          <w:sz w:val="20"/>
        </w:rPr>
        <w:t xml:space="preserve"> </w:t>
      </w:r>
      <w:r>
        <w:rPr>
          <w:i/>
          <w:sz w:val="20"/>
        </w:rPr>
        <w:t>field</w:t>
      </w:r>
      <w:r w:rsidR="00821125">
        <w:rPr>
          <w:i/>
          <w:sz w:val="20"/>
        </w:rPr>
        <w:t xml:space="preserve"> </w:t>
      </w:r>
      <w:r>
        <w:rPr>
          <w:i/>
          <w:sz w:val="20"/>
        </w:rPr>
        <w:t>and</w:t>
      </w:r>
      <w:r w:rsidR="00821125">
        <w:rPr>
          <w:i/>
          <w:sz w:val="20"/>
        </w:rPr>
        <w:t xml:space="preserve"> </w:t>
      </w:r>
      <w:r>
        <w:rPr>
          <w:i/>
          <w:sz w:val="20"/>
        </w:rPr>
        <w:t>proposing</w:t>
      </w:r>
      <w:r w:rsidR="00821125">
        <w:rPr>
          <w:i/>
          <w:sz w:val="20"/>
        </w:rPr>
        <w:t xml:space="preserve"> </w:t>
      </w:r>
      <w:r>
        <w:rPr>
          <w:i/>
          <w:sz w:val="20"/>
        </w:rPr>
        <w:t>possible</w:t>
      </w:r>
      <w:r w:rsidR="00821125">
        <w:rPr>
          <w:i/>
          <w:sz w:val="20"/>
        </w:rPr>
        <w:t xml:space="preserve"> </w:t>
      </w:r>
      <w:r>
        <w:rPr>
          <w:i/>
          <w:sz w:val="20"/>
        </w:rPr>
        <w:t>are</w:t>
      </w:r>
      <w:r w:rsidR="00821125">
        <w:rPr>
          <w:i/>
          <w:sz w:val="20"/>
        </w:rPr>
        <w:t xml:space="preserve"> </w:t>
      </w:r>
      <w:r>
        <w:rPr>
          <w:i/>
          <w:sz w:val="20"/>
        </w:rPr>
        <w:t>as</w:t>
      </w:r>
      <w:r w:rsidR="00821125">
        <w:rPr>
          <w:i/>
          <w:sz w:val="20"/>
        </w:rPr>
        <w:t xml:space="preserve"> </w:t>
      </w:r>
      <w:r>
        <w:rPr>
          <w:i/>
          <w:sz w:val="20"/>
        </w:rPr>
        <w:t>for</w:t>
      </w:r>
      <w:r w:rsidR="00821125">
        <w:rPr>
          <w:i/>
          <w:sz w:val="20"/>
        </w:rPr>
        <w:t xml:space="preserve"> </w:t>
      </w:r>
      <w:r>
        <w:rPr>
          <w:i/>
          <w:sz w:val="20"/>
        </w:rPr>
        <w:t>further</w:t>
      </w:r>
      <w:r w:rsidR="00821125">
        <w:rPr>
          <w:i/>
          <w:sz w:val="20"/>
        </w:rPr>
        <w:t xml:space="preserve"> </w:t>
      </w:r>
      <w:r>
        <w:rPr>
          <w:i/>
          <w:sz w:val="20"/>
        </w:rPr>
        <w:t>study.</w:t>
      </w:r>
    </w:p>
    <w:p w:rsidR="00B523D4" w:rsidRDefault="00B523D4">
      <w:pPr>
        <w:pStyle w:val="BodyText"/>
        <w:spacing w:before="4"/>
        <w:rPr>
          <w:i/>
          <w:sz w:val="17"/>
        </w:rPr>
      </w:pPr>
    </w:p>
    <w:p w:rsidR="00B523D4" w:rsidRDefault="00910AD4" w:rsidP="000F4BE7">
      <w:pPr>
        <w:spacing w:before="1" w:line="276" w:lineRule="auto"/>
        <w:ind w:left="107" w:right="321"/>
        <w:jc w:val="both"/>
        <w:rPr>
          <w:i/>
          <w:sz w:val="20"/>
        </w:rPr>
      </w:pPr>
      <w:r>
        <w:rPr>
          <w:b/>
          <w:i/>
          <w:sz w:val="20"/>
        </w:rPr>
        <w:t xml:space="preserve">Keywords: </w:t>
      </w:r>
      <w:r>
        <w:rPr>
          <w:i/>
          <w:sz w:val="20"/>
        </w:rPr>
        <w:t>Face Sketch and Construction, Face</w:t>
      </w:r>
      <w:r w:rsidR="00E96395">
        <w:rPr>
          <w:i/>
          <w:sz w:val="20"/>
        </w:rPr>
        <w:t xml:space="preserve">  </w:t>
      </w:r>
      <w:r>
        <w:rPr>
          <w:i/>
          <w:sz w:val="20"/>
        </w:rPr>
        <w:t>Recognition, Criminal Identification, Deep Learning,</w:t>
      </w:r>
      <w:r w:rsidR="00E96395">
        <w:rPr>
          <w:i/>
          <w:sz w:val="20"/>
        </w:rPr>
        <w:t xml:space="preserve"> </w:t>
      </w:r>
      <w:r>
        <w:rPr>
          <w:i/>
          <w:sz w:val="20"/>
        </w:rPr>
        <w:t>Cloud Computing, AWS.</w:t>
      </w:r>
    </w:p>
    <w:p w:rsidR="00B523D4" w:rsidRDefault="00B523D4">
      <w:pPr>
        <w:pStyle w:val="BodyText"/>
        <w:rPr>
          <w:i/>
          <w:sz w:val="22"/>
        </w:rPr>
      </w:pPr>
    </w:p>
    <w:p w:rsidR="00B523D4" w:rsidRDefault="00856901" w:rsidP="00856901">
      <w:pPr>
        <w:pStyle w:val="Heading1"/>
        <w:spacing w:before="160"/>
        <w:ind w:left="0"/>
        <w:jc w:val="center"/>
      </w:pPr>
      <w:r>
        <w:t>I -</w:t>
      </w:r>
      <w:r w:rsidR="00910AD4">
        <w:t>INTRODUCTION</w:t>
      </w:r>
    </w:p>
    <w:p w:rsidR="00B523D4" w:rsidRDefault="00910AD4" w:rsidP="00993706">
      <w:pPr>
        <w:pStyle w:val="BodyText"/>
        <w:spacing w:line="276" w:lineRule="auto"/>
        <w:ind w:right="-50"/>
        <w:jc w:val="both"/>
      </w:pPr>
      <w:r w:rsidRPr="00856901">
        <w:rPr>
          <w:b/>
          <w:sz w:val="46"/>
          <w:szCs w:val="46"/>
        </w:rPr>
        <w:t>F</w:t>
      </w:r>
      <w:r>
        <w:t>orensic sketching has been used by Investigatory</w:t>
      </w:r>
      <w:r w:rsidR="00754D32">
        <w:t xml:space="preserve"> </w:t>
      </w:r>
      <w:r>
        <w:t>organizations</w:t>
      </w:r>
      <w:r w:rsidR="00754D32">
        <w:t xml:space="preserve"> </w:t>
      </w:r>
      <w:r>
        <w:t>for</w:t>
      </w:r>
      <w:r w:rsidR="00754D32">
        <w:t xml:space="preserve"> </w:t>
      </w:r>
      <w:r>
        <w:t>decades</w:t>
      </w:r>
      <w:r w:rsidR="00754D32">
        <w:t xml:space="preserve"> </w:t>
      </w:r>
      <w:r>
        <w:t>to help</w:t>
      </w:r>
      <w:r w:rsidR="0039231F">
        <w:t xml:space="preserve"> </w:t>
      </w:r>
      <w:r>
        <w:t xml:space="preserve">identify </w:t>
      </w:r>
      <w:r w:rsidR="0039231F">
        <w:t xml:space="preserve">suspects in </w:t>
      </w:r>
      <w:r>
        <w:t>criminal investigations. A forensic sketch is a visual</w:t>
      </w:r>
      <w:r w:rsidR="0039231F">
        <w:t xml:space="preserve"> </w:t>
      </w:r>
      <w:r>
        <w:t>representation of a suspect's facial features and other</w:t>
      </w:r>
      <w:r w:rsidR="0039231F">
        <w:t xml:space="preserve"> </w:t>
      </w:r>
      <w:r>
        <w:t>physical characteristics that can be used to help</w:t>
      </w:r>
      <w:r w:rsidR="0039231F">
        <w:t xml:space="preserve"> </w:t>
      </w:r>
      <w:r>
        <w:t>witnesses</w:t>
      </w:r>
      <w:r w:rsidR="0039231F">
        <w:t xml:space="preserve"> </w:t>
      </w:r>
      <w:r>
        <w:t>or</w:t>
      </w:r>
      <w:r w:rsidR="0039231F">
        <w:t xml:space="preserve"> </w:t>
      </w:r>
      <w:r>
        <w:t>victims</w:t>
      </w:r>
      <w:r w:rsidR="0039231F">
        <w:t xml:space="preserve"> </w:t>
      </w:r>
      <w:r>
        <w:t>identify</w:t>
      </w:r>
      <w:r w:rsidR="0039231F">
        <w:t xml:space="preserve"> </w:t>
      </w:r>
      <w:r>
        <w:t>the</w:t>
      </w:r>
      <w:r w:rsidR="0039231F">
        <w:t xml:space="preserve"> </w:t>
      </w:r>
      <w:r>
        <w:t>perpetrator.</w:t>
      </w:r>
      <w:r w:rsidR="0039231F">
        <w:t xml:space="preserve"> </w:t>
      </w:r>
      <w:r>
        <w:t>The</w:t>
      </w:r>
      <w:r w:rsidR="0039231F">
        <w:t xml:space="preserve"> </w:t>
      </w:r>
      <w:r>
        <w:t>accuracy of a forensic sketch can be crucial in solving a</w:t>
      </w:r>
      <w:r w:rsidR="0039231F">
        <w:t xml:space="preserve"> </w:t>
      </w:r>
      <w:r>
        <w:t>case, and the process of creating a sketch requires skill</w:t>
      </w:r>
      <w:r w:rsidR="00084175">
        <w:t xml:space="preserve"> </w:t>
      </w:r>
      <w:r>
        <w:t>and expertise.</w:t>
      </w:r>
    </w:p>
    <w:p w:rsidR="00B523D4" w:rsidRDefault="00B523D4">
      <w:pPr>
        <w:pStyle w:val="BodyText"/>
        <w:spacing w:before="5"/>
        <w:rPr>
          <w:sz w:val="17"/>
        </w:rPr>
      </w:pPr>
    </w:p>
    <w:p w:rsidR="00B523D4" w:rsidRPr="000F4BE7" w:rsidRDefault="00910AD4" w:rsidP="000127C1">
      <w:pPr>
        <w:pStyle w:val="Heading1"/>
        <w:spacing w:line="276" w:lineRule="auto"/>
        <w:ind w:left="0" w:right="137"/>
        <w:jc w:val="both"/>
        <w:rPr>
          <w:b w:val="0"/>
        </w:rPr>
      </w:pPr>
      <w:r>
        <w:t>History</w:t>
      </w:r>
      <w:r w:rsidR="00084175">
        <w:t xml:space="preserve"> </w:t>
      </w:r>
      <w:r>
        <w:t>of</w:t>
      </w:r>
      <w:r w:rsidR="00084175">
        <w:t xml:space="preserve"> </w:t>
      </w:r>
      <w:r>
        <w:t>Forensic Face</w:t>
      </w:r>
      <w:r w:rsidR="00084175">
        <w:t xml:space="preserve"> </w:t>
      </w:r>
      <w:r>
        <w:t>Sketching:</w:t>
      </w:r>
      <w:r w:rsidR="000F4BE7">
        <w:t>-</w:t>
      </w:r>
      <w:r w:rsidRPr="000F4BE7">
        <w:rPr>
          <w:b w:val="0"/>
        </w:rPr>
        <w:t>Forensic sketching has its roots in the late 19th century,</w:t>
      </w:r>
      <w:r w:rsidR="00084175">
        <w:rPr>
          <w:b w:val="0"/>
        </w:rPr>
        <w:t xml:space="preserve"> </w:t>
      </w:r>
      <w:r w:rsidRPr="000F4BE7">
        <w:rPr>
          <w:b w:val="0"/>
        </w:rPr>
        <w:t xml:space="preserve">when law </w:t>
      </w:r>
      <w:r w:rsidRPr="000F4BE7">
        <w:rPr>
          <w:b w:val="0"/>
        </w:rPr>
        <w:lastRenderedPageBreak/>
        <w:t>enforcement agencies began using</w:t>
      </w:r>
      <w:r w:rsidR="002143A1">
        <w:rPr>
          <w:b w:val="0"/>
        </w:rPr>
        <w:t xml:space="preserve"> </w:t>
      </w:r>
      <w:r w:rsidRPr="000F4BE7">
        <w:rPr>
          <w:b w:val="0"/>
        </w:rPr>
        <w:t xml:space="preserve">photographs to help identify suspects. </w:t>
      </w:r>
      <w:r w:rsidR="002143A1" w:rsidRPr="000F4BE7">
        <w:rPr>
          <w:b w:val="0"/>
        </w:rPr>
        <w:t>However</w:t>
      </w:r>
      <w:r w:rsidR="002143A1">
        <w:rPr>
          <w:b w:val="0"/>
        </w:rPr>
        <w:t xml:space="preserve">, photographs </w:t>
      </w:r>
      <w:r w:rsidRPr="000F4BE7">
        <w:rPr>
          <w:b w:val="0"/>
        </w:rPr>
        <w:t>were</w:t>
      </w:r>
      <w:r w:rsidR="002143A1">
        <w:rPr>
          <w:b w:val="0"/>
        </w:rPr>
        <w:t xml:space="preserve"> </w:t>
      </w:r>
      <w:r w:rsidR="002143A1" w:rsidRPr="000F4BE7">
        <w:rPr>
          <w:b w:val="0"/>
        </w:rPr>
        <w:t>of</w:t>
      </w:r>
      <w:r w:rsidR="002143A1">
        <w:rPr>
          <w:b w:val="0"/>
        </w:rPr>
        <w:t>t</w:t>
      </w:r>
      <w:r w:rsidR="002143A1" w:rsidRPr="000F4BE7">
        <w:rPr>
          <w:b w:val="0"/>
        </w:rPr>
        <w:t>en</w:t>
      </w:r>
      <w:r w:rsidR="002143A1">
        <w:rPr>
          <w:b w:val="0"/>
        </w:rPr>
        <w:t xml:space="preserve"> </w:t>
      </w:r>
      <w:r w:rsidRPr="000F4BE7">
        <w:rPr>
          <w:b w:val="0"/>
        </w:rPr>
        <w:t>of</w:t>
      </w:r>
      <w:r w:rsidR="002143A1">
        <w:rPr>
          <w:b w:val="0"/>
        </w:rPr>
        <w:t xml:space="preserve"> </w:t>
      </w:r>
      <w:r w:rsidRPr="000F4BE7">
        <w:rPr>
          <w:b w:val="0"/>
        </w:rPr>
        <w:t>poor</w:t>
      </w:r>
      <w:r w:rsidR="002143A1">
        <w:rPr>
          <w:b w:val="0"/>
        </w:rPr>
        <w:t xml:space="preserve"> </w:t>
      </w:r>
      <w:r w:rsidRPr="000F4BE7">
        <w:rPr>
          <w:b w:val="0"/>
        </w:rPr>
        <w:t>quality,</w:t>
      </w:r>
      <w:r w:rsidR="002143A1">
        <w:rPr>
          <w:b w:val="0"/>
        </w:rPr>
        <w:t xml:space="preserve"> </w:t>
      </w:r>
      <w:r w:rsidRPr="000F4BE7">
        <w:rPr>
          <w:b w:val="0"/>
        </w:rPr>
        <w:t>and witnesses</w:t>
      </w:r>
      <w:r w:rsidR="002143A1">
        <w:rPr>
          <w:b w:val="0"/>
        </w:rPr>
        <w:t xml:space="preserve"> </w:t>
      </w:r>
      <w:r w:rsidRPr="000F4BE7">
        <w:rPr>
          <w:b w:val="0"/>
        </w:rPr>
        <w:t>or</w:t>
      </w:r>
      <w:r w:rsidR="002143A1">
        <w:rPr>
          <w:b w:val="0"/>
        </w:rPr>
        <w:t xml:space="preserve"> </w:t>
      </w:r>
      <w:r w:rsidRPr="000F4BE7">
        <w:rPr>
          <w:b w:val="0"/>
        </w:rPr>
        <w:t>victims may not have been present at the time of the</w:t>
      </w:r>
      <w:r w:rsidR="002143A1">
        <w:rPr>
          <w:b w:val="0"/>
        </w:rPr>
        <w:t xml:space="preserve"> </w:t>
      </w:r>
      <w:r w:rsidRPr="000F4BE7">
        <w:rPr>
          <w:b w:val="0"/>
        </w:rPr>
        <w:t>crime. In the 20th century, forensic sketching became</w:t>
      </w:r>
      <w:r w:rsidR="002143A1">
        <w:rPr>
          <w:b w:val="0"/>
        </w:rPr>
        <w:t xml:space="preserve"> </w:t>
      </w:r>
      <w:r w:rsidRPr="000F4BE7">
        <w:rPr>
          <w:b w:val="0"/>
        </w:rPr>
        <w:t>more common as artists began using their skills to create</w:t>
      </w:r>
      <w:r w:rsidR="002143A1">
        <w:rPr>
          <w:b w:val="0"/>
        </w:rPr>
        <w:t xml:space="preserve"> </w:t>
      </w:r>
      <w:r w:rsidRPr="000F4BE7">
        <w:rPr>
          <w:b w:val="0"/>
        </w:rPr>
        <w:t>sketches</w:t>
      </w:r>
      <w:r w:rsidR="002143A1">
        <w:rPr>
          <w:b w:val="0"/>
        </w:rPr>
        <w:t xml:space="preserve"> </w:t>
      </w:r>
      <w:r w:rsidRPr="000F4BE7">
        <w:rPr>
          <w:b w:val="0"/>
        </w:rPr>
        <w:t>of</w:t>
      </w:r>
      <w:r w:rsidR="002143A1">
        <w:rPr>
          <w:b w:val="0"/>
        </w:rPr>
        <w:t xml:space="preserve"> </w:t>
      </w:r>
      <w:r w:rsidRPr="000F4BE7">
        <w:rPr>
          <w:b w:val="0"/>
        </w:rPr>
        <w:t>suspects</w:t>
      </w:r>
      <w:r w:rsidR="002143A1">
        <w:rPr>
          <w:b w:val="0"/>
        </w:rPr>
        <w:t xml:space="preserve"> </w:t>
      </w:r>
      <w:r w:rsidRPr="000F4BE7">
        <w:rPr>
          <w:b w:val="0"/>
        </w:rPr>
        <w:t>based on</w:t>
      </w:r>
      <w:r w:rsidR="002143A1">
        <w:rPr>
          <w:b w:val="0"/>
        </w:rPr>
        <w:t xml:space="preserve"> </w:t>
      </w:r>
      <w:r w:rsidRPr="000F4BE7">
        <w:rPr>
          <w:b w:val="0"/>
        </w:rPr>
        <w:t>witness</w:t>
      </w:r>
      <w:r w:rsidR="002143A1">
        <w:rPr>
          <w:b w:val="0"/>
        </w:rPr>
        <w:t xml:space="preserve"> </w:t>
      </w:r>
      <w:r w:rsidRPr="000F4BE7">
        <w:rPr>
          <w:b w:val="0"/>
        </w:rPr>
        <w:t>descriptions.</w:t>
      </w:r>
    </w:p>
    <w:p w:rsidR="00B523D4" w:rsidRDefault="00B523D4">
      <w:pPr>
        <w:pStyle w:val="BodyText"/>
        <w:spacing w:before="5"/>
        <w:rPr>
          <w:sz w:val="17"/>
        </w:rPr>
      </w:pPr>
    </w:p>
    <w:p w:rsidR="00B523D4" w:rsidRPr="000F4BE7" w:rsidRDefault="00910AD4" w:rsidP="00993706">
      <w:pPr>
        <w:pStyle w:val="Heading1"/>
        <w:spacing w:line="276" w:lineRule="auto"/>
        <w:ind w:right="137"/>
        <w:jc w:val="both"/>
        <w:rPr>
          <w:b w:val="0"/>
        </w:rPr>
      </w:pPr>
      <w:r>
        <w:t>ProcessofCreatingaForensicFaceSketch:</w:t>
      </w:r>
      <w:r w:rsidR="000F4BE7">
        <w:t>-</w:t>
      </w:r>
      <w:r w:rsidRPr="000F4BE7">
        <w:rPr>
          <w:b w:val="0"/>
        </w:rPr>
        <w:t>The process of creating a face sketch begins with aninitial interview of the witness or victim. The artist willask a series of questions about the suspect's physicalappearance, such as the shape of their face, the color oftheir eyes, and any distinguishing features such as scarsortattoos.Theartistmayalsoaskthewitnessto describethe suspect's clothing or other details that could help intheidentificationprocess.</w:t>
      </w:r>
    </w:p>
    <w:p w:rsidR="00B523D4" w:rsidRDefault="00B523D4" w:rsidP="000F4BE7">
      <w:pPr>
        <w:pStyle w:val="BodyText"/>
        <w:spacing w:before="5"/>
        <w:jc w:val="both"/>
        <w:rPr>
          <w:sz w:val="17"/>
        </w:rPr>
      </w:pPr>
    </w:p>
    <w:p w:rsidR="00B523D4" w:rsidRDefault="00910AD4" w:rsidP="00584232">
      <w:pPr>
        <w:pStyle w:val="BodyText"/>
        <w:spacing w:before="120" w:line="276" w:lineRule="auto"/>
        <w:ind w:left="107" w:right="103"/>
        <w:jc w:val="both"/>
      </w:pPr>
      <w:r>
        <w:t>After the interview, the artist will begin sketching thesuspect's facial features using a variety of techniques,including shading and cross-hatching. The artist mayalsousecomputer softwaretocreateadigitalsketch.</w:t>
      </w:r>
      <w:r w:rsidR="000F4BE7">
        <w:t xml:space="preserve"> Theartistwillworkwith thewitnessto refinethesketchuntilitaccurately representsthesuspect's</w:t>
      </w:r>
      <w:r w:rsidR="00584232">
        <w:t>appearance.</w:t>
      </w:r>
    </w:p>
    <w:p w:rsidR="00584232" w:rsidRDefault="00584232" w:rsidP="00584232">
      <w:pPr>
        <w:pStyle w:val="BodyText"/>
        <w:spacing w:before="120" w:line="276" w:lineRule="auto"/>
        <w:ind w:left="107" w:right="103"/>
        <w:jc w:val="both"/>
      </w:pPr>
    </w:p>
    <w:p w:rsidR="00584232" w:rsidRDefault="00584232" w:rsidP="00371F10">
      <w:pPr>
        <w:pStyle w:val="Heading1"/>
        <w:spacing w:line="276" w:lineRule="auto"/>
        <w:ind w:left="90"/>
        <w:jc w:val="both"/>
        <w:rPr>
          <w:b w:val="0"/>
        </w:rPr>
      </w:pPr>
      <w:r>
        <w:t>ChallengesandLimitations:-</w:t>
      </w:r>
      <w:r w:rsidRPr="000F4BE7">
        <w:rPr>
          <w:b w:val="0"/>
        </w:rPr>
        <w:t xml:space="preserve">Forensic sketching can be challenging for severalreasons. First, witnesses may have difficulty recallingthe suspect's appearance, particularly if the crimeoccurred under stressful or traumatic circumstances.Second, the artist's interpretation of the </w:t>
      </w:r>
      <w:r w:rsidRPr="000F4BE7">
        <w:rPr>
          <w:b w:val="0"/>
        </w:rPr>
        <w:lastRenderedPageBreak/>
        <w:t>witness'sdescription may be subjective and influenced bypersonal biases. Finally, the accuracy of the sketch canbeaffectedbyfactorssuchaslightingandthewitness'sperspective.</w:t>
      </w:r>
    </w:p>
    <w:p w:rsidR="00584232" w:rsidRDefault="00584232" w:rsidP="00584232">
      <w:pPr>
        <w:pStyle w:val="Heading1"/>
        <w:jc w:val="both"/>
        <w:rPr>
          <w:b w:val="0"/>
        </w:rPr>
      </w:pPr>
    </w:p>
    <w:p w:rsidR="00584232" w:rsidRDefault="00584232" w:rsidP="00584232">
      <w:pPr>
        <w:pStyle w:val="Heading1"/>
        <w:jc w:val="both"/>
        <w:rPr>
          <w:b w:val="0"/>
        </w:rPr>
      </w:pPr>
    </w:p>
    <w:p w:rsidR="00F45B0B" w:rsidRDefault="00F45B0B" w:rsidP="00371F10">
      <w:pPr>
        <w:spacing w:line="276" w:lineRule="auto"/>
        <w:ind w:right="-50"/>
        <w:jc w:val="both"/>
        <w:rPr>
          <w:sz w:val="20"/>
        </w:rPr>
      </w:pPr>
    </w:p>
    <w:p w:rsidR="00584232" w:rsidRDefault="00584232" w:rsidP="00371F10">
      <w:pPr>
        <w:spacing w:line="276" w:lineRule="auto"/>
        <w:ind w:right="-50"/>
        <w:jc w:val="both"/>
        <w:rPr>
          <w:sz w:val="24"/>
        </w:rPr>
      </w:pPr>
      <w:r>
        <w:rPr>
          <w:sz w:val="20"/>
        </w:rPr>
        <w:t xml:space="preserve">To address these challenges, law enforcement agenciesmayusemultiplewitnesses tocreateacompositesketchor may use technology such as 3D facial reconstructionto create a more </w:t>
      </w:r>
      <w:r w:rsidRPr="000F4BE7">
        <w:rPr>
          <w:sz w:val="20"/>
        </w:rPr>
        <w:t>accurate representation of the suspect's appearance.</w:t>
      </w:r>
    </w:p>
    <w:p w:rsidR="00584232" w:rsidRDefault="00584232" w:rsidP="00371F10">
      <w:pPr>
        <w:spacing w:before="201" w:line="276" w:lineRule="auto"/>
        <w:jc w:val="both"/>
        <w:rPr>
          <w:sz w:val="20"/>
          <w:szCs w:val="20"/>
        </w:rPr>
      </w:pPr>
      <w:r w:rsidRPr="000F4BE7">
        <w:rPr>
          <w:b/>
          <w:sz w:val="20"/>
          <w:szCs w:val="20"/>
        </w:rPr>
        <w:t>CurrentStateofResearch:-</w:t>
      </w:r>
      <w:r w:rsidRPr="000F4BE7">
        <w:rPr>
          <w:sz w:val="20"/>
          <w:szCs w:val="20"/>
        </w:rPr>
        <w:t>The field of forensic sketching is constantly evolving,and researchers are exploring new techniques andtechnologies to improve the accuracy of forensicsketches. Recent research has focused on using facialrecognitionsoftwareto matchsketchestophotographsorvideo footage, as well as developing new techniques forcreating morerealisticand accuratedigitalsketches</w:t>
      </w:r>
      <w:r>
        <w:rPr>
          <w:sz w:val="20"/>
          <w:szCs w:val="20"/>
        </w:rPr>
        <w:t>.</w:t>
      </w:r>
    </w:p>
    <w:p w:rsidR="00371F10" w:rsidRDefault="00371F10" w:rsidP="00371F10">
      <w:pPr>
        <w:spacing w:before="201" w:line="276" w:lineRule="auto"/>
        <w:jc w:val="both"/>
        <w:rPr>
          <w:sz w:val="20"/>
          <w:szCs w:val="20"/>
        </w:rPr>
      </w:pPr>
    </w:p>
    <w:p w:rsidR="00584232" w:rsidRDefault="00584232" w:rsidP="00584232">
      <w:pPr>
        <w:pStyle w:val="Heading1"/>
        <w:spacing w:before="1"/>
        <w:ind w:left="0"/>
        <w:jc w:val="center"/>
      </w:pPr>
      <w:r>
        <w:t>LITERATUREREVIEW</w:t>
      </w:r>
    </w:p>
    <w:p w:rsidR="00584232" w:rsidRDefault="00584232" w:rsidP="00584232">
      <w:pPr>
        <w:pStyle w:val="BodyText"/>
        <w:spacing w:before="10"/>
        <w:rPr>
          <w:b/>
          <w:sz w:val="25"/>
        </w:rPr>
      </w:pPr>
    </w:p>
    <w:p w:rsidR="00584232" w:rsidRPr="000F4BE7" w:rsidRDefault="00584232" w:rsidP="00584232">
      <w:pPr>
        <w:pStyle w:val="BodyText"/>
        <w:spacing w:line="276" w:lineRule="auto"/>
        <w:ind w:right="73"/>
        <w:jc w:val="both"/>
      </w:pPr>
      <w:r w:rsidRPr="000F4BE7">
        <w:t>Numerous research studies have looked at differentmethods for creating and identifying face sketches.According to a study by Kemp and others (2016), theaccuracyofforensicsketchesdependsonthequalityanddetail of the witness's description. The study found thatwitnesses who provided more detailed descriptionsproduced more accurate sketches. The study alsosuggested that the use of an interactive sketch systemthat allows witnesses to make changes and adjustmentstothesketch can improvetheaccuracy oftheresult.</w:t>
      </w:r>
    </w:p>
    <w:p w:rsidR="00584232" w:rsidRPr="000F4BE7" w:rsidRDefault="00584232" w:rsidP="00584232">
      <w:pPr>
        <w:pStyle w:val="BodyText"/>
        <w:spacing w:before="7"/>
        <w:jc w:val="both"/>
      </w:pPr>
    </w:p>
    <w:p w:rsidR="00584232" w:rsidRDefault="00584232" w:rsidP="00584232">
      <w:pPr>
        <w:pStyle w:val="BodyText"/>
        <w:spacing w:line="276" w:lineRule="auto"/>
        <w:ind w:right="98"/>
        <w:jc w:val="both"/>
      </w:pPr>
      <w:r w:rsidRPr="00FE4058">
        <w:t>In a study by Kovera and others. (2019), the researchers found that forensic sketches were more accurate than composite sketches, which are created using a computer software program. The study also found that the use of a sequential lineup, where witnesses view each suspect one at a time rather than in a group, improved identification accuracy.</w:t>
      </w:r>
    </w:p>
    <w:p w:rsidR="00584232" w:rsidRDefault="00584232" w:rsidP="00584232">
      <w:pPr>
        <w:pStyle w:val="BodyText"/>
        <w:spacing w:line="276" w:lineRule="auto"/>
        <w:ind w:right="98"/>
        <w:jc w:val="both"/>
      </w:pPr>
    </w:p>
    <w:p w:rsidR="00584232" w:rsidRDefault="00584232" w:rsidP="00584232">
      <w:pPr>
        <w:pStyle w:val="BodyText"/>
        <w:spacing w:line="276" w:lineRule="auto"/>
        <w:ind w:right="98"/>
        <w:jc w:val="both"/>
      </w:pPr>
      <w:r w:rsidRPr="00FE4058">
        <w:t xml:space="preserve">Another study by Bruce and others. (2019) examined the impact of race on the accuracy of forensic sketches. The study found that witnesses were more accurate at identifying suspects of their own race, but that this effect was reduced when the sketch artist was of a different race. The study suggests that matching the race of the </w:t>
      </w:r>
      <w:r w:rsidRPr="00FE4058">
        <w:lastRenderedPageBreak/>
        <w:t>sketch artist to the race of the witness may improve identification accuracy.</w:t>
      </w:r>
    </w:p>
    <w:p w:rsidR="00584232" w:rsidRDefault="00584232" w:rsidP="00584232">
      <w:pPr>
        <w:pStyle w:val="BodyText"/>
        <w:spacing w:line="276" w:lineRule="auto"/>
        <w:ind w:right="98"/>
        <w:jc w:val="both"/>
      </w:pPr>
    </w:p>
    <w:p w:rsidR="00584232" w:rsidRDefault="00584232" w:rsidP="00584232">
      <w:pPr>
        <w:pStyle w:val="BodyText"/>
        <w:spacing w:line="276" w:lineRule="auto"/>
        <w:ind w:right="98"/>
        <w:jc w:val="both"/>
      </w:pPr>
      <w:r w:rsidRPr="00FE4058">
        <w:t>Zhang and others. In 2019, presented an automatic and effective photo to sketch synthesizing method based on Dual transfer, which includes both interdomain and intradomain transfer. This method is extremely difficult to implement and has a high computational cost.</w:t>
      </w:r>
    </w:p>
    <w:p w:rsidR="00584232" w:rsidRDefault="00584232" w:rsidP="00584232">
      <w:pPr>
        <w:pStyle w:val="BodyText"/>
        <w:spacing w:line="276" w:lineRule="auto"/>
        <w:ind w:right="98"/>
        <w:jc w:val="both"/>
      </w:pPr>
    </w:p>
    <w:p w:rsidR="00584232" w:rsidRDefault="00584232" w:rsidP="00584232">
      <w:pPr>
        <w:pStyle w:val="BodyText"/>
        <w:spacing w:line="276" w:lineRule="auto"/>
        <w:ind w:right="98"/>
        <w:jc w:val="both"/>
      </w:pPr>
      <w:r w:rsidRPr="00FE4058">
        <w:t>Overall, these studies suggest that forensic sketch construction and identification is an important tool for law enforcement, but that its accuracy depends on a variety of factors including the quality of the witness description, the use of interactive sketch systems, the type of lineup used for identification, and the race of the sketch artist.</w:t>
      </w:r>
    </w:p>
    <w:p w:rsidR="00584232" w:rsidRDefault="00584232" w:rsidP="00584232">
      <w:pPr>
        <w:pStyle w:val="BodyText"/>
        <w:spacing w:line="276" w:lineRule="auto"/>
        <w:ind w:right="98"/>
        <w:jc w:val="both"/>
      </w:pPr>
    </w:p>
    <w:p w:rsidR="00584232" w:rsidRPr="00FE4058" w:rsidRDefault="00584232" w:rsidP="00584232">
      <w:pPr>
        <w:pStyle w:val="BodyText"/>
        <w:spacing w:line="276" w:lineRule="auto"/>
        <w:ind w:right="98"/>
        <w:jc w:val="both"/>
      </w:pPr>
      <w:r w:rsidRPr="00FE4058">
        <w:t>Therefore, all above the earlier methods were either inefficient or difficult to implement. This application as mentioned above not only overcomes the limitations of the specified proposed technique, but also own users to upload hand-drawn face sketches, thus linking traditional hand-drawn face sketch techniques with new modernized composite faces.</w:t>
      </w:r>
    </w:p>
    <w:p w:rsidR="00584232" w:rsidRDefault="00584232" w:rsidP="00584232">
      <w:pPr>
        <w:spacing w:before="201"/>
        <w:jc w:val="both"/>
        <w:rPr>
          <w:b/>
          <w:sz w:val="20"/>
          <w:szCs w:val="20"/>
        </w:rPr>
      </w:pPr>
    </w:p>
    <w:p w:rsidR="00584232" w:rsidRDefault="00584232" w:rsidP="00584232">
      <w:pPr>
        <w:pStyle w:val="Heading1"/>
        <w:ind w:left="1571"/>
      </w:pPr>
      <w:r>
        <w:t>METHODOLOGY</w:t>
      </w:r>
    </w:p>
    <w:p w:rsidR="00584232" w:rsidRDefault="00584232" w:rsidP="00584232">
      <w:pPr>
        <w:pStyle w:val="BodyText"/>
        <w:spacing w:before="3"/>
        <w:rPr>
          <w:b/>
        </w:rPr>
      </w:pPr>
    </w:p>
    <w:p w:rsidR="00584232" w:rsidRPr="00584232" w:rsidRDefault="00584232" w:rsidP="00371F10">
      <w:pPr>
        <w:pStyle w:val="BodyText"/>
        <w:spacing w:before="7" w:line="276" w:lineRule="auto"/>
        <w:jc w:val="both"/>
      </w:pPr>
      <w:r w:rsidRPr="00584232">
        <w:t>This application allows you to create an accurate synthetic facial sketch using a predefined set of facial features provided as a tool that can be resized and repositioned as per eyewitness requirements/description. Here, the human face is categorized into different facial features such as head, eyes, eyebrows, lips, nose, ears, etc., and also, we can implement some important wearable components such as hats, eyeglasses in the application.</w:t>
      </w:r>
    </w:p>
    <w:p w:rsidR="00584232" w:rsidRPr="00584232" w:rsidRDefault="00584232" w:rsidP="00584232">
      <w:pPr>
        <w:pStyle w:val="BodyText"/>
        <w:spacing w:before="7"/>
        <w:jc w:val="both"/>
      </w:pPr>
    </w:p>
    <w:p w:rsidR="00584232" w:rsidRDefault="00584232" w:rsidP="00371F10">
      <w:pPr>
        <w:pStyle w:val="BodyText"/>
        <w:spacing w:before="7" w:line="276" w:lineRule="auto"/>
        <w:jc w:val="both"/>
      </w:pPr>
      <w:r w:rsidRPr="00584232">
        <w:t>Security and privacy are the primary concerns of Investigatory organizations before customizing the system. Keeping this in mind, the application is designed to protect their privacy and perform security measures in the following ways:</w:t>
      </w:r>
    </w:p>
    <w:p w:rsidR="00584232" w:rsidRDefault="00584232" w:rsidP="00584232">
      <w:pPr>
        <w:pStyle w:val="BodyText"/>
        <w:spacing w:before="7"/>
        <w:jc w:val="both"/>
      </w:pPr>
    </w:p>
    <w:p w:rsidR="00584232" w:rsidRDefault="00584232" w:rsidP="00584232">
      <w:pPr>
        <w:pStyle w:val="ListParagraph"/>
        <w:numPr>
          <w:ilvl w:val="0"/>
          <w:numId w:val="2"/>
        </w:numPr>
        <w:tabs>
          <w:tab w:val="left" w:pos="326"/>
        </w:tabs>
        <w:spacing w:before="120" w:line="276" w:lineRule="auto"/>
        <w:ind w:left="107" w:right="146" w:firstLine="0"/>
        <w:jc w:val="both"/>
        <w:rPr>
          <w:sz w:val="20"/>
        </w:rPr>
      </w:pPr>
      <w:r>
        <w:rPr>
          <w:b/>
          <w:sz w:val="20"/>
        </w:rPr>
        <w:t xml:space="preserve">Machine Locking: </w:t>
      </w:r>
      <w:r>
        <w:rPr>
          <w:sz w:val="20"/>
        </w:rPr>
        <w:t>The Machine locking techniquewould ensure that the application once installed on asystem could not be tampered and could not beenoperated on any other system, for which the applicationuses two locking parameters i.e., one software and onehardware locking parameter. HD ID – Volume serial ofhard-drive with OS. NET ID – Hardware ID – MACAddress.</w:t>
      </w:r>
    </w:p>
    <w:p w:rsidR="00584232" w:rsidRDefault="00584232" w:rsidP="00584232">
      <w:pPr>
        <w:pStyle w:val="BodyText"/>
        <w:spacing w:before="4"/>
        <w:jc w:val="both"/>
        <w:rPr>
          <w:sz w:val="17"/>
        </w:rPr>
      </w:pPr>
    </w:p>
    <w:p w:rsidR="00584232" w:rsidRDefault="00584232" w:rsidP="00584232">
      <w:pPr>
        <w:pStyle w:val="ListParagraph"/>
        <w:numPr>
          <w:ilvl w:val="0"/>
          <w:numId w:val="2"/>
        </w:numPr>
        <w:tabs>
          <w:tab w:val="left" w:pos="336"/>
        </w:tabs>
        <w:spacing w:line="276" w:lineRule="auto"/>
        <w:ind w:left="107" w:right="155" w:firstLine="0"/>
        <w:jc w:val="both"/>
        <w:rPr>
          <w:sz w:val="20"/>
        </w:rPr>
      </w:pPr>
      <w:r>
        <w:rPr>
          <w:b/>
          <w:sz w:val="20"/>
        </w:rPr>
        <w:t xml:space="preserve">Two Step Verification: </w:t>
      </w:r>
      <w:r>
        <w:rPr>
          <w:sz w:val="20"/>
        </w:rPr>
        <w:t xml:space="preserve">Every law enforcementauthorized user would be given an official E-Mail IDwhich would use to login on to the application, thususingthisstep wouldrequiretheusertoenter arandomcode been shared with them on their mobile/desktop </w:t>
      </w:r>
      <w:r>
        <w:rPr>
          <w:sz w:val="20"/>
        </w:rPr>
        <w:lastRenderedPageBreak/>
        <w:t>tocompletethe loggingprocess.</w:t>
      </w:r>
    </w:p>
    <w:p w:rsidR="00584232" w:rsidRDefault="00584232" w:rsidP="00584232">
      <w:pPr>
        <w:pStyle w:val="BodyText"/>
        <w:spacing w:before="6"/>
        <w:jc w:val="both"/>
        <w:rPr>
          <w:sz w:val="17"/>
        </w:rPr>
      </w:pPr>
    </w:p>
    <w:p w:rsidR="00584232" w:rsidRPr="007048BE" w:rsidRDefault="00584232" w:rsidP="005337DC">
      <w:pPr>
        <w:pStyle w:val="ListParagraph"/>
        <w:numPr>
          <w:ilvl w:val="0"/>
          <w:numId w:val="2"/>
        </w:numPr>
        <w:tabs>
          <w:tab w:val="left" w:pos="314"/>
        </w:tabs>
        <w:spacing w:before="7" w:line="276" w:lineRule="auto"/>
        <w:ind w:left="107" w:right="136" w:firstLine="0"/>
        <w:jc w:val="both"/>
        <w:rPr>
          <w:sz w:val="20"/>
          <w:szCs w:val="20"/>
        </w:rPr>
      </w:pPr>
      <w:r w:rsidRPr="00584232">
        <w:rPr>
          <w:b/>
          <w:sz w:val="20"/>
        </w:rPr>
        <w:t>CentralizedUsage:</w:t>
      </w:r>
      <w:r>
        <w:rPr>
          <w:sz w:val="20"/>
        </w:rPr>
        <w:t>Thesystemwhichhastheapplication been installed would be connected to acentralized server of</w:t>
      </w:r>
    </w:p>
    <w:p w:rsidR="005337DC" w:rsidRDefault="005337DC" w:rsidP="00371F10">
      <w:pPr>
        <w:tabs>
          <w:tab w:val="left" w:pos="314"/>
        </w:tabs>
        <w:spacing w:before="7" w:line="276" w:lineRule="auto"/>
        <w:ind w:left="90" w:right="136"/>
        <w:jc w:val="both"/>
        <w:rPr>
          <w:sz w:val="20"/>
          <w:szCs w:val="20"/>
        </w:rPr>
      </w:pPr>
      <w:r w:rsidRPr="005337DC">
        <w:rPr>
          <w:sz w:val="20"/>
          <w:szCs w:val="20"/>
        </w:rPr>
        <w:t>the law enforcement department campus containing the database and the other important feature set of the application, thus the application could not be operated on</w:t>
      </w:r>
      <w:r>
        <w:rPr>
          <w:sz w:val="20"/>
          <w:szCs w:val="20"/>
        </w:rPr>
        <w:t>ce disconnected from the server.</w:t>
      </w:r>
    </w:p>
    <w:p w:rsidR="00F45B0B" w:rsidRDefault="00F45B0B" w:rsidP="005337DC">
      <w:pPr>
        <w:tabs>
          <w:tab w:val="left" w:pos="314"/>
        </w:tabs>
        <w:spacing w:before="7" w:line="276" w:lineRule="auto"/>
        <w:ind w:right="136"/>
        <w:jc w:val="both"/>
        <w:rPr>
          <w:sz w:val="20"/>
          <w:szCs w:val="20"/>
        </w:rPr>
      </w:pPr>
    </w:p>
    <w:p w:rsidR="005337DC" w:rsidRDefault="005337DC" w:rsidP="005337DC">
      <w:pPr>
        <w:pStyle w:val="Heading1"/>
        <w:spacing w:before="159"/>
        <w:ind w:left="1995" w:right="1903"/>
      </w:pPr>
      <w:r>
        <w:t>DESIGN</w:t>
      </w:r>
    </w:p>
    <w:p w:rsidR="005337DC" w:rsidRDefault="005337DC" w:rsidP="00371F10">
      <w:pPr>
        <w:pStyle w:val="Heading1"/>
        <w:spacing w:before="159" w:line="276" w:lineRule="auto"/>
        <w:ind w:left="0" w:right="1903"/>
      </w:pPr>
      <w:r>
        <w:t>System Flow</w:t>
      </w:r>
    </w:p>
    <w:p w:rsidR="005337DC" w:rsidRDefault="005337DC" w:rsidP="00371F10">
      <w:pPr>
        <w:pStyle w:val="BodyText"/>
        <w:spacing w:line="276" w:lineRule="auto"/>
        <w:jc w:val="both"/>
      </w:pPr>
      <w:r w:rsidRPr="005337DC">
        <w:t>The images below show how the system generally works. It starts with a login screen and with a two-step verification confirmation. The program can also be used with hand-drawn sketches or customized face sketches created with the drag-and-drop feature. Each image then undergoes for a feature extraction process that helps the program apply image processing and computer vision algorithms before matching the sketch against a database and displaying the degree of similarity between the sketch and the photo in the database.</w:t>
      </w:r>
    </w:p>
    <w:p w:rsidR="007048BE" w:rsidRDefault="007048BE" w:rsidP="005337DC">
      <w:pPr>
        <w:pStyle w:val="BodyText"/>
        <w:jc w:val="both"/>
        <w:rPr>
          <w:b/>
        </w:rPr>
      </w:pPr>
    </w:p>
    <w:p w:rsidR="005337DC" w:rsidRPr="007048BE" w:rsidRDefault="007048BE" w:rsidP="00371F10">
      <w:pPr>
        <w:pStyle w:val="BodyText"/>
        <w:spacing w:line="276" w:lineRule="auto"/>
        <w:jc w:val="both"/>
      </w:pPr>
      <w:r w:rsidRPr="007048BE">
        <w:rPr>
          <w:b/>
        </w:rPr>
        <w:t>Face Sketch Construction:</w:t>
      </w:r>
      <w:r w:rsidRPr="007048BE">
        <w:t>This flowchart shows the user flow the platform followed to create an accurate face sketch based on witnessed description. The dashboard is designed to encourage people not to undergo professional training before using this platform, already saving the timeframe which would have been taken a lot of time and resources of the Department.</w:t>
      </w:r>
    </w:p>
    <w:p w:rsidR="005337DC" w:rsidRDefault="009B725E" w:rsidP="007048BE">
      <w:pPr>
        <w:pStyle w:val="BodyText"/>
        <w:rPr>
          <w:b/>
        </w:rPr>
      </w:pPr>
      <w:r>
        <w:rPr>
          <w:b/>
          <w:noProof/>
        </w:rPr>
        <w:lastRenderedPageBreak/>
        <w:pict>
          <v:shapetype id="_x0000_t202" coordsize="21600,21600" o:spt="202" path="m,l,21600r21600,l21600,xe">
            <v:stroke joinstyle="miter"/>
            <v:path gradientshapeok="t" o:connecttype="rect"/>
          </v:shapetype>
          <v:shape id="_x0000_s1028" type="#_x0000_t202" style="position:absolute;margin-left:279.3pt;margin-top:341.65pt;width:242.7pt;height:37.6pt;z-index:251667456" strokecolor="black [3213]">
            <v:textbox style="mso-next-textbox:#_x0000_s1028" inset="0,0,0,0">
              <w:txbxContent>
                <w:p w:rsidR="008368EE" w:rsidRPr="00BA3EB5" w:rsidRDefault="008368EE" w:rsidP="008368EE">
                  <w:pPr>
                    <w:pStyle w:val="BodyText"/>
                    <w:spacing w:before="151" w:line="278" w:lineRule="auto"/>
                    <w:ind w:left="107" w:right="498"/>
                  </w:pPr>
                  <w:r w:rsidRPr="00BA3EB5">
                    <w:t>Fig.3FlowChartforRecognizingaSketchintheapplication</w:t>
                  </w:r>
                </w:p>
                <w:p w:rsidR="008368EE" w:rsidRPr="008368EE" w:rsidRDefault="008368EE" w:rsidP="008368EE"/>
              </w:txbxContent>
            </v:textbox>
            <w10:wrap type="topAndBottom"/>
          </v:shape>
        </w:pict>
      </w:r>
      <w:r w:rsidRPr="009B725E">
        <w:rPr>
          <w:noProof/>
        </w:rPr>
        <w:pict>
          <v:shape id="_x0000_s1026" type="#_x0000_t202" style="position:absolute;margin-left:5.4pt;margin-top:313.25pt;width:227.4pt;height:22.25pt;z-index:251663360" strokecolor="black [3213]">
            <v:textbox style="mso-next-textbox:#_x0000_s1026;mso-fit-shape-to-text:t" inset="0,0,0,0">
              <w:txbxContent>
                <w:p w:rsidR="005337DC" w:rsidRPr="00BA3EB5" w:rsidRDefault="005337DC" w:rsidP="005337DC">
                  <w:pPr>
                    <w:pStyle w:val="Caption"/>
                    <w:jc w:val="center"/>
                    <w:rPr>
                      <w:b w:val="0"/>
                      <w:noProof/>
                      <w:color w:val="auto"/>
                      <w:sz w:val="20"/>
                      <w:szCs w:val="20"/>
                    </w:rPr>
                  </w:pPr>
                  <w:r w:rsidRPr="00BA3EB5">
                    <w:rPr>
                      <w:b w:val="0"/>
                      <w:color w:val="auto"/>
                      <w:sz w:val="20"/>
                      <w:szCs w:val="20"/>
                    </w:rPr>
                    <w:t>Fig. 1 Flow Chart for Creating Sketch in</w:t>
                  </w:r>
                </w:p>
              </w:txbxContent>
            </v:textbox>
            <w10:wrap type="topAndBottom"/>
          </v:shape>
        </w:pict>
      </w:r>
    </w:p>
    <w:p w:rsidR="005337DC" w:rsidRDefault="007048BE" w:rsidP="005337DC">
      <w:pPr>
        <w:pStyle w:val="Heading1"/>
        <w:spacing w:before="159"/>
        <w:ind w:left="0" w:right="1903"/>
        <w:jc w:val="both"/>
        <w:rPr>
          <w:b w:val="0"/>
        </w:rPr>
      </w:pPr>
      <w:r>
        <w:rPr>
          <w:b w:val="0"/>
          <w:noProof/>
        </w:rPr>
        <w:drawing>
          <wp:anchor distT="0" distB="0" distL="0" distR="0" simplePos="0" relativeHeight="251661312" behindDoc="0" locked="0" layoutInCell="1" allowOverlap="1">
            <wp:simplePos x="0" y="0"/>
            <wp:positionH relativeFrom="page">
              <wp:posOffset>563880</wp:posOffset>
            </wp:positionH>
            <wp:positionV relativeFrom="paragraph">
              <wp:posOffset>3175</wp:posOffset>
            </wp:positionV>
            <wp:extent cx="3035300" cy="3718560"/>
            <wp:effectExtent l="38100" t="19050" r="12700" b="15240"/>
            <wp:wrapTopAndBottom/>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3035300" cy="3718560"/>
                    </a:xfrm>
                    <a:prstGeom prst="rect">
                      <a:avLst/>
                    </a:prstGeom>
                    <a:ln w="12700">
                      <a:solidFill>
                        <a:schemeClr val="tx1"/>
                      </a:solidFill>
                    </a:ln>
                  </pic:spPr>
                </pic:pic>
              </a:graphicData>
            </a:graphic>
          </wp:anchor>
        </w:drawing>
      </w:r>
    </w:p>
    <w:p w:rsidR="00F45B0B" w:rsidRDefault="00F45B0B" w:rsidP="007048BE">
      <w:pPr>
        <w:pStyle w:val="Heading1"/>
        <w:keepNext/>
        <w:spacing w:before="159"/>
        <w:ind w:left="0" w:right="1903"/>
        <w:jc w:val="both"/>
      </w:pPr>
    </w:p>
    <w:p w:rsidR="007048BE" w:rsidRDefault="007048BE" w:rsidP="007048BE">
      <w:pPr>
        <w:pStyle w:val="Heading1"/>
        <w:keepNext/>
        <w:spacing w:before="159"/>
        <w:ind w:left="0" w:right="1903"/>
        <w:jc w:val="both"/>
      </w:pPr>
      <w:r w:rsidRPr="007048BE">
        <w:rPr>
          <w:b w:val="0"/>
          <w:noProof/>
        </w:rPr>
        <w:drawing>
          <wp:inline distT="0" distB="0" distL="0" distR="0">
            <wp:extent cx="3188970" cy="2377440"/>
            <wp:effectExtent l="19050" t="19050" r="11430" b="22860"/>
            <wp:docPr id="9" name="Picture 5" descr="Screenshot (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38).png"/>
                    <pic:cNvPicPr/>
                  </pic:nvPicPr>
                  <pic:blipFill>
                    <a:blip r:embed="rId11" cstate="print"/>
                    <a:srcRect l="14088" t="7692" r="13314" b="20362"/>
                    <a:stretch>
                      <a:fillRect/>
                    </a:stretch>
                  </pic:blipFill>
                  <pic:spPr>
                    <a:xfrm>
                      <a:off x="0" y="0"/>
                      <a:ext cx="3194555" cy="2381603"/>
                    </a:xfrm>
                    <a:prstGeom prst="rect">
                      <a:avLst/>
                    </a:prstGeom>
                    <a:ln w="12700">
                      <a:solidFill>
                        <a:schemeClr val="tx1"/>
                      </a:solidFill>
                    </a:ln>
                  </pic:spPr>
                </pic:pic>
              </a:graphicData>
            </a:graphic>
          </wp:inline>
        </w:drawing>
      </w:r>
    </w:p>
    <w:p w:rsidR="008368EE" w:rsidRDefault="009B725E" w:rsidP="008368EE">
      <w:pPr>
        <w:pStyle w:val="Caption"/>
        <w:jc w:val="center"/>
      </w:pPr>
      <w:r w:rsidRPr="009B725E">
        <w:rPr>
          <w:b w:val="0"/>
          <w:noProof/>
        </w:rPr>
        <w:pict>
          <v:shape id="_x0000_s1027" type="#_x0000_t202" style="position:absolute;left:0;text-align:left;margin-left:22.1pt;margin-top:7.9pt;width:227.4pt;height:22.25pt;z-index:251664384" strokecolor="black [3213]">
            <v:textbox style="mso-next-textbox:#_x0000_s1027;mso-fit-shape-to-text:t" inset="0,0,0,0">
              <w:txbxContent>
                <w:p w:rsidR="008368EE" w:rsidRPr="00BA3EB5" w:rsidRDefault="008368EE" w:rsidP="008368EE">
                  <w:pPr>
                    <w:pStyle w:val="Caption"/>
                    <w:jc w:val="center"/>
                    <w:rPr>
                      <w:b w:val="0"/>
                      <w:color w:val="auto"/>
                      <w:sz w:val="20"/>
                      <w:szCs w:val="20"/>
                    </w:rPr>
                  </w:pPr>
                  <w:r w:rsidRPr="00BA3EB5">
                    <w:rPr>
                      <w:b w:val="0"/>
                      <w:color w:val="auto"/>
                      <w:sz w:val="20"/>
                      <w:szCs w:val="20"/>
                    </w:rPr>
                    <w:t>Fig. 2 User Interface of Sketch Creation</w:t>
                  </w:r>
                </w:p>
              </w:txbxContent>
            </v:textbox>
            <w10:wrap type="topAndBottom"/>
          </v:shape>
        </w:pict>
      </w:r>
    </w:p>
    <w:p w:rsidR="008368EE" w:rsidRPr="008368EE" w:rsidRDefault="00371F10" w:rsidP="00993706">
      <w:pPr>
        <w:pStyle w:val="Heading1"/>
        <w:spacing w:before="120" w:line="276" w:lineRule="auto"/>
        <w:ind w:right="144"/>
        <w:jc w:val="both"/>
        <w:rPr>
          <w:rStyle w:val="BodyTextChar"/>
          <w:b w:val="0"/>
        </w:rPr>
      </w:pPr>
      <w:r>
        <w:rPr>
          <w:noProof/>
        </w:rPr>
        <w:drawing>
          <wp:anchor distT="0" distB="0" distL="0" distR="0" simplePos="0" relativeHeight="251666432" behindDoc="0" locked="0" layoutInCell="1" allowOverlap="1">
            <wp:simplePos x="0" y="0"/>
            <wp:positionH relativeFrom="page">
              <wp:posOffset>4126230</wp:posOffset>
            </wp:positionH>
            <wp:positionV relativeFrom="paragraph">
              <wp:posOffset>1116330</wp:posOffset>
            </wp:positionV>
            <wp:extent cx="3032760" cy="3497580"/>
            <wp:effectExtent l="19050" t="19050" r="15240" b="26670"/>
            <wp:wrapTopAndBottom/>
            <wp:docPr id="1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3032760" cy="3497580"/>
                    </a:xfrm>
                    <a:prstGeom prst="rect">
                      <a:avLst/>
                    </a:prstGeom>
                    <a:ln w="12700">
                      <a:solidFill>
                        <a:schemeClr val="tx1"/>
                      </a:solidFill>
                    </a:ln>
                  </pic:spPr>
                </pic:pic>
              </a:graphicData>
            </a:graphic>
          </wp:anchor>
        </w:drawing>
      </w:r>
      <w:r w:rsidR="008368EE">
        <w:t xml:space="preserve">FaceSketchRecognition: </w:t>
      </w:r>
      <w:r w:rsidR="008368EE" w:rsidRPr="008368EE">
        <w:rPr>
          <w:rStyle w:val="BodyTextChar"/>
          <w:b w:val="0"/>
        </w:rPr>
        <w:t xml:space="preserve">This flowchart shows the user flow the platform goes through to recognize an accurate face </w:t>
      </w:r>
      <w:r w:rsidR="008368EE" w:rsidRPr="008368EE">
        <w:rPr>
          <w:rStyle w:val="BodyTextChar"/>
          <w:b w:val="0"/>
        </w:rPr>
        <w:lastRenderedPageBreak/>
        <w:t>sketch based on eye witnessed description. The dashboard is simply designed to encourage people not to undergo professional training before already using this platform, saving many departments time and resource-consuming using timeframes.</w:t>
      </w:r>
    </w:p>
    <w:p w:rsidR="005337DC" w:rsidRDefault="005337DC" w:rsidP="005337DC">
      <w:pPr>
        <w:pStyle w:val="Heading1"/>
        <w:spacing w:before="159"/>
        <w:ind w:left="0" w:right="1903"/>
        <w:jc w:val="both"/>
        <w:rPr>
          <w:b w:val="0"/>
        </w:rPr>
      </w:pPr>
    </w:p>
    <w:p w:rsidR="005337DC" w:rsidRPr="003844E7" w:rsidRDefault="009B725E" w:rsidP="003844E7">
      <w:pPr>
        <w:pStyle w:val="BodyText"/>
        <w:spacing w:line="276" w:lineRule="auto"/>
        <w:ind w:right="601"/>
      </w:pPr>
      <w:r w:rsidRPr="009B725E">
        <w:rPr>
          <w:b/>
          <w:noProof/>
        </w:rPr>
        <w:pict>
          <v:shape id="_x0000_s1029" type="#_x0000_t202" style="position:absolute;margin-left:5.5pt;margin-top:214.8pt;width:224.4pt;height:24.9pt;z-index:251670528" strokecolor="black [3213]">
            <v:textbox style="mso-next-textbox:#_x0000_s1029;mso-fit-shape-to-text:t" inset="0,0,0,0">
              <w:txbxContent>
                <w:p w:rsidR="008368EE" w:rsidRPr="00BA3EB5" w:rsidRDefault="008368EE" w:rsidP="008368EE">
                  <w:pPr>
                    <w:pStyle w:val="BodyText"/>
                    <w:ind w:left="107"/>
                    <w:jc w:val="center"/>
                  </w:pPr>
                  <w:r w:rsidRPr="00BA3EB5">
                    <w:t>Fig.4 FaceSketchmapped todatabaserecord</w:t>
                  </w:r>
                </w:p>
                <w:p w:rsidR="008368EE" w:rsidRPr="008368EE" w:rsidRDefault="008368EE" w:rsidP="008368EE">
                  <w:pPr>
                    <w:jc w:val="center"/>
                    <w:rPr>
                      <w:b/>
                    </w:rPr>
                  </w:pPr>
                </w:p>
              </w:txbxContent>
            </v:textbox>
            <w10:wrap type="topAndBottom"/>
          </v:shape>
        </w:pict>
      </w:r>
      <w:r w:rsidR="00371F10">
        <w:rPr>
          <w:noProof/>
        </w:rPr>
        <w:drawing>
          <wp:anchor distT="0" distB="0" distL="0" distR="0" simplePos="0" relativeHeight="251669504" behindDoc="0" locked="0" layoutInCell="1" allowOverlap="1">
            <wp:simplePos x="0" y="0"/>
            <wp:positionH relativeFrom="page">
              <wp:posOffset>621030</wp:posOffset>
            </wp:positionH>
            <wp:positionV relativeFrom="paragraph">
              <wp:posOffset>45720</wp:posOffset>
            </wp:positionV>
            <wp:extent cx="2899410" cy="2583180"/>
            <wp:effectExtent l="19050" t="19050" r="15240" b="26670"/>
            <wp:wrapTopAndBottom/>
            <wp:docPr id="12"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3" cstate="print"/>
                    <a:stretch>
                      <a:fillRect/>
                    </a:stretch>
                  </pic:blipFill>
                  <pic:spPr>
                    <a:xfrm>
                      <a:off x="0" y="0"/>
                      <a:ext cx="2899410" cy="2583180"/>
                    </a:xfrm>
                    <a:prstGeom prst="rect">
                      <a:avLst/>
                    </a:prstGeom>
                    <a:ln w="12700">
                      <a:solidFill>
                        <a:schemeClr val="tx1"/>
                      </a:solidFill>
                    </a:ln>
                  </pic:spPr>
                </pic:pic>
              </a:graphicData>
            </a:graphic>
          </wp:anchor>
        </w:drawing>
      </w:r>
    </w:p>
    <w:p w:rsidR="00371F10" w:rsidRDefault="00371F10" w:rsidP="00371F10">
      <w:pPr>
        <w:pStyle w:val="Heading1"/>
        <w:ind w:left="0"/>
      </w:pPr>
    </w:p>
    <w:p w:rsidR="005337DC" w:rsidRDefault="008368EE" w:rsidP="00371F10">
      <w:pPr>
        <w:pStyle w:val="Heading1"/>
        <w:jc w:val="center"/>
      </w:pPr>
      <w:r>
        <w:t>RESULT&amp;DISCUSSION</w:t>
      </w:r>
    </w:p>
    <w:p w:rsidR="00371F10" w:rsidRPr="00371F10" w:rsidRDefault="00371F10" w:rsidP="00371F10">
      <w:pPr>
        <w:pStyle w:val="Heading1"/>
        <w:jc w:val="center"/>
      </w:pPr>
    </w:p>
    <w:p w:rsidR="008368EE" w:rsidRDefault="008368EE" w:rsidP="00371F10">
      <w:pPr>
        <w:pStyle w:val="BodyText"/>
        <w:spacing w:line="276" w:lineRule="auto"/>
        <w:jc w:val="both"/>
      </w:pPr>
      <w:r>
        <w:t>TheProject</w:t>
      </w:r>
      <w:r w:rsidRPr="00D102DA">
        <w:t>“Face Sketch Creation andIdentification”</w:t>
      </w:r>
      <w:r>
        <w:t>hasbeen designed, developed, and finally tested with real-worldscenariosmaintainedfromthefirstsplashscreentothe last screen, capturing data from records with security,privacy, and accuracy as key elements of each scenario.The platform exhibits excellent accuracy and speed, andthe face sketch creation and recognition process achieveanaverageaccuracyofover90%witha100%confidencelevel when tested with different test cases, test scenarios,anddatasets.Thisisaverygood</w:t>
      </w:r>
      <w:r w:rsidR="003844E7">
        <w:t>tool</w:t>
      </w:r>
      <w:r>
        <w:t>accordingtorelevant studies in this field. This platform has uniquefeaturesthatmakeitdifferentcomparedtorelatedstudiesin this area, making it stand out from all related studiesandproposedsystemsinthisarea,thusimprovingoverallsafety andaccuracy.</w:t>
      </w:r>
    </w:p>
    <w:p w:rsidR="005337DC" w:rsidRDefault="005337DC" w:rsidP="003844E7">
      <w:pPr>
        <w:pStyle w:val="BodyText"/>
        <w:jc w:val="both"/>
        <w:rPr>
          <w:b/>
        </w:rPr>
      </w:pPr>
    </w:p>
    <w:tbl>
      <w:tblPr>
        <w:tblW w:w="4902" w:type="dxa"/>
        <w:tblInd w:w="-90" w:type="dxa"/>
        <w:tblBorders>
          <w:top w:val="single" w:sz="4" w:space="0" w:color="8EA9DB"/>
          <w:left w:val="single" w:sz="4" w:space="0" w:color="8EA9DB"/>
          <w:bottom w:val="single" w:sz="4" w:space="0" w:color="8EA9DB"/>
          <w:right w:val="single" w:sz="4" w:space="0" w:color="8EA9DB"/>
          <w:insideH w:val="single" w:sz="4" w:space="0" w:color="8EA9DB"/>
          <w:insideV w:val="single" w:sz="4" w:space="0" w:color="8EA9DB"/>
        </w:tblBorders>
        <w:tblLayout w:type="fixed"/>
        <w:tblCellMar>
          <w:left w:w="0" w:type="dxa"/>
          <w:right w:w="0" w:type="dxa"/>
        </w:tblCellMar>
        <w:tblLook w:val="01E0"/>
      </w:tblPr>
      <w:tblGrid>
        <w:gridCol w:w="3330"/>
        <w:gridCol w:w="1572"/>
      </w:tblGrid>
      <w:tr w:rsidR="003844E7" w:rsidTr="00D102DA">
        <w:trPr>
          <w:trHeight w:val="398"/>
        </w:trPr>
        <w:tc>
          <w:tcPr>
            <w:tcW w:w="3330" w:type="dxa"/>
            <w:tcBorders>
              <w:top w:val="nil"/>
              <w:left w:val="nil"/>
              <w:right w:val="nil"/>
            </w:tcBorders>
            <w:shd w:val="clear" w:color="auto" w:fill="4471C4"/>
          </w:tcPr>
          <w:p w:rsidR="003844E7" w:rsidRDefault="003844E7" w:rsidP="00AF1216">
            <w:pPr>
              <w:pStyle w:val="TableParagraph"/>
              <w:spacing w:before="151" w:line="240" w:lineRule="auto"/>
              <w:ind w:left="1332" w:right="1322"/>
              <w:rPr>
                <w:b/>
                <w:sz w:val="20"/>
              </w:rPr>
            </w:pPr>
            <w:r>
              <w:rPr>
                <w:b/>
                <w:color w:val="FFFFFF"/>
                <w:sz w:val="20"/>
              </w:rPr>
              <w:t>Method</w:t>
            </w:r>
          </w:p>
        </w:tc>
        <w:tc>
          <w:tcPr>
            <w:tcW w:w="1572" w:type="dxa"/>
            <w:tcBorders>
              <w:top w:val="nil"/>
              <w:left w:val="nil"/>
            </w:tcBorders>
            <w:shd w:val="clear" w:color="auto" w:fill="4471C4"/>
          </w:tcPr>
          <w:p w:rsidR="003844E7" w:rsidRDefault="003844E7" w:rsidP="00AF1216">
            <w:pPr>
              <w:pStyle w:val="TableParagraph"/>
              <w:spacing w:before="151" w:line="240" w:lineRule="auto"/>
              <w:ind w:left="188" w:right="176"/>
              <w:rPr>
                <w:b/>
                <w:sz w:val="20"/>
              </w:rPr>
            </w:pPr>
            <w:r>
              <w:rPr>
                <w:b/>
                <w:color w:val="FFFFFF"/>
                <w:sz w:val="20"/>
              </w:rPr>
              <w:t>Accuracy(%)</w:t>
            </w:r>
          </w:p>
        </w:tc>
      </w:tr>
      <w:tr w:rsidR="003844E7" w:rsidTr="00D102DA">
        <w:trPr>
          <w:trHeight w:val="226"/>
        </w:trPr>
        <w:tc>
          <w:tcPr>
            <w:tcW w:w="3330" w:type="dxa"/>
          </w:tcPr>
          <w:p w:rsidR="003844E7" w:rsidRDefault="003844E7" w:rsidP="003844E7">
            <w:pPr>
              <w:pStyle w:val="TableParagraph"/>
              <w:spacing w:before="60"/>
              <w:ind w:left="460" w:right="452"/>
              <w:jc w:val="left"/>
              <w:rPr>
                <w:sz w:val="20"/>
              </w:rPr>
            </w:pPr>
            <w:r>
              <w:rPr>
                <w:sz w:val="20"/>
              </w:rPr>
              <w:t>ProposedMethod</w:t>
            </w:r>
          </w:p>
        </w:tc>
        <w:tc>
          <w:tcPr>
            <w:tcW w:w="1572" w:type="dxa"/>
          </w:tcPr>
          <w:p w:rsidR="003844E7" w:rsidRDefault="003844E7" w:rsidP="003844E7">
            <w:pPr>
              <w:pStyle w:val="TableParagraph"/>
              <w:spacing w:before="60"/>
              <w:rPr>
                <w:sz w:val="20"/>
              </w:rPr>
            </w:pPr>
            <w:r>
              <w:rPr>
                <w:sz w:val="20"/>
              </w:rPr>
              <w:t>94.6</w:t>
            </w:r>
          </w:p>
        </w:tc>
      </w:tr>
      <w:tr w:rsidR="003844E7" w:rsidTr="00D102DA">
        <w:trPr>
          <w:trHeight w:val="224"/>
        </w:trPr>
        <w:tc>
          <w:tcPr>
            <w:tcW w:w="3330" w:type="dxa"/>
          </w:tcPr>
          <w:p w:rsidR="003844E7" w:rsidRDefault="003844E7" w:rsidP="003844E7">
            <w:pPr>
              <w:pStyle w:val="TableParagraph"/>
              <w:ind w:left="462" w:right="452"/>
              <w:jc w:val="left"/>
              <w:rPr>
                <w:sz w:val="20"/>
              </w:rPr>
            </w:pPr>
            <w:r>
              <w:rPr>
                <w:sz w:val="20"/>
              </w:rPr>
              <w:t>HOG+GLCM Descriptor[2]</w:t>
            </w:r>
          </w:p>
        </w:tc>
        <w:tc>
          <w:tcPr>
            <w:tcW w:w="1572" w:type="dxa"/>
          </w:tcPr>
          <w:p w:rsidR="003844E7" w:rsidRDefault="003844E7" w:rsidP="003844E7">
            <w:pPr>
              <w:pStyle w:val="TableParagraph"/>
              <w:rPr>
                <w:sz w:val="20"/>
              </w:rPr>
            </w:pPr>
            <w:r>
              <w:rPr>
                <w:sz w:val="20"/>
              </w:rPr>
              <w:t>94.4</w:t>
            </w:r>
          </w:p>
        </w:tc>
      </w:tr>
      <w:tr w:rsidR="003844E7" w:rsidTr="00D102DA">
        <w:trPr>
          <w:trHeight w:val="359"/>
        </w:trPr>
        <w:tc>
          <w:tcPr>
            <w:tcW w:w="3330" w:type="dxa"/>
            <w:tcBorders>
              <w:left w:val="single" w:sz="4" w:space="0" w:color="000000"/>
            </w:tcBorders>
          </w:tcPr>
          <w:p w:rsidR="003844E7" w:rsidRDefault="003844E7" w:rsidP="003844E7">
            <w:pPr>
              <w:pStyle w:val="TableParagraph"/>
              <w:spacing w:before="0" w:line="230" w:lineRule="atLeast"/>
              <w:ind w:left="1087" w:right="710" w:hanging="363"/>
              <w:jc w:val="left"/>
              <w:rPr>
                <w:sz w:val="20"/>
              </w:rPr>
            </w:pPr>
            <w:r>
              <w:rPr>
                <w:sz w:val="20"/>
              </w:rPr>
              <w:t>PCA/LDA+GeometricInformation[6]</w:t>
            </w:r>
          </w:p>
        </w:tc>
        <w:tc>
          <w:tcPr>
            <w:tcW w:w="1572" w:type="dxa"/>
          </w:tcPr>
          <w:p w:rsidR="003844E7" w:rsidRDefault="003844E7" w:rsidP="003844E7">
            <w:pPr>
              <w:pStyle w:val="TableParagraph"/>
              <w:spacing w:before="0" w:line="240" w:lineRule="auto"/>
              <w:ind w:left="0" w:right="0"/>
              <w:rPr>
                <w:sz w:val="20"/>
              </w:rPr>
            </w:pPr>
          </w:p>
          <w:p w:rsidR="003844E7" w:rsidRDefault="003844E7" w:rsidP="003844E7">
            <w:pPr>
              <w:pStyle w:val="TableParagraph"/>
              <w:spacing w:before="0"/>
              <w:ind w:right="592"/>
              <w:rPr>
                <w:sz w:val="20"/>
              </w:rPr>
            </w:pPr>
            <w:r>
              <w:rPr>
                <w:sz w:val="20"/>
              </w:rPr>
              <w:t>94</w:t>
            </w:r>
          </w:p>
        </w:tc>
      </w:tr>
      <w:tr w:rsidR="003844E7" w:rsidTr="00D102DA">
        <w:trPr>
          <w:trHeight w:val="224"/>
        </w:trPr>
        <w:tc>
          <w:tcPr>
            <w:tcW w:w="3330" w:type="dxa"/>
          </w:tcPr>
          <w:p w:rsidR="003844E7" w:rsidRDefault="003844E7" w:rsidP="003844E7">
            <w:pPr>
              <w:pStyle w:val="TableParagraph"/>
              <w:ind w:left="462" w:right="446"/>
              <w:jc w:val="left"/>
              <w:rPr>
                <w:sz w:val="20"/>
              </w:rPr>
            </w:pPr>
            <w:r>
              <w:rPr>
                <w:sz w:val="20"/>
              </w:rPr>
              <w:t>Generation usingCNN[7]</w:t>
            </w:r>
          </w:p>
        </w:tc>
        <w:tc>
          <w:tcPr>
            <w:tcW w:w="1572" w:type="dxa"/>
          </w:tcPr>
          <w:p w:rsidR="003844E7" w:rsidRDefault="003844E7" w:rsidP="003844E7">
            <w:pPr>
              <w:pStyle w:val="TableParagraph"/>
              <w:keepNext/>
              <w:rPr>
                <w:sz w:val="20"/>
              </w:rPr>
            </w:pPr>
            <w:r>
              <w:rPr>
                <w:sz w:val="20"/>
              </w:rPr>
              <w:t>93.8</w:t>
            </w:r>
          </w:p>
        </w:tc>
      </w:tr>
    </w:tbl>
    <w:p w:rsidR="00D102DA" w:rsidRDefault="009B725E" w:rsidP="00D102DA">
      <w:pPr>
        <w:pStyle w:val="BodyText"/>
        <w:spacing w:line="276" w:lineRule="auto"/>
        <w:ind w:right="601"/>
        <w:jc w:val="both"/>
      </w:pPr>
      <w:r>
        <w:rPr>
          <w:noProof/>
        </w:rPr>
        <w:lastRenderedPageBreak/>
        <w:pict>
          <v:shape id="_x0000_s1030" type="#_x0000_t202" style="position:absolute;left:0;text-align:left;margin-left:5.5pt;margin-top:22.15pt;width:231.6pt;height:22.25pt;z-index:251671552;mso-position-horizontal-relative:text;mso-position-vertical-relative:text" strokecolor="black [3213]">
            <v:textbox style="mso-next-textbox:#_x0000_s1030;mso-fit-shape-to-text:t" inset="0,0,0,0">
              <w:txbxContent>
                <w:p w:rsidR="003844E7" w:rsidRPr="00BA3EB5" w:rsidRDefault="003844E7" w:rsidP="003844E7">
                  <w:pPr>
                    <w:pStyle w:val="Caption"/>
                    <w:jc w:val="center"/>
                    <w:rPr>
                      <w:b w:val="0"/>
                      <w:color w:val="auto"/>
                      <w:sz w:val="20"/>
                      <w:szCs w:val="20"/>
                    </w:rPr>
                  </w:pPr>
                  <w:r w:rsidRPr="00BA3EB5">
                    <w:rPr>
                      <w:b w:val="0"/>
                      <w:color w:val="auto"/>
                      <w:sz w:val="20"/>
                      <w:szCs w:val="20"/>
                    </w:rPr>
                    <w:t>Table 1: Comparison of accuracy with other methods</w:t>
                  </w:r>
                </w:p>
              </w:txbxContent>
            </v:textbox>
            <w10:wrap type="topAndBottom"/>
          </v:shape>
        </w:pict>
      </w:r>
    </w:p>
    <w:p w:rsidR="00D102DA" w:rsidRDefault="00D102DA" w:rsidP="00D102DA">
      <w:pPr>
        <w:pStyle w:val="BodyText"/>
        <w:spacing w:line="276" w:lineRule="auto"/>
        <w:ind w:right="601"/>
        <w:jc w:val="both"/>
      </w:pPr>
    </w:p>
    <w:p w:rsidR="00371F10" w:rsidRDefault="00371F10" w:rsidP="00D102DA">
      <w:pPr>
        <w:pStyle w:val="BodyText"/>
        <w:spacing w:line="276" w:lineRule="auto"/>
        <w:ind w:right="601"/>
        <w:jc w:val="both"/>
      </w:pPr>
    </w:p>
    <w:p w:rsidR="00F45B0B" w:rsidRDefault="00F45B0B" w:rsidP="00D102DA">
      <w:pPr>
        <w:pStyle w:val="BodyText"/>
        <w:spacing w:line="276" w:lineRule="auto"/>
        <w:ind w:right="601"/>
        <w:jc w:val="both"/>
      </w:pPr>
    </w:p>
    <w:p w:rsidR="00F45B0B" w:rsidRDefault="00F45B0B" w:rsidP="00D102DA">
      <w:pPr>
        <w:pStyle w:val="BodyText"/>
        <w:spacing w:line="276" w:lineRule="auto"/>
        <w:ind w:right="601"/>
        <w:jc w:val="both"/>
      </w:pPr>
    </w:p>
    <w:p w:rsidR="00D102DA" w:rsidRDefault="00D102DA" w:rsidP="00993706">
      <w:pPr>
        <w:pStyle w:val="BodyText"/>
        <w:spacing w:line="276" w:lineRule="auto"/>
        <w:ind w:right="137"/>
        <w:jc w:val="both"/>
      </w:pPr>
      <w:r>
        <w:t>When tested with various test cases, test scenarios, anddatasets, the platform exhibits excellent accuracy andspeed during the face sketch creation and recognitionprocess, achieving average similarity of over 90%, Thesystem achieved 94.6% accuracy and 100% reliabilitythis is a very good rate according to relevant research inthisarea.</w:t>
      </w:r>
    </w:p>
    <w:p w:rsidR="00D102DA" w:rsidRDefault="00D102DA" w:rsidP="00371F10">
      <w:pPr>
        <w:pStyle w:val="BodyText"/>
        <w:spacing w:line="276" w:lineRule="auto"/>
        <w:jc w:val="both"/>
      </w:pPr>
    </w:p>
    <w:p w:rsidR="00D102DA" w:rsidRDefault="00D102DA" w:rsidP="00D102DA">
      <w:pPr>
        <w:pStyle w:val="Heading1"/>
        <w:spacing w:before="158"/>
        <w:ind w:left="1702" w:right="2106"/>
        <w:jc w:val="center"/>
      </w:pPr>
      <w:r>
        <w:t>CONCLUSION</w:t>
      </w:r>
    </w:p>
    <w:p w:rsidR="00D102DA" w:rsidRDefault="00D102DA" w:rsidP="003844E7">
      <w:pPr>
        <w:pStyle w:val="BodyText"/>
        <w:jc w:val="both"/>
      </w:pPr>
    </w:p>
    <w:p w:rsidR="00D102DA" w:rsidRDefault="00D102DA" w:rsidP="00993706">
      <w:pPr>
        <w:pStyle w:val="BodyText"/>
        <w:tabs>
          <w:tab w:val="left" w:pos="4950"/>
        </w:tabs>
        <w:spacing w:before="1" w:line="276" w:lineRule="auto"/>
        <w:ind w:right="137"/>
        <w:jc w:val="both"/>
      </w:pPr>
      <w:r>
        <w:t>In conclusion, forensic sketching is an important tool incriminal investigations that can help identify suspectsbased on eyewitness accounts. The process of creating aforensic sketch involves an initial interview with thewitness or victim, followed by using various techniquestocreateasketchthataccuratelyrepresentsthesuspect'sappearance. However, forensic sketching can also posechallenges, such as difficulties in recalling details of thesuspect's appearance and subjective interpretation of thesketch bythe artist.</w:t>
      </w:r>
    </w:p>
    <w:p w:rsidR="00993706" w:rsidRDefault="00D102DA" w:rsidP="00993706">
      <w:pPr>
        <w:pStyle w:val="BodyText"/>
        <w:spacing w:before="169" w:line="276" w:lineRule="auto"/>
        <w:ind w:right="137"/>
        <w:jc w:val="both"/>
      </w:pPr>
      <w:r>
        <w:t>Despitethesechallenges,advancementsintechnologyandresearchhaveshownpromiseinimprovingthe accuracyandreliabilityofforensicsketches.Theapplicationdisplayedaepicresultfromasecurityperspective by blocking the use of the platform if theMAC and IP address credentials did not match the user'sassignedcredentialsinthedatabase.Youcanevengenerate a new OTP each time the OTP page is reloaded,ortheusertriestologintotheplatformagain.Theplatform exhibits excellent accuracy and speed, and theface sketch creation and recognition process achieve anaverage accuracy of over 90% with a 100% confidencelevel when tested with different test cases, test scenarios,and datasets.</w:t>
      </w:r>
    </w:p>
    <w:p w:rsidR="00993706" w:rsidRDefault="00993706" w:rsidP="00993706">
      <w:pPr>
        <w:pStyle w:val="BodyText"/>
        <w:spacing w:before="169" w:line="276" w:lineRule="auto"/>
        <w:ind w:right="137"/>
        <w:jc w:val="both"/>
      </w:pPr>
    </w:p>
    <w:p w:rsidR="00D102DA" w:rsidRDefault="00D102DA" w:rsidP="00D102DA">
      <w:pPr>
        <w:pStyle w:val="Heading1"/>
        <w:spacing w:before="160"/>
        <w:ind w:left="1548"/>
      </w:pPr>
      <w:r>
        <w:t>REFERENCES</w:t>
      </w:r>
    </w:p>
    <w:p w:rsidR="00D102DA" w:rsidRDefault="00D102DA" w:rsidP="003844E7">
      <w:pPr>
        <w:pStyle w:val="BodyText"/>
        <w:jc w:val="both"/>
      </w:pPr>
    </w:p>
    <w:p w:rsidR="00D102DA" w:rsidRPr="00BA3EB5" w:rsidRDefault="00D102DA" w:rsidP="00993706">
      <w:pPr>
        <w:pStyle w:val="ListParagraph"/>
        <w:numPr>
          <w:ilvl w:val="0"/>
          <w:numId w:val="3"/>
        </w:numPr>
        <w:tabs>
          <w:tab w:val="left" w:pos="393"/>
        </w:tabs>
        <w:spacing w:line="276" w:lineRule="auto"/>
        <w:ind w:right="137"/>
        <w:jc w:val="both"/>
        <w:rPr>
          <w:sz w:val="20"/>
        </w:rPr>
      </w:pPr>
      <w:r w:rsidRPr="00BA3EB5">
        <w:rPr>
          <w:sz w:val="20"/>
        </w:rPr>
        <w:t>B. Klare and A. Jain, “Sketch to photo matching: afeature-basedapproach”,SPIEConferenceonBiometricTechnology forHumanIdentification,2010.</w:t>
      </w:r>
    </w:p>
    <w:p w:rsidR="00D102DA" w:rsidRDefault="00D102DA" w:rsidP="00371F10">
      <w:pPr>
        <w:pStyle w:val="BodyText"/>
        <w:spacing w:before="4" w:line="276" w:lineRule="auto"/>
        <w:jc w:val="both"/>
        <w:rPr>
          <w:sz w:val="17"/>
        </w:rPr>
      </w:pPr>
    </w:p>
    <w:p w:rsidR="00D102DA" w:rsidRPr="00BA3EB5" w:rsidRDefault="00D102DA" w:rsidP="00993706">
      <w:pPr>
        <w:pStyle w:val="ListParagraph"/>
        <w:numPr>
          <w:ilvl w:val="0"/>
          <w:numId w:val="3"/>
        </w:numPr>
        <w:tabs>
          <w:tab w:val="left" w:pos="393"/>
        </w:tabs>
        <w:spacing w:line="276" w:lineRule="auto"/>
        <w:ind w:right="137"/>
        <w:jc w:val="both"/>
        <w:rPr>
          <w:sz w:val="20"/>
        </w:rPr>
      </w:pPr>
      <w:r w:rsidRPr="00BA3EB5">
        <w:rPr>
          <w:sz w:val="20"/>
        </w:rPr>
        <w:t>KoveraMB,PenrodSD,PappasC,ThillDL(1997)Identiﬁcationofcomputer-</w:t>
      </w:r>
      <w:r w:rsidRPr="00BA3EB5">
        <w:rPr>
          <w:sz w:val="20"/>
        </w:rPr>
        <w:lastRenderedPageBreak/>
        <w:t>generatedfacialcomposites.</w:t>
      </w:r>
      <w:r>
        <w:t>JournalofAppliedPsychology82(2):235</w:t>
      </w:r>
    </w:p>
    <w:p w:rsidR="00D102DA" w:rsidRDefault="00D102DA" w:rsidP="00371F10">
      <w:pPr>
        <w:pStyle w:val="BodyText"/>
        <w:spacing w:before="6" w:line="276" w:lineRule="auto"/>
        <w:jc w:val="both"/>
      </w:pPr>
    </w:p>
    <w:p w:rsidR="00D102DA" w:rsidRPr="00BA3EB5" w:rsidRDefault="00D102DA" w:rsidP="00993706">
      <w:pPr>
        <w:pStyle w:val="ListParagraph"/>
        <w:numPr>
          <w:ilvl w:val="0"/>
          <w:numId w:val="3"/>
        </w:numPr>
        <w:tabs>
          <w:tab w:val="left" w:pos="393"/>
        </w:tabs>
        <w:spacing w:line="276" w:lineRule="auto"/>
        <w:ind w:right="137"/>
        <w:jc w:val="both"/>
        <w:rPr>
          <w:sz w:val="20"/>
        </w:rPr>
      </w:pPr>
      <w:r w:rsidRPr="00BA3EB5">
        <w:rPr>
          <w:sz w:val="20"/>
        </w:rPr>
        <w:t>ZhangY,McCulloughC, Sullins JR,RossCR(2008)Humanandcomputerevaluationsoffacesketcheswith implications for forensic investigations. In:Biometrics: Theory,Applications and Systems, 2008.BTAS 2008. 2nd IEEE International Conferenceon,IEEE, pp1–7</w:t>
      </w:r>
    </w:p>
    <w:p w:rsidR="00D102DA" w:rsidRDefault="00D102DA" w:rsidP="00371F10">
      <w:pPr>
        <w:pStyle w:val="BodyText"/>
        <w:spacing w:before="3" w:line="276" w:lineRule="auto"/>
        <w:jc w:val="both"/>
        <w:rPr>
          <w:sz w:val="17"/>
        </w:rPr>
      </w:pPr>
    </w:p>
    <w:p w:rsidR="00D102DA" w:rsidRPr="00BA3EB5" w:rsidRDefault="00D102DA" w:rsidP="001517D6">
      <w:pPr>
        <w:pStyle w:val="ListParagraph"/>
        <w:numPr>
          <w:ilvl w:val="0"/>
          <w:numId w:val="3"/>
        </w:numPr>
        <w:tabs>
          <w:tab w:val="left" w:pos="393"/>
        </w:tabs>
        <w:spacing w:before="1" w:line="276" w:lineRule="auto"/>
        <w:ind w:right="-23"/>
        <w:jc w:val="both"/>
        <w:rPr>
          <w:sz w:val="20"/>
        </w:rPr>
      </w:pPr>
      <w:r w:rsidRPr="00BA3EB5">
        <w:rPr>
          <w:sz w:val="20"/>
        </w:rPr>
        <w:t>BruceV,NessH,HancockPJ,NewmanC,RarityJ(2002) Four heads are better than one:combining facecompositesyieldsimprovementsinfacelikeness.</w:t>
      </w:r>
      <w:r>
        <w:t>JournalofApplied Psy-chology87(5):894</w:t>
      </w:r>
    </w:p>
    <w:p w:rsidR="00D102DA" w:rsidRDefault="00D102DA" w:rsidP="00371F10">
      <w:pPr>
        <w:pStyle w:val="BodyText"/>
        <w:spacing w:before="5" w:line="276" w:lineRule="auto"/>
      </w:pPr>
    </w:p>
    <w:p w:rsidR="00D102DA" w:rsidRPr="00BA3EB5" w:rsidRDefault="00D102DA" w:rsidP="006066C6">
      <w:pPr>
        <w:pStyle w:val="ListParagraph"/>
        <w:numPr>
          <w:ilvl w:val="0"/>
          <w:numId w:val="3"/>
        </w:numPr>
        <w:tabs>
          <w:tab w:val="left" w:pos="393"/>
        </w:tabs>
        <w:spacing w:line="276" w:lineRule="auto"/>
        <w:ind w:right="-23"/>
        <w:jc w:val="both"/>
        <w:rPr>
          <w:sz w:val="20"/>
        </w:rPr>
      </w:pPr>
      <w:r w:rsidRPr="00BA3EB5">
        <w:rPr>
          <w:sz w:val="20"/>
        </w:rPr>
        <w:t>HamedKianiGaloogahi and Terence Sim, “FaceSketch Recognition By Local Radon Binary Pattern:LRBP”,19thIEEEInternationalConferenceonImageProcessing,2012.</w:t>
      </w:r>
    </w:p>
    <w:p w:rsidR="00D102DA" w:rsidRDefault="00D102DA" w:rsidP="00371F10">
      <w:pPr>
        <w:pStyle w:val="BodyText"/>
        <w:spacing w:before="5" w:line="276" w:lineRule="auto"/>
        <w:jc w:val="both"/>
        <w:rPr>
          <w:sz w:val="17"/>
        </w:rPr>
      </w:pPr>
    </w:p>
    <w:p w:rsidR="00D102DA" w:rsidRPr="00BA3EB5" w:rsidRDefault="00D102DA" w:rsidP="006066C6">
      <w:pPr>
        <w:pStyle w:val="ListParagraph"/>
        <w:numPr>
          <w:ilvl w:val="0"/>
          <w:numId w:val="3"/>
        </w:numPr>
        <w:tabs>
          <w:tab w:val="left" w:pos="393"/>
        </w:tabs>
        <w:spacing w:line="276" w:lineRule="auto"/>
        <w:ind w:right="-23"/>
        <w:jc w:val="both"/>
        <w:rPr>
          <w:sz w:val="20"/>
        </w:rPr>
      </w:pPr>
      <w:r w:rsidRPr="00BA3EB5">
        <w:rPr>
          <w:sz w:val="20"/>
        </w:rPr>
        <w:t>N.Wang,X.Gao,and J.Li,“Randomsamplingforfast face sketch synthesis,” Pattern Recognit., vol. 76,pp.215–227,2018.</w:t>
      </w:r>
    </w:p>
    <w:p w:rsidR="00D102DA" w:rsidRDefault="00D102DA" w:rsidP="00371F10">
      <w:pPr>
        <w:pStyle w:val="BodyText"/>
        <w:spacing w:before="5" w:line="276" w:lineRule="auto"/>
        <w:jc w:val="both"/>
        <w:rPr>
          <w:sz w:val="17"/>
        </w:rPr>
      </w:pPr>
    </w:p>
    <w:p w:rsidR="00D102DA" w:rsidRPr="00BA3EB5" w:rsidRDefault="00D102DA" w:rsidP="006066C6">
      <w:pPr>
        <w:pStyle w:val="ListParagraph"/>
        <w:numPr>
          <w:ilvl w:val="0"/>
          <w:numId w:val="3"/>
        </w:numPr>
        <w:tabs>
          <w:tab w:val="left" w:pos="393"/>
        </w:tabs>
        <w:spacing w:line="276" w:lineRule="auto"/>
        <w:ind w:right="-23"/>
        <w:jc w:val="both"/>
        <w:rPr>
          <w:sz w:val="20"/>
        </w:rPr>
      </w:pPr>
      <w:r w:rsidRPr="00BA3EB5">
        <w:rPr>
          <w:sz w:val="20"/>
        </w:rPr>
        <w:t>Karasolak,Mustafa&amp;Choupani,Roya.(2019).FacePhotograph Recognition via Generation from Sketchesusing Convolutional Neural Networks. InternationalJournal of M</w:t>
      </w:r>
      <w:r w:rsidR="00BA3EB5">
        <w:rPr>
          <w:sz w:val="20"/>
        </w:rPr>
        <w:t xml:space="preserve">ultimedia and </w:t>
      </w:r>
      <w:r w:rsidRPr="00BA3EB5">
        <w:rPr>
          <w:sz w:val="20"/>
        </w:rPr>
        <w:t>Image Processing.9459-465.10.20533/ijmip.2042.4647.2019.0057</w:t>
      </w:r>
    </w:p>
    <w:p w:rsidR="00D102DA" w:rsidRDefault="00D102DA" w:rsidP="00371F10">
      <w:pPr>
        <w:pStyle w:val="BodyText"/>
        <w:spacing w:before="3" w:line="276" w:lineRule="auto"/>
        <w:jc w:val="both"/>
        <w:rPr>
          <w:sz w:val="17"/>
        </w:rPr>
      </w:pPr>
    </w:p>
    <w:p w:rsidR="00D102DA" w:rsidRDefault="00BA3EB5" w:rsidP="00993706">
      <w:pPr>
        <w:pStyle w:val="BodyText"/>
        <w:numPr>
          <w:ilvl w:val="0"/>
          <w:numId w:val="3"/>
        </w:numPr>
        <w:spacing w:before="120" w:line="276" w:lineRule="auto"/>
        <w:ind w:right="-23"/>
        <w:jc w:val="both"/>
      </w:pPr>
      <w:r>
        <w:t xml:space="preserve">D. Liu, C. Peng, N. Wang, J. Li and X. Gao, "Composite face sketch recognition based on components," 2019 8th International Conference on Wireless Communications &amp; Signal Processing (WCSP), 2019, pp. 1-5, doi: 10.1109/WCSP.2016.7752734. </w:t>
      </w:r>
    </w:p>
    <w:p w:rsidR="00993706" w:rsidRDefault="00993706" w:rsidP="00993706">
      <w:pPr>
        <w:pStyle w:val="ListParagraph"/>
      </w:pPr>
    </w:p>
    <w:p w:rsidR="001517D6" w:rsidRPr="00993706" w:rsidRDefault="00D102DA" w:rsidP="00993706">
      <w:pPr>
        <w:pStyle w:val="BodyText"/>
        <w:numPr>
          <w:ilvl w:val="0"/>
          <w:numId w:val="3"/>
        </w:numPr>
        <w:spacing w:before="120" w:line="276" w:lineRule="auto"/>
        <w:ind w:right="-23"/>
        <w:jc w:val="both"/>
        <w:sectPr w:rsidR="001517D6" w:rsidRPr="00993706" w:rsidSect="00371F10">
          <w:type w:val="continuous"/>
          <w:pgSz w:w="11910" w:h="16840"/>
          <w:pgMar w:top="1660" w:right="500" w:bottom="1180" w:left="900" w:header="720" w:footer="720" w:gutter="0"/>
          <w:cols w:num="2" w:space="720" w:equalWidth="0">
            <w:col w:w="4747" w:space="586"/>
            <w:col w:w="5177"/>
          </w:cols>
        </w:sectPr>
      </w:pPr>
      <w:r w:rsidRPr="00993706">
        <w:t>Bin Sheng, Ping Li, ChenhaoGao, Kwan-Liu Ma,"Deep Neural Representation Guided Face SketchSynthesis",IEEETrans.Vis.Comput.Graph.,vol.25,no.12,</w:t>
      </w:r>
      <w:r w:rsidR="00BA3EB5" w:rsidRPr="00993706">
        <w:t>pp. 3216-3230,</w:t>
      </w:r>
      <w:r w:rsidR="00993706" w:rsidRPr="00993706">
        <w:t>Dec.201</w:t>
      </w:r>
      <w:r w:rsidR="006D587E">
        <w:t>9</w:t>
      </w:r>
    </w:p>
    <w:p w:rsidR="00B523D4" w:rsidRDefault="00B523D4" w:rsidP="006D587E">
      <w:pPr>
        <w:pStyle w:val="BodyText"/>
        <w:spacing w:before="5"/>
        <w:rPr>
          <w:b/>
        </w:rPr>
      </w:pPr>
    </w:p>
    <w:sectPr w:rsidR="00B523D4" w:rsidSect="00993706">
      <w:pgSz w:w="11910" w:h="16840"/>
      <w:pgMar w:top="1440" w:right="1080" w:bottom="1440" w:left="1080" w:header="729" w:footer="997" w:gutter="0"/>
      <w:cols w:num="2" w:space="720" w:equalWidth="0">
        <w:col w:w="4555" w:space="570"/>
        <w:col w:w="4625"/>
      </w:cols>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7362" w:rsidRDefault="00DE7362" w:rsidP="00B523D4">
      <w:r>
        <w:separator/>
      </w:r>
    </w:p>
  </w:endnote>
  <w:endnote w:type="continuationSeparator" w:id="1">
    <w:p w:rsidR="00DE7362" w:rsidRDefault="00DE7362" w:rsidP="00B523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3D4" w:rsidRDefault="009B725E">
    <w:pPr>
      <w:pStyle w:val="BodyText"/>
      <w:spacing w:line="14" w:lineRule="auto"/>
    </w:pPr>
    <w:r>
      <w:pict>
        <v:shapetype id="_x0000_t202" coordsize="21600,21600" o:spt="202" path="m,l,21600r21600,l21600,xe">
          <v:stroke joinstyle="miter"/>
          <v:path gradientshapeok="t" o:connecttype="rect"/>
        </v:shapetype>
        <v:shape id="_x0000_s2049" type="#_x0000_t202" style="position:absolute;margin-left:291.9pt;margin-top:780.3pt;width:11.6pt;height:13.05pt;z-index:-251658752;mso-position-horizontal-relative:page;mso-position-vertical-relative:page" filled="f" stroked="f">
          <v:textbox inset="0,0,0,0">
            <w:txbxContent>
              <w:p w:rsidR="00B523D4" w:rsidRDefault="009B725E">
                <w:pPr>
                  <w:spacing w:line="245" w:lineRule="exact"/>
                  <w:ind w:left="60"/>
                  <w:rPr>
                    <w:rFonts w:ascii="Calibri"/>
                  </w:rPr>
                </w:pPr>
                <w:r>
                  <w:fldChar w:fldCharType="begin"/>
                </w:r>
                <w:r w:rsidR="00910AD4">
                  <w:rPr>
                    <w:rFonts w:ascii="Calibri"/>
                  </w:rPr>
                  <w:instrText xml:space="preserve"> PAGE </w:instrText>
                </w:r>
                <w:r>
                  <w:fldChar w:fldCharType="separate"/>
                </w:r>
                <w:r w:rsidR="007C5EBA">
                  <w:rPr>
                    <w:rFonts w:ascii="Calibri"/>
                    <w:noProof/>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7362" w:rsidRDefault="00DE7362" w:rsidP="00B523D4">
      <w:r>
        <w:separator/>
      </w:r>
    </w:p>
  </w:footnote>
  <w:footnote w:type="continuationSeparator" w:id="1">
    <w:p w:rsidR="00DE7362" w:rsidRDefault="00DE7362" w:rsidP="00B523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BE7" w:rsidRPr="000F4BE7" w:rsidRDefault="000F4BE7" w:rsidP="000F4BE7">
    <w:pPr>
      <w:outlineLvl w:val="4"/>
      <w:rPr>
        <w:b/>
      </w:rPr>
    </w:pPr>
    <w:r w:rsidRPr="000F4BE7">
      <w:rPr>
        <w:b/>
        <w:color w:val="000000" w:themeColor="text1"/>
        <w:shd w:val="clear" w:color="auto" w:fill="FFFFFF"/>
      </w:rPr>
      <w:t>https://doi.org/10.46335/IJIES.2023.</w:t>
    </w:r>
    <w:r w:rsidR="007045C2">
      <w:rPr>
        <w:b/>
        <w:color w:val="000000" w:themeColor="text1"/>
        <w:shd w:val="clear" w:color="auto" w:fill="FFFFFF"/>
      </w:rPr>
      <w:t>8</w:t>
    </w:r>
    <w:r w:rsidRPr="000F4BE7">
      <w:rPr>
        <w:b/>
        <w:color w:val="000000" w:themeColor="text1"/>
        <w:shd w:val="clear" w:color="auto" w:fill="FFFFFF"/>
      </w:rPr>
      <w:t>.</w:t>
    </w:r>
    <w:r w:rsidR="007045C2">
      <w:rPr>
        <w:b/>
        <w:color w:val="000000" w:themeColor="text1"/>
        <w:shd w:val="clear" w:color="auto" w:fill="FFFFFF"/>
      </w:rPr>
      <w:t>5</w:t>
    </w:r>
    <w:r w:rsidRPr="000F4BE7">
      <w:rPr>
        <w:b/>
        <w:color w:val="000000" w:themeColor="text1"/>
        <w:shd w:val="clear" w:color="auto" w:fill="FFFFFF"/>
      </w:rPr>
      <w:t>.</w:t>
    </w:r>
    <w:r w:rsidR="007045C2">
      <w:rPr>
        <w:b/>
        <w:color w:val="000000" w:themeColor="text1"/>
        <w:shd w:val="clear" w:color="auto" w:fill="FFFFFF"/>
      </w:rPr>
      <w:t>14</w:t>
    </w:r>
    <w:r w:rsidRPr="000F4BE7">
      <w:rPr>
        <w:b/>
        <w:color w:val="000000" w:themeColor="text1"/>
        <w:shd w:val="clear" w:color="auto" w:fill="FFFFFF"/>
      </w:rPr>
      <w:t xml:space="preserve">                                                                  </w:t>
    </w:r>
    <w:r w:rsidR="007045C2">
      <w:rPr>
        <w:b/>
        <w:color w:val="000000" w:themeColor="text1"/>
        <w:shd w:val="clear" w:color="auto" w:fill="FFFFFF"/>
      </w:rPr>
      <w:t xml:space="preserve">              </w:t>
    </w:r>
    <w:r w:rsidRPr="000F4BE7">
      <w:rPr>
        <w:b/>
      </w:rPr>
      <w:t>e-ISSN: 2456-3463</w:t>
    </w:r>
  </w:p>
  <w:p w:rsidR="000F4BE7" w:rsidRPr="000F4BE7" w:rsidRDefault="000F4BE7" w:rsidP="000F4BE7">
    <w:pPr>
      <w:outlineLvl w:val="4"/>
      <w:rPr>
        <w:b/>
      </w:rPr>
    </w:pPr>
    <w:r w:rsidRPr="000F4BE7">
      <w:rPr>
        <w:b/>
      </w:rPr>
      <w:t xml:space="preserve">Vol. </w:t>
    </w:r>
    <w:r w:rsidR="007045C2">
      <w:rPr>
        <w:b/>
      </w:rPr>
      <w:t>8</w:t>
    </w:r>
    <w:r w:rsidRPr="000F4BE7">
      <w:rPr>
        <w:b/>
      </w:rPr>
      <w:t xml:space="preserve"> , No. </w:t>
    </w:r>
    <w:r w:rsidR="007045C2">
      <w:rPr>
        <w:b/>
      </w:rPr>
      <w:t>5</w:t>
    </w:r>
    <w:r w:rsidRPr="000F4BE7">
      <w:rPr>
        <w:b/>
      </w:rPr>
      <w:t>, 20</w:t>
    </w:r>
    <w:r w:rsidR="007045C2">
      <w:rPr>
        <w:b/>
      </w:rPr>
      <w:t>23</w:t>
    </w:r>
    <w:r w:rsidRPr="000F4BE7">
      <w:rPr>
        <w:b/>
      </w:rPr>
      <w:t>, PP. xx-xx</w:t>
    </w:r>
    <w:r w:rsidRPr="000F4BE7">
      <w:rPr>
        <w:b/>
      </w:rPr>
      <w:tab/>
    </w:r>
    <w:r w:rsidRPr="000F4BE7">
      <w:rPr>
        <w:b/>
      </w:rPr>
      <w:tab/>
    </w:r>
    <w:r w:rsidRPr="000F4BE7">
      <w:rPr>
        <w:b/>
      </w:rPr>
      <w:tab/>
    </w:r>
    <w:r w:rsidRPr="000F4BE7">
      <w:rPr>
        <w:b/>
      </w:rPr>
      <w:tab/>
    </w:r>
    <w:r w:rsidRPr="000F4BE7">
      <w:rPr>
        <w:b/>
      </w:rPr>
      <w:tab/>
    </w:r>
    <w:r w:rsidRPr="000F4BE7">
      <w:rPr>
        <w:b/>
      </w:rPr>
      <w:tab/>
    </w:r>
    <w:r w:rsidRPr="000F4BE7">
      <w:rPr>
        <w:b/>
      </w:rPr>
      <w:tab/>
    </w:r>
  </w:p>
  <w:p w:rsidR="000F4BE7" w:rsidRPr="000F4BE7" w:rsidRDefault="000F4BE7" w:rsidP="000F4BE7">
    <w:pPr>
      <w:pStyle w:val="Header"/>
      <w:jc w:val="center"/>
      <w:rPr>
        <w:b/>
        <w:i/>
      </w:rPr>
    </w:pPr>
  </w:p>
  <w:p w:rsidR="000F4BE7" w:rsidRPr="000F4BE7" w:rsidRDefault="000F4BE7" w:rsidP="000F4BE7">
    <w:pPr>
      <w:pStyle w:val="Header"/>
      <w:jc w:val="center"/>
      <w:rPr>
        <w:sz w:val="24"/>
        <w:szCs w:val="24"/>
      </w:rPr>
    </w:pPr>
    <w:r w:rsidRPr="000F4BE7">
      <w:rPr>
        <w:b/>
        <w:i/>
        <w:sz w:val="24"/>
        <w:szCs w:val="24"/>
      </w:rPr>
      <w:t>International Journal of Innovations in Engineering and Science,   www.ijies.net</w:t>
    </w:r>
  </w:p>
  <w:p w:rsidR="00F45B0B" w:rsidRDefault="00F45B0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E6CF3"/>
    <w:multiLevelType w:val="hybridMultilevel"/>
    <w:tmpl w:val="21B6A1E8"/>
    <w:lvl w:ilvl="0" w:tplc="F08CF2FC">
      <w:start w:val="1"/>
      <w:numFmt w:val="decimal"/>
      <w:lvlText w:val="[%1]"/>
      <w:lvlJc w:val="left"/>
      <w:pPr>
        <w:ind w:left="645" w:hanging="285"/>
      </w:pPr>
      <w:rPr>
        <w:rFonts w:ascii="Times New Roman" w:eastAsia="Times New Roman" w:hAnsi="Times New Roman" w:cs="Times New Roman" w:hint="default"/>
        <w:w w:val="99"/>
        <w:sz w:val="20"/>
        <w:szCs w:val="20"/>
        <w:lang w:val="en-US" w:eastAsia="en-US" w:bidi="ar-SA"/>
      </w:rPr>
    </w:lvl>
    <w:lvl w:ilvl="1" w:tplc="56128384">
      <w:numFmt w:val="bullet"/>
      <w:lvlText w:val="•"/>
      <w:lvlJc w:val="left"/>
      <w:pPr>
        <w:ind w:left="563" w:hanging="285"/>
      </w:pPr>
      <w:rPr>
        <w:rFonts w:hint="default"/>
        <w:lang w:val="en-US" w:eastAsia="en-US" w:bidi="ar-SA"/>
      </w:rPr>
    </w:lvl>
    <w:lvl w:ilvl="2" w:tplc="D5FCBC10">
      <w:numFmt w:val="bullet"/>
      <w:lvlText w:val="•"/>
      <w:lvlJc w:val="left"/>
      <w:pPr>
        <w:ind w:left="1027" w:hanging="285"/>
      </w:pPr>
      <w:rPr>
        <w:rFonts w:hint="default"/>
        <w:lang w:val="en-US" w:eastAsia="en-US" w:bidi="ar-SA"/>
      </w:rPr>
    </w:lvl>
    <w:lvl w:ilvl="3" w:tplc="386AB316">
      <w:numFmt w:val="bullet"/>
      <w:lvlText w:val="•"/>
      <w:lvlJc w:val="left"/>
      <w:pPr>
        <w:ind w:left="1490" w:hanging="285"/>
      </w:pPr>
      <w:rPr>
        <w:rFonts w:hint="default"/>
        <w:lang w:val="en-US" w:eastAsia="en-US" w:bidi="ar-SA"/>
      </w:rPr>
    </w:lvl>
    <w:lvl w:ilvl="4" w:tplc="F9386D24">
      <w:numFmt w:val="bullet"/>
      <w:lvlText w:val="•"/>
      <w:lvlJc w:val="left"/>
      <w:pPr>
        <w:ind w:left="1954" w:hanging="285"/>
      </w:pPr>
      <w:rPr>
        <w:rFonts w:hint="default"/>
        <w:lang w:val="en-US" w:eastAsia="en-US" w:bidi="ar-SA"/>
      </w:rPr>
    </w:lvl>
    <w:lvl w:ilvl="5" w:tplc="6F4643A6">
      <w:numFmt w:val="bullet"/>
      <w:lvlText w:val="•"/>
      <w:lvlJc w:val="left"/>
      <w:pPr>
        <w:ind w:left="2417" w:hanging="285"/>
      </w:pPr>
      <w:rPr>
        <w:rFonts w:hint="default"/>
        <w:lang w:val="en-US" w:eastAsia="en-US" w:bidi="ar-SA"/>
      </w:rPr>
    </w:lvl>
    <w:lvl w:ilvl="6" w:tplc="85242524">
      <w:numFmt w:val="bullet"/>
      <w:lvlText w:val="•"/>
      <w:lvlJc w:val="left"/>
      <w:pPr>
        <w:ind w:left="2881" w:hanging="285"/>
      </w:pPr>
      <w:rPr>
        <w:rFonts w:hint="default"/>
        <w:lang w:val="en-US" w:eastAsia="en-US" w:bidi="ar-SA"/>
      </w:rPr>
    </w:lvl>
    <w:lvl w:ilvl="7" w:tplc="597C47CE">
      <w:numFmt w:val="bullet"/>
      <w:lvlText w:val="•"/>
      <w:lvlJc w:val="left"/>
      <w:pPr>
        <w:ind w:left="3344" w:hanging="285"/>
      </w:pPr>
      <w:rPr>
        <w:rFonts w:hint="default"/>
        <w:lang w:val="en-US" w:eastAsia="en-US" w:bidi="ar-SA"/>
      </w:rPr>
    </w:lvl>
    <w:lvl w:ilvl="8" w:tplc="2C6ECA0C">
      <w:numFmt w:val="bullet"/>
      <w:lvlText w:val="•"/>
      <w:lvlJc w:val="left"/>
      <w:pPr>
        <w:ind w:left="3808" w:hanging="285"/>
      </w:pPr>
      <w:rPr>
        <w:rFonts w:hint="default"/>
        <w:lang w:val="en-US" w:eastAsia="en-US" w:bidi="ar-SA"/>
      </w:rPr>
    </w:lvl>
  </w:abstractNum>
  <w:abstractNum w:abstractNumId="1">
    <w:nsid w:val="1D073A4E"/>
    <w:multiLevelType w:val="hybridMultilevel"/>
    <w:tmpl w:val="2190DA02"/>
    <w:lvl w:ilvl="0" w:tplc="964EB5F6">
      <w:start w:val="1"/>
      <w:numFmt w:val="upperRoman"/>
      <w:lvlText w:val="%1-"/>
      <w:lvlJc w:val="left"/>
      <w:pPr>
        <w:ind w:left="2318" w:hanging="720"/>
      </w:pPr>
      <w:rPr>
        <w:rFonts w:hint="default"/>
      </w:rPr>
    </w:lvl>
    <w:lvl w:ilvl="1" w:tplc="04090019" w:tentative="1">
      <w:start w:val="1"/>
      <w:numFmt w:val="lowerLetter"/>
      <w:lvlText w:val="%2."/>
      <w:lvlJc w:val="left"/>
      <w:pPr>
        <w:ind w:left="2678" w:hanging="360"/>
      </w:pPr>
    </w:lvl>
    <w:lvl w:ilvl="2" w:tplc="0409001B" w:tentative="1">
      <w:start w:val="1"/>
      <w:numFmt w:val="lowerRoman"/>
      <w:lvlText w:val="%3."/>
      <w:lvlJc w:val="right"/>
      <w:pPr>
        <w:ind w:left="3398" w:hanging="180"/>
      </w:pPr>
    </w:lvl>
    <w:lvl w:ilvl="3" w:tplc="0409000F" w:tentative="1">
      <w:start w:val="1"/>
      <w:numFmt w:val="decimal"/>
      <w:lvlText w:val="%4."/>
      <w:lvlJc w:val="left"/>
      <w:pPr>
        <w:ind w:left="4118" w:hanging="360"/>
      </w:pPr>
    </w:lvl>
    <w:lvl w:ilvl="4" w:tplc="04090019" w:tentative="1">
      <w:start w:val="1"/>
      <w:numFmt w:val="lowerLetter"/>
      <w:lvlText w:val="%5."/>
      <w:lvlJc w:val="left"/>
      <w:pPr>
        <w:ind w:left="4838" w:hanging="360"/>
      </w:pPr>
    </w:lvl>
    <w:lvl w:ilvl="5" w:tplc="0409001B" w:tentative="1">
      <w:start w:val="1"/>
      <w:numFmt w:val="lowerRoman"/>
      <w:lvlText w:val="%6."/>
      <w:lvlJc w:val="right"/>
      <w:pPr>
        <w:ind w:left="5558" w:hanging="180"/>
      </w:pPr>
    </w:lvl>
    <w:lvl w:ilvl="6" w:tplc="0409000F" w:tentative="1">
      <w:start w:val="1"/>
      <w:numFmt w:val="decimal"/>
      <w:lvlText w:val="%7."/>
      <w:lvlJc w:val="left"/>
      <w:pPr>
        <w:ind w:left="6278" w:hanging="360"/>
      </w:pPr>
    </w:lvl>
    <w:lvl w:ilvl="7" w:tplc="04090019" w:tentative="1">
      <w:start w:val="1"/>
      <w:numFmt w:val="lowerLetter"/>
      <w:lvlText w:val="%8."/>
      <w:lvlJc w:val="left"/>
      <w:pPr>
        <w:ind w:left="6998" w:hanging="360"/>
      </w:pPr>
    </w:lvl>
    <w:lvl w:ilvl="8" w:tplc="0409001B" w:tentative="1">
      <w:start w:val="1"/>
      <w:numFmt w:val="lowerRoman"/>
      <w:lvlText w:val="%9."/>
      <w:lvlJc w:val="right"/>
      <w:pPr>
        <w:ind w:left="7718" w:hanging="180"/>
      </w:pPr>
    </w:lvl>
  </w:abstractNum>
  <w:abstractNum w:abstractNumId="2">
    <w:nsid w:val="610F4460"/>
    <w:multiLevelType w:val="hybridMultilevel"/>
    <w:tmpl w:val="BDB0B0C8"/>
    <w:lvl w:ilvl="0" w:tplc="F08CF2FC">
      <w:start w:val="1"/>
      <w:numFmt w:val="decimal"/>
      <w:lvlText w:val="[%1]"/>
      <w:lvlJc w:val="left"/>
      <w:pPr>
        <w:ind w:left="720" w:hanging="360"/>
      </w:pPr>
      <w:rPr>
        <w:rFonts w:ascii="Times New Roman" w:eastAsia="Times New Roman" w:hAnsi="Times New Roman" w:cs="Times New Roman" w:hint="default"/>
        <w:w w:val="99"/>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454F28"/>
    <w:multiLevelType w:val="hybridMultilevel"/>
    <w:tmpl w:val="D59C3D9A"/>
    <w:lvl w:ilvl="0" w:tplc="C100C922">
      <w:start w:val="1"/>
      <w:numFmt w:val="lowerLetter"/>
      <w:lvlText w:val="%1)"/>
      <w:lvlJc w:val="left"/>
      <w:pPr>
        <w:ind w:left="938" w:hanging="218"/>
      </w:pPr>
      <w:rPr>
        <w:rFonts w:ascii="Times New Roman" w:eastAsia="Times New Roman" w:hAnsi="Times New Roman" w:cs="Times New Roman" w:hint="default"/>
        <w:b/>
        <w:bCs/>
        <w:spacing w:val="0"/>
        <w:w w:val="99"/>
        <w:sz w:val="20"/>
        <w:szCs w:val="20"/>
        <w:lang w:val="en-US" w:eastAsia="en-US" w:bidi="ar-SA"/>
      </w:rPr>
    </w:lvl>
    <w:lvl w:ilvl="1" w:tplc="C4B6F1A2">
      <w:numFmt w:val="bullet"/>
      <w:lvlText w:val="•"/>
      <w:lvlJc w:val="left"/>
      <w:pPr>
        <w:ind w:left="1390" w:hanging="218"/>
      </w:pPr>
      <w:rPr>
        <w:rFonts w:hint="default"/>
        <w:lang w:val="en-US" w:eastAsia="en-US" w:bidi="ar-SA"/>
      </w:rPr>
    </w:lvl>
    <w:lvl w:ilvl="2" w:tplc="878C814A">
      <w:numFmt w:val="bullet"/>
      <w:lvlText w:val="•"/>
      <w:lvlJc w:val="left"/>
      <w:pPr>
        <w:ind w:left="1851" w:hanging="218"/>
      </w:pPr>
      <w:rPr>
        <w:rFonts w:hint="default"/>
        <w:lang w:val="en-US" w:eastAsia="en-US" w:bidi="ar-SA"/>
      </w:rPr>
    </w:lvl>
    <w:lvl w:ilvl="3" w:tplc="73144804">
      <w:numFmt w:val="bullet"/>
      <w:lvlText w:val="•"/>
      <w:lvlJc w:val="left"/>
      <w:pPr>
        <w:ind w:left="2311" w:hanging="218"/>
      </w:pPr>
      <w:rPr>
        <w:rFonts w:hint="default"/>
        <w:lang w:val="en-US" w:eastAsia="en-US" w:bidi="ar-SA"/>
      </w:rPr>
    </w:lvl>
    <w:lvl w:ilvl="4" w:tplc="276A8E4A">
      <w:numFmt w:val="bullet"/>
      <w:lvlText w:val="•"/>
      <w:lvlJc w:val="left"/>
      <w:pPr>
        <w:ind w:left="2772" w:hanging="218"/>
      </w:pPr>
      <w:rPr>
        <w:rFonts w:hint="default"/>
        <w:lang w:val="en-US" w:eastAsia="en-US" w:bidi="ar-SA"/>
      </w:rPr>
    </w:lvl>
    <w:lvl w:ilvl="5" w:tplc="4B5C6302">
      <w:numFmt w:val="bullet"/>
      <w:lvlText w:val="•"/>
      <w:lvlJc w:val="left"/>
      <w:pPr>
        <w:ind w:left="3232" w:hanging="218"/>
      </w:pPr>
      <w:rPr>
        <w:rFonts w:hint="default"/>
        <w:lang w:val="en-US" w:eastAsia="en-US" w:bidi="ar-SA"/>
      </w:rPr>
    </w:lvl>
    <w:lvl w:ilvl="6" w:tplc="CFB84B28">
      <w:numFmt w:val="bullet"/>
      <w:lvlText w:val="•"/>
      <w:lvlJc w:val="left"/>
      <w:pPr>
        <w:ind w:left="3693" w:hanging="218"/>
      </w:pPr>
      <w:rPr>
        <w:rFonts w:hint="default"/>
        <w:lang w:val="en-US" w:eastAsia="en-US" w:bidi="ar-SA"/>
      </w:rPr>
    </w:lvl>
    <w:lvl w:ilvl="7" w:tplc="A2B0CB28">
      <w:numFmt w:val="bullet"/>
      <w:lvlText w:val="•"/>
      <w:lvlJc w:val="left"/>
      <w:pPr>
        <w:ind w:left="4153" w:hanging="218"/>
      </w:pPr>
      <w:rPr>
        <w:rFonts w:hint="default"/>
        <w:lang w:val="en-US" w:eastAsia="en-US" w:bidi="ar-SA"/>
      </w:rPr>
    </w:lvl>
    <w:lvl w:ilvl="8" w:tplc="41C0D7EA">
      <w:numFmt w:val="bullet"/>
      <w:lvlText w:val="•"/>
      <w:lvlJc w:val="left"/>
      <w:pPr>
        <w:ind w:left="4614" w:hanging="218"/>
      </w:pPr>
      <w:rPr>
        <w:rFonts w:hint="default"/>
        <w:lang w:val="en-US" w:eastAsia="en-US" w:bidi="ar-SA"/>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ulTrailSpace/>
    <w:shapeLayoutLikeWW8/>
  </w:compat>
  <w:rsids>
    <w:rsidRoot w:val="00B523D4"/>
    <w:rsid w:val="000127C1"/>
    <w:rsid w:val="00084175"/>
    <w:rsid w:val="000F4BE7"/>
    <w:rsid w:val="001517D6"/>
    <w:rsid w:val="001D2658"/>
    <w:rsid w:val="002143A1"/>
    <w:rsid w:val="00225C3F"/>
    <w:rsid w:val="00371F10"/>
    <w:rsid w:val="003844E7"/>
    <w:rsid w:val="0039231F"/>
    <w:rsid w:val="003A2A2A"/>
    <w:rsid w:val="005337DC"/>
    <w:rsid w:val="00556771"/>
    <w:rsid w:val="00584232"/>
    <w:rsid w:val="006066C6"/>
    <w:rsid w:val="006D587E"/>
    <w:rsid w:val="007045C2"/>
    <w:rsid w:val="007048BE"/>
    <w:rsid w:val="00754D32"/>
    <w:rsid w:val="007C5EBA"/>
    <w:rsid w:val="00821125"/>
    <w:rsid w:val="008368EE"/>
    <w:rsid w:val="00856901"/>
    <w:rsid w:val="008C7EB8"/>
    <w:rsid w:val="00907363"/>
    <w:rsid w:val="00910AD4"/>
    <w:rsid w:val="00934A49"/>
    <w:rsid w:val="00993706"/>
    <w:rsid w:val="009B725E"/>
    <w:rsid w:val="00A2424F"/>
    <w:rsid w:val="00B431C5"/>
    <w:rsid w:val="00B523D4"/>
    <w:rsid w:val="00BA3EB5"/>
    <w:rsid w:val="00BB78A7"/>
    <w:rsid w:val="00BF272B"/>
    <w:rsid w:val="00C10A80"/>
    <w:rsid w:val="00D102DA"/>
    <w:rsid w:val="00D27EC1"/>
    <w:rsid w:val="00D35A09"/>
    <w:rsid w:val="00DE7362"/>
    <w:rsid w:val="00E96395"/>
    <w:rsid w:val="00F45B0B"/>
    <w:rsid w:val="00FE40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523D4"/>
    <w:rPr>
      <w:rFonts w:ascii="Times New Roman" w:eastAsia="Times New Roman" w:hAnsi="Times New Roman" w:cs="Times New Roman"/>
    </w:rPr>
  </w:style>
  <w:style w:type="paragraph" w:styleId="Heading1">
    <w:name w:val="heading 1"/>
    <w:basedOn w:val="Normal"/>
    <w:link w:val="Heading1Char"/>
    <w:uiPriority w:val="1"/>
    <w:qFormat/>
    <w:rsid w:val="00B523D4"/>
    <w:pPr>
      <w:ind w:left="107"/>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523D4"/>
    <w:rPr>
      <w:sz w:val="20"/>
      <w:szCs w:val="20"/>
    </w:rPr>
  </w:style>
  <w:style w:type="paragraph" w:styleId="Title">
    <w:name w:val="Title"/>
    <w:basedOn w:val="Normal"/>
    <w:uiPriority w:val="1"/>
    <w:qFormat/>
    <w:rsid w:val="00B523D4"/>
    <w:pPr>
      <w:spacing w:before="82"/>
      <w:ind w:left="99" w:right="497"/>
      <w:jc w:val="center"/>
    </w:pPr>
    <w:rPr>
      <w:b/>
      <w:bCs/>
      <w:sz w:val="46"/>
      <w:szCs w:val="46"/>
    </w:rPr>
  </w:style>
  <w:style w:type="paragraph" w:styleId="ListParagraph">
    <w:name w:val="List Paragraph"/>
    <w:basedOn w:val="Normal"/>
    <w:uiPriority w:val="1"/>
    <w:qFormat/>
    <w:rsid w:val="00B523D4"/>
    <w:pPr>
      <w:ind w:left="107" w:right="95"/>
    </w:pPr>
  </w:style>
  <w:style w:type="paragraph" w:customStyle="1" w:styleId="TableParagraph">
    <w:name w:val="Table Paragraph"/>
    <w:basedOn w:val="Normal"/>
    <w:uiPriority w:val="1"/>
    <w:qFormat/>
    <w:rsid w:val="00B523D4"/>
    <w:pPr>
      <w:spacing w:before="58" w:line="210" w:lineRule="exact"/>
      <w:ind w:left="606" w:right="596"/>
      <w:jc w:val="center"/>
    </w:pPr>
  </w:style>
  <w:style w:type="paragraph" w:styleId="Header">
    <w:name w:val="header"/>
    <w:basedOn w:val="Normal"/>
    <w:link w:val="HeaderChar"/>
    <w:uiPriority w:val="99"/>
    <w:unhideWhenUsed/>
    <w:rsid w:val="000F4BE7"/>
    <w:pPr>
      <w:tabs>
        <w:tab w:val="center" w:pos="4680"/>
        <w:tab w:val="right" w:pos="9360"/>
      </w:tabs>
    </w:pPr>
  </w:style>
  <w:style w:type="character" w:customStyle="1" w:styleId="HeaderChar">
    <w:name w:val="Header Char"/>
    <w:basedOn w:val="DefaultParagraphFont"/>
    <w:link w:val="Header"/>
    <w:uiPriority w:val="99"/>
    <w:rsid w:val="000F4BE7"/>
    <w:rPr>
      <w:rFonts w:ascii="Times New Roman" w:eastAsia="Times New Roman" w:hAnsi="Times New Roman" w:cs="Times New Roman"/>
    </w:rPr>
  </w:style>
  <w:style w:type="paragraph" w:styleId="Footer">
    <w:name w:val="footer"/>
    <w:basedOn w:val="Normal"/>
    <w:link w:val="FooterChar"/>
    <w:uiPriority w:val="99"/>
    <w:semiHidden/>
    <w:unhideWhenUsed/>
    <w:rsid w:val="000F4BE7"/>
    <w:pPr>
      <w:tabs>
        <w:tab w:val="center" w:pos="4680"/>
        <w:tab w:val="right" w:pos="9360"/>
      </w:tabs>
    </w:pPr>
  </w:style>
  <w:style w:type="character" w:customStyle="1" w:styleId="FooterChar">
    <w:name w:val="Footer Char"/>
    <w:basedOn w:val="DefaultParagraphFont"/>
    <w:link w:val="Footer"/>
    <w:uiPriority w:val="99"/>
    <w:semiHidden/>
    <w:rsid w:val="000F4BE7"/>
    <w:rPr>
      <w:rFonts w:ascii="Times New Roman" w:eastAsia="Times New Roman" w:hAnsi="Times New Roman" w:cs="Times New Roman"/>
    </w:rPr>
  </w:style>
  <w:style w:type="character" w:customStyle="1" w:styleId="BodyTextChar">
    <w:name w:val="Body Text Char"/>
    <w:basedOn w:val="DefaultParagraphFont"/>
    <w:link w:val="BodyText"/>
    <w:uiPriority w:val="1"/>
    <w:rsid w:val="000F4BE7"/>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1"/>
    <w:rsid w:val="00584232"/>
    <w:rPr>
      <w:rFonts w:ascii="Times New Roman" w:eastAsia="Times New Roman" w:hAnsi="Times New Roman" w:cs="Times New Roman"/>
      <w:b/>
      <w:bCs/>
      <w:sz w:val="20"/>
      <w:szCs w:val="20"/>
    </w:rPr>
  </w:style>
  <w:style w:type="paragraph" w:styleId="Caption">
    <w:name w:val="caption"/>
    <w:basedOn w:val="Normal"/>
    <w:next w:val="Normal"/>
    <w:uiPriority w:val="35"/>
    <w:unhideWhenUsed/>
    <w:qFormat/>
    <w:rsid w:val="005337DC"/>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7048BE"/>
    <w:rPr>
      <w:rFonts w:ascii="Tahoma" w:hAnsi="Tahoma" w:cs="Tahoma"/>
      <w:sz w:val="16"/>
      <w:szCs w:val="16"/>
    </w:rPr>
  </w:style>
  <w:style w:type="character" w:customStyle="1" w:styleId="BalloonTextChar">
    <w:name w:val="Balloon Text Char"/>
    <w:basedOn w:val="DefaultParagraphFont"/>
    <w:link w:val="BalloonText"/>
    <w:uiPriority w:val="99"/>
    <w:semiHidden/>
    <w:rsid w:val="007048BE"/>
    <w:rPr>
      <w:rFonts w:ascii="Tahoma" w:eastAsia="Times New Roman" w:hAnsi="Tahoma" w:cs="Tahoma"/>
      <w:sz w:val="16"/>
      <w:szCs w:val="16"/>
    </w:rPr>
  </w:style>
  <w:style w:type="character" w:styleId="Hyperlink">
    <w:name w:val="Hyperlink"/>
    <w:basedOn w:val="DefaultParagraphFont"/>
    <w:uiPriority w:val="99"/>
    <w:unhideWhenUsed/>
    <w:rsid w:val="00F45B0B"/>
    <w:rPr>
      <w:color w:val="0000FF" w:themeColor="hyperlink"/>
      <w:u w:val="single"/>
    </w:rPr>
  </w:style>
  <w:style w:type="paragraph" w:styleId="DocumentMap">
    <w:name w:val="Document Map"/>
    <w:basedOn w:val="Normal"/>
    <w:link w:val="DocumentMapChar"/>
    <w:uiPriority w:val="99"/>
    <w:semiHidden/>
    <w:unhideWhenUsed/>
    <w:rsid w:val="00993706"/>
    <w:rPr>
      <w:rFonts w:ascii="Tahoma" w:hAnsi="Tahoma" w:cs="Tahoma"/>
      <w:sz w:val="16"/>
      <w:szCs w:val="16"/>
    </w:rPr>
  </w:style>
  <w:style w:type="character" w:customStyle="1" w:styleId="DocumentMapChar">
    <w:name w:val="Document Map Char"/>
    <w:basedOn w:val="DefaultParagraphFont"/>
    <w:link w:val="DocumentMap"/>
    <w:uiPriority w:val="99"/>
    <w:semiHidden/>
    <w:rsid w:val="0099370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69872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1CD0D7-F611-496B-B1CA-BB41ECBD1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1987</Words>
  <Characters>11328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ACCER</dc:creator>
  <cp:lastModifiedBy>admin</cp:lastModifiedBy>
  <cp:revision>18</cp:revision>
  <dcterms:created xsi:type="dcterms:W3CDTF">2023-05-11T10:17:00Z</dcterms:created>
  <dcterms:modified xsi:type="dcterms:W3CDTF">2023-05-17T04:43:00Z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2023-04-27T00:00:00Z</vt:filetime>
  </property>
  <property fmtid="{D5CDD505-2E9C-101B-9397-08002B2CF9AE}" pid="3" name="Creator">
    <vt:lpwstr>Microsoft® Word 2019</vt:lpwstr>
  </property>
  <property fmtid="{D5CDD505-2E9C-101B-9397-08002B2CF9AE}" pid="4" name="LastSaved">
    <vt:filetime>2023-05-10T00:00:00Z</vt:filetime>
  </property>
</Properties>
</file>