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bookmarkStart w:id="0" w:name="_GoBack"/>
      <w:bookmarkEnd w:id="0"/>
    </w:p>
    <w:p w:rsidR="009221F5" w:rsidRPr="00183434" w:rsidRDefault="009221F5">
      <w:pPr>
        <w:rPr>
          <w:rFonts w:ascii="Times New Roman" w:hAnsi="Times New Roman"/>
          <w:sz w:val="32"/>
          <w:szCs w:val="32"/>
        </w:rPr>
        <w:sectPr w:rsidR="009221F5" w:rsidRPr="00183434" w:rsidSect="00901796">
          <w:headerReference w:type="default" r:id="rId9"/>
          <w:footerReference w:type="default" r:id="rId10"/>
          <w:pgSz w:w="11907" w:h="16839" w:code="9"/>
          <w:pgMar w:top="1008" w:right="1008" w:bottom="1008" w:left="1008" w:header="720" w:footer="720" w:gutter="0"/>
          <w:pgNumType w:start="73"/>
          <w:cols w:num="2" w:space="720"/>
          <w:docGrid w:linePitch="360"/>
        </w:sectPr>
      </w:pPr>
    </w:p>
    <w:p w:rsidR="003E4A75" w:rsidRPr="00901796" w:rsidRDefault="003E4A75" w:rsidP="003E4A75">
      <w:pPr>
        <w:pStyle w:val="papertitle"/>
        <w:spacing w:before="100" w:beforeAutospacing="1" w:after="100" w:afterAutospacing="1"/>
        <w:rPr>
          <w:b/>
          <w:sz w:val="46"/>
          <w:szCs w:val="46"/>
        </w:rPr>
      </w:pPr>
      <w:bookmarkStart w:id="1" w:name="_Hlk131868239"/>
      <w:r w:rsidRPr="00901796">
        <w:rPr>
          <w:b/>
          <w:sz w:val="46"/>
          <w:szCs w:val="46"/>
        </w:rPr>
        <w:lastRenderedPageBreak/>
        <w:t xml:space="preserve">Experimental </w:t>
      </w:r>
      <w:r w:rsidR="00901796" w:rsidRPr="00901796">
        <w:rPr>
          <w:b/>
          <w:sz w:val="46"/>
          <w:szCs w:val="46"/>
        </w:rPr>
        <w:t xml:space="preserve">Analysis Of Heat Transfer Characteristics Through </w:t>
      </w:r>
      <w:r w:rsidRPr="00901796">
        <w:rPr>
          <w:b/>
          <w:sz w:val="46"/>
          <w:szCs w:val="46"/>
        </w:rPr>
        <w:t xml:space="preserve">Aerofoil </w:t>
      </w:r>
      <w:r w:rsidR="00901796" w:rsidRPr="00901796">
        <w:rPr>
          <w:b/>
          <w:sz w:val="46"/>
          <w:szCs w:val="46"/>
        </w:rPr>
        <w:t xml:space="preserve">Shaped </w:t>
      </w:r>
      <w:r w:rsidRPr="00901796">
        <w:rPr>
          <w:b/>
          <w:sz w:val="46"/>
          <w:szCs w:val="46"/>
        </w:rPr>
        <w:t>Pin</w:t>
      </w:r>
      <w:r w:rsidR="00901796" w:rsidRPr="00901796">
        <w:rPr>
          <w:b/>
          <w:sz w:val="46"/>
          <w:szCs w:val="46"/>
        </w:rPr>
        <w:t xml:space="preserve">-Fin With Circular Holes Using </w:t>
      </w:r>
      <w:r w:rsidRPr="00901796">
        <w:rPr>
          <w:b/>
          <w:sz w:val="46"/>
          <w:szCs w:val="46"/>
        </w:rPr>
        <w:t>Python</w:t>
      </w:r>
    </w:p>
    <w:bookmarkEnd w:id="1"/>
    <w:p w:rsidR="00904CA5" w:rsidRDefault="00904CA5" w:rsidP="00BA6895">
      <w:pPr>
        <w:jc w:val="center"/>
        <w:rPr>
          <w:rFonts w:ascii="Times New Roman" w:hAnsi="Times New Roman"/>
          <w:b/>
          <w:sz w:val="24"/>
          <w:szCs w:val="24"/>
        </w:rPr>
      </w:pPr>
    </w:p>
    <w:p w:rsidR="00BA6895" w:rsidRPr="003A40C8" w:rsidRDefault="003E4A75" w:rsidP="00BA6895">
      <w:pPr>
        <w:jc w:val="center"/>
        <w:rPr>
          <w:rFonts w:ascii="Times New Roman" w:hAnsi="Times New Roman"/>
          <w:sz w:val="24"/>
          <w:szCs w:val="24"/>
        </w:rPr>
      </w:pPr>
      <w:r>
        <w:rPr>
          <w:rFonts w:ascii="Times New Roman" w:hAnsi="Times New Roman"/>
          <w:b/>
          <w:sz w:val="24"/>
          <w:szCs w:val="24"/>
        </w:rPr>
        <w:t>Suhas Autade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Pr="003E4A75">
        <w:rPr>
          <w:rFonts w:ascii="Times New Roman" w:hAnsi="Times New Roman"/>
          <w:b/>
          <w:sz w:val="24"/>
          <w:szCs w:val="24"/>
        </w:rPr>
        <w:t>Viraj Kanade</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sidRPr="003E4A75">
        <w:rPr>
          <w:rFonts w:ascii="Times New Roman" w:hAnsi="Times New Roman"/>
          <w:b/>
          <w:sz w:val="24"/>
          <w:szCs w:val="24"/>
        </w:rPr>
        <w:t>Omkar Deshmukh</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r w:rsidRPr="003E4A75">
        <w:rPr>
          <w:rFonts w:ascii="Times New Roman" w:hAnsi="Times New Roman"/>
          <w:b/>
          <w:sz w:val="24"/>
          <w:szCs w:val="24"/>
        </w:rPr>
        <w:t>Shailesh Prajapati</w:t>
      </w:r>
      <w:r w:rsidR="00B35BD7" w:rsidRPr="00BA6895">
        <w:rPr>
          <w:rFonts w:ascii="Times New Roman" w:hAnsi="Times New Roman"/>
          <w:b/>
          <w:sz w:val="24"/>
          <w:szCs w:val="24"/>
          <w:vertAlign w:val="superscript"/>
        </w:rPr>
        <w:t>4</w:t>
      </w:r>
      <w:r>
        <w:rPr>
          <w:rFonts w:ascii="Times New Roman" w:hAnsi="Times New Roman"/>
          <w:sz w:val="24"/>
          <w:szCs w:val="24"/>
        </w:rPr>
        <w:t xml:space="preserve">, </w:t>
      </w:r>
      <w:r w:rsidRPr="003E4A75">
        <w:rPr>
          <w:rFonts w:ascii="Times New Roman" w:hAnsi="Times New Roman"/>
          <w:b/>
          <w:bCs/>
          <w:sz w:val="24"/>
          <w:szCs w:val="24"/>
        </w:rPr>
        <w:t>Kavita Dhanawade</w:t>
      </w:r>
      <w:r>
        <w:rPr>
          <w:rFonts w:ascii="Times New Roman" w:hAnsi="Times New Roman"/>
          <w:b/>
          <w:sz w:val="24"/>
          <w:szCs w:val="24"/>
          <w:vertAlign w:val="superscript"/>
        </w:rPr>
        <w:t>5</w:t>
      </w:r>
      <w:r>
        <w:rPr>
          <w:rFonts w:ascii="Times New Roman" w:hAnsi="Times New Roman"/>
          <w:sz w:val="24"/>
          <w:szCs w:val="24"/>
        </w:rPr>
        <w:t xml:space="preserve"> </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3E4A75">
        <w:rPr>
          <w:rFonts w:ascii="Times New Roman" w:hAnsi="Times New Roman"/>
          <w:i/>
          <w:sz w:val="20"/>
          <w:szCs w:val="20"/>
          <w:vertAlign w:val="superscript"/>
        </w:rPr>
        <w:t>,2,3,4</w:t>
      </w:r>
      <w:r w:rsidR="003E4A75" w:rsidRPr="003E4A75">
        <w:t xml:space="preserve"> </w:t>
      </w:r>
      <w:r w:rsidR="003E4A75" w:rsidRPr="003E4A75">
        <w:rPr>
          <w:rFonts w:ascii="Times New Roman" w:hAnsi="Times New Roman"/>
          <w:i/>
          <w:sz w:val="20"/>
          <w:szCs w:val="20"/>
        </w:rPr>
        <w:t>Department of Mechanical Engineering</w:t>
      </w:r>
      <w:r w:rsidR="00BA6895" w:rsidRPr="00BA6895">
        <w:rPr>
          <w:rFonts w:ascii="Times New Roman" w:hAnsi="Times New Roman"/>
          <w:i/>
          <w:sz w:val="20"/>
          <w:szCs w:val="20"/>
        </w:rPr>
        <w:t xml:space="preserve">, </w:t>
      </w:r>
      <w:r w:rsidR="003E4A75">
        <w:rPr>
          <w:rFonts w:ascii="Times New Roman" w:hAnsi="Times New Roman"/>
          <w:i/>
          <w:sz w:val="20"/>
          <w:szCs w:val="20"/>
        </w:rPr>
        <w:t>Student</w:t>
      </w:r>
    </w:p>
    <w:p w:rsidR="00F9231C" w:rsidRDefault="003E4A75" w:rsidP="00F9231C">
      <w:pPr>
        <w:spacing w:after="0" w:line="240" w:lineRule="auto"/>
        <w:jc w:val="center"/>
        <w:rPr>
          <w:rFonts w:ascii="Times New Roman" w:hAnsi="Times New Roman"/>
          <w:i/>
          <w:sz w:val="20"/>
          <w:szCs w:val="20"/>
        </w:rPr>
      </w:pPr>
      <w:r w:rsidRPr="003E4A75">
        <w:rPr>
          <w:rFonts w:ascii="Times New Roman" w:hAnsi="Times New Roman"/>
          <w:i/>
          <w:sz w:val="20"/>
          <w:szCs w:val="20"/>
        </w:rPr>
        <w:t>Lokmanya Tilak College of Engineering</w:t>
      </w:r>
      <w:r w:rsidR="00BA6895" w:rsidRPr="00BA6895">
        <w:rPr>
          <w:rFonts w:ascii="Times New Roman" w:hAnsi="Times New Roman"/>
          <w:i/>
          <w:sz w:val="20"/>
          <w:szCs w:val="20"/>
        </w:rPr>
        <w:t xml:space="preserve">, </w:t>
      </w:r>
      <w:r>
        <w:rPr>
          <w:rFonts w:ascii="Times New Roman" w:hAnsi="Times New Roman"/>
          <w:i/>
          <w:sz w:val="20"/>
          <w:szCs w:val="20"/>
        </w:rPr>
        <w:t>Mumbai, India</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3E4A75">
        <w:rPr>
          <w:rFonts w:ascii="Times New Roman" w:hAnsi="Times New Roman"/>
          <w:i/>
          <w:sz w:val="20"/>
          <w:szCs w:val="20"/>
          <w:vertAlign w:val="superscript"/>
        </w:rPr>
        <w:t>5</w:t>
      </w:r>
      <w:r w:rsidR="00F9231C" w:rsidRPr="00BA6895">
        <w:rPr>
          <w:rFonts w:ascii="Times New Roman" w:hAnsi="Times New Roman"/>
          <w:i/>
          <w:sz w:val="20"/>
          <w:szCs w:val="20"/>
        </w:rPr>
        <w:t>As</w:t>
      </w:r>
      <w:r w:rsidR="003E4A75">
        <w:rPr>
          <w:rFonts w:ascii="Times New Roman" w:hAnsi="Times New Roman"/>
          <w:i/>
          <w:sz w:val="20"/>
          <w:szCs w:val="20"/>
        </w:rPr>
        <w:t>sociate HOD in Department of Mechanical Engineering</w:t>
      </w:r>
    </w:p>
    <w:p w:rsidR="003E4A75" w:rsidRDefault="003E4A75" w:rsidP="003E4A75">
      <w:pPr>
        <w:spacing w:after="0" w:line="240" w:lineRule="auto"/>
        <w:jc w:val="center"/>
        <w:rPr>
          <w:rFonts w:ascii="Times New Roman" w:hAnsi="Times New Roman"/>
          <w:i/>
          <w:sz w:val="20"/>
          <w:szCs w:val="20"/>
        </w:rPr>
      </w:pPr>
      <w:r w:rsidRPr="003E4A75">
        <w:rPr>
          <w:rFonts w:ascii="Times New Roman" w:hAnsi="Times New Roman"/>
          <w:i/>
          <w:sz w:val="20"/>
          <w:szCs w:val="20"/>
        </w:rPr>
        <w:t>Lokmanya Tilak College of Engineering</w:t>
      </w:r>
      <w:r w:rsidRPr="00BA6895">
        <w:rPr>
          <w:rFonts w:ascii="Times New Roman" w:hAnsi="Times New Roman"/>
          <w:i/>
          <w:sz w:val="20"/>
          <w:szCs w:val="20"/>
        </w:rPr>
        <w:t xml:space="preserve">, </w:t>
      </w:r>
      <w:r>
        <w:rPr>
          <w:rFonts w:ascii="Times New Roman" w:hAnsi="Times New Roman"/>
          <w:i/>
          <w:sz w:val="20"/>
          <w:szCs w:val="20"/>
        </w:rPr>
        <w:t>Mumbai, India</w:t>
      </w:r>
    </w:p>
    <w:p w:rsidR="003E4A75" w:rsidRDefault="003E4A75" w:rsidP="003E4A75">
      <w:pPr>
        <w:spacing w:after="0" w:line="240" w:lineRule="auto"/>
        <w:jc w:val="center"/>
        <w:rPr>
          <w:rFonts w:ascii="Times New Roman" w:hAnsi="Times New Roman"/>
          <w:i/>
          <w:sz w:val="20"/>
          <w:szCs w:val="20"/>
        </w:rPr>
      </w:pPr>
    </w:p>
    <w:p w:rsidR="00B20585" w:rsidRPr="00901796" w:rsidRDefault="00C54005" w:rsidP="00C54005">
      <w:pPr>
        <w:pStyle w:val="papertitle"/>
        <w:spacing w:before="100" w:beforeAutospacing="1" w:after="100" w:afterAutospacing="1"/>
        <w:rPr>
          <w:b/>
          <w:i/>
          <w:sz w:val="20"/>
          <w:szCs w:val="20"/>
        </w:rPr>
      </w:pPr>
      <w:r w:rsidRPr="00901796">
        <w:rPr>
          <w:rFonts w:eastAsia="SimSun"/>
          <w:b/>
          <w:i/>
          <w:sz w:val="20"/>
          <w:szCs w:val="20"/>
        </w:rPr>
        <w:t>Kavitadhanawade2@gmail.com</w:t>
      </w:r>
      <w:r w:rsidR="00B20585" w:rsidRPr="00901796">
        <w:rPr>
          <w:b/>
          <w:i/>
          <w:sz w:val="20"/>
          <w:szCs w:val="20"/>
        </w:rPr>
        <w:t xml:space="preserve">           </w:t>
      </w:r>
    </w:p>
    <w:p w:rsidR="002D4627" w:rsidRDefault="004B6F62" w:rsidP="00F9231C">
      <w:pPr>
        <w:rPr>
          <w:rFonts w:ascii="Times New Roman" w:hAnsi="Times New Roman"/>
          <w:i/>
          <w:sz w:val="20"/>
          <w:szCs w:val="20"/>
        </w:rPr>
      </w:pPr>
      <w:r>
        <w:rPr>
          <w:rFonts w:ascii="Times New Roman" w:hAnsi="Times New Roman"/>
          <w:b/>
          <w:i/>
          <w:sz w:val="20"/>
          <w:szCs w:val="20"/>
        </w:rPr>
        <w:t xml:space="preserve">           </w:t>
      </w:r>
      <w:r w:rsidR="00901796" w:rsidRPr="00C26237">
        <w:rPr>
          <w:rFonts w:ascii="Times New Roman" w:hAnsi="Times New Roman"/>
          <w:b/>
          <w:i/>
          <w:sz w:val="20"/>
          <w:szCs w:val="20"/>
        </w:rPr>
        <w:t>Received on</w:t>
      </w:r>
      <w:r w:rsidR="00901796">
        <w:rPr>
          <w:rFonts w:ascii="Times New Roman" w:hAnsi="Times New Roman"/>
          <w:i/>
          <w:sz w:val="20"/>
          <w:szCs w:val="20"/>
        </w:rPr>
        <w:t>: 29 March</w:t>
      </w:r>
      <w:proofErr w:type="gramStart"/>
      <w:r w:rsidR="00901796">
        <w:rPr>
          <w:rFonts w:ascii="Times New Roman" w:hAnsi="Times New Roman"/>
          <w:i/>
          <w:sz w:val="20"/>
          <w:szCs w:val="20"/>
        </w:rPr>
        <w:t>,2023</w:t>
      </w:r>
      <w:proofErr w:type="gramEnd"/>
      <w:r w:rsidR="00901796">
        <w:rPr>
          <w:rFonts w:ascii="Times New Roman" w:hAnsi="Times New Roman"/>
          <w:i/>
          <w:sz w:val="20"/>
          <w:szCs w:val="20"/>
        </w:rPr>
        <w:t xml:space="preserve">                       </w:t>
      </w:r>
      <w:r w:rsidR="00901796" w:rsidRPr="00C26237">
        <w:rPr>
          <w:rFonts w:ascii="Times New Roman" w:hAnsi="Times New Roman"/>
          <w:b/>
          <w:i/>
          <w:sz w:val="20"/>
          <w:szCs w:val="20"/>
        </w:rPr>
        <w:t>Revised on</w:t>
      </w:r>
      <w:r w:rsidR="00901796">
        <w:rPr>
          <w:rFonts w:ascii="Times New Roman" w:hAnsi="Times New Roman"/>
          <w:i/>
          <w:sz w:val="20"/>
          <w:szCs w:val="20"/>
        </w:rPr>
        <w:t xml:space="preserve">: 21 April,2023                          </w:t>
      </w:r>
      <w:r w:rsidR="00901796" w:rsidRPr="00C26237">
        <w:rPr>
          <w:rFonts w:ascii="Times New Roman" w:hAnsi="Times New Roman"/>
          <w:b/>
          <w:i/>
          <w:sz w:val="20"/>
          <w:szCs w:val="20"/>
        </w:rPr>
        <w:t>Published on</w:t>
      </w:r>
      <w:r w:rsidR="00901796">
        <w:rPr>
          <w:rFonts w:ascii="Times New Roman" w:hAnsi="Times New Roman"/>
          <w:i/>
          <w:sz w:val="20"/>
          <w:szCs w:val="20"/>
        </w:rPr>
        <w:t>: 23 April,2023</w:t>
      </w:r>
    </w:p>
    <w:p w:rsidR="00901796" w:rsidRDefault="00901796"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C54005" w:rsidRPr="00C54005">
        <w:t xml:space="preserve"> </w:t>
      </w:r>
      <w:r w:rsidR="00C54005" w:rsidRPr="00C54005">
        <w:rPr>
          <w:rFonts w:ascii="Times New Roman" w:hAnsi="Times New Roman"/>
          <w:i/>
          <w:sz w:val="20"/>
          <w:szCs w:val="20"/>
        </w:rPr>
        <w:t xml:space="preserve">This report presents the results of an experimental analysis of heat transfer enhancement </w:t>
      </w:r>
      <w:r w:rsidR="00183434" w:rsidRPr="00C54005">
        <w:rPr>
          <w:rFonts w:ascii="Times New Roman" w:hAnsi="Times New Roman"/>
          <w:i/>
          <w:sz w:val="20"/>
          <w:szCs w:val="20"/>
        </w:rPr>
        <w:t>using</w:t>
      </w:r>
      <w:r w:rsidR="00C54005" w:rsidRPr="00C54005">
        <w:rPr>
          <w:rFonts w:ascii="Times New Roman" w:hAnsi="Times New Roman"/>
          <w:i/>
          <w:sz w:val="20"/>
          <w:szCs w:val="20"/>
        </w:rPr>
        <w:t xml:space="preserve"> different sizes of aero foil Pin-fin with circular holes by forced convection. The project aimed to investigate the thermal performance of various types of aero foil shape fins with circular slots of aluminum material, in terms of heat transfer coefficient, Nusselt number, friction factor, and effectiveness of fins. The experiment was conducted on a test section with an internal cross-section along the direction of flow. The experiment was carried out for 12 Pin Fin sets with variations in parameters such as height, number of holes, and diameter of these holes, and velocity was varied from 3m/s to 12m/s. The report outlines the methodology used in the experiment and provides a detailed analysis of the results. Overall, the report concludes that the aero foil Pin-fin with circular holes is a highly efficient heat transfer component with the potential for application in various industrial fields.</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C54005" w:rsidRPr="00C54005">
        <w:rPr>
          <w:rFonts w:ascii="Times New Roman" w:hAnsi="Times New Roman"/>
          <w:i/>
          <w:sz w:val="20"/>
          <w:szCs w:val="20"/>
        </w:rPr>
        <w:t>Aero foil Pin-fins, forced convection, thermal performance, heat transfer coefficient, Nusselt number, friction factor, aluminum material, velocity.</w:t>
      </w:r>
    </w:p>
    <w:p w:rsidR="00E14DFF" w:rsidRDefault="00E14DFF" w:rsidP="00C54005">
      <w:pPr>
        <w:spacing w:after="0"/>
        <w:jc w:val="center"/>
        <w:rPr>
          <w:rFonts w:ascii="Times New Roman" w:hAnsi="Times New Roman"/>
          <w:b/>
          <w:sz w:val="20"/>
          <w:szCs w:val="20"/>
        </w:rPr>
      </w:pPr>
      <w:r w:rsidRPr="00E14DFF">
        <w:rPr>
          <w:rFonts w:ascii="Times New Roman" w:hAnsi="Times New Roman"/>
          <w:b/>
          <w:sz w:val="20"/>
          <w:szCs w:val="20"/>
        </w:rPr>
        <w:t>INTRODUCTION</w:t>
      </w:r>
    </w:p>
    <w:p w:rsidR="00C54005" w:rsidRDefault="00C54005" w:rsidP="00C54005">
      <w:pPr>
        <w:pStyle w:val="Abstract"/>
        <w:spacing w:line="276" w:lineRule="auto"/>
        <w:ind w:firstLine="0"/>
        <w:rPr>
          <w:rFonts w:asciiTheme="majorBidi" w:hAnsiTheme="majorBidi" w:cstheme="majorBidi"/>
          <w:b w:val="0"/>
          <w:sz w:val="20"/>
          <w:szCs w:val="20"/>
        </w:rPr>
      </w:pPr>
      <w:r w:rsidRPr="00C54005">
        <w:rPr>
          <w:rFonts w:asciiTheme="majorBidi" w:hAnsiTheme="majorBidi" w:cstheme="majorBidi"/>
          <w:b w:val="0"/>
          <w:sz w:val="46"/>
          <w:szCs w:val="46"/>
        </w:rPr>
        <w:t>T</w:t>
      </w:r>
      <w:r w:rsidRPr="00C54005">
        <w:rPr>
          <w:rFonts w:asciiTheme="majorBidi" w:hAnsiTheme="majorBidi" w:cstheme="majorBidi"/>
          <w:b w:val="0"/>
          <w:sz w:val="20"/>
          <w:szCs w:val="20"/>
        </w:rPr>
        <w:t xml:space="preserve">he heat removal is crucial to prevent equipment from burning or overheating. To achieve this, heat sinks are commonly used. Heat sinks are chosen based not only on their thermal performance but also on other design </w:t>
      </w:r>
      <w:r w:rsidRPr="00C54005">
        <w:rPr>
          <w:rFonts w:asciiTheme="majorBidi" w:hAnsiTheme="majorBidi" w:cstheme="majorBidi"/>
          <w:b w:val="0"/>
          <w:sz w:val="20"/>
          <w:szCs w:val="20"/>
        </w:rPr>
        <w:lastRenderedPageBreak/>
        <w:t>parameters. For industrial applications, high-performance heat transfer components that are lightweight are typically required. The focus of this project is to report on an experimental analysis that investigates heat transfer enhancement using aero foil Pin-fins with circular holes through forced convection. The study will examine 12 Pin Fin sets, each with variations in parameters such as height, the number of holes, and the diameters of these holes.</w:t>
      </w:r>
    </w:p>
    <w:p w:rsidR="00C54005" w:rsidRDefault="00C54005" w:rsidP="00901796">
      <w:pPr>
        <w:pStyle w:val="Abstract"/>
        <w:spacing w:line="276" w:lineRule="auto"/>
        <w:ind w:firstLine="0"/>
        <w:rPr>
          <w:rFonts w:asciiTheme="majorBidi" w:hAnsiTheme="majorBidi" w:cstheme="majorBidi"/>
          <w:b w:val="0"/>
          <w:sz w:val="20"/>
          <w:szCs w:val="20"/>
        </w:rPr>
      </w:pPr>
      <w:r w:rsidRPr="00E0476F">
        <w:rPr>
          <w:rFonts w:asciiTheme="majorBidi" w:hAnsiTheme="majorBidi" w:cstheme="majorBidi"/>
          <w:b w:val="0"/>
          <w:sz w:val="20"/>
          <w:szCs w:val="20"/>
        </w:rPr>
        <w:t xml:space="preserve">The proposed experiment will consist of two control panels, a test section, </w:t>
      </w:r>
      <w:proofErr w:type="spellStart"/>
      <w:r w:rsidRPr="00E0476F">
        <w:rPr>
          <w:rFonts w:asciiTheme="majorBidi" w:hAnsiTheme="majorBidi" w:cstheme="majorBidi"/>
          <w:b w:val="0"/>
          <w:sz w:val="20"/>
          <w:szCs w:val="20"/>
        </w:rPr>
        <w:t>effuser</w:t>
      </w:r>
      <w:proofErr w:type="spellEnd"/>
      <w:r w:rsidRPr="00E0476F">
        <w:rPr>
          <w:rFonts w:asciiTheme="majorBidi" w:hAnsiTheme="majorBidi" w:cstheme="majorBidi"/>
          <w:b w:val="0"/>
          <w:sz w:val="20"/>
          <w:szCs w:val="20"/>
        </w:rPr>
        <w:t xml:space="preserve">, and diffuser. The length of the duct will be 2800 mm. The internal cross-section of the test section will be 200-80 mm, and it will have a length of 260 mm along the direction of flow. The experiment will be conducted by varying the velocity from 3m/s to 12m/s. An electric heating coil will be used as the heat source. The pressure </w:t>
      </w:r>
      <w:r w:rsidR="002F7D7F" w:rsidRPr="00E0476F">
        <w:rPr>
          <w:rFonts w:asciiTheme="majorBidi" w:hAnsiTheme="majorBidi" w:cstheme="majorBidi"/>
          <w:b w:val="0"/>
          <w:sz w:val="20"/>
          <w:szCs w:val="20"/>
        </w:rPr>
        <w:t>drops</w:t>
      </w:r>
      <w:r w:rsidRPr="00E0476F">
        <w:rPr>
          <w:rFonts w:asciiTheme="majorBidi" w:hAnsiTheme="majorBidi" w:cstheme="majorBidi"/>
          <w:b w:val="0"/>
          <w:sz w:val="20"/>
          <w:szCs w:val="20"/>
        </w:rPr>
        <w:t xml:space="preserve"> over the test section will be measured using a differential pressure transmitter. Digital temperature indicators will be used to measure the temperatures at various locations.</w:t>
      </w:r>
    </w:p>
    <w:p w:rsidR="002F7D7F" w:rsidRDefault="002F7D7F" w:rsidP="00901796">
      <w:pPr>
        <w:pStyle w:val="Abstract"/>
        <w:spacing w:line="276" w:lineRule="auto"/>
        <w:ind w:firstLine="0"/>
        <w:rPr>
          <w:rFonts w:asciiTheme="majorBidi" w:hAnsiTheme="majorBidi" w:cstheme="majorBidi"/>
          <w:b w:val="0"/>
          <w:sz w:val="20"/>
          <w:szCs w:val="20"/>
        </w:rPr>
      </w:pPr>
      <w:r w:rsidRPr="00E0476F">
        <w:rPr>
          <w:rFonts w:asciiTheme="majorBidi" w:hAnsiTheme="majorBidi" w:cstheme="majorBidi"/>
          <w:b w:val="0"/>
          <w:sz w:val="20"/>
          <w:szCs w:val="20"/>
        </w:rPr>
        <w:t xml:space="preserve">The experiment will be conducted using various types of aero foil-shaped fins with circular slots made of aluminum. Data from the experiment will be used to calculate the heat transfer coefficient, Nusselt number, friction factor, effectiveness of fins, and other relevant parameters. The results of this experiment will help </w:t>
      </w:r>
      <w:r w:rsidRPr="00E0476F">
        <w:rPr>
          <w:rFonts w:asciiTheme="majorBidi" w:hAnsiTheme="majorBidi" w:cstheme="majorBidi"/>
          <w:b w:val="0"/>
          <w:sz w:val="20"/>
          <w:szCs w:val="20"/>
        </w:rPr>
        <w:lastRenderedPageBreak/>
        <w:t>identify the best performing Pin-fin set for industrial applications. The study will help in selecting an optimal Pin-fin set with the highest heat transfer coefficient, lowest pressure drops, and highest effectiveness. The findings of the study will contribute to the improvement of heat transfer components for industrial use, resulting in the efficient and safe operation of equipment.</w:t>
      </w:r>
    </w:p>
    <w:p w:rsidR="002F7D7F" w:rsidRPr="00E0476F" w:rsidRDefault="002F7D7F" w:rsidP="00901796">
      <w:pPr>
        <w:pStyle w:val="Abstract"/>
        <w:spacing w:line="276" w:lineRule="auto"/>
        <w:ind w:firstLine="0"/>
        <w:rPr>
          <w:rFonts w:asciiTheme="majorBidi" w:hAnsiTheme="majorBidi" w:cstheme="majorBidi"/>
          <w:b w:val="0"/>
          <w:sz w:val="20"/>
          <w:szCs w:val="20"/>
        </w:rPr>
      </w:pPr>
      <w:r w:rsidRPr="00E0476F">
        <w:rPr>
          <w:rFonts w:asciiTheme="majorBidi" w:hAnsiTheme="majorBidi" w:cstheme="majorBidi"/>
          <w:b w:val="0"/>
          <w:sz w:val="20"/>
          <w:szCs w:val="20"/>
        </w:rPr>
        <w:t>The aim of this project is to improve/enhance the heat transfer rate over the surface by increasing the surface area with the help of extended surfaces, particularly Pin Fins. The project will focus on analyzing the Pin Fins, which involves natural convection analysis and forced convection analysis using computational fluid dynamics (CFD) simulation. The project will use ‘PYTHON’ to find the correlations in heat transfer characteristics of the Pin Fins. The project aims to experiment with different parameters of Pin Fins to find the setup with the best efficiency of heat transfer. This includes reducing the cost of material used to manufacture Pin Fins and experimenting with reduced height and diameter to reduce the space required for Pin Fins. Additionally, the project aims to improve heat transfer rate by varying the surface area and porosity.</w:t>
      </w:r>
    </w:p>
    <w:p w:rsidR="002F7D7F" w:rsidRPr="00E0476F" w:rsidRDefault="002F7D7F" w:rsidP="00901796">
      <w:pPr>
        <w:pStyle w:val="Abstract"/>
        <w:spacing w:line="276" w:lineRule="auto"/>
        <w:ind w:firstLine="0"/>
        <w:rPr>
          <w:rFonts w:asciiTheme="majorBidi" w:hAnsiTheme="majorBidi" w:cstheme="majorBidi"/>
          <w:b w:val="0"/>
          <w:sz w:val="20"/>
          <w:szCs w:val="20"/>
        </w:rPr>
      </w:pPr>
      <w:r w:rsidRPr="00E0476F">
        <w:rPr>
          <w:rFonts w:asciiTheme="majorBidi" w:hAnsiTheme="majorBidi" w:cstheme="majorBidi"/>
          <w:b w:val="0"/>
          <w:sz w:val="20"/>
          <w:szCs w:val="20"/>
        </w:rPr>
        <w:t>To increase the heat transfer rate, we need to increase the thermal conductivity (k) which depends upon the material used. However, using materials with high thermal conductivity can be expensive. Moreover, increasing the temperature gradient is not an environmentally feasible solution. Therefore, we need to increase the surface area (A) to enhance the heat transfer rate. The design of the Pin Fins will be optimized to achieve the best heat transfer efficiency while reducing the cost of material used to manufacture them. The optimization will involve experimenting with reduced height and diameter of the Pin Fins. The fabrication process will involve the use of 3D printing technology to create the Pin Fins. The experimental setup will be used to validate the correlations found through the CFD simulation. The setup will involve the use of a wind tunnel to provide the forced convection and a heat source to provide the heat to the Pin Fins. The experimental setup will measure the heat transfer rate over the surface of the Pin Fins to validate the correlations.</w:t>
      </w:r>
    </w:p>
    <w:p w:rsidR="00E14DFF" w:rsidRDefault="002F7D7F" w:rsidP="00901796">
      <w:pPr>
        <w:pStyle w:val="Abstract"/>
        <w:spacing w:line="276" w:lineRule="auto"/>
        <w:ind w:firstLine="0"/>
        <w:rPr>
          <w:rFonts w:asciiTheme="majorBidi" w:hAnsiTheme="majorBidi" w:cstheme="majorBidi"/>
          <w:b w:val="0"/>
          <w:sz w:val="20"/>
          <w:szCs w:val="20"/>
        </w:rPr>
      </w:pPr>
      <w:r w:rsidRPr="00E0476F">
        <w:rPr>
          <w:rFonts w:asciiTheme="majorBidi" w:hAnsiTheme="majorBidi" w:cstheme="majorBidi"/>
          <w:b w:val="0"/>
          <w:sz w:val="20"/>
          <w:szCs w:val="20"/>
        </w:rPr>
        <w:t xml:space="preserve">The expected outcomes of the project include finding the best parameters for the Pin Fins to achieve the best heat transfer efficiency while reducing the cost of material used to manufacture them. The project also aims to find the correlations in heat transfer characteristics of the Pin Fins with circular holes. Additionally, the project </w:t>
      </w:r>
      <w:r w:rsidRPr="00E0476F">
        <w:rPr>
          <w:rFonts w:asciiTheme="majorBidi" w:hAnsiTheme="majorBidi" w:cstheme="majorBidi"/>
          <w:b w:val="0"/>
          <w:sz w:val="20"/>
          <w:szCs w:val="20"/>
        </w:rPr>
        <w:lastRenderedPageBreak/>
        <w:t>expects to validate the correlations found through the CFD simulation on an experimental setup.</w:t>
      </w:r>
    </w:p>
    <w:p w:rsidR="002F7D7F" w:rsidRDefault="002F7D7F" w:rsidP="002F7D7F">
      <w:pPr>
        <w:jc w:val="center"/>
        <w:rPr>
          <w:rFonts w:ascii="Times New Roman" w:hAnsi="Times New Roman"/>
          <w:b/>
          <w:sz w:val="20"/>
          <w:szCs w:val="20"/>
        </w:rPr>
      </w:pPr>
      <w:r>
        <w:rPr>
          <w:rFonts w:ascii="Times New Roman" w:hAnsi="Times New Roman"/>
          <w:b/>
          <w:sz w:val="20"/>
          <w:szCs w:val="20"/>
        </w:rPr>
        <w:t>LITERATURE REVIEW</w:t>
      </w:r>
    </w:p>
    <w:p w:rsidR="002F7D7F" w:rsidRPr="00603BA1" w:rsidRDefault="002F7D7F" w:rsidP="00901796">
      <w:pPr>
        <w:pStyle w:val="Abstract"/>
        <w:spacing w:line="276" w:lineRule="auto"/>
        <w:ind w:firstLine="0"/>
        <w:rPr>
          <w:rFonts w:asciiTheme="majorBidi" w:hAnsiTheme="majorBidi" w:cstheme="majorBidi"/>
          <w:b w:val="0"/>
          <w:sz w:val="20"/>
          <w:szCs w:val="20"/>
        </w:rPr>
      </w:pPr>
      <w:proofErr w:type="spellStart"/>
      <w:r w:rsidRPr="00FF3F94">
        <w:rPr>
          <w:b w:val="0"/>
          <w:sz w:val="20"/>
          <w:szCs w:val="20"/>
        </w:rPr>
        <w:t>Viveksheel</w:t>
      </w:r>
      <w:proofErr w:type="spellEnd"/>
      <w:r w:rsidRPr="00FF3F94">
        <w:rPr>
          <w:b w:val="0"/>
          <w:sz w:val="20"/>
          <w:szCs w:val="20"/>
        </w:rPr>
        <w:t xml:space="preserve"> </w:t>
      </w:r>
      <w:proofErr w:type="spellStart"/>
      <w:r w:rsidRPr="00FF3F94">
        <w:rPr>
          <w:b w:val="0"/>
          <w:sz w:val="20"/>
          <w:szCs w:val="20"/>
        </w:rPr>
        <w:t>Yadav</w:t>
      </w:r>
      <w:proofErr w:type="spellEnd"/>
      <w:r w:rsidRPr="00FF3F94">
        <w:rPr>
          <w:b w:val="0"/>
          <w:sz w:val="20"/>
          <w:szCs w:val="20"/>
        </w:rPr>
        <w:t xml:space="preserve"> (2019)</w:t>
      </w:r>
      <w:r w:rsidRPr="0083003F">
        <w:t xml:space="preserve"> </w:t>
      </w:r>
      <w:r>
        <w:rPr>
          <w:b w:val="0"/>
          <w:sz w:val="20"/>
          <w:szCs w:val="20"/>
        </w:rPr>
        <w:t>[1</w:t>
      </w:r>
      <w:r w:rsidRPr="0083003F">
        <w:rPr>
          <w:b w:val="0"/>
          <w:sz w:val="20"/>
          <w:szCs w:val="20"/>
        </w:rPr>
        <w:t>]</w:t>
      </w:r>
      <w:r w:rsidRPr="00FF3F94">
        <w:rPr>
          <w:b w:val="0"/>
          <w:sz w:val="20"/>
          <w:szCs w:val="20"/>
        </w:rPr>
        <w:t xml:space="preserve"> analyzed methods to improve heat transfer rates from fins with notches made of different materials. Jain and </w:t>
      </w:r>
      <w:proofErr w:type="spellStart"/>
      <w:r w:rsidRPr="00FF3F94">
        <w:rPr>
          <w:b w:val="0"/>
          <w:sz w:val="20"/>
          <w:szCs w:val="20"/>
        </w:rPr>
        <w:t>Auranga</w:t>
      </w:r>
      <w:proofErr w:type="spellEnd"/>
      <w:r w:rsidRPr="00FF3F94">
        <w:rPr>
          <w:b w:val="0"/>
          <w:sz w:val="20"/>
          <w:szCs w:val="20"/>
        </w:rPr>
        <w:t xml:space="preserve"> </w:t>
      </w:r>
      <w:proofErr w:type="spellStart"/>
      <w:r w:rsidRPr="00FF3F94">
        <w:rPr>
          <w:b w:val="0"/>
          <w:sz w:val="20"/>
          <w:szCs w:val="20"/>
        </w:rPr>
        <w:t>badkar</w:t>
      </w:r>
      <w:proofErr w:type="spellEnd"/>
      <w:r w:rsidRPr="00FF3F94">
        <w:rPr>
          <w:b w:val="0"/>
          <w:sz w:val="20"/>
          <w:szCs w:val="20"/>
        </w:rPr>
        <w:t xml:space="preserve"> explored fin optimization by varying geometry, including rectangular, circular, and triangular fins with rectangular and trapezoidal extensions, to study heat transfer.</w:t>
      </w:r>
    </w:p>
    <w:p w:rsidR="002F7D7F" w:rsidRDefault="002F7D7F" w:rsidP="00901796">
      <w:pPr>
        <w:pStyle w:val="Abstract"/>
        <w:spacing w:line="276" w:lineRule="auto"/>
        <w:ind w:firstLine="0"/>
        <w:rPr>
          <w:b w:val="0"/>
          <w:sz w:val="20"/>
          <w:szCs w:val="20"/>
        </w:rPr>
      </w:pPr>
      <w:proofErr w:type="spellStart"/>
      <w:r w:rsidRPr="00FF3F94">
        <w:rPr>
          <w:b w:val="0"/>
          <w:sz w:val="20"/>
          <w:szCs w:val="20"/>
        </w:rPr>
        <w:t>Hari</w:t>
      </w:r>
      <w:proofErr w:type="spellEnd"/>
      <w:r w:rsidRPr="00FF3F94">
        <w:rPr>
          <w:b w:val="0"/>
          <w:sz w:val="20"/>
          <w:szCs w:val="20"/>
        </w:rPr>
        <w:t xml:space="preserve"> </w:t>
      </w:r>
      <w:proofErr w:type="spellStart"/>
      <w:r w:rsidRPr="00FF3F94">
        <w:rPr>
          <w:b w:val="0"/>
          <w:sz w:val="20"/>
          <w:szCs w:val="20"/>
        </w:rPr>
        <w:t>Raghavan</w:t>
      </w:r>
      <w:proofErr w:type="spellEnd"/>
      <w:r w:rsidRPr="00FF3F94">
        <w:rPr>
          <w:b w:val="0"/>
          <w:sz w:val="20"/>
          <w:szCs w:val="20"/>
        </w:rPr>
        <w:t>. J (2017)</w:t>
      </w:r>
      <w:r w:rsidRPr="0083003F">
        <w:t xml:space="preserve"> </w:t>
      </w:r>
      <w:r>
        <w:rPr>
          <w:b w:val="0"/>
          <w:sz w:val="20"/>
          <w:szCs w:val="20"/>
        </w:rPr>
        <w:t>[2</w:t>
      </w:r>
      <w:r w:rsidRPr="0083003F">
        <w:rPr>
          <w:b w:val="0"/>
          <w:sz w:val="20"/>
          <w:szCs w:val="20"/>
        </w:rPr>
        <w:t>]</w:t>
      </w:r>
      <w:r>
        <w:rPr>
          <w:b w:val="0"/>
          <w:sz w:val="20"/>
          <w:szCs w:val="20"/>
        </w:rPr>
        <w:t xml:space="preserve"> </w:t>
      </w:r>
      <w:r w:rsidRPr="00FF3F94">
        <w:rPr>
          <w:b w:val="0"/>
          <w:sz w:val="20"/>
          <w:szCs w:val="20"/>
        </w:rPr>
        <w:t>studied and analyzed the thermal performance of a porous pin fin heat sink compared to a traditional pin fin heat sink with a square cross-sectional shape. The study utilized numerical analysis under steady-state conditions to investigate the heat sink’s natural convection.</w:t>
      </w:r>
    </w:p>
    <w:p w:rsidR="002F7D7F" w:rsidRPr="006F72F0" w:rsidRDefault="002F7D7F" w:rsidP="00901796">
      <w:pPr>
        <w:pStyle w:val="Abstract"/>
        <w:spacing w:line="276" w:lineRule="auto"/>
        <w:ind w:firstLine="0"/>
        <w:rPr>
          <w:b w:val="0"/>
          <w:sz w:val="20"/>
          <w:szCs w:val="20"/>
        </w:rPr>
      </w:pPr>
      <w:r w:rsidRPr="00FF3F94">
        <w:rPr>
          <w:b w:val="0"/>
          <w:sz w:val="20"/>
          <w:szCs w:val="20"/>
        </w:rPr>
        <w:t>Raghu Ram Mohan</w:t>
      </w:r>
      <w:r>
        <w:rPr>
          <w:b w:val="0"/>
          <w:sz w:val="20"/>
          <w:szCs w:val="20"/>
        </w:rPr>
        <w:t xml:space="preserve"> </w:t>
      </w:r>
      <w:r w:rsidRPr="00FF3F94">
        <w:rPr>
          <w:b w:val="0"/>
          <w:sz w:val="20"/>
          <w:szCs w:val="20"/>
        </w:rPr>
        <w:t>Reddy (Sep 2020)</w:t>
      </w:r>
      <w:r>
        <w:rPr>
          <w:b w:val="0"/>
          <w:sz w:val="20"/>
          <w:szCs w:val="20"/>
        </w:rPr>
        <w:t xml:space="preserve"> [3</w:t>
      </w:r>
      <w:r w:rsidRPr="0083003F">
        <w:rPr>
          <w:b w:val="0"/>
          <w:sz w:val="20"/>
          <w:szCs w:val="20"/>
        </w:rPr>
        <w:t>]</w:t>
      </w:r>
      <w:r>
        <w:rPr>
          <w:b w:val="0"/>
          <w:sz w:val="20"/>
          <w:szCs w:val="20"/>
        </w:rPr>
        <w:t xml:space="preserve"> </w:t>
      </w:r>
      <w:r w:rsidRPr="00FF3F94">
        <w:rPr>
          <w:b w:val="0"/>
          <w:sz w:val="20"/>
          <w:szCs w:val="20"/>
        </w:rPr>
        <w:t xml:space="preserve">  examined six different materials (Cu, Brass, Al 3003, Al 1050, Al 6061, Al 6082) for their thermal efficiency and effectiveness in heat dissipation through pin fins. Cu performed the best, but Al is preferred for its lower cost and weight. MAT LAB software was used for evaluation</w:t>
      </w:r>
    </w:p>
    <w:p w:rsidR="002F7D7F" w:rsidRDefault="002F7D7F" w:rsidP="00901796">
      <w:pPr>
        <w:pStyle w:val="Abstract"/>
        <w:spacing w:line="276" w:lineRule="auto"/>
        <w:ind w:firstLine="0"/>
        <w:rPr>
          <w:b w:val="0"/>
          <w:sz w:val="20"/>
          <w:szCs w:val="20"/>
        </w:rPr>
      </w:pPr>
      <w:r w:rsidRPr="00FF3F94">
        <w:rPr>
          <w:b w:val="0"/>
          <w:sz w:val="20"/>
          <w:szCs w:val="20"/>
        </w:rPr>
        <w:t>Dr. KV Mali (Nov 2018)</w:t>
      </w:r>
      <w:r>
        <w:rPr>
          <w:b w:val="0"/>
          <w:sz w:val="20"/>
          <w:szCs w:val="20"/>
        </w:rPr>
        <w:t xml:space="preserve"> [4</w:t>
      </w:r>
      <w:r w:rsidRPr="0083003F">
        <w:rPr>
          <w:b w:val="0"/>
          <w:sz w:val="20"/>
          <w:szCs w:val="20"/>
        </w:rPr>
        <w:t>]</w:t>
      </w:r>
      <w:r>
        <w:rPr>
          <w:b w:val="0"/>
          <w:sz w:val="20"/>
          <w:szCs w:val="20"/>
        </w:rPr>
        <w:t xml:space="preserve"> compared</w:t>
      </w:r>
      <w:r w:rsidRPr="00FF3F94">
        <w:rPr>
          <w:b w:val="0"/>
          <w:sz w:val="20"/>
          <w:szCs w:val="20"/>
        </w:rPr>
        <w:t xml:space="preserve"> plate and pin-type micro-fins under natural convection conditions. Pin micro-fins outperformed plate micro-fins with better thermal properties, using less material, and reducing weight. The study also evaluated the impact of orientation on thermal characteristics.</w:t>
      </w:r>
    </w:p>
    <w:p w:rsidR="002F7D7F" w:rsidRDefault="002F7D7F" w:rsidP="00901796">
      <w:pPr>
        <w:pStyle w:val="Abstract"/>
        <w:spacing w:line="276" w:lineRule="auto"/>
        <w:ind w:firstLine="0"/>
        <w:rPr>
          <w:b w:val="0"/>
          <w:sz w:val="20"/>
          <w:szCs w:val="20"/>
        </w:rPr>
      </w:pPr>
      <w:proofErr w:type="spellStart"/>
      <w:r w:rsidRPr="00FF3F94">
        <w:rPr>
          <w:b w:val="0"/>
          <w:sz w:val="20"/>
          <w:szCs w:val="20"/>
        </w:rPr>
        <w:t>Nitish</w:t>
      </w:r>
      <w:proofErr w:type="spellEnd"/>
      <w:r w:rsidRPr="00FF3F94">
        <w:rPr>
          <w:b w:val="0"/>
          <w:sz w:val="20"/>
          <w:szCs w:val="20"/>
        </w:rPr>
        <w:t xml:space="preserve"> Kumar's June 2019</w:t>
      </w:r>
      <w:r>
        <w:rPr>
          <w:b w:val="0"/>
          <w:sz w:val="20"/>
          <w:szCs w:val="20"/>
        </w:rPr>
        <w:t xml:space="preserve"> [5</w:t>
      </w:r>
      <w:r w:rsidRPr="0083003F">
        <w:rPr>
          <w:b w:val="0"/>
          <w:sz w:val="20"/>
          <w:szCs w:val="20"/>
        </w:rPr>
        <w:t>]</w:t>
      </w:r>
      <w:r>
        <w:rPr>
          <w:b w:val="0"/>
          <w:sz w:val="20"/>
          <w:szCs w:val="20"/>
        </w:rPr>
        <w:t xml:space="preserve"> </w:t>
      </w:r>
      <w:r w:rsidRPr="00FF3F94">
        <w:rPr>
          <w:b w:val="0"/>
          <w:sz w:val="20"/>
          <w:szCs w:val="20"/>
        </w:rPr>
        <w:t>review paper examines methods to enhance the heat transfer rate with pin fins. The paper notes that researchers have not made significant efforts to improve this process in recent decades, despite examining parameters such as fin spacing, geometry, temperature distribution, height, and length. The paper focuses on efficiency improvements.</w:t>
      </w:r>
    </w:p>
    <w:p w:rsidR="002F7D7F" w:rsidRDefault="002F7D7F" w:rsidP="00901796">
      <w:pPr>
        <w:pStyle w:val="Abstract"/>
        <w:spacing w:line="276" w:lineRule="auto"/>
        <w:ind w:firstLine="0"/>
        <w:rPr>
          <w:b w:val="0"/>
          <w:sz w:val="20"/>
          <w:szCs w:val="20"/>
        </w:rPr>
      </w:pPr>
      <w:r>
        <w:rPr>
          <w:b w:val="0"/>
          <w:sz w:val="20"/>
          <w:szCs w:val="20"/>
        </w:rPr>
        <w:t xml:space="preserve">Ravi </w:t>
      </w:r>
      <w:proofErr w:type="spellStart"/>
      <w:r w:rsidRPr="00FF3F94">
        <w:rPr>
          <w:b w:val="0"/>
          <w:sz w:val="20"/>
          <w:szCs w:val="20"/>
        </w:rPr>
        <w:t>Warkhedkar</w:t>
      </w:r>
      <w:proofErr w:type="spellEnd"/>
      <w:r w:rsidRPr="00FF3F94">
        <w:rPr>
          <w:b w:val="0"/>
          <w:sz w:val="20"/>
          <w:szCs w:val="20"/>
        </w:rPr>
        <w:t xml:space="preserve"> (Jan 2011)</w:t>
      </w:r>
      <w:r w:rsidRPr="0083003F">
        <w:rPr>
          <w:b w:val="0"/>
          <w:sz w:val="20"/>
          <w:szCs w:val="20"/>
        </w:rPr>
        <w:t xml:space="preserve"> </w:t>
      </w:r>
      <w:r>
        <w:rPr>
          <w:b w:val="0"/>
          <w:sz w:val="20"/>
          <w:szCs w:val="20"/>
        </w:rPr>
        <w:t>[6</w:t>
      </w:r>
      <w:r w:rsidRPr="0083003F">
        <w:rPr>
          <w:b w:val="0"/>
          <w:sz w:val="20"/>
          <w:szCs w:val="20"/>
        </w:rPr>
        <w:t>]</w:t>
      </w:r>
      <w:r w:rsidRPr="00FF3F94">
        <w:rPr>
          <w:b w:val="0"/>
          <w:sz w:val="20"/>
          <w:szCs w:val="20"/>
        </w:rPr>
        <w:t xml:space="preserve"> discusses cooling methods for equipment and devices, including pin fin heat sinks, in response to the challenges posed by increased system power and reduced size. The paper covers experimental analyses, numerical modeling, and adva</w:t>
      </w:r>
      <w:r>
        <w:rPr>
          <w:b w:val="0"/>
          <w:sz w:val="20"/>
          <w:szCs w:val="20"/>
        </w:rPr>
        <w:t>nced cooling techniques.</w:t>
      </w:r>
    </w:p>
    <w:p w:rsidR="002F7D7F" w:rsidRDefault="002F7D7F" w:rsidP="00901796">
      <w:pPr>
        <w:pStyle w:val="Abstract"/>
        <w:spacing w:line="276" w:lineRule="auto"/>
        <w:ind w:firstLine="0"/>
        <w:rPr>
          <w:b w:val="0"/>
          <w:sz w:val="20"/>
          <w:szCs w:val="20"/>
        </w:rPr>
      </w:pPr>
      <w:r w:rsidRPr="00FF3F94">
        <w:rPr>
          <w:b w:val="0"/>
          <w:sz w:val="20"/>
          <w:szCs w:val="20"/>
        </w:rPr>
        <w:t>Md. Shamim Hossain, J. U.</w:t>
      </w:r>
      <w:r>
        <w:rPr>
          <w:b w:val="0"/>
          <w:sz w:val="20"/>
          <w:szCs w:val="20"/>
        </w:rPr>
        <w:t xml:space="preserve"> </w:t>
      </w:r>
      <w:proofErr w:type="spellStart"/>
      <w:r>
        <w:rPr>
          <w:b w:val="0"/>
          <w:sz w:val="20"/>
          <w:szCs w:val="20"/>
        </w:rPr>
        <w:t>Ahamed</w:t>
      </w:r>
      <w:proofErr w:type="spellEnd"/>
      <w:r>
        <w:rPr>
          <w:b w:val="0"/>
          <w:sz w:val="20"/>
          <w:szCs w:val="20"/>
        </w:rPr>
        <w:t xml:space="preserve">, </w:t>
      </w:r>
      <w:proofErr w:type="spellStart"/>
      <w:r>
        <w:rPr>
          <w:b w:val="0"/>
          <w:sz w:val="20"/>
          <w:szCs w:val="20"/>
        </w:rPr>
        <w:t>Farzana</w:t>
      </w:r>
      <w:proofErr w:type="spellEnd"/>
      <w:r>
        <w:rPr>
          <w:b w:val="0"/>
          <w:sz w:val="20"/>
          <w:szCs w:val="20"/>
        </w:rPr>
        <w:t xml:space="preserve"> </w:t>
      </w:r>
      <w:proofErr w:type="spellStart"/>
      <w:r>
        <w:rPr>
          <w:b w:val="0"/>
          <w:sz w:val="20"/>
          <w:szCs w:val="20"/>
        </w:rPr>
        <w:t>Akter</w:t>
      </w:r>
      <w:proofErr w:type="spellEnd"/>
      <w:r>
        <w:rPr>
          <w:b w:val="0"/>
          <w:sz w:val="20"/>
          <w:szCs w:val="20"/>
        </w:rPr>
        <w:t xml:space="preserve">, </w:t>
      </w:r>
      <w:proofErr w:type="spellStart"/>
      <w:r>
        <w:rPr>
          <w:b w:val="0"/>
          <w:sz w:val="20"/>
          <w:szCs w:val="20"/>
        </w:rPr>
        <w:t>Debdatta</w:t>
      </w:r>
      <w:proofErr w:type="spellEnd"/>
      <w:r>
        <w:rPr>
          <w:b w:val="0"/>
          <w:sz w:val="20"/>
          <w:szCs w:val="20"/>
        </w:rPr>
        <w:t xml:space="preserve"> Das </w:t>
      </w:r>
      <w:r w:rsidRPr="00FF3F94">
        <w:rPr>
          <w:b w:val="0"/>
          <w:sz w:val="20"/>
          <w:szCs w:val="20"/>
        </w:rPr>
        <w:t xml:space="preserve">and </w:t>
      </w:r>
      <w:proofErr w:type="spellStart"/>
      <w:r w:rsidRPr="00FF3F94">
        <w:rPr>
          <w:b w:val="0"/>
          <w:sz w:val="20"/>
          <w:szCs w:val="20"/>
        </w:rPr>
        <w:t>Santoshi</w:t>
      </w:r>
      <w:proofErr w:type="spellEnd"/>
      <w:r w:rsidRPr="00FF3F94">
        <w:rPr>
          <w:b w:val="0"/>
          <w:sz w:val="20"/>
          <w:szCs w:val="20"/>
        </w:rPr>
        <w:t xml:space="preserve"> </w:t>
      </w:r>
      <w:proofErr w:type="spellStart"/>
      <w:r w:rsidRPr="00FF3F94">
        <w:rPr>
          <w:b w:val="0"/>
          <w:sz w:val="20"/>
          <w:szCs w:val="20"/>
        </w:rPr>
        <w:t>Saha</w:t>
      </w:r>
      <w:proofErr w:type="spellEnd"/>
      <w:r w:rsidRPr="00FF3F94">
        <w:rPr>
          <w:b w:val="0"/>
          <w:sz w:val="20"/>
          <w:szCs w:val="20"/>
        </w:rPr>
        <w:t xml:space="preserve"> (Dec 2013)</w:t>
      </w:r>
      <w:r w:rsidRPr="0083003F">
        <w:t xml:space="preserve"> </w:t>
      </w:r>
      <w:r>
        <w:rPr>
          <w:b w:val="0"/>
          <w:sz w:val="20"/>
          <w:szCs w:val="20"/>
        </w:rPr>
        <w:t>[7]</w:t>
      </w:r>
      <w:r w:rsidRPr="00FF3F94">
        <w:rPr>
          <w:b w:val="0"/>
          <w:sz w:val="20"/>
          <w:szCs w:val="20"/>
        </w:rPr>
        <w:t xml:space="preserve"> analyzed heat transfer in a pin fin array, considering parameters such as size, material, and design to meet project requirements. They constructed a fin array and a </w:t>
      </w:r>
      <w:r w:rsidRPr="00FF3F94">
        <w:rPr>
          <w:b w:val="0"/>
          <w:sz w:val="20"/>
          <w:szCs w:val="20"/>
        </w:rPr>
        <w:lastRenderedPageBreak/>
        <w:t>fin box, conducted multiple experiments to measure efficiencies, and activated forced convection with a fan at different speeds.</w:t>
      </w:r>
    </w:p>
    <w:p w:rsidR="002F7D7F" w:rsidRPr="006F72F0" w:rsidRDefault="002F7D7F" w:rsidP="00901796">
      <w:pPr>
        <w:pStyle w:val="Abstract"/>
        <w:spacing w:line="276" w:lineRule="auto"/>
        <w:ind w:firstLine="0"/>
        <w:rPr>
          <w:b w:val="0"/>
          <w:sz w:val="20"/>
          <w:szCs w:val="20"/>
        </w:rPr>
      </w:pPr>
      <w:r>
        <w:rPr>
          <w:b w:val="0"/>
          <w:sz w:val="20"/>
          <w:szCs w:val="20"/>
        </w:rPr>
        <w:t xml:space="preserve">Pin fin </w:t>
      </w:r>
      <w:r w:rsidRPr="008B09AA">
        <w:rPr>
          <w:b w:val="0"/>
          <w:sz w:val="20"/>
          <w:szCs w:val="20"/>
        </w:rPr>
        <w:t>Heat Transfer Experiment by</w:t>
      </w:r>
      <w:r>
        <w:rPr>
          <w:b w:val="0"/>
          <w:sz w:val="20"/>
          <w:szCs w:val="20"/>
        </w:rPr>
        <w:t xml:space="preserve"> </w:t>
      </w:r>
      <w:r w:rsidRPr="008B09AA">
        <w:rPr>
          <w:b w:val="0"/>
          <w:sz w:val="20"/>
          <w:szCs w:val="20"/>
        </w:rPr>
        <w:t>U</w:t>
      </w:r>
      <w:r w:rsidRPr="008B09AA">
        <w:rPr>
          <w:rFonts w:asciiTheme="majorBidi" w:hAnsiTheme="majorBidi" w:cstheme="majorBidi"/>
          <w:b w:val="0"/>
          <w:sz w:val="20"/>
          <w:szCs w:val="20"/>
        </w:rPr>
        <w:t xml:space="preserve"> S </w:t>
      </w:r>
      <w:proofErr w:type="spellStart"/>
      <w:r w:rsidRPr="008B09AA">
        <w:rPr>
          <w:rFonts w:asciiTheme="majorBidi" w:hAnsiTheme="majorBidi" w:cstheme="majorBidi"/>
          <w:b w:val="0"/>
          <w:sz w:val="20"/>
          <w:szCs w:val="20"/>
        </w:rPr>
        <w:t>Gawai</w:t>
      </w:r>
      <w:proofErr w:type="spellEnd"/>
      <w:r>
        <w:rPr>
          <w:rFonts w:asciiTheme="majorBidi" w:hAnsiTheme="majorBidi" w:cstheme="majorBidi"/>
          <w:b w:val="0"/>
          <w:sz w:val="20"/>
          <w:szCs w:val="20"/>
        </w:rPr>
        <w:t>,</w:t>
      </w:r>
      <w:r w:rsidRPr="008B09AA">
        <w:rPr>
          <w:rFonts w:asciiTheme="majorBidi" w:hAnsiTheme="majorBidi" w:cstheme="majorBidi"/>
          <w:b w:val="0"/>
          <w:sz w:val="20"/>
          <w:szCs w:val="20"/>
        </w:rPr>
        <w:t xml:space="preserve"> Mathew V K</w:t>
      </w:r>
      <w:r>
        <w:rPr>
          <w:rFonts w:asciiTheme="majorBidi" w:hAnsiTheme="majorBidi" w:cstheme="majorBidi"/>
          <w:b w:val="0"/>
          <w:sz w:val="20"/>
          <w:szCs w:val="20"/>
        </w:rPr>
        <w:t>,</w:t>
      </w:r>
      <w:r w:rsidRPr="008B09AA">
        <w:rPr>
          <w:rFonts w:asciiTheme="majorBidi" w:hAnsiTheme="majorBidi" w:cstheme="majorBidi"/>
          <w:b w:val="0"/>
          <w:sz w:val="20"/>
          <w:szCs w:val="20"/>
        </w:rPr>
        <w:t xml:space="preserve"> </w:t>
      </w:r>
      <w:proofErr w:type="spellStart"/>
      <w:r w:rsidRPr="008B09AA">
        <w:rPr>
          <w:rFonts w:asciiTheme="majorBidi" w:hAnsiTheme="majorBidi" w:cstheme="majorBidi"/>
          <w:b w:val="0"/>
          <w:sz w:val="20"/>
          <w:szCs w:val="20"/>
        </w:rPr>
        <w:t>Murtuza</w:t>
      </w:r>
      <w:proofErr w:type="spellEnd"/>
      <w:r w:rsidRPr="008B09AA">
        <w:rPr>
          <w:rFonts w:asciiTheme="majorBidi" w:hAnsiTheme="majorBidi" w:cstheme="majorBidi"/>
          <w:b w:val="0"/>
          <w:sz w:val="20"/>
          <w:szCs w:val="20"/>
        </w:rPr>
        <w:t xml:space="preserve"> S D</w:t>
      </w:r>
      <w:r w:rsidRPr="008B09AA">
        <w:rPr>
          <w:b w:val="0"/>
          <w:sz w:val="20"/>
          <w:szCs w:val="20"/>
        </w:rPr>
        <w:t xml:space="preserve"> (</w:t>
      </w:r>
      <w:r>
        <w:rPr>
          <w:b w:val="0"/>
          <w:sz w:val="20"/>
          <w:szCs w:val="20"/>
        </w:rPr>
        <w:t xml:space="preserve">Jan </w:t>
      </w:r>
      <w:r w:rsidRPr="008B09AA">
        <w:rPr>
          <w:b w:val="0"/>
          <w:sz w:val="20"/>
          <w:szCs w:val="20"/>
        </w:rPr>
        <w:t xml:space="preserve">2013) </w:t>
      </w:r>
      <w:r>
        <w:rPr>
          <w:b w:val="0"/>
          <w:sz w:val="20"/>
          <w:szCs w:val="20"/>
        </w:rPr>
        <w:t>[8</w:t>
      </w:r>
      <w:r w:rsidRPr="0083003F">
        <w:rPr>
          <w:b w:val="0"/>
          <w:sz w:val="20"/>
          <w:szCs w:val="20"/>
        </w:rPr>
        <w:t>]</w:t>
      </w:r>
      <w:r>
        <w:rPr>
          <w:b w:val="0"/>
          <w:sz w:val="20"/>
          <w:szCs w:val="20"/>
        </w:rPr>
        <w:t xml:space="preserve"> </w:t>
      </w:r>
      <w:r w:rsidRPr="008B09AA">
        <w:rPr>
          <w:b w:val="0"/>
          <w:sz w:val="20"/>
          <w:szCs w:val="20"/>
        </w:rPr>
        <w:t>used a setup including a blower, nozzle flow meter, LabView data acquisition system, and test section with a 132 mm long fin made of 10 mm-thick material. The configuration tripped the boundary layer and had low inlet turbulence and uniform velocity field.</w:t>
      </w:r>
    </w:p>
    <w:p w:rsidR="002F7D7F" w:rsidRPr="00071814" w:rsidRDefault="002F7D7F" w:rsidP="00901796">
      <w:pPr>
        <w:pStyle w:val="Abstract"/>
        <w:spacing w:line="276" w:lineRule="auto"/>
        <w:ind w:firstLine="0"/>
        <w:rPr>
          <w:rFonts w:asciiTheme="majorBidi" w:hAnsiTheme="majorBidi" w:cstheme="majorBidi"/>
          <w:b w:val="0"/>
          <w:sz w:val="20"/>
          <w:szCs w:val="20"/>
          <w:highlight w:val="green"/>
        </w:rPr>
      </w:pPr>
      <w:proofErr w:type="spellStart"/>
      <w:r w:rsidRPr="00026647">
        <w:rPr>
          <w:rFonts w:asciiTheme="majorBidi" w:hAnsiTheme="majorBidi" w:cstheme="majorBidi"/>
          <w:b w:val="0"/>
          <w:sz w:val="20"/>
          <w:szCs w:val="20"/>
        </w:rPr>
        <w:t>Pankaj</w:t>
      </w:r>
      <w:proofErr w:type="spellEnd"/>
      <w:r w:rsidRPr="00026647">
        <w:rPr>
          <w:rFonts w:asciiTheme="majorBidi" w:hAnsiTheme="majorBidi" w:cstheme="majorBidi"/>
          <w:b w:val="0"/>
          <w:sz w:val="20"/>
          <w:szCs w:val="20"/>
        </w:rPr>
        <w:t xml:space="preserve"> N. </w:t>
      </w:r>
      <w:proofErr w:type="spellStart"/>
      <w:r w:rsidRPr="00026647">
        <w:rPr>
          <w:rFonts w:asciiTheme="majorBidi" w:hAnsiTheme="majorBidi" w:cstheme="majorBidi"/>
          <w:b w:val="0"/>
          <w:sz w:val="20"/>
          <w:szCs w:val="20"/>
        </w:rPr>
        <w:t>Shrirao</w:t>
      </w:r>
      <w:proofErr w:type="spellEnd"/>
      <w:r w:rsidRPr="00026647">
        <w:rPr>
          <w:rFonts w:asciiTheme="majorBidi" w:hAnsiTheme="majorBidi" w:cstheme="majorBidi"/>
          <w:b w:val="0"/>
          <w:sz w:val="20"/>
          <w:szCs w:val="20"/>
        </w:rPr>
        <w:t xml:space="preserve">, </w:t>
      </w:r>
      <w:proofErr w:type="spellStart"/>
      <w:r w:rsidRPr="00026647">
        <w:rPr>
          <w:rFonts w:asciiTheme="majorBidi" w:hAnsiTheme="majorBidi" w:cstheme="majorBidi"/>
          <w:b w:val="0"/>
          <w:sz w:val="20"/>
          <w:szCs w:val="20"/>
        </w:rPr>
        <w:t>Rajeshkumar</w:t>
      </w:r>
      <w:proofErr w:type="spellEnd"/>
      <w:r w:rsidRPr="00026647">
        <w:rPr>
          <w:rFonts w:asciiTheme="majorBidi" w:hAnsiTheme="majorBidi" w:cstheme="majorBidi"/>
          <w:b w:val="0"/>
          <w:sz w:val="20"/>
          <w:szCs w:val="20"/>
        </w:rPr>
        <w:t xml:space="preserve"> U. </w:t>
      </w:r>
      <w:proofErr w:type="spellStart"/>
      <w:r w:rsidRPr="00026647">
        <w:rPr>
          <w:rFonts w:asciiTheme="majorBidi" w:hAnsiTheme="majorBidi" w:cstheme="majorBidi"/>
          <w:b w:val="0"/>
          <w:sz w:val="20"/>
          <w:szCs w:val="20"/>
        </w:rPr>
        <w:t>Sambhe</w:t>
      </w:r>
      <w:proofErr w:type="spellEnd"/>
      <w:r w:rsidRPr="00026647">
        <w:rPr>
          <w:rFonts w:asciiTheme="majorBidi" w:hAnsiTheme="majorBidi" w:cstheme="majorBidi"/>
          <w:b w:val="0"/>
          <w:sz w:val="20"/>
          <w:szCs w:val="20"/>
        </w:rPr>
        <w:t>, (</w:t>
      </w:r>
      <w:r>
        <w:rPr>
          <w:rFonts w:asciiTheme="majorBidi" w:hAnsiTheme="majorBidi" w:cstheme="majorBidi"/>
          <w:b w:val="0"/>
          <w:sz w:val="20"/>
          <w:szCs w:val="20"/>
        </w:rPr>
        <w:t>Sept 2019)</w:t>
      </w:r>
      <w:r>
        <w:rPr>
          <w:b w:val="0"/>
          <w:sz w:val="20"/>
          <w:szCs w:val="20"/>
        </w:rPr>
        <w:t xml:space="preserve"> [9</w:t>
      </w:r>
      <w:r w:rsidRPr="0083003F">
        <w:rPr>
          <w:b w:val="0"/>
          <w:sz w:val="20"/>
          <w:szCs w:val="20"/>
        </w:rPr>
        <w:t>]</w:t>
      </w:r>
      <w:r>
        <w:rPr>
          <w:b w:val="0"/>
          <w:sz w:val="20"/>
          <w:szCs w:val="20"/>
        </w:rPr>
        <w:t xml:space="preserve"> </w:t>
      </w:r>
      <w:r w:rsidRPr="00026647">
        <w:rPr>
          <w:rFonts w:asciiTheme="majorBidi" w:hAnsiTheme="majorBidi" w:cstheme="majorBidi"/>
          <w:b w:val="0"/>
          <w:sz w:val="20"/>
          <w:szCs w:val="20"/>
        </w:rPr>
        <w:t>conducted an experiment involving a rectangular duct, a blower, an electric heater, thermocouples, an orifice meter, and a micro manometer. The fin was heated at one end and air was circulated perpendicular to its axis. The blower speed was adjusted to alter air flow rate and the apparatus panel had a voltmeter, ammeter, digital temperature indicator, and heat regulator.</w:t>
      </w:r>
    </w:p>
    <w:p w:rsidR="002F7D7F" w:rsidRPr="00071814" w:rsidRDefault="002F7D7F" w:rsidP="00901796">
      <w:pPr>
        <w:pStyle w:val="Abstract"/>
        <w:spacing w:line="276" w:lineRule="auto"/>
        <w:ind w:firstLine="0"/>
        <w:rPr>
          <w:rFonts w:asciiTheme="majorBidi" w:hAnsiTheme="majorBidi" w:cstheme="majorBidi"/>
          <w:b w:val="0"/>
          <w:sz w:val="20"/>
          <w:szCs w:val="20"/>
          <w:highlight w:val="green"/>
        </w:rPr>
      </w:pPr>
      <w:proofErr w:type="spellStart"/>
      <w:r w:rsidRPr="00026647">
        <w:rPr>
          <w:rFonts w:asciiTheme="majorBidi" w:hAnsiTheme="majorBidi" w:cstheme="majorBidi"/>
          <w:b w:val="0"/>
          <w:sz w:val="20"/>
          <w:szCs w:val="20"/>
        </w:rPr>
        <w:t>Ramendra</w:t>
      </w:r>
      <w:proofErr w:type="spellEnd"/>
      <w:r w:rsidRPr="00026647">
        <w:rPr>
          <w:rFonts w:asciiTheme="majorBidi" w:hAnsiTheme="majorBidi" w:cstheme="majorBidi"/>
          <w:b w:val="0"/>
          <w:sz w:val="20"/>
          <w:szCs w:val="20"/>
        </w:rPr>
        <w:t xml:space="preserve"> Singh</w:t>
      </w:r>
      <w:r>
        <w:rPr>
          <w:rFonts w:asciiTheme="majorBidi" w:hAnsiTheme="majorBidi" w:cstheme="majorBidi"/>
          <w:b w:val="0"/>
          <w:sz w:val="20"/>
          <w:szCs w:val="20"/>
        </w:rPr>
        <w:t xml:space="preserve"> </w:t>
      </w:r>
      <w:proofErr w:type="spellStart"/>
      <w:r w:rsidRPr="00026647">
        <w:rPr>
          <w:rFonts w:asciiTheme="majorBidi" w:hAnsiTheme="majorBidi" w:cstheme="majorBidi"/>
          <w:b w:val="0"/>
          <w:sz w:val="20"/>
          <w:szCs w:val="20"/>
        </w:rPr>
        <w:t>Niranjan</w:t>
      </w:r>
      <w:proofErr w:type="spellEnd"/>
      <w:r w:rsidRPr="00026647">
        <w:rPr>
          <w:rFonts w:asciiTheme="majorBidi" w:hAnsiTheme="majorBidi" w:cstheme="majorBidi"/>
          <w:b w:val="0"/>
          <w:sz w:val="20"/>
          <w:szCs w:val="20"/>
        </w:rPr>
        <w:t xml:space="preserve">, </w:t>
      </w:r>
      <w:proofErr w:type="spellStart"/>
      <w:r w:rsidRPr="00026647">
        <w:rPr>
          <w:rFonts w:asciiTheme="majorBidi" w:hAnsiTheme="majorBidi" w:cstheme="majorBidi"/>
          <w:b w:val="0"/>
          <w:sz w:val="20"/>
          <w:szCs w:val="20"/>
        </w:rPr>
        <w:t>Onkar</w:t>
      </w:r>
      <w:proofErr w:type="spellEnd"/>
      <w:r>
        <w:rPr>
          <w:rFonts w:asciiTheme="majorBidi" w:hAnsiTheme="majorBidi" w:cstheme="majorBidi"/>
          <w:b w:val="0"/>
          <w:sz w:val="20"/>
          <w:szCs w:val="20"/>
        </w:rPr>
        <w:t xml:space="preserve"> </w:t>
      </w:r>
      <w:r w:rsidRPr="00026647">
        <w:rPr>
          <w:rFonts w:asciiTheme="majorBidi" w:hAnsiTheme="majorBidi" w:cstheme="majorBidi"/>
          <w:b w:val="0"/>
          <w:sz w:val="20"/>
          <w:szCs w:val="20"/>
        </w:rPr>
        <w:t>Singh, J</w:t>
      </w:r>
      <w:r>
        <w:rPr>
          <w:rFonts w:asciiTheme="majorBidi" w:hAnsiTheme="majorBidi" w:cstheme="majorBidi"/>
          <w:b w:val="0"/>
          <w:sz w:val="20"/>
          <w:szCs w:val="20"/>
        </w:rPr>
        <w:t xml:space="preserve">. </w:t>
      </w:r>
      <w:r w:rsidRPr="00026647">
        <w:rPr>
          <w:rFonts w:asciiTheme="majorBidi" w:hAnsiTheme="majorBidi" w:cstheme="majorBidi"/>
          <w:b w:val="0"/>
          <w:sz w:val="20"/>
          <w:szCs w:val="20"/>
        </w:rPr>
        <w:t>Ramkumar, (</w:t>
      </w:r>
      <w:r>
        <w:rPr>
          <w:rFonts w:asciiTheme="majorBidi" w:hAnsiTheme="majorBidi" w:cstheme="majorBidi"/>
          <w:b w:val="0"/>
          <w:sz w:val="20"/>
          <w:szCs w:val="20"/>
        </w:rPr>
        <w:t>Feb 2022)</w:t>
      </w:r>
      <w:r w:rsidRPr="0083003F">
        <w:rPr>
          <w:b w:val="0"/>
          <w:sz w:val="20"/>
          <w:szCs w:val="20"/>
        </w:rPr>
        <w:t xml:space="preserve"> </w:t>
      </w:r>
      <w:r>
        <w:rPr>
          <w:b w:val="0"/>
          <w:sz w:val="20"/>
          <w:szCs w:val="20"/>
        </w:rPr>
        <w:t>[10</w:t>
      </w:r>
      <w:r w:rsidRPr="0083003F">
        <w:rPr>
          <w:b w:val="0"/>
          <w:sz w:val="20"/>
          <w:szCs w:val="20"/>
        </w:rPr>
        <w:t>]</w:t>
      </w:r>
      <w:r>
        <w:rPr>
          <w:b w:val="0"/>
          <w:sz w:val="20"/>
          <w:szCs w:val="20"/>
        </w:rPr>
        <w:t xml:space="preserve"> </w:t>
      </w:r>
      <w:r w:rsidRPr="00026647">
        <w:rPr>
          <w:rFonts w:asciiTheme="majorBidi" w:hAnsiTheme="majorBidi" w:cstheme="majorBidi"/>
          <w:b w:val="0"/>
          <w:sz w:val="20"/>
          <w:szCs w:val="20"/>
        </w:rPr>
        <w:t>designed and evaluated the heat transfer characteristics of square-shaped micro pin fins under forced convection. They tested twenty-five heat sinks across different heat loads and Reynolds numbers, finding that increasing pin fin height and Reynolds number increased the heat transfer coefficient, while increasing fin spacing decreased it. The study found micro pin fin heat sinks had better cooling performance than plate fins, with closely matched numerical predictions to experimental results.</w:t>
      </w:r>
    </w:p>
    <w:p w:rsidR="002F7D7F" w:rsidRDefault="002F7D7F" w:rsidP="00901796">
      <w:pPr>
        <w:pStyle w:val="Abstract"/>
        <w:spacing w:line="276" w:lineRule="auto"/>
        <w:ind w:firstLine="0"/>
        <w:rPr>
          <w:rFonts w:asciiTheme="majorBidi" w:hAnsiTheme="majorBidi" w:cstheme="majorBidi"/>
          <w:b w:val="0"/>
          <w:sz w:val="20"/>
          <w:szCs w:val="20"/>
          <w:highlight w:val="green"/>
        </w:rPr>
      </w:pPr>
      <w:proofErr w:type="spellStart"/>
      <w:r w:rsidRPr="00026647">
        <w:rPr>
          <w:b w:val="0"/>
          <w:sz w:val="20"/>
          <w:szCs w:val="20"/>
        </w:rPr>
        <w:t>Aashish</w:t>
      </w:r>
      <w:proofErr w:type="spellEnd"/>
      <w:r w:rsidRPr="00026647">
        <w:rPr>
          <w:b w:val="0"/>
          <w:sz w:val="20"/>
          <w:szCs w:val="20"/>
        </w:rPr>
        <w:t xml:space="preserve"> Kumar, </w:t>
      </w:r>
      <w:proofErr w:type="spellStart"/>
      <w:r w:rsidRPr="00026647">
        <w:rPr>
          <w:b w:val="0"/>
          <w:sz w:val="20"/>
          <w:szCs w:val="20"/>
        </w:rPr>
        <w:t>Usha</w:t>
      </w:r>
      <w:proofErr w:type="spellEnd"/>
      <w:r w:rsidRPr="00026647">
        <w:rPr>
          <w:b w:val="0"/>
          <w:sz w:val="20"/>
          <w:szCs w:val="20"/>
        </w:rPr>
        <w:t xml:space="preserve"> </w:t>
      </w:r>
      <w:proofErr w:type="spellStart"/>
      <w:r w:rsidRPr="00026647">
        <w:rPr>
          <w:b w:val="0"/>
          <w:sz w:val="20"/>
          <w:szCs w:val="20"/>
        </w:rPr>
        <w:t>Dasari</w:t>
      </w:r>
      <w:proofErr w:type="spellEnd"/>
      <w:r w:rsidRPr="00026647">
        <w:rPr>
          <w:b w:val="0"/>
          <w:sz w:val="20"/>
          <w:szCs w:val="20"/>
        </w:rPr>
        <w:t xml:space="preserve">, </w:t>
      </w:r>
      <w:proofErr w:type="spellStart"/>
      <w:r w:rsidRPr="00026647">
        <w:rPr>
          <w:b w:val="0"/>
          <w:sz w:val="20"/>
          <w:szCs w:val="20"/>
        </w:rPr>
        <w:t>Manoj</w:t>
      </w:r>
      <w:proofErr w:type="spellEnd"/>
      <w:r w:rsidRPr="00026647">
        <w:rPr>
          <w:b w:val="0"/>
          <w:sz w:val="20"/>
          <w:szCs w:val="20"/>
        </w:rPr>
        <w:t xml:space="preserve"> Kumar </w:t>
      </w:r>
      <w:proofErr w:type="spellStart"/>
      <w:r w:rsidRPr="00026647">
        <w:rPr>
          <w:b w:val="0"/>
          <w:sz w:val="20"/>
          <w:szCs w:val="20"/>
        </w:rPr>
        <w:t>Mondal</w:t>
      </w:r>
      <w:proofErr w:type="spellEnd"/>
      <w:r w:rsidRPr="00026647">
        <w:rPr>
          <w:b w:val="0"/>
          <w:sz w:val="20"/>
          <w:szCs w:val="20"/>
        </w:rPr>
        <w:t xml:space="preserve">, </w:t>
      </w:r>
      <w:r w:rsidRPr="00026647">
        <w:rPr>
          <w:rFonts w:asciiTheme="majorBidi" w:hAnsiTheme="majorBidi" w:cstheme="majorBidi"/>
          <w:b w:val="0"/>
          <w:sz w:val="20"/>
          <w:szCs w:val="20"/>
        </w:rPr>
        <w:t>(</w:t>
      </w:r>
      <w:r>
        <w:rPr>
          <w:rFonts w:asciiTheme="majorBidi" w:hAnsiTheme="majorBidi" w:cstheme="majorBidi"/>
          <w:b w:val="0"/>
          <w:sz w:val="20"/>
          <w:szCs w:val="20"/>
        </w:rPr>
        <w:t>July 2019)</w:t>
      </w:r>
      <w:r w:rsidRPr="0083003F">
        <w:rPr>
          <w:b w:val="0"/>
          <w:sz w:val="20"/>
          <w:szCs w:val="20"/>
        </w:rPr>
        <w:t xml:space="preserve"> </w:t>
      </w:r>
      <w:r>
        <w:rPr>
          <w:b w:val="0"/>
          <w:sz w:val="20"/>
          <w:szCs w:val="20"/>
        </w:rPr>
        <w:t>[11</w:t>
      </w:r>
      <w:r w:rsidRPr="0083003F">
        <w:rPr>
          <w:b w:val="0"/>
          <w:sz w:val="20"/>
          <w:szCs w:val="20"/>
        </w:rPr>
        <w:t>]</w:t>
      </w:r>
      <w:r>
        <w:rPr>
          <w:b w:val="0"/>
          <w:sz w:val="20"/>
          <w:szCs w:val="20"/>
        </w:rPr>
        <w:t xml:space="preserve"> </w:t>
      </w:r>
      <w:r w:rsidRPr="00026647">
        <w:rPr>
          <w:rFonts w:asciiTheme="majorBidi" w:hAnsiTheme="majorBidi" w:cstheme="majorBidi"/>
          <w:b w:val="0"/>
          <w:sz w:val="20"/>
          <w:szCs w:val="20"/>
        </w:rPr>
        <w:t>compared the thermal characteristics of perforated and non-perforated copper and aluminum pin fin heat sinks using Computational Fluid Dynamics (CFD) analysis. The study found that both copper and aluminum heat sinks exhibited improved heat transfer rates with increasing numbers of perforations.</w:t>
      </w:r>
    </w:p>
    <w:p w:rsidR="002F7D7F" w:rsidRDefault="002F7D7F" w:rsidP="00901796">
      <w:pPr>
        <w:pStyle w:val="Abstract"/>
        <w:spacing w:line="276" w:lineRule="auto"/>
        <w:ind w:firstLine="0"/>
        <w:rPr>
          <w:rFonts w:asciiTheme="majorBidi" w:hAnsiTheme="majorBidi" w:cstheme="majorBidi"/>
          <w:b w:val="0"/>
          <w:sz w:val="20"/>
          <w:szCs w:val="20"/>
        </w:rPr>
      </w:pPr>
      <w:r w:rsidRPr="00026647">
        <w:rPr>
          <w:rFonts w:asciiTheme="majorBidi" w:hAnsiTheme="majorBidi" w:cstheme="majorBidi"/>
          <w:b w:val="0"/>
          <w:sz w:val="20"/>
          <w:szCs w:val="20"/>
        </w:rPr>
        <w:t xml:space="preserve">Dr. </w:t>
      </w:r>
      <w:proofErr w:type="spellStart"/>
      <w:r w:rsidRPr="00026647">
        <w:rPr>
          <w:rFonts w:asciiTheme="majorBidi" w:hAnsiTheme="majorBidi" w:cstheme="majorBidi"/>
          <w:b w:val="0"/>
          <w:sz w:val="20"/>
          <w:szCs w:val="20"/>
        </w:rPr>
        <w:t>Kavita</w:t>
      </w:r>
      <w:proofErr w:type="spellEnd"/>
      <w:r w:rsidRPr="00026647">
        <w:rPr>
          <w:rFonts w:asciiTheme="majorBidi" w:hAnsiTheme="majorBidi" w:cstheme="majorBidi"/>
          <w:b w:val="0"/>
          <w:sz w:val="20"/>
          <w:szCs w:val="20"/>
        </w:rPr>
        <w:t xml:space="preserve"> </w:t>
      </w:r>
      <w:proofErr w:type="spellStart"/>
      <w:r w:rsidRPr="00026647">
        <w:rPr>
          <w:rFonts w:asciiTheme="majorBidi" w:hAnsiTheme="majorBidi" w:cstheme="majorBidi"/>
          <w:b w:val="0"/>
          <w:sz w:val="20"/>
          <w:szCs w:val="20"/>
        </w:rPr>
        <w:t>Dhanawade</w:t>
      </w:r>
      <w:proofErr w:type="spellEnd"/>
      <w:r w:rsidRPr="00026647">
        <w:rPr>
          <w:rFonts w:asciiTheme="majorBidi" w:hAnsiTheme="majorBidi" w:cstheme="majorBidi"/>
          <w:b w:val="0"/>
          <w:sz w:val="20"/>
          <w:szCs w:val="20"/>
        </w:rPr>
        <w:t xml:space="preserve"> and </w:t>
      </w:r>
      <w:proofErr w:type="spellStart"/>
      <w:r w:rsidRPr="00026647">
        <w:rPr>
          <w:rFonts w:asciiTheme="majorBidi" w:hAnsiTheme="majorBidi" w:cstheme="majorBidi"/>
          <w:b w:val="0"/>
          <w:sz w:val="20"/>
          <w:szCs w:val="20"/>
        </w:rPr>
        <w:t>Mainak</w:t>
      </w:r>
      <w:proofErr w:type="spellEnd"/>
      <w:r w:rsidRPr="00026647">
        <w:rPr>
          <w:rFonts w:asciiTheme="majorBidi" w:hAnsiTheme="majorBidi" w:cstheme="majorBidi"/>
          <w:b w:val="0"/>
          <w:sz w:val="20"/>
          <w:szCs w:val="20"/>
        </w:rPr>
        <w:t xml:space="preserve"> </w:t>
      </w:r>
      <w:proofErr w:type="spellStart"/>
      <w:r w:rsidRPr="00026647">
        <w:rPr>
          <w:rFonts w:asciiTheme="majorBidi" w:hAnsiTheme="majorBidi" w:cstheme="majorBidi"/>
          <w:b w:val="0"/>
          <w:sz w:val="20"/>
          <w:szCs w:val="20"/>
        </w:rPr>
        <w:t>Bhaumik</w:t>
      </w:r>
      <w:proofErr w:type="spellEnd"/>
      <w:r>
        <w:rPr>
          <w:rFonts w:asciiTheme="majorBidi" w:hAnsiTheme="majorBidi" w:cstheme="majorBidi"/>
          <w:b w:val="0"/>
          <w:sz w:val="20"/>
          <w:szCs w:val="20"/>
        </w:rPr>
        <w:t xml:space="preserve">, </w:t>
      </w:r>
      <w:r w:rsidRPr="00026647">
        <w:rPr>
          <w:rFonts w:asciiTheme="majorBidi" w:hAnsiTheme="majorBidi" w:cstheme="majorBidi"/>
          <w:b w:val="0"/>
          <w:sz w:val="20"/>
          <w:szCs w:val="20"/>
        </w:rPr>
        <w:t>(</w:t>
      </w:r>
      <w:r>
        <w:rPr>
          <w:rFonts w:asciiTheme="majorBidi" w:hAnsiTheme="majorBidi" w:cstheme="majorBidi"/>
          <w:b w:val="0"/>
          <w:sz w:val="20"/>
          <w:szCs w:val="20"/>
        </w:rPr>
        <w:t>March 2022</w:t>
      </w:r>
      <w:r w:rsidRPr="00026647">
        <w:rPr>
          <w:rFonts w:asciiTheme="majorBidi" w:hAnsiTheme="majorBidi" w:cstheme="majorBidi"/>
          <w:b w:val="0"/>
          <w:sz w:val="20"/>
          <w:szCs w:val="20"/>
        </w:rPr>
        <w:t>)</w:t>
      </w:r>
      <w:r>
        <w:rPr>
          <w:rFonts w:asciiTheme="majorBidi" w:hAnsiTheme="majorBidi" w:cstheme="majorBidi"/>
          <w:b w:val="0"/>
          <w:sz w:val="20"/>
          <w:szCs w:val="20"/>
        </w:rPr>
        <w:t xml:space="preserve"> </w:t>
      </w:r>
      <w:r>
        <w:rPr>
          <w:b w:val="0"/>
          <w:sz w:val="20"/>
          <w:szCs w:val="20"/>
        </w:rPr>
        <w:t>[12</w:t>
      </w:r>
      <w:r w:rsidRPr="0083003F">
        <w:rPr>
          <w:b w:val="0"/>
          <w:sz w:val="20"/>
          <w:szCs w:val="20"/>
        </w:rPr>
        <w:t>]</w:t>
      </w:r>
      <w:r>
        <w:rPr>
          <w:b w:val="0"/>
          <w:sz w:val="20"/>
          <w:szCs w:val="20"/>
        </w:rPr>
        <w:t xml:space="preserve"> </w:t>
      </w:r>
      <w:r w:rsidRPr="00026647">
        <w:rPr>
          <w:rFonts w:asciiTheme="majorBidi" w:hAnsiTheme="majorBidi" w:cstheme="majorBidi"/>
          <w:b w:val="0"/>
          <w:sz w:val="20"/>
          <w:szCs w:val="20"/>
        </w:rPr>
        <w:t xml:space="preserve">reviewed the development and implementation of pin fins and micro pin fins for heat transfer enhancement. They discussed the materials used and fabrication techniques, and how pin fins can be used in gas turbine blades and heat exchanger tubes. The performance of pin fins was evaluated by testing them in arrays or as heat sinks, and it was found that staggered pin fin arrays had a higher heat transfer rate than inline arrays. Key parameters for testing pin fin performance were Reynold’s number, Nusselt number, and friction </w:t>
      </w:r>
      <w:r w:rsidRPr="00026647">
        <w:rPr>
          <w:rFonts w:asciiTheme="majorBidi" w:hAnsiTheme="majorBidi" w:cstheme="majorBidi"/>
          <w:b w:val="0"/>
          <w:sz w:val="20"/>
          <w:szCs w:val="20"/>
        </w:rPr>
        <w:lastRenderedPageBreak/>
        <w:t>factor, and empirical data correlation was used to validate experimental data.</w:t>
      </w:r>
    </w:p>
    <w:p w:rsidR="002F7D7F" w:rsidRDefault="002F7D7F" w:rsidP="00901796">
      <w:pPr>
        <w:pStyle w:val="Abstract"/>
        <w:spacing w:line="276" w:lineRule="auto"/>
        <w:ind w:firstLine="0"/>
        <w:rPr>
          <w:rFonts w:asciiTheme="majorBidi" w:hAnsiTheme="majorBidi" w:cstheme="majorBidi"/>
          <w:b w:val="0"/>
          <w:sz w:val="20"/>
          <w:szCs w:val="20"/>
        </w:rPr>
      </w:pPr>
      <w:proofErr w:type="spellStart"/>
      <w:r w:rsidRPr="00026647">
        <w:rPr>
          <w:rFonts w:asciiTheme="majorBidi" w:hAnsiTheme="majorBidi" w:cstheme="majorBidi"/>
          <w:b w:val="0"/>
          <w:sz w:val="20"/>
          <w:szCs w:val="20"/>
        </w:rPr>
        <w:t>Kavita</w:t>
      </w:r>
      <w:proofErr w:type="spellEnd"/>
      <w:r w:rsidRPr="00026647">
        <w:rPr>
          <w:rFonts w:asciiTheme="majorBidi" w:hAnsiTheme="majorBidi" w:cstheme="majorBidi"/>
          <w:b w:val="0"/>
          <w:sz w:val="20"/>
          <w:szCs w:val="20"/>
        </w:rPr>
        <w:t xml:space="preserve"> H. </w:t>
      </w:r>
      <w:proofErr w:type="spellStart"/>
      <w:r w:rsidRPr="00026647">
        <w:rPr>
          <w:rFonts w:asciiTheme="majorBidi" w:hAnsiTheme="majorBidi" w:cstheme="majorBidi"/>
          <w:b w:val="0"/>
          <w:sz w:val="20"/>
          <w:szCs w:val="20"/>
        </w:rPr>
        <w:t>Dhanawade</w:t>
      </w:r>
      <w:proofErr w:type="spellEnd"/>
      <w:r w:rsidRPr="00026647">
        <w:rPr>
          <w:rFonts w:asciiTheme="majorBidi" w:hAnsiTheme="majorBidi" w:cstheme="majorBidi"/>
          <w:b w:val="0"/>
          <w:sz w:val="20"/>
          <w:szCs w:val="20"/>
        </w:rPr>
        <w:t xml:space="preserve">, </w:t>
      </w:r>
      <w:proofErr w:type="spellStart"/>
      <w:r w:rsidRPr="00026647">
        <w:rPr>
          <w:rFonts w:asciiTheme="majorBidi" w:hAnsiTheme="majorBidi" w:cstheme="majorBidi"/>
          <w:b w:val="0"/>
          <w:sz w:val="20"/>
          <w:szCs w:val="20"/>
        </w:rPr>
        <w:t>Vivek</w:t>
      </w:r>
      <w:proofErr w:type="spellEnd"/>
      <w:r w:rsidRPr="00026647">
        <w:rPr>
          <w:rFonts w:asciiTheme="majorBidi" w:hAnsiTheme="majorBidi" w:cstheme="majorBidi"/>
          <w:b w:val="0"/>
          <w:sz w:val="20"/>
          <w:szCs w:val="20"/>
        </w:rPr>
        <w:t xml:space="preserve"> K. </w:t>
      </w:r>
      <w:proofErr w:type="spellStart"/>
      <w:r w:rsidRPr="00026647">
        <w:rPr>
          <w:rFonts w:asciiTheme="majorBidi" w:hAnsiTheme="majorBidi" w:cstheme="majorBidi"/>
          <w:b w:val="0"/>
          <w:sz w:val="20"/>
          <w:szCs w:val="20"/>
        </w:rPr>
        <w:t>Sunnapwar</w:t>
      </w:r>
      <w:proofErr w:type="spellEnd"/>
      <w:r w:rsidRPr="00026647">
        <w:rPr>
          <w:rFonts w:asciiTheme="majorBidi" w:hAnsiTheme="majorBidi" w:cstheme="majorBidi"/>
          <w:b w:val="0"/>
          <w:sz w:val="20"/>
          <w:szCs w:val="20"/>
        </w:rPr>
        <w:t xml:space="preserve">, </w:t>
      </w:r>
      <w:proofErr w:type="spellStart"/>
      <w:r w:rsidRPr="00026647">
        <w:rPr>
          <w:rFonts w:asciiTheme="majorBidi" w:hAnsiTheme="majorBidi" w:cstheme="majorBidi"/>
          <w:b w:val="0"/>
          <w:sz w:val="20"/>
          <w:szCs w:val="20"/>
        </w:rPr>
        <w:t>Hanamant</w:t>
      </w:r>
      <w:proofErr w:type="spellEnd"/>
      <w:r w:rsidRPr="00026647">
        <w:rPr>
          <w:rFonts w:asciiTheme="majorBidi" w:hAnsiTheme="majorBidi" w:cstheme="majorBidi"/>
          <w:b w:val="0"/>
          <w:sz w:val="20"/>
          <w:szCs w:val="20"/>
        </w:rPr>
        <w:t xml:space="preserve"> S. </w:t>
      </w:r>
      <w:proofErr w:type="spellStart"/>
      <w:r w:rsidRPr="00026647">
        <w:rPr>
          <w:rFonts w:asciiTheme="majorBidi" w:hAnsiTheme="majorBidi" w:cstheme="majorBidi"/>
          <w:b w:val="0"/>
          <w:sz w:val="20"/>
          <w:szCs w:val="20"/>
        </w:rPr>
        <w:t>Dhanawade</w:t>
      </w:r>
      <w:proofErr w:type="spellEnd"/>
      <w:r>
        <w:rPr>
          <w:rFonts w:asciiTheme="majorBidi" w:hAnsiTheme="majorBidi" w:cstheme="majorBidi"/>
          <w:b w:val="0"/>
          <w:sz w:val="20"/>
          <w:szCs w:val="20"/>
        </w:rPr>
        <w:t xml:space="preserve"> </w:t>
      </w:r>
      <w:r w:rsidRPr="00026647">
        <w:rPr>
          <w:rFonts w:asciiTheme="majorBidi" w:hAnsiTheme="majorBidi" w:cstheme="majorBidi"/>
          <w:b w:val="0"/>
          <w:sz w:val="20"/>
          <w:szCs w:val="20"/>
        </w:rPr>
        <w:t>(</w:t>
      </w:r>
      <w:r>
        <w:rPr>
          <w:rFonts w:asciiTheme="majorBidi" w:hAnsiTheme="majorBidi" w:cstheme="majorBidi"/>
          <w:b w:val="0"/>
          <w:sz w:val="20"/>
          <w:szCs w:val="20"/>
        </w:rPr>
        <w:t>2018</w:t>
      </w:r>
      <w:r w:rsidRPr="00026647">
        <w:rPr>
          <w:rFonts w:asciiTheme="majorBidi" w:hAnsiTheme="majorBidi" w:cstheme="majorBidi"/>
          <w:b w:val="0"/>
          <w:sz w:val="20"/>
          <w:szCs w:val="20"/>
        </w:rPr>
        <w:t>)</w:t>
      </w:r>
      <w:r>
        <w:rPr>
          <w:rFonts w:asciiTheme="majorBidi" w:hAnsiTheme="majorBidi" w:cstheme="majorBidi"/>
          <w:b w:val="0"/>
          <w:sz w:val="20"/>
          <w:szCs w:val="20"/>
        </w:rPr>
        <w:t xml:space="preserve"> </w:t>
      </w:r>
      <w:r>
        <w:rPr>
          <w:b w:val="0"/>
          <w:sz w:val="20"/>
          <w:szCs w:val="20"/>
        </w:rPr>
        <w:t>[13</w:t>
      </w:r>
      <w:r w:rsidRPr="0083003F">
        <w:rPr>
          <w:b w:val="0"/>
          <w:sz w:val="20"/>
          <w:szCs w:val="20"/>
        </w:rPr>
        <w:t>]</w:t>
      </w:r>
      <w:r w:rsidRPr="00026647">
        <w:rPr>
          <w:rFonts w:asciiTheme="majorBidi" w:hAnsiTheme="majorBidi" w:cstheme="majorBidi"/>
          <w:b w:val="0"/>
          <w:sz w:val="20"/>
          <w:szCs w:val="20"/>
        </w:rPr>
        <w:t xml:space="preserve"> investigated the thermal performance of rectangular fin arrays with different perforation shapes for forced convection using both experimental and computational methods. The results showed that fins with circular and hexagonal perforations had better heat transfer enhancement and reduced weight compared to solid fins, with a weight reduction of almost 18%. The CFD simulation results were validated with experimental results and good agreement was observed.</w:t>
      </w:r>
    </w:p>
    <w:p w:rsidR="002F7D7F" w:rsidRDefault="002F7D7F" w:rsidP="00901796">
      <w:pPr>
        <w:pStyle w:val="Abstract"/>
        <w:spacing w:line="276" w:lineRule="auto"/>
        <w:ind w:firstLine="0"/>
        <w:rPr>
          <w:rFonts w:asciiTheme="majorBidi" w:hAnsiTheme="majorBidi" w:cstheme="majorBidi"/>
          <w:b w:val="0"/>
          <w:sz w:val="20"/>
          <w:szCs w:val="20"/>
        </w:rPr>
      </w:pPr>
      <w:proofErr w:type="spellStart"/>
      <w:r w:rsidRPr="00026647">
        <w:rPr>
          <w:rFonts w:asciiTheme="majorBidi" w:hAnsiTheme="majorBidi" w:cstheme="majorBidi"/>
          <w:b w:val="0"/>
          <w:sz w:val="20"/>
          <w:szCs w:val="20"/>
        </w:rPr>
        <w:t>Kavita</w:t>
      </w:r>
      <w:proofErr w:type="spellEnd"/>
      <w:r w:rsidRPr="00026647">
        <w:rPr>
          <w:rFonts w:asciiTheme="majorBidi" w:hAnsiTheme="majorBidi" w:cstheme="majorBidi"/>
          <w:b w:val="0"/>
          <w:sz w:val="20"/>
          <w:szCs w:val="20"/>
        </w:rPr>
        <w:t xml:space="preserve"> H. </w:t>
      </w:r>
      <w:proofErr w:type="spellStart"/>
      <w:r w:rsidRPr="00026647">
        <w:rPr>
          <w:rFonts w:asciiTheme="majorBidi" w:hAnsiTheme="majorBidi" w:cstheme="majorBidi"/>
          <w:b w:val="0"/>
          <w:sz w:val="20"/>
          <w:szCs w:val="20"/>
        </w:rPr>
        <w:t>Dhanawade</w:t>
      </w:r>
      <w:proofErr w:type="spellEnd"/>
      <w:r w:rsidRPr="00026647">
        <w:rPr>
          <w:rFonts w:asciiTheme="majorBidi" w:hAnsiTheme="majorBidi" w:cstheme="majorBidi"/>
          <w:b w:val="0"/>
          <w:sz w:val="20"/>
          <w:szCs w:val="20"/>
        </w:rPr>
        <w:t xml:space="preserve">, </w:t>
      </w:r>
      <w:proofErr w:type="spellStart"/>
      <w:r w:rsidRPr="00026647">
        <w:rPr>
          <w:rFonts w:asciiTheme="majorBidi" w:hAnsiTheme="majorBidi" w:cstheme="majorBidi"/>
          <w:b w:val="0"/>
          <w:sz w:val="20"/>
          <w:szCs w:val="20"/>
        </w:rPr>
        <w:t>Vivek</w:t>
      </w:r>
      <w:proofErr w:type="spellEnd"/>
      <w:r w:rsidRPr="00026647">
        <w:rPr>
          <w:rFonts w:asciiTheme="majorBidi" w:hAnsiTheme="majorBidi" w:cstheme="majorBidi"/>
          <w:b w:val="0"/>
          <w:sz w:val="20"/>
          <w:szCs w:val="20"/>
        </w:rPr>
        <w:t xml:space="preserve"> K. </w:t>
      </w:r>
      <w:proofErr w:type="spellStart"/>
      <w:r w:rsidRPr="00026647">
        <w:rPr>
          <w:rFonts w:asciiTheme="majorBidi" w:hAnsiTheme="majorBidi" w:cstheme="majorBidi"/>
          <w:b w:val="0"/>
          <w:sz w:val="20"/>
          <w:szCs w:val="20"/>
        </w:rPr>
        <w:t>S</w:t>
      </w:r>
      <w:r>
        <w:rPr>
          <w:rFonts w:asciiTheme="majorBidi" w:hAnsiTheme="majorBidi" w:cstheme="majorBidi"/>
          <w:b w:val="0"/>
          <w:sz w:val="20"/>
          <w:szCs w:val="20"/>
        </w:rPr>
        <w:t>unnapwar</w:t>
      </w:r>
      <w:proofErr w:type="spellEnd"/>
      <w:r>
        <w:rPr>
          <w:rFonts w:asciiTheme="majorBidi" w:hAnsiTheme="majorBidi" w:cstheme="majorBidi"/>
          <w:b w:val="0"/>
          <w:sz w:val="20"/>
          <w:szCs w:val="20"/>
        </w:rPr>
        <w:t xml:space="preserve">, </w:t>
      </w:r>
      <w:proofErr w:type="spellStart"/>
      <w:r>
        <w:rPr>
          <w:rFonts w:asciiTheme="majorBidi" w:hAnsiTheme="majorBidi" w:cstheme="majorBidi"/>
          <w:b w:val="0"/>
          <w:sz w:val="20"/>
          <w:szCs w:val="20"/>
        </w:rPr>
        <w:t>Hanamant</w:t>
      </w:r>
      <w:proofErr w:type="spellEnd"/>
      <w:r>
        <w:rPr>
          <w:rFonts w:asciiTheme="majorBidi" w:hAnsiTheme="majorBidi" w:cstheme="majorBidi"/>
          <w:b w:val="0"/>
          <w:sz w:val="20"/>
          <w:szCs w:val="20"/>
        </w:rPr>
        <w:t xml:space="preserve"> S. </w:t>
      </w:r>
      <w:proofErr w:type="spellStart"/>
      <w:r>
        <w:rPr>
          <w:rFonts w:asciiTheme="majorBidi" w:hAnsiTheme="majorBidi" w:cstheme="majorBidi"/>
          <w:b w:val="0"/>
          <w:sz w:val="20"/>
          <w:szCs w:val="20"/>
        </w:rPr>
        <w:t>Dhanawade</w:t>
      </w:r>
      <w:proofErr w:type="spellEnd"/>
      <w:r>
        <w:rPr>
          <w:rFonts w:asciiTheme="majorBidi" w:hAnsiTheme="majorBidi" w:cstheme="majorBidi"/>
          <w:b w:val="0"/>
          <w:sz w:val="20"/>
          <w:szCs w:val="20"/>
        </w:rPr>
        <w:t xml:space="preserve"> </w:t>
      </w:r>
      <w:r w:rsidRPr="00026647">
        <w:rPr>
          <w:rFonts w:asciiTheme="majorBidi" w:hAnsiTheme="majorBidi" w:cstheme="majorBidi"/>
          <w:b w:val="0"/>
          <w:sz w:val="20"/>
          <w:szCs w:val="20"/>
        </w:rPr>
        <w:t>(</w:t>
      </w:r>
      <w:r>
        <w:rPr>
          <w:rFonts w:asciiTheme="majorBidi" w:hAnsiTheme="majorBidi" w:cstheme="majorBidi"/>
          <w:b w:val="0"/>
          <w:sz w:val="20"/>
          <w:szCs w:val="20"/>
        </w:rPr>
        <w:t>July 2014</w:t>
      </w:r>
      <w:r w:rsidRPr="00026647">
        <w:rPr>
          <w:rFonts w:asciiTheme="majorBidi" w:hAnsiTheme="majorBidi" w:cstheme="majorBidi"/>
          <w:b w:val="0"/>
          <w:sz w:val="20"/>
          <w:szCs w:val="20"/>
        </w:rPr>
        <w:t>)</w:t>
      </w:r>
      <w:r>
        <w:rPr>
          <w:rFonts w:asciiTheme="majorBidi" w:hAnsiTheme="majorBidi" w:cstheme="majorBidi"/>
          <w:b w:val="0"/>
          <w:sz w:val="20"/>
          <w:szCs w:val="20"/>
        </w:rPr>
        <w:t xml:space="preserve"> </w:t>
      </w:r>
      <w:r>
        <w:rPr>
          <w:b w:val="0"/>
          <w:sz w:val="20"/>
          <w:szCs w:val="20"/>
        </w:rPr>
        <w:t>[14</w:t>
      </w:r>
      <w:r w:rsidRPr="0083003F">
        <w:rPr>
          <w:b w:val="0"/>
          <w:sz w:val="20"/>
          <w:szCs w:val="20"/>
        </w:rPr>
        <w:t>]</w:t>
      </w:r>
      <w:r>
        <w:rPr>
          <w:b w:val="0"/>
          <w:sz w:val="20"/>
          <w:szCs w:val="20"/>
        </w:rPr>
        <w:t xml:space="preserve"> </w:t>
      </w:r>
      <w:r w:rsidRPr="00026647">
        <w:rPr>
          <w:rFonts w:asciiTheme="majorBidi" w:hAnsiTheme="majorBidi" w:cstheme="majorBidi"/>
          <w:b w:val="0"/>
          <w:sz w:val="20"/>
          <w:szCs w:val="20"/>
        </w:rPr>
        <w:t>investigated the heat transfer enhancement over vertical rectangular fin arrays equipped with lateral circular perforations using an experimental study. The study used the Taguchi experimental design method to optimize the design parameters, including fin thickness, size of perforations, and Reynolds number range. Results showed that the Reynolds number and maximum porosity had a larger impact on the average Nusselt number, and the optimum design parameters were found through experimentation.</w:t>
      </w:r>
    </w:p>
    <w:p w:rsidR="002F7D7F" w:rsidRDefault="002F7D7F" w:rsidP="00901796">
      <w:pPr>
        <w:pStyle w:val="Abstract"/>
        <w:spacing w:line="276" w:lineRule="auto"/>
        <w:ind w:firstLine="0"/>
        <w:rPr>
          <w:rFonts w:asciiTheme="majorBidi" w:hAnsiTheme="majorBidi" w:cstheme="majorBidi"/>
          <w:b w:val="0"/>
          <w:sz w:val="20"/>
          <w:szCs w:val="20"/>
          <w:highlight w:val="green"/>
        </w:rPr>
      </w:pPr>
      <w:r w:rsidRPr="00026647">
        <w:rPr>
          <w:rFonts w:asciiTheme="majorBidi" w:hAnsiTheme="majorBidi" w:cstheme="majorBidi"/>
          <w:b w:val="0"/>
          <w:sz w:val="20"/>
          <w:szCs w:val="20"/>
        </w:rPr>
        <w:t xml:space="preserve">The paper by </w:t>
      </w:r>
      <w:proofErr w:type="spellStart"/>
      <w:r w:rsidRPr="00026647">
        <w:rPr>
          <w:rFonts w:asciiTheme="majorBidi" w:hAnsiTheme="majorBidi" w:cstheme="majorBidi"/>
          <w:b w:val="0"/>
          <w:sz w:val="20"/>
          <w:szCs w:val="20"/>
        </w:rPr>
        <w:t>Shuang</w:t>
      </w:r>
      <w:proofErr w:type="spellEnd"/>
      <w:r w:rsidRPr="00026647">
        <w:rPr>
          <w:rFonts w:asciiTheme="majorBidi" w:hAnsiTheme="majorBidi" w:cstheme="majorBidi"/>
          <w:b w:val="0"/>
          <w:sz w:val="20"/>
          <w:szCs w:val="20"/>
        </w:rPr>
        <w:t xml:space="preserve"> Han, </w:t>
      </w:r>
      <w:proofErr w:type="spellStart"/>
      <w:r w:rsidRPr="00026647">
        <w:rPr>
          <w:rFonts w:asciiTheme="majorBidi" w:hAnsiTheme="majorBidi" w:cstheme="majorBidi"/>
          <w:b w:val="0"/>
          <w:sz w:val="20"/>
          <w:szCs w:val="20"/>
        </w:rPr>
        <w:t>Hongbin</w:t>
      </w:r>
      <w:proofErr w:type="spellEnd"/>
      <w:r w:rsidRPr="00026647">
        <w:rPr>
          <w:rFonts w:asciiTheme="majorBidi" w:hAnsiTheme="majorBidi" w:cstheme="majorBidi"/>
          <w:b w:val="0"/>
          <w:sz w:val="20"/>
          <w:szCs w:val="20"/>
        </w:rPr>
        <w:t xml:space="preserve"> Dong, </w:t>
      </w:r>
      <w:proofErr w:type="spellStart"/>
      <w:r w:rsidRPr="00026647">
        <w:rPr>
          <w:rFonts w:asciiTheme="majorBidi" w:hAnsiTheme="majorBidi" w:cstheme="majorBidi"/>
          <w:b w:val="0"/>
          <w:sz w:val="20"/>
          <w:szCs w:val="20"/>
        </w:rPr>
        <w:t>Xuyang</w:t>
      </w:r>
      <w:proofErr w:type="spellEnd"/>
      <w:r w:rsidRPr="00026647">
        <w:rPr>
          <w:rFonts w:asciiTheme="majorBidi" w:hAnsiTheme="majorBidi" w:cstheme="majorBidi"/>
          <w:b w:val="0"/>
          <w:sz w:val="20"/>
          <w:szCs w:val="20"/>
        </w:rPr>
        <w:t xml:space="preserve"> </w:t>
      </w:r>
      <w:proofErr w:type="spellStart"/>
      <w:r w:rsidRPr="00026647">
        <w:rPr>
          <w:rFonts w:asciiTheme="majorBidi" w:hAnsiTheme="majorBidi" w:cstheme="majorBidi"/>
          <w:b w:val="0"/>
          <w:sz w:val="20"/>
          <w:szCs w:val="20"/>
        </w:rPr>
        <w:t>Teng</w:t>
      </w:r>
      <w:proofErr w:type="spellEnd"/>
      <w:r w:rsidRPr="00026647">
        <w:rPr>
          <w:rFonts w:asciiTheme="majorBidi" w:hAnsiTheme="majorBidi" w:cstheme="majorBidi"/>
          <w:b w:val="0"/>
          <w:sz w:val="20"/>
          <w:szCs w:val="20"/>
        </w:rPr>
        <w:t xml:space="preserve">, </w:t>
      </w:r>
      <w:proofErr w:type="spellStart"/>
      <w:r w:rsidRPr="00026647">
        <w:rPr>
          <w:rFonts w:asciiTheme="majorBidi" w:hAnsiTheme="majorBidi" w:cstheme="majorBidi"/>
          <w:b w:val="0"/>
          <w:sz w:val="20"/>
          <w:szCs w:val="20"/>
        </w:rPr>
        <w:t>Xiaohui</w:t>
      </w:r>
      <w:proofErr w:type="spellEnd"/>
      <w:r w:rsidRPr="00026647">
        <w:rPr>
          <w:rFonts w:asciiTheme="majorBidi" w:hAnsiTheme="majorBidi" w:cstheme="majorBidi"/>
          <w:b w:val="0"/>
          <w:sz w:val="20"/>
          <w:szCs w:val="20"/>
        </w:rPr>
        <w:t xml:space="preserve"> Li, </w:t>
      </w:r>
      <w:proofErr w:type="spellStart"/>
      <w:r w:rsidRPr="00026647">
        <w:rPr>
          <w:rFonts w:asciiTheme="majorBidi" w:hAnsiTheme="majorBidi" w:cstheme="majorBidi"/>
          <w:b w:val="0"/>
          <w:sz w:val="20"/>
          <w:szCs w:val="20"/>
        </w:rPr>
        <w:t>Xiaowei</w:t>
      </w:r>
      <w:proofErr w:type="spellEnd"/>
      <w:r w:rsidRPr="00026647">
        <w:rPr>
          <w:rFonts w:asciiTheme="majorBidi" w:hAnsiTheme="majorBidi" w:cstheme="majorBidi"/>
          <w:b w:val="0"/>
          <w:sz w:val="20"/>
          <w:szCs w:val="20"/>
        </w:rPr>
        <w:t xml:space="preserve"> Wang (</w:t>
      </w:r>
      <w:r>
        <w:rPr>
          <w:rFonts w:asciiTheme="majorBidi" w:hAnsiTheme="majorBidi" w:cstheme="majorBidi"/>
          <w:b w:val="0"/>
          <w:sz w:val="20"/>
          <w:szCs w:val="20"/>
        </w:rPr>
        <w:t>2021</w:t>
      </w:r>
      <w:r w:rsidRPr="00026647">
        <w:rPr>
          <w:rFonts w:asciiTheme="majorBidi" w:hAnsiTheme="majorBidi" w:cstheme="majorBidi"/>
          <w:b w:val="0"/>
          <w:sz w:val="20"/>
          <w:szCs w:val="20"/>
        </w:rPr>
        <w:t>)</w:t>
      </w:r>
      <w:r>
        <w:rPr>
          <w:rFonts w:asciiTheme="majorBidi" w:hAnsiTheme="majorBidi" w:cstheme="majorBidi"/>
          <w:b w:val="0"/>
          <w:sz w:val="20"/>
          <w:szCs w:val="20"/>
        </w:rPr>
        <w:t xml:space="preserve"> </w:t>
      </w:r>
      <w:r>
        <w:rPr>
          <w:b w:val="0"/>
          <w:sz w:val="20"/>
          <w:szCs w:val="20"/>
        </w:rPr>
        <w:t>[15</w:t>
      </w:r>
      <w:r w:rsidRPr="0083003F">
        <w:rPr>
          <w:b w:val="0"/>
          <w:sz w:val="20"/>
          <w:szCs w:val="20"/>
        </w:rPr>
        <w:t>]</w:t>
      </w:r>
      <w:r>
        <w:rPr>
          <w:b w:val="0"/>
          <w:sz w:val="20"/>
          <w:szCs w:val="20"/>
        </w:rPr>
        <w:t xml:space="preserve"> </w:t>
      </w:r>
      <w:r w:rsidRPr="00026647">
        <w:rPr>
          <w:rFonts w:asciiTheme="majorBidi" w:hAnsiTheme="majorBidi" w:cstheme="majorBidi"/>
          <w:b w:val="0"/>
          <w:sz w:val="20"/>
          <w:szCs w:val="20"/>
        </w:rPr>
        <w:t>proposes a novel correlational graph attention-based Long Short-Term Memory network (CGA-LSTM) to improve the prediction accuracy of multivariate time series models. The proposed model nests the correlational attention mechanism in the graph attention mechanism to capture both spatial and temporal correlations. The performance of the model was tested on 4 datasets and showed higher prediction accuracy compared to state-of-the-art methods. The study was published i</w:t>
      </w:r>
      <w:r>
        <w:rPr>
          <w:rFonts w:asciiTheme="majorBidi" w:hAnsiTheme="majorBidi" w:cstheme="majorBidi"/>
          <w:b w:val="0"/>
          <w:sz w:val="20"/>
          <w:szCs w:val="20"/>
        </w:rPr>
        <w:t>n Applied Soft Computing</w:t>
      </w:r>
      <w:r w:rsidRPr="00026647">
        <w:rPr>
          <w:rFonts w:asciiTheme="majorBidi" w:hAnsiTheme="majorBidi" w:cstheme="majorBidi"/>
          <w:b w:val="0"/>
          <w:sz w:val="20"/>
          <w:szCs w:val="20"/>
        </w:rPr>
        <w:t>.</w:t>
      </w:r>
    </w:p>
    <w:p w:rsidR="002F7D7F" w:rsidRDefault="002F7D7F" w:rsidP="00901796">
      <w:pPr>
        <w:pStyle w:val="Abstract"/>
        <w:spacing w:line="276" w:lineRule="auto"/>
        <w:ind w:firstLine="0"/>
        <w:rPr>
          <w:rFonts w:asciiTheme="majorBidi" w:hAnsiTheme="majorBidi" w:cstheme="majorBidi"/>
          <w:b w:val="0"/>
          <w:sz w:val="20"/>
          <w:szCs w:val="20"/>
        </w:rPr>
      </w:pPr>
      <w:r w:rsidRPr="00C62086">
        <w:rPr>
          <w:rFonts w:asciiTheme="majorBidi" w:hAnsiTheme="majorBidi" w:cstheme="majorBidi"/>
          <w:b w:val="0"/>
          <w:sz w:val="20"/>
          <w:szCs w:val="20"/>
        </w:rPr>
        <w:t xml:space="preserve">After conducting a thorough literature review, it was observed that there has been no exploration of aero foil </w:t>
      </w:r>
      <w:bookmarkStart w:id="2" w:name="_Hlk130302589"/>
      <w:r w:rsidRPr="00C62086">
        <w:rPr>
          <w:rFonts w:asciiTheme="majorBidi" w:hAnsiTheme="majorBidi" w:cstheme="majorBidi"/>
          <w:b w:val="0"/>
          <w:sz w:val="20"/>
          <w:szCs w:val="20"/>
        </w:rPr>
        <w:t>perforated</w:t>
      </w:r>
      <w:bookmarkEnd w:id="2"/>
      <w:r w:rsidRPr="00C62086">
        <w:rPr>
          <w:rFonts w:asciiTheme="majorBidi" w:hAnsiTheme="majorBidi" w:cstheme="majorBidi"/>
          <w:b w:val="0"/>
          <w:sz w:val="20"/>
          <w:szCs w:val="20"/>
        </w:rPr>
        <w:t xml:space="preserve"> pin fins. Consequently, </w:t>
      </w:r>
      <w:r>
        <w:rPr>
          <w:rFonts w:asciiTheme="majorBidi" w:hAnsiTheme="majorBidi" w:cstheme="majorBidi"/>
          <w:b w:val="0"/>
          <w:sz w:val="20"/>
          <w:szCs w:val="20"/>
        </w:rPr>
        <w:t>this paper</w:t>
      </w:r>
      <w:r w:rsidRPr="00C62086">
        <w:rPr>
          <w:rFonts w:asciiTheme="majorBidi" w:hAnsiTheme="majorBidi" w:cstheme="majorBidi"/>
          <w:b w:val="0"/>
          <w:sz w:val="20"/>
          <w:szCs w:val="20"/>
        </w:rPr>
        <w:t xml:space="preserve"> has </w:t>
      </w:r>
      <w:r>
        <w:rPr>
          <w:rFonts w:asciiTheme="majorBidi" w:hAnsiTheme="majorBidi" w:cstheme="majorBidi"/>
          <w:b w:val="0"/>
          <w:sz w:val="20"/>
          <w:szCs w:val="20"/>
        </w:rPr>
        <w:t>shown e</w:t>
      </w:r>
      <w:r w:rsidRPr="00C62086">
        <w:rPr>
          <w:rFonts w:asciiTheme="majorBidi" w:hAnsiTheme="majorBidi" w:cstheme="majorBidi"/>
          <w:b w:val="0"/>
          <w:sz w:val="20"/>
          <w:szCs w:val="20"/>
        </w:rPr>
        <w:t>xperimental analysis of heat transfer characteristics through Aero foil shaped Pin-fin with circular holes using Python</w:t>
      </w:r>
      <w:r>
        <w:rPr>
          <w:rFonts w:asciiTheme="majorBidi" w:hAnsiTheme="majorBidi" w:cstheme="majorBidi"/>
          <w:b w:val="0"/>
          <w:sz w:val="20"/>
          <w:szCs w:val="20"/>
        </w:rPr>
        <w:t>.</w:t>
      </w: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2F7D7F" w:rsidRPr="002F7D7F" w:rsidRDefault="002F7D7F" w:rsidP="002F7D7F">
      <w:pPr>
        <w:jc w:val="both"/>
        <w:rPr>
          <w:rFonts w:ascii="Times New Roman" w:hAnsi="Times New Roman"/>
          <w:sz w:val="20"/>
          <w:szCs w:val="20"/>
        </w:rPr>
      </w:pPr>
      <w:r w:rsidRPr="002F7D7F">
        <w:rPr>
          <w:rFonts w:ascii="Times New Roman" w:hAnsi="Times New Roman"/>
          <w:sz w:val="20"/>
          <w:szCs w:val="20"/>
        </w:rPr>
        <w:t>To obtain a better outcome, the project will be using the following methodology shown in Figure 3.1 below.</w:t>
      </w:r>
      <w:r w:rsidR="00901796">
        <w:rPr>
          <w:rFonts w:ascii="Times New Roman" w:hAnsi="Times New Roman"/>
          <w:sz w:val="20"/>
          <w:szCs w:val="20"/>
        </w:rPr>
        <w:t xml:space="preserve"> </w:t>
      </w:r>
      <w:r w:rsidR="00901796" w:rsidRPr="002F7D7F">
        <w:rPr>
          <w:rFonts w:ascii="Times New Roman" w:hAnsi="Times New Roman"/>
          <w:sz w:val="20"/>
          <w:szCs w:val="20"/>
        </w:rPr>
        <w:t xml:space="preserve">The methodology for the project involves analyzing the Pin Fins through natural convection analysis and forced </w:t>
      </w:r>
      <w:r w:rsidR="00901796" w:rsidRPr="002F7D7F">
        <w:rPr>
          <w:rFonts w:ascii="Times New Roman" w:hAnsi="Times New Roman"/>
          <w:sz w:val="20"/>
          <w:szCs w:val="20"/>
        </w:rPr>
        <w:lastRenderedPageBreak/>
        <w:t>convection analysis using computational fluid dynamics (CFD) simulation.</w:t>
      </w:r>
      <w:r w:rsidR="00901796">
        <w:rPr>
          <w:rFonts w:ascii="Times New Roman" w:hAnsi="Times New Roman"/>
          <w:sz w:val="20"/>
          <w:szCs w:val="20"/>
        </w:rPr>
        <w:t xml:space="preserve"> </w:t>
      </w:r>
    </w:p>
    <w:p w:rsidR="00455229" w:rsidRDefault="002F7D7F" w:rsidP="002F7D7F">
      <w:pPr>
        <w:jc w:val="both"/>
        <w:rPr>
          <w:rFonts w:ascii="Times New Roman" w:hAnsi="Times New Roman"/>
          <w:sz w:val="20"/>
          <w:szCs w:val="20"/>
        </w:rPr>
      </w:pPr>
      <w:r w:rsidRPr="002F7D7F">
        <w:rPr>
          <w:rFonts w:ascii="Times New Roman" w:hAnsi="Times New Roman"/>
          <w:sz w:val="20"/>
          <w:szCs w:val="20"/>
        </w:rPr>
        <w:t xml:space="preserve">The simulation will help in finding the correlation in heat transfer characteristics of the Pin Fins with the change in their shape, particularly with circular holes. After finding the correlations through simulation, the project will check those correlations on an experimental setup. </w:t>
      </w:r>
      <w:r w:rsidR="00455229">
        <w:rPr>
          <w:rFonts w:ascii="Times New Roman" w:hAnsi="Times New Roman"/>
          <w:sz w:val="20"/>
          <w:szCs w:val="20"/>
        </w:rPr>
        <w:t xml:space="preserve"> </w:t>
      </w:r>
    </w:p>
    <w:p w:rsidR="002F7D7F" w:rsidRDefault="002F7D7F" w:rsidP="002F7D7F">
      <w:pPr>
        <w:jc w:val="both"/>
        <w:rPr>
          <w:rFonts w:ascii="Times New Roman" w:hAnsi="Times New Roman"/>
          <w:sz w:val="20"/>
          <w:szCs w:val="20"/>
        </w:rPr>
      </w:pPr>
      <w:r>
        <w:rPr>
          <w:rFonts w:asciiTheme="majorBidi" w:hAnsiTheme="majorBidi" w:cstheme="majorBidi"/>
          <w:noProof/>
        </w:rPr>
        <w:drawing>
          <wp:anchor distT="0" distB="0" distL="114300" distR="114300" simplePos="0" relativeHeight="251654144" behindDoc="0" locked="0" layoutInCell="1" allowOverlap="1" wp14:anchorId="055B3AC8" wp14:editId="17EAC627">
            <wp:simplePos x="0" y="0"/>
            <wp:positionH relativeFrom="column">
              <wp:posOffset>0</wp:posOffset>
            </wp:positionH>
            <wp:positionV relativeFrom="paragraph">
              <wp:posOffset>25400</wp:posOffset>
            </wp:positionV>
            <wp:extent cx="2880360" cy="1924050"/>
            <wp:effectExtent l="38100" t="0" r="0" b="38100"/>
            <wp:wrapThrough wrapText="bothSides">
              <wp:wrapPolygon edited="0">
                <wp:start x="-286" y="0"/>
                <wp:lineTo x="-286" y="3422"/>
                <wp:lineTo x="1000" y="6844"/>
                <wp:lineTo x="1000" y="8554"/>
                <wp:lineTo x="2143" y="10265"/>
                <wp:lineTo x="2143" y="13046"/>
                <wp:lineTo x="3429" y="13687"/>
                <wp:lineTo x="3429" y="17109"/>
                <wp:lineTo x="4714" y="20531"/>
                <wp:lineTo x="4714" y="22028"/>
                <wp:lineTo x="21571" y="22028"/>
                <wp:lineTo x="21571" y="18392"/>
                <wp:lineTo x="21429" y="17537"/>
                <wp:lineTo x="20714" y="17109"/>
                <wp:lineTo x="20714" y="13687"/>
                <wp:lineTo x="19571" y="10265"/>
                <wp:lineTo x="18571" y="7913"/>
                <wp:lineTo x="18286" y="6202"/>
                <wp:lineTo x="17571" y="4277"/>
                <wp:lineTo x="16857" y="3422"/>
                <wp:lineTo x="16857" y="0"/>
                <wp:lineTo x="-286" y="0"/>
              </wp:wrapPolygon>
            </wp:wrapThrough>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002F7D7F" w:rsidRDefault="002F7D7F" w:rsidP="002F7D7F">
      <w:pPr>
        <w:jc w:val="both"/>
        <w:rPr>
          <w:rFonts w:ascii="Times New Roman" w:hAnsi="Times New Roman"/>
          <w:sz w:val="20"/>
          <w:szCs w:val="20"/>
        </w:rPr>
      </w:pPr>
    </w:p>
    <w:p w:rsidR="002F7D7F" w:rsidRDefault="002F7D7F" w:rsidP="002F7D7F">
      <w:pPr>
        <w:jc w:val="both"/>
        <w:rPr>
          <w:rFonts w:ascii="Times New Roman" w:hAnsi="Times New Roman"/>
          <w:sz w:val="20"/>
          <w:szCs w:val="20"/>
        </w:rPr>
      </w:pPr>
    </w:p>
    <w:p w:rsidR="002F7D7F" w:rsidRDefault="002F7D7F" w:rsidP="002F7D7F">
      <w:pPr>
        <w:jc w:val="both"/>
        <w:rPr>
          <w:rFonts w:ascii="Times New Roman" w:hAnsi="Times New Roman"/>
          <w:sz w:val="20"/>
          <w:szCs w:val="20"/>
        </w:rPr>
      </w:pPr>
    </w:p>
    <w:p w:rsidR="00455229" w:rsidRPr="00904CA5" w:rsidRDefault="00455229" w:rsidP="00455229">
      <w:pPr>
        <w:spacing w:after="0"/>
        <w:rPr>
          <w:rFonts w:ascii="Times New Roman" w:hAnsi="Times New Roman"/>
          <w:sz w:val="10"/>
          <w:szCs w:val="20"/>
        </w:rPr>
      </w:pPr>
    </w:p>
    <w:p w:rsidR="002F7D7F" w:rsidRDefault="002F7D7F" w:rsidP="00781F4D">
      <w:pPr>
        <w:jc w:val="both"/>
        <w:rPr>
          <w:rFonts w:ascii="Times New Roman" w:hAnsi="Times New Roman"/>
          <w:sz w:val="20"/>
          <w:szCs w:val="20"/>
        </w:rPr>
      </w:pPr>
    </w:p>
    <w:p w:rsidR="00781F4D" w:rsidRDefault="00781F4D" w:rsidP="00781F4D">
      <w:pPr>
        <w:jc w:val="both"/>
        <w:rPr>
          <w:rFonts w:ascii="Times New Roman" w:hAnsi="Times New Roman"/>
          <w:sz w:val="20"/>
          <w:szCs w:val="20"/>
        </w:rPr>
      </w:pPr>
    </w:p>
    <w:p w:rsidR="002F7D7F" w:rsidRDefault="002F7D7F" w:rsidP="00781F4D">
      <w:pPr>
        <w:jc w:val="both"/>
        <w:rPr>
          <w:rFonts w:ascii="Times New Roman" w:hAnsi="Times New Roman"/>
          <w:sz w:val="20"/>
          <w:szCs w:val="20"/>
        </w:rPr>
      </w:pPr>
    </w:p>
    <w:p w:rsidR="00901796" w:rsidRDefault="00901796" w:rsidP="00B87458">
      <w:pPr>
        <w:jc w:val="center"/>
        <w:rPr>
          <w:rFonts w:ascii="Times New Roman" w:hAnsi="Times New Roman"/>
          <w:i/>
          <w:iCs/>
          <w:sz w:val="20"/>
          <w:szCs w:val="20"/>
        </w:rPr>
      </w:pPr>
    </w:p>
    <w:p w:rsidR="002F7D7F" w:rsidRPr="00183434" w:rsidRDefault="009A4981" w:rsidP="00B87458">
      <w:pPr>
        <w:jc w:val="center"/>
        <w:rPr>
          <w:rFonts w:ascii="Times New Roman" w:hAnsi="Times New Roman"/>
          <w:i/>
          <w:iCs/>
          <w:sz w:val="20"/>
          <w:szCs w:val="20"/>
        </w:rPr>
      </w:pPr>
      <w:r w:rsidRPr="00183434">
        <w:rPr>
          <w:rFonts w:asciiTheme="majorBidi" w:hAnsiTheme="majorBidi" w:cstheme="majorBidi"/>
          <w:i/>
          <w:iCs/>
          <w:noProof/>
          <w:sz w:val="20"/>
          <w:szCs w:val="20"/>
        </w:rPr>
        <w:drawing>
          <wp:anchor distT="0" distB="0" distL="114300" distR="114300" simplePos="0" relativeHeight="251655168" behindDoc="0" locked="0" layoutInCell="1" allowOverlap="1" wp14:anchorId="502A0DB0" wp14:editId="785BF266">
            <wp:simplePos x="0" y="0"/>
            <wp:positionH relativeFrom="margin">
              <wp:posOffset>678180</wp:posOffset>
            </wp:positionH>
            <wp:positionV relativeFrom="paragraph">
              <wp:posOffset>317500</wp:posOffset>
            </wp:positionV>
            <wp:extent cx="5280660" cy="20847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5280660" cy="2084705"/>
                    </a:xfrm>
                    <a:prstGeom prst="rect">
                      <a:avLst/>
                    </a:prstGeom>
                  </pic:spPr>
                </pic:pic>
              </a:graphicData>
            </a:graphic>
            <wp14:sizeRelH relativeFrom="page">
              <wp14:pctWidth>0</wp14:pctWidth>
            </wp14:sizeRelH>
            <wp14:sizeRelV relativeFrom="page">
              <wp14:pctHeight>0</wp14:pctHeight>
            </wp14:sizeRelV>
          </wp:anchor>
        </w:drawing>
      </w:r>
      <w:r w:rsidR="0067024C">
        <w:rPr>
          <w:i/>
          <w:iCs/>
          <w:noProof/>
        </w:rPr>
        <w:pict>
          <v:shapetype id="_x0000_t202" coordsize="21600,21600" o:spt="202" path="m,l,21600r21600,l21600,xe">
            <v:stroke joinstyle="miter"/>
            <v:path gradientshapeok="t" o:connecttype="rect"/>
          </v:shapetype>
          <v:shape id="_x0000_s1028" type="#_x0000_t202" style="position:absolute;left:0;text-align:left;margin-left:1in;margin-top:496.4pt;width:214.7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" fillcolor="white [3201]" stroked="f" strokeweight=".5pt">
            <v:textbox>
              <w:txbxContent>
                <w:p w:rsidR="002F7D7F" w:rsidRDefault="002F7D7F" w:rsidP="002F7D7F">
                  <w:pPr>
                    <w:rPr>
                      <w:rFonts w:asciiTheme="majorBidi" w:hAnsiTheme="majorBidi" w:cstheme="majorBidi"/>
                      <w:noProof/>
                    </w:rPr>
                  </w:pPr>
                  <w:r>
                    <w:rPr>
                      <w:rFonts w:asciiTheme="majorBidi" w:hAnsiTheme="majorBidi" w:cstheme="majorBidi"/>
                      <w:noProof/>
                    </w:rPr>
                    <w:t>Figure 3.1</w:t>
                  </w:r>
                  <w:r w:rsidRPr="00D23F95">
                    <w:rPr>
                      <w:rFonts w:asciiTheme="majorBidi" w:hAnsiTheme="majorBidi" w:cstheme="majorBidi"/>
                      <w:noProof/>
                    </w:rPr>
                    <w:t>: Methodology Flow Chart</w:t>
                  </w:r>
                </w:p>
                <w:p w:rsidR="002F7D7F" w:rsidRDefault="002F7D7F" w:rsidP="002F7D7F"/>
              </w:txbxContent>
            </v:textbox>
          </v:shape>
        </w:pict>
      </w:r>
      <w:r w:rsidR="0067024C">
        <w:rPr>
          <w:i/>
          <w:iCs/>
          <w:noProof/>
        </w:rPr>
        <w:pict>
          <v:shape id="_x0000_s1027" type="#_x0000_t202" style="position:absolute;left:0;text-align:left;margin-left:1in;margin-top:496.4pt;width:214.7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" fillcolor="white [3201]" stroked="f" strokeweight=".5pt">
            <v:textbox>
              <w:txbxContent>
                <w:p w:rsidR="002F7D7F" w:rsidRDefault="002F7D7F" w:rsidP="002F7D7F">
                  <w:pPr>
                    <w:rPr>
                      <w:rFonts w:asciiTheme="majorBidi" w:hAnsiTheme="majorBidi" w:cstheme="majorBidi"/>
                      <w:noProof/>
                    </w:rPr>
                  </w:pPr>
                  <w:r>
                    <w:rPr>
                      <w:rFonts w:asciiTheme="majorBidi" w:hAnsiTheme="majorBidi" w:cstheme="majorBidi"/>
                      <w:noProof/>
                    </w:rPr>
                    <w:t>Figure 3.1</w:t>
                  </w:r>
                  <w:r w:rsidRPr="00D23F95">
                    <w:rPr>
                      <w:rFonts w:asciiTheme="majorBidi" w:hAnsiTheme="majorBidi" w:cstheme="majorBidi"/>
                      <w:noProof/>
                    </w:rPr>
                    <w:t>: Methodology Flow Chart</w:t>
                  </w:r>
                </w:p>
                <w:p w:rsidR="002F7D7F" w:rsidRDefault="002F7D7F" w:rsidP="002F7D7F"/>
              </w:txbxContent>
            </v:textbox>
          </v:shape>
        </w:pict>
      </w:r>
      <w:r w:rsidR="0067024C">
        <w:rPr>
          <w:i/>
          <w:iCs/>
          <w:noProof/>
        </w:rPr>
        <w:pict>
          <v:shape id="Text Box 5" o:spid="_x0000_s1026" type="#_x0000_t202" style="position:absolute;left:0;text-align:left;margin-left:1in;margin-top:496.4pt;width:214.75pt;height: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" fillcolor="white [3201]" stroked="f" strokeweight=".5pt">
            <v:textbox>
              <w:txbxContent>
                <w:p w:rsidR="002F7D7F" w:rsidRDefault="002F7D7F" w:rsidP="002F7D7F">
                  <w:pPr>
                    <w:rPr>
                      <w:rFonts w:asciiTheme="majorBidi" w:hAnsiTheme="majorBidi" w:cstheme="majorBidi"/>
                      <w:noProof/>
                    </w:rPr>
                  </w:pPr>
                  <w:r>
                    <w:rPr>
                      <w:rFonts w:asciiTheme="majorBidi" w:hAnsiTheme="majorBidi" w:cstheme="majorBidi"/>
                      <w:noProof/>
                    </w:rPr>
                    <w:t>Figure 3.1</w:t>
                  </w:r>
                  <w:r w:rsidRPr="00D23F95">
                    <w:rPr>
                      <w:rFonts w:asciiTheme="majorBidi" w:hAnsiTheme="majorBidi" w:cstheme="majorBidi"/>
                      <w:noProof/>
                    </w:rPr>
                    <w:t>: Methodology Flow Chart</w:t>
                  </w:r>
                </w:p>
                <w:p w:rsidR="002F7D7F" w:rsidRDefault="002F7D7F" w:rsidP="002F7D7F"/>
              </w:txbxContent>
            </v:textbox>
          </v:shape>
        </w:pict>
      </w:r>
      <w:r w:rsidR="002F7D7F" w:rsidRPr="00183434">
        <w:rPr>
          <w:rFonts w:ascii="Times New Roman" w:hAnsi="Times New Roman"/>
          <w:i/>
          <w:iCs/>
          <w:sz w:val="20"/>
          <w:szCs w:val="20"/>
        </w:rPr>
        <w:t>Fig</w:t>
      </w:r>
      <w:r w:rsidR="00183434" w:rsidRPr="00183434">
        <w:rPr>
          <w:rFonts w:ascii="Times New Roman" w:hAnsi="Times New Roman"/>
          <w:i/>
          <w:iCs/>
          <w:sz w:val="20"/>
          <w:szCs w:val="20"/>
        </w:rPr>
        <w:t>.</w:t>
      </w:r>
      <w:r w:rsidR="002F7D7F" w:rsidRPr="00183434">
        <w:rPr>
          <w:rFonts w:ascii="Times New Roman" w:hAnsi="Times New Roman"/>
          <w:i/>
          <w:iCs/>
          <w:sz w:val="20"/>
          <w:szCs w:val="20"/>
        </w:rPr>
        <w:t xml:space="preserve"> 3.1</w:t>
      </w:r>
      <w:r w:rsidR="00183434" w:rsidRPr="00183434">
        <w:rPr>
          <w:rFonts w:ascii="Times New Roman" w:hAnsi="Times New Roman"/>
          <w:i/>
          <w:iCs/>
          <w:sz w:val="20"/>
          <w:szCs w:val="20"/>
        </w:rPr>
        <w:t xml:space="preserve"> - </w:t>
      </w:r>
      <w:r w:rsidR="002F7D7F" w:rsidRPr="00183434">
        <w:rPr>
          <w:rFonts w:ascii="Times New Roman" w:hAnsi="Times New Roman"/>
          <w:i/>
          <w:iCs/>
          <w:sz w:val="20"/>
          <w:szCs w:val="20"/>
        </w:rPr>
        <w:t>Methodology Flow Chart</w:t>
      </w:r>
    </w:p>
    <w:p w:rsidR="006A3A8E" w:rsidRDefault="0067024C" w:rsidP="002F7D7F">
      <w:pPr>
        <w:pStyle w:val="Abstract"/>
        <w:spacing w:line="276" w:lineRule="auto"/>
        <w:jc w:val="center"/>
        <w:rPr>
          <w:rFonts w:asciiTheme="majorBidi" w:hAnsiTheme="majorBidi" w:cstheme="majorBidi"/>
          <w:sz w:val="20"/>
          <w:szCs w:val="20"/>
        </w:rPr>
      </w:pPr>
      <w:r>
        <w:rPr>
          <w:noProof/>
        </w:rPr>
        <w:pict>
          <v:shape id="_x0000_s1032" type="#_x0000_t202" style="position:absolute;left:0;text-align:left;margin-left:131.45pt;margin-top:172.2pt;width:228.55pt;height:19.8pt;z-index:251661312" filled="f" stroked="f">
            <v:textbox style="mso-next-textbox:#_x0000_s1032">
              <w:txbxContent>
                <w:p w:rsidR="00470E35" w:rsidRPr="00183434" w:rsidRDefault="00470E35" w:rsidP="006A3A8E">
                  <w:pPr>
                    <w:jc w:val="both"/>
                    <w:rPr>
                      <w:rFonts w:ascii="Times New Roman" w:hAnsi="Times New Roman"/>
                      <w:i/>
                      <w:iCs/>
                      <w:sz w:val="20"/>
                      <w:szCs w:val="20"/>
                    </w:rPr>
                  </w:pPr>
                  <w:r w:rsidRPr="00183434">
                    <w:rPr>
                      <w:rFonts w:ascii="Times New Roman" w:hAnsi="Times New Roman"/>
                      <w:bCs/>
                      <w:i/>
                      <w:iCs/>
                      <w:sz w:val="20"/>
                      <w:szCs w:val="20"/>
                    </w:rPr>
                    <w:t>Fig</w:t>
                  </w:r>
                  <w:r w:rsidR="00183434">
                    <w:rPr>
                      <w:rFonts w:ascii="Times New Roman" w:hAnsi="Times New Roman"/>
                      <w:bCs/>
                      <w:i/>
                      <w:iCs/>
                      <w:sz w:val="20"/>
                      <w:szCs w:val="20"/>
                    </w:rPr>
                    <w:t>.</w:t>
                  </w:r>
                  <w:r w:rsidRPr="00183434">
                    <w:rPr>
                      <w:rFonts w:ascii="Times New Roman" w:hAnsi="Times New Roman"/>
                      <w:bCs/>
                      <w:i/>
                      <w:iCs/>
                      <w:sz w:val="20"/>
                      <w:szCs w:val="20"/>
                    </w:rPr>
                    <w:t xml:space="preserve"> 4.1</w:t>
                  </w:r>
                  <w:r w:rsidR="00183434" w:rsidRPr="00183434">
                    <w:rPr>
                      <w:rFonts w:ascii="Times New Roman" w:hAnsi="Times New Roman"/>
                      <w:i/>
                      <w:iCs/>
                      <w:sz w:val="20"/>
                      <w:szCs w:val="20"/>
                    </w:rPr>
                    <w:t xml:space="preserve"> - </w:t>
                  </w:r>
                  <w:r w:rsidR="00183434" w:rsidRPr="00183434">
                    <w:rPr>
                      <w:rFonts w:ascii="Times New Roman" w:hAnsi="Times New Roman"/>
                      <w:bCs/>
                      <w:i/>
                      <w:iCs/>
                      <w:sz w:val="20"/>
                      <w:szCs w:val="20"/>
                    </w:rPr>
                    <w:t>Proposed</w:t>
                  </w:r>
                  <w:r w:rsidRPr="00183434">
                    <w:rPr>
                      <w:rFonts w:ascii="Times New Roman" w:hAnsi="Times New Roman"/>
                      <w:bCs/>
                      <w:i/>
                      <w:iCs/>
                      <w:sz w:val="20"/>
                      <w:szCs w:val="20"/>
                    </w:rPr>
                    <w:t xml:space="preserve"> Schematic of experimental setup</w:t>
                  </w:r>
                </w:p>
              </w:txbxContent>
            </v:textbox>
          </v:shape>
        </w:pict>
      </w:r>
    </w:p>
    <w:p w:rsidR="006A3A8E" w:rsidRDefault="006A3A8E" w:rsidP="00B87458">
      <w:pPr>
        <w:pStyle w:val="Abstract"/>
        <w:spacing w:line="276" w:lineRule="auto"/>
        <w:ind w:firstLine="0"/>
        <w:rPr>
          <w:rFonts w:asciiTheme="majorBidi" w:hAnsiTheme="majorBidi" w:cstheme="majorBidi"/>
          <w:sz w:val="20"/>
          <w:szCs w:val="20"/>
        </w:rPr>
      </w:pPr>
    </w:p>
    <w:p w:rsidR="002F7D7F" w:rsidRDefault="002F7D7F" w:rsidP="00B87458">
      <w:pPr>
        <w:pStyle w:val="Abstract"/>
        <w:spacing w:line="276" w:lineRule="auto"/>
        <w:jc w:val="center"/>
        <w:rPr>
          <w:rFonts w:asciiTheme="majorBidi" w:hAnsiTheme="majorBidi" w:cstheme="majorBidi"/>
          <w:sz w:val="20"/>
          <w:szCs w:val="20"/>
        </w:rPr>
      </w:pPr>
      <w:r>
        <w:rPr>
          <w:rFonts w:asciiTheme="majorBidi" w:hAnsiTheme="majorBidi" w:cstheme="majorBidi"/>
          <w:sz w:val="20"/>
          <w:szCs w:val="20"/>
        </w:rPr>
        <w:t>PROPOSED EXPERIMENTAL SETUP AND FIN ARRAY</w:t>
      </w:r>
    </w:p>
    <w:p w:rsidR="00470E35" w:rsidRPr="00B87458" w:rsidRDefault="00470E35" w:rsidP="00B87458">
      <w:pPr>
        <w:pStyle w:val="Abstract"/>
        <w:spacing w:line="276" w:lineRule="auto"/>
        <w:rPr>
          <w:rFonts w:asciiTheme="majorBidi" w:hAnsiTheme="majorBidi" w:cstheme="majorBidi"/>
          <w:b w:val="0"/>
          <w:bCs w:val="0"/>
          <w:sz w:val="22"/>
          <w:szCs w:val="22"/>
        </w:rPr>
      </w:pPr>
      <w:r w:rsidRPr="00B27410">
        <w:rPr>
          <w:rFonts w:asciiTheme="majorBidi" w:hAnsiTheme="majorBidi" w:cstheme="majorBidi"/>
          <w:b w:val="0"/>
          <w:bCs w:val="0"/>
        </w:rPr>
        <w:t xml:space="preserve">       </w:t>
      </w:r>
      <w:r w:rsidRPr="006A3A8E">
        <w:rPr>
          <w:rFonts w:asciiTheme="majorBidi" w:hAnsiTheme="majorBidi" w:cstheme="majorBidi"/>
          <w:b w:val="0"/>
          <w:bCs w:val="0"/>
          <w:sz w:val="20"/>
          <w:szCs w:val="20"/>
        </w:rPr>
        <w:t xml:space="preserve">The experimental set will be as shown in the schematic in figure 4.1 given below. The motor is </w:t>
      </w:r>
      <w:r w:rsidR="00B87458">
        <w:rPr>
          <w:rFonts w:asciiTheme="majorBidi" w:hAnsiTheme="majorBidi" w:cstheme="majorBidi"/>
          <w:b w:val="0"/>
          <w:bCs w:val="0"/>
          <w:sz w:val="20"/>
          <w:szCs w:val="20"/>
        </w:rPr>
        <w:t xml:space="preserve">switched on which </w:t>
      </w:r>
      <w:r w:rsidRPr="00B87458">
        <w:rPr>
          <w:rFonts w:asciiTheme="majorBidi" w:hAnsiTheme="majorBidi" w:cstheme="majorBidi"/>
          <w:b w:val="0"/>
          <w:bCs w:val="0"/>
          <w:sz w:val="20"/>
          <w:szCs w:val="20"/>
        </w:rPr>
        <w:t xml:space="preserve">turns on the fan, the air is sucked </w:t>
      </w:r>
      <w:r w:rsidRPr="00B87458">
        <w:rPr>
          <w:rFonts w:asciiTheme="majorBidi" w:hAnsiTheme="majorBidi" w:cstheme="majorBidi"/>
          <w:b w:val="0"/>
          <w:bCs w:val="0"/>
          <w:sz w:val="22"/>
          <w:szCs w:val="22"/>
        </w:rPr>
        <w:t xml:space="preserve">through </w:t>
      </w:r>
      <w:r w:rsidRPr="00B87458">
        <w:rPr>
          <w:rFonts w:asciiTheme="majorBidi" w:hAnsiTheme="majorBidi" w:cstheme="majorBidi"/>
          <w:b w:val="0"/>
          <w:bCs w:val="0"/>
          <w:sz w:val="20"/>
          <w:szCs w:val="20"/>
        </w:rPr>
        <w:t xml:space="preserve">the fin array and the readings are taken with the help of thermocouple, anemometer, and other tools/equipment. There are a total of 12 set of fins, each </w:t>
      </w:r>
      <w:r w:rsidRPr="00B87458">
        <w:rPr>
          <w:rFonts w:asciiTheme="majorBidi" w:hAnsiTheme="majorBidi" w:cstheme="majorBidi"/>
          <w:b w:val="0"/>
          <w:bCs w:val="0"/>
          <w:sz w:val="20"/>
          <w:szCs w:val="20"/>
        </w:rPr>
        <w:lastRenderedPageBreak/>
        <w:t>set with different parameters. All of them are thoroughly analyzed with the help of setup.</w:t>
      </w:r>
    </w:p>
    <w:p w:rsidR="00470E35" w:rsidRPr="00B87458" w:rsidRDefault="00470E35" w:rsidP="00470E35">
      <w:pPr>
        <w:pStyle w:val="Abstract"/>
        <w:spacing w:line="276" w:lineRule="auto"/>
        <w:rPr>
          <w:rFonts w:asciiTheme="majorBidi" w:hAnsiTheme="majorBidi" w:cstheme="majorBidi"/>
          <w:b w:val="0"/>
          <w:bCs w:val="0"/>
          <w:sz w:val="20"/>
          <w:szCs w:val="20"/>
        </w:rPr>
      </w:pPr>
      <w:r w:rsidRPr="00B87458">
        <w:rPr>
          <w:rFonts w:asciiTheme="majorBidi" w:hAnsiTheme="majorBidi" w:cstheme="majorBidi"/>
          <w:b w:val="0"/>
          <w:bCs w:val="0"/>
          <w:sz w:val="20"/>
          <w:szCs w:val="20"/>
        </w:rPr>
        <w:t xml:space="preserve">       The shape of aero foil </w:t>
      </w:r>
      <w:r w:rsidRPr="00B87458">
        <w:rPr>
          <w:rFonts w:asciiTheme="majorBidi" w:hAnsiTheme="majorBidi" w:cstheme="majorBidi"/>
          <w:b w:val="0"/>
          <w:sz w:val="22"/>
          <w:szCs w:val="22"/>
        </w:rPr>
        <w:t>perforated pin</w:t>
      </w:r>
      <w:r w:rsidRPr="00B87458">
        <w:rPr>
          <w:rFonts w:asciiTheme="majorBidi" w:hAnsiTheme="majorBidi" w:cstheme="majorBidi"/>
          <w:b w:val="0"/>
          <w:bCs w:val="0"/>
          <w:sz w:val="20"/>
          <w:szCs w:val="20"/>
        </w:rPr>
        <w:t xml:space="preserve"> fins is as shown in the figures below. Figure 4.2 shows the top view of the fin while the </w:t>
      </w:r>
      <w:r w:rsidR="00B87458">
        <w:rPr>
          <w:rFonts w:asciiTheme="majorBidi" w:hAnsiTheme="majorBidi" w:cstheme="majorBidi"/>
          <w:b w:val="0"/>
          <w:bCs w:val="0"/>
          <w:sz w:val="20"/>
          <w:szCs w:val="20"/>
        </w:rPr>
        <w:t>F</w:t>
      </w:r>
      <w:r w:rsidRPr="00B87458">
        <w:rPr>
          <w:rFonts w:asciiTheme="majorBidi" w:hAnsiTheme="majorBidi" w:cstheme="majorBidi"/>
          <w:b w:val="0"/>
          <w:bCs w:val="0"/>
          <w:sz w:val="20"/>
          <w:szCs w:val="20"/>
        </w:rPr>
        <w:t>igure 4.</w:t>
      </w:r>
      <w:r w:rsidR="00B87458">
        <w:rPr>
          <w:rFonts w:asciiTheme="majorBidi" w:hAnsiTheme="majorBidi" w:cstheme="majorBidi"/>
          <w:b w:val="0"/>
          <w:bCs w:val="0"/>
          <w:sz w:val="20"/>
          <w:szCs w:val="20"/>
        </w:rPr>
        <w:t>3</w:t>
      </w:r>
      <w:r w:rsidRPr="00B87458">
        <w:rPr>
          <w:rFonts w:asciiTheme="majorBidi" w:hAnsiTheme="majorBidi" w:cstheme="majorBidi"/>
          <w:b w:val="0"/>
          <w:bCs w:val="0"/>
          <w:sz w:val="20"/>
          <w:szCs w:val="20"/>
        </w:rPr>
        <w:t xml:space="preserve"> shows the front view of the fin. The parameters of each set of fins are different, these parameters are mentioned in the </w:t>
      </w:r>
      <w:r w:rsidR="00B87458">
        <w:rPr>
          <w:rFonts w:asciiTheme="majorBidi" w:hAnsiTheme="majorBidi" w:cstheme="majorBidi"/>
          <w:b w:val="0"/>
          <w:bCs w:val="0"/>
          <w:sz w:val="20"/>
          <w:szCs w:val="20"/>
        </w:rPr>
        <w:t>T</w:t>
      </w:r>
      <w:r w:rsidRPr="00B87458">
        <w:rPr>
          <w:rFonts w:asciiTheme="majorBidi" w:hAnsiTheme="majorBidi" w:cstheme="majorBidi"/>
          <w:b w:val="0"/>
          <w:bCs w:val="0"/>
          <w:sz w:val="20"/>
          <w:szCs w:val="20"/>
        </w:rPr>
        <w:t xml:space="preserve">able 4.1 with their formulas. The 3D model created with Fusion360 showcases how an actual set of fin looks, which is shown in </w:t>
      </w:r>
      <w:r w:rsidR="00B87458">
        <w:rPr>
          <w:rFonts w:asciiTheme="majorBidi" w:hAnsiTheme="majorBidi" w:cstheme="majorBidi"/>
          <w:b w:val="0"/>
          <w:bCs w:val="0"/>
          <w:sz w:val="20"/>
          <w:szCs w:val="20"/>
        </w:rPr>
        <w:t>Figure 4.4.</w:t>
      </w:r>
    </w:p>
    <w:p w:rsidR="00470E35" w:rsidRPr="00183434" w:rsidRDefault="00470E35" w:rsidP="00470E35">
      <w:pPr>
        <w:pStyle w:val="Abstract"/>
        <w:spacing w:line="276" w:lineRule="auto"/>
        <w:jc w:val="center"/>
        <w:rPr>
          <w:rFonts w:asciiTheme="majorBidi" w:hAnsiTheme="majorBidi" w:cstheme="majorBidi"/>
          <w:b w:val="0"/>
          <w:bCs w:val="0"/>
          <w:i/>
          <w:iCs/>
          <w:sz w:val="20"/>
          <w:szCs w:val="20"/>
        </w:rPr>
      </w:pPr>
      <w:r w:rsidRPr="00183434">
        <w:rPr>
          <w:rFonts w:asciiTheme="majorBidi" w:hAnsiTheme="majorBidi" w:cstheme="majorBidi"/>
          <w:b w:val="0"/>
          <w:bCs w:val="0"/>
          <w:i/>
          <w:iCs/>
          <w:sz w:val="20"/>
          <w:szCs w:val="20"/>
        </w:rPr>
        <w:t xml:space="preserve">Table </w:t>
      </w:r>
      <w:r w:rsidR="00183434" w:rsidRPr="00183434">
        <w:rPr>
          <w:rFonts w:asciiTheme="majorBidi" w:hAnsiTheme="majorBidi" w:cstheme="majorBidi"/>
          <w:b w:val="0"/>
          <w:bCs w:val="0"/>
          <w:i/>
          <w:iCs/>
          <w:sz w:val="20"/>
          <w:szCs w:val="20"/>
        </w:rPr>
        <w:t xml:space="preserve">1 - </w:t>
      </w:r>
      <w:r w:rsidRPr="00183434">
        <w:rPr>
          <w:rFonts w:asciiTheme="majorBidi" w:hAnsiTheme="majorBidi" w:cstheme="majorBidi"/>
          <w:b w:val="0"/>
          <w:bCs w:val="0"/>
          <w:i/>
          <w:iCs/>
          <w:sz w:val="20"/>
          <w:szCs w:val="20"/>
        </w:rPr>
        <w:t>Parameters and their Formulae</w:t>
      </w:r>
    </w:p>
    <w:tbl>
      <w:tblPr>
        <w:tblStyle w:val="TableGrid1"/>
        <w:tblW w:w="4674" w:type="dxa"/>
        <w:jc w:val="center"/>
        <w:tblLook w:val="04A0" w:firstRow="1" w:lastRow="0" w:firstColumn="1" w:lastColumn="0" w:noHBand="0" w:noVBand="1"/>
      </w:tblPr>
      <w:tblGrid>
        <w:gridCol w:w="1992"/>
        <w:gridCol w:w="2682"/>
      </w:tblGrid>
      <w:tr w:rsidR="00470E35" w:rsidRPr="00470E35" w:rsidTr="009A4981">
        <w:trPr>
          <w:trHeight w:val="550"/>
          <w:jc w:val="center"/>
        </w:trPr>
        <w:tc>
          <w:tcPr>
            <w:tcW w:w="1992" w:type="dxa"/>
            <w:vAlign w:val="center"/>
          </w:tcPr>
          <w:p w:rsidR="00470E35" w:rsidRPr="00470E35" w:rsidRDefault="00470E35" w:rsidP="00470E35">
            <w:pPr>
              <w:spacing w:after="0"/>
              <w:jc w:val="center"/>
              <w:rPr>
                <w:rFonts w:ascii="Times New Roman" w:eastAsia="SimSun" w:hAnsi="Times New Roman"/>
                <w:b/>
                <w:noProof/>
                <w:color w:val="333333"/>
                <w:sz w:val="20"/>
                <w:szCs w:val="20"/>
              </w:rPr>
            </w:pPr>
            <w:r w:rsidRPr="00470E35">
              <w:rPr>
                <w:rFonts w:ascii="Times New Roman" w:eastAsia="SimSun" w:hAnsi="Times New Roman"/>
                <w:b/>
                <w:noProof/>
                <w:color w:val="333333"/>
                <w:sz w:val="20"/>
                <w:szCs w:val="20"/>
              </w:rPr>
              <w:t>Parameters</w:t>
            </w:r>
          </w:p>
        </w:tc>
        <w:tc>
          <w:tcPr>
            <w:tcW w:w="2682" w:type="dxa"/>
            <w:vAlign w:val="center"/>
          </w:tcPr>
          <w:p w:rsidR="00470E35" w:rsidRPr="00470E35" w:rsidRDefault="00470E35" w:rsidP="00470E35">
            <w:pPr>
              <w:spacing w:after="0"/>
              <w:jc w:val="center"/>
              <w:rPr>
                <w:rFonts w:ascii="Times New Roman" w:eastAsia="SimSun" w:hAnsi="Times New Roman"/>
                <w:b/>
                <w:noProof/>
                <w:color w:val="333333"/>
                <w:sz w:val="20"/>
                <w:szCs w:val="20"/>
              </w:rPr>
            </w:pPr>
            <w:r w:rsidRPr="00470E35">
              <w:rPr>
                <w:rFonts w:ascii="Times New Roman" w:eastAsia="SimSun" w:hAnsi="Times New Roman"/>
                <w:b/>
                <w:noProof/>
                <w:color w:val="333333"/>
                <w:sz w:val="20"/>
                <w:szCs w:val="20"/>
              </w:rPr>
              <w:t>Formula</w:t>
            </w:r>
          </w:p>
        </w:tc>
      </w:tr>
      <w:tr w:rsidR="00470E35" w:rsidRPr="00470E35" w:rsidTr="009A4981">
        <w:trPr>
          <w:trHeight w:val="868"/>
          <w:jc w:val="center"/>
        </w:trPr>
        <w:tc>
          <w:tcPr>
            <w:tcW w:w="1992" w:type="dxa"/>
            <w:vAlign w:val="center"/>
          </w:tcPr>
          <w:p w:rsidR="00470E35" w:rsidRPr="00470E35" w:rsidRDefault="00470E35" w:rsidP="00470E35">
            <w:pPr>
              <w:spacing w:after="0"/>
              <w:jc w:val="center"/>
              <w:rPr>
                <w:rFonts w:ascii="Times New Roman" w:eastAsia="SimSun" w:hAnsi="Times New Roman"/>
                <w:noProof/>
                <w:color w:val="333333"/>
                <w:sz w:val="20"/>
                <w:szCs w:val="20"/>
              </w:rPr>
            </w:pPr>
            <w:r w:rsidRPr="00470E35">
              <w:rPr>
                <w:rFonts w:ascii="Times New Roman" w:eastAsia="SimSun" w:hAnsi="Times New Roman"/>
                <w:noProof/>
                <w:color w:val="333333"/>
                <w:sz w:val="20"/>
                <w:szCs w:val="20"/>
              </w:rPr>
              <w:t>Volume of Hole</w:t>
            </w:r>
          </w:p>
        </w:tc>
        <w:tc>
          <w:tcPr>
            <w:tcW w:w="2682" w:type="dxa"/>
            <w:vAlign w:val="center"/>
          </w:tcPr>
          <w:p w:rsidR="00470E35" w:rsidRPr="00470E35" w:rsidRDefault="00470E35" w:rsidP="00470E35">
            <w:pPr>
              <w:spacing w:after="0"/>
              <w:jc w:val="center"/>
              <w:rPr>
                <w:rFonts w:ascii="Times New Roman" w:eastAsia="SimSun" w:hAnsi="Times New Roman"/>
                <w:noProof/>
                <w:color w:val="333333"/>
                <w:sz w:val="20"/>
                <w:szCs w:val="20"/>
              </w:rPr>
            </w:pPr>
            <w:r w:rsidRPr="00470E35">
              <w:rPr>
                <w:rFonts w:ascii="DFKai-SB" w:hAnsi="DFKai-SB" w:hint="eastAsia"/>
                <w:b/>
                <w:noProof/>
                <w:color w:val="333333"/>
                <w:sz w:val="20"/>
                <w:szCs w:val="20"/>
              </w:rPr>
              <w:t>π</w:t>
            </w:r>
            <w:r w:rsidRPr="00470E35">
              <w:rPr>
                <w:rFonts w:ascii="Times New Roman" w:hAnsi="Times New Roman"/>
                <w:noProof/>
                <w:color w:val="333333"/>
                <w:sz w:val="20"/>
                <w:szCs w:val="20"/>
              </w:rPr>
              <w:t xml:space="preserve"> </w:t>
            </w:r>
            <w:r w:rsidRPr="00470E35">
              <w:rPr>
                <w:rFonts w:ascii="Times New Roman" w:eastAsia="SimSun" w:hAnsi="Times New Roman"/>
                <w:noProof/>
                <w:color w:val="333333"/>
                <w:sz w:val="20"/>
                <w:szCs w:val="20"/>
              </w:rPr>
              <w:t xml:space="preserve">x </w:t>
            </w:r>
            <w:r w:rsidRPr="00470E35">
              <w:rPr>
                <w:rFonts w:ascii="Times New Roman" w:eastAsia="SimSun" w:hAnsi="Times New Roman"/>
                <w:sz w:val="20"/>
                <w:szCs w:val="20"/>
                <w:shd w:val="clear" w:color="auto" w:fill="FFFFFF"/>
              </w:rPr>
              <w:t>(radius of hole)</w:t>
            </w:r>
            <w:r w:rsidRPr="00470E35">
              <w:rPr>
                <w:rFonts w:ascii="Times New Roman" w:eastAsia="SimSun" w:hAnsi="Times New Roman"/>
                <w:sz w:val="20"/>
                <w:szCs w:val="20"/>
                <w:shd w:val="clear" w:color="auto" w:fill="FFFFFF"/>
                <w:vertAlign w:val="superscript"/>
              </w:rPr>
              <w:t>2</w:t>
            </w:r>
            <w:r w:rsidRPr="00470E35">
              <w:rPr>
                <w:rFonts w:ascii="Times New Roman" w:eastAsia="SimSun" w:hAnsi="Times New Roman"/>
                <w:sz w:val="20"/>
                <w:szCs w:val="20"/>
                <w:shd w:val="clear" w:color="auto" w:fill="FFFFFF"/>
              </w:rPr>
              <w:t xml:space="preserve"> x Average Width/thickness</w:t>
            </w:r>
          </w:p>
        </w:tc>
      </w:tr>
      <w:tr w:rsidR="00470E35" w:rsidRPr="00470E35" w:rsidTr="009A4981">
        <w:trPr>
          <w:trHeight w:val="733"/>
          <w:jc w:val="center"/>
        </w:trPr>
        <w:tc>
          <w:tcPr>
            <w:tcW w:w="1992" w:type="dxa"/>
            <w:vAlign w:val="center"/>
          </w:tcPr>
          <w:p w:rsidR="00470E35" w:rsidRPr="00470E35" w:rsidRDefault="00470E35" w:rsidP="00470E35">
            <w:pPr>
              <w:spacing w:after="0"/>
              <w:jc w:val="center"/>
              <w:rPr>
                <w:rFonts w:ascii="Times New Roman" w:eastAsia="SimSun" w:hAnsi="Times New Roman"/>
                <w:noProof/>
                <w:color w:val="333333"/>
                <w:sz w:val="20"/>
                <w:szCs w:val="20"/>
              </w:rPr>
            </w:pPr>
            <w:r w:rsidRPr="00470E35">
              <w:rPr>
                <w:rFonts w:ascii="Times New Roman" w:eastAsia="SimSun" w:hAnsi="Times New Roman"/>
                <w:noProof/>
                <w:color w:val="333333"/>
                <w:sz w:val="20"/>
                <w:szCs w:val="20"/>
              </w:rPr>
              <w:t>Volume of Single Fin</w:t>
            </w:r>
          </w:p>
        </w:tc>
        <w:tc>
          <w:tcPr>
            <w:tcW w:w="2682" w:type="dxa"/>
            <w:vAlign w:val="center"/>
          </w:tcPr>
          <w:p w:rsidR="00470E35" w:rsidRPr="00470E35" w:rsidRDefault="00470E35" w:rsidP="00470E35">
            <w:pPr>
              <w:spacing w:after="0"/>
              <w:jc w:val="center"/>
              <w:rPr>
                <w:rFonts w:ascii="Times New Roman" w:eastAsia="SimSun" w:hAnsi="Times New Roman"/>
                <w:noProof/>
                <w:color w:val="333333"/>
                <w:sz w:val="20"/>
                <w:szCs w:val="20"/>
              </w:rPr>
            </w:pPr>
            <w:r w:rsidRPr="00470E35">
              <w:rPr>
                <w:rFonts w:ascii="Times New Roman" w:eastAsia="SimSun" w:hAnsi="Times New Roman"/>
                <w:noProof/>
                <w:color w:val="333333"/>
                <w:sz w:val="20"/>
                <w:szCs w:val="20"/>
              </w:rPr>
              <w:t>Top Surface Area x Height</w:t>
            </w:r>
          </w:p>
        </w:tc>
      </w:tr>
      <w:tr w:rsidR="00470E35" w:rsidRPr="00470E35" w:rsidTr="009A4981">
        <w:trPr>
          <w:trHeight w:val="780"/>
          <w:jc w:val="center"/>
        </w:trPr>
        <w:tc>
          <w:tcPr>
            <w:tcW w:w="1992" w:type="dxa"/>
            <w:vAlign w:val="center"/>
          </w:tcPr>
          <w:p w:rsidR="00470E35" w:rsidRPr="00470E35" w:rsidRDefault="00470E35" w:rsidP="00470E35">
            <w:pPr>
              <w:spacing w:after="0"/>
              <w:jc w:val="center"/>
              <w:rPr>
                <w:rFonts w:ascii="Times New Roman" w:eastAsia="SimSun" w:hAnsi="Times New Roman"/>
                <w:noProof/>
                <w:color w:val="333333"/>
                <w:sz w:val="20"/>
                <w:szCs w:val="20"/>
              </w:rPr>
            </w:pPr>
            <w:r w:rsidRPr="00470E35">
              <w:rPr>
                <w:rFonts w:ascii="Times New Roman" w:eastAsia="SimSun" w:hAnsi="Times New Roman"/>
                <w:noProof/>
                <w:color w:val="333333"/>
                <w:sz w:val="20"/>
                <w:szCs w:val="20"/>
              </w:rPr>
              <w:t>Porosity</w:t>
            </w:r>
          </w:p>
        </w:tc>
        <w:tc>
          <w:tcPr>
            <w:tcW w:w="2682" w:type="dxa"/>
            <w:vAlign w:val="center"/>
          </w:tcPr>
          <w:p w:rsidR="00470E35" w:rsidRPr="00470E35" w:rsidRDefault="00470E35" w:rsidP="00470E35">
            <w:pPr>
              <w:spacing w:after="0"/>
              <w:jc w:val="center"/>
              <w:rPr>
                <w:rFonts w:ascii="Times New Roman" w:eastAsia="SimSun" w:hAnsi="Times New Roman"/>
                <w:noProof/>
                <w:color w:val="333333"/>
                <w:sz w:val="20"/>
                <w:szCs w:val="20"/>
              </w:rPr>
            </w:pPr>
            <w:r w:rsidRPr="00470E35">
              <w:rPr>
                <w:rFonts w:ascii="Times New Roman" w:eastAsia="SimSun" w:hAnsi="Times New Roman"/>
                <w:noProof/>
                <w:color w:val="333333"/>
                <w:sz w:val="20"/>
                <w:szCs w:val="20"/>
              </w:rPr>
              <w:t>Volume of fin with hole</w:t>
            </w:r>
            <w:r w:rsidRPr="00470E35">
              <w:rPr>
                <w:rFonts w:ascii="Times New Roman" w:eastAsia="SimSun" w:hAnsi="Times New Roman"/>
                <w:b/>
                <w:noProof/>
                <w:color w:val="333333"/>
                <w:sz w:val="20"/>
                <w:szCs w:val="20"/>
              </w:rPr>
              <w:t xml:space="preserve"> /</w:t>
            </w:r>
            <w:r w:rsidRPr="00470E35">
              <w:rPr>
                <w:rFonts w:ascii="Times New Roman" w:eastAsia="SimSun" w:hAnsi="Times New Roman"/>
                <w:noProof/>
                <w:color w:val="333333"/>
                <w:sz w:val="20"/>
                <w:szCs w:val="20"/>
              </w:rPr>
              <w:t xml:space="preserve"> Volume of fin without hole</w:t>
            </w:r>
          </w:p>
        </w:tc>
      </w:tr>
    </w:tbl>
    <w:p w:rsidR="00F7325E" w:rsidRDefault="00F7325E" w:rsidP="00470E35">
      <w:pPr>
        <w:rPr>
          <w:rFonts w:ascii="Times New Roman" w:hAnsi="Times New Roman"/>
          <w:sz w:val="20"/>
          <w:szCs w:val="20"/>
        </w:rPr>
      </w:pPr>
    </w:p>
    <w:p w:rsidR="00D85A04" w:rsidRDefault="00D85A04" w:rsidP="00B87458">
      <w:pPr>
        <w:rPr>
          <w:rFonts w:ascii="Times New Roman" w:hAnsi="Times New Roman"/>
          <w:b/>
          <w:sz w:val="20"/>
          <w:szCs w:val="20"/>
        </w:rPr>
      </w:pPr>
    </w:p>
    <w:p w:rsidR="006A3A8E" w:rsidRDefault="006A3A8E" w:rsidP="009A4981">
      <w:pPr>
        <w:spacing w:line="240" w:lineRule="auto"/>
        <w:jc w:val="center"/>
        <w:rPr>
          <w:rFonts w:ascii="Times New Roman" w:hAnsi="Times New Roman"/>
          <w:b/>
          <w:sz w:val="20"/>
          <w:szCs w:val="20"/>
        </w:rPr>
      </w:pPr>
      <w:r>
        <w:rPr>
          <w:rFonts w:ascii="Times New Roman" w:hAnsi="Times New Roman"/>
          <w:b/>
          <w:sz w:val="20"/>
          <w:szCs w:val="20"/>
        </w:rPr>
        <w:t>CONCLUSION</w:t>
      </w:r>
    </w:p>
    <w:p w:rsidR="00D85A04" w:rsidRDefault="00D85A04" w:rsidP="00D85A04">
      <w:pPr>
        <w:pStyle w:val="Abstract"/>
        <w:spacing w:line="276" w:lineRule="auto"/>
        <w:rPr>
          <w:rFonts w:asciiTheme="majorBidi" w:hAnsiTheme="majorBidi" w:cstheme="majorBidi"/>
          <w:b w:val="0"/>
          <w:sz w:val="20"/>
          <w:szCs w:val="20"/>
        </w:rPr>
      </w:pPr>
      <w:bookmarkStart w:id="3" w:name="_Hlk131943948"/>
      <w:r>
        <w:rPr>
          <w:rFonts w:asciiTheme="majorBidi" w:hAnsiTheme="majorBidi" w:cstheme="majorBidi"/>
          <w:b w:val="0"/>
          <w:sz w:val="20"/>
          <w:szCs w:val="20"/>
        </w:rPr>
        <w:t>A</w:t>
      </w:r>
      <w:r w:rsidRPr="00D321C3">
        <w:rPr>
          <w:rFonts w:asciiTheme="majorBidi" w:hAnsiTheme="majorBidi" w:cstheme="majorBidi"/>
          <w:b w:val="0"/>
          <w:sz w:val="20"/>
          <w:szCs w:val="20"/>
        </w:rPr>
        <w:t xml:space="preserve">ero foil Pin-fin with circular holes is a highly efficient heat transfer component with the potential for application in various industrial fields. The study </w:t>
      </w:r>
      <w:r>
        <w:rPr>
          <w:rFonts w:asciiTheme="majorBidi" w:hAnsiTheme="majorBidi" w:cstheme="majorBidi"/>
          <w:b w:val="0"/>
          <w:sz w:val="20"/>
          <w:szCs w:val="20"/>
        </w:rPr>
        <w:t xml:space="preserve">focusses on </w:t>
      </w:r>
      <w:r w:rsidRPr="00D321C3">
        <w:rPr>
          <w:rFonts w:asciiTheme="majorBidi" w:hAnsiTheme="majorBidi" w:cstheme="majorBidi"/>
          <w:b w:val="0"/>
          <w:sz w:val="20"/>
          <w:szCs w:val="20"/>
        </w:rPr>
        <w:t>identif</w:t>
      </w:r>
      <w:r>
        <w:rPr>
          <w:rFonts w:asciiTheme="majorBidi" w:hAnsiTheme="majorBidi" w:cstheme="majorBidi"/>
          <w:b w:val="0"/>
          <w:sz w:val="20"/>
          <w:szCs w:val="20"/>
        </w:rPr>
        <w:t>ying</w:t>
      </w:r>
      <w:r w:rsidRPr="00D321C3">
        <w:rPr>
          <w:rFonts w:asciiTheme="majorBidi" w:hAnsiTheme="majorBidi" w:cstheme="majorBidi"/>
          <w:b w:val="0"/>
          <w:sz w:val="20"/>
          <w:szCs w:val="20"/>
        </w:rPr>
        <w:t xml:space="preserve"> the best performing Pin-fin set for industrial applications. </w:t>
      </w:r>
      <w:bookmarkEnd w:id="3"/>
    </w:p>
    <w:p w:rsidR="00D85A04" w:rsidRPr="00D321C3" w:rsidRDefault="00D85A04" w:rsidP="00D85A04">
      <w:pPr>
        <w:pStyle w:val="Abstract"/>
        <w:spacing w:after="0" w:line="360" w:lineRule="auto"/>
        <w:ind w:firstLine="0"/>
        <w:rPr>
          <w:rFonts w:asciiTheme="majorBidi" w:hAnsiTheme="majorBidi" w:cstheme="majorBidi"/>
          <w:b w:val="0"/>
          <w:sz w:val="20"/>
          <w:szCs w:val="20"/>
        </w:rPr>
      </w:pPr>
      <w:r>
        <w:rPr>
          <w:rFonts w:asciiTheme="majorBidi" w:hAnsiTheme="majorBidi" w:cstheme="majorBidi"/>
          <w:noProof/>
          <w:color w:val="333333"/>
        </w:rPr>
        <w:lastRenderedPageBreak/>
        <w:drawing>
          <wp:inline distT="0" distB="0" distL="0" distR="0" wp14:anchorId="11D64528">
            <wp:extent cx="2885704" cy="19114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5704" cy="1911438"/>
                    </a:xfrm>
                    <a:prstGeom prst="rect">
                      <a:avLst/>
                    </a:prstGeom>
                    <a:noFill/>
                  </pic:spPr>
                </pic:pic>
              </a:graphicData>
            </a:graphic>
          </wp:inline>
        </w:drawing>
      </w:r>
    </w:p>
    <w:p w:rsidR="00D85A04" w:rsidRPr="00183434" w:rsidRDefault="00D85A04" w:rsidP="00D85A04">
      <w:pPr>
        <w:jc w:val="center"/>
        <w:rPr>
          <w:rFonts w:ascii="Times New Roman" w:eastAsia="SimSun" w:hAnsi="Times New Roman"/>
          <w:bCs/>
          <w:i/>
          <w:iCs/>
          <w:sz w:val="20"/>
          <w:szCs w:val="20"/>
        </w:rPr>
      </w:pPr>
      <w:r w:rsidRPr="00D85A04">
        <w:rPr>
          <w:rFonts w:ascii="Times New Roman" w:eastAsia="SimSun" w:hAnsi="Times New Roman"/>
          <w:bCs/>
          <w:i/>
          <w:iCs/>
          <w:sz w:val="20"/>
          <w:szCs w:val="20"/>
        </w:rPr>
        <w:t>Fig</w:t>
      </w:r>
      <w:r w:rsidR="00183434">
        <w:rPr>
          <w:rFonts w:ascii="Times New Roman" w:eastAsia="SimSun" w:hAnsi="Times New Roman"/>
          <w:bCs/>
          <w:i/>
          <w:iCs/>
          <w:sz w:val="20"/>
          <w:szCs w:val="20"/>
        </w:rPr>
        <w:t>.</w:t>
      </w:r>
      <w:r w:rsidRPr="00D85A04">
        <w:rPr>
          <w:rFonts w:ascii="Times New Roman" w:eastAsia="SimSun" w:hAnsi="Times New Roman"/>
          <w:bCs/>
          <w:i/>
          <w:iCs/>
          <w:sz w:val="20"/>
          <w:szCs w:val="20"/>
        </w:rPr>
        <w:t xml:space="preserve"> 4.</w:t>
      </w:r>
      <w:r w:rsidR="00183434">
        <w:rPr>
          <w:rFonts w:ascii="Times New Roman" w:eastAsia="SimSun" w:hAnsi="Times New Roman"/>
          <w:bCs/>
          <w:i/>
          <w:iCs/>
          <w:sz w:val="20"/>
          <w:szCs w:val="20"/>
        </w:rPr>
        <w:t>2 -</w:t>
      </w:r>
      <w:r w:rsidRPr="00D85A04">
        <w:rPr>
          <w:rFonts w:ascii="Times New Roman" w:eastAsia="SimSun" w:hAnsi="Times New Roman"/>
          <w:bCs/>
          <w:i/>
          <w:iCs/>
          <w:sz w:val="20"/>
          <w:szCs w:val="20"/>
        </w:rPr>
        <w:t xml:space="preserve"> Top View of Pin Fin</w:t>
      </w:r>
    </w:p>
    <w:p w:rsidR="00D85A04" w:rsidRDefault="00D85A04" w:rsidP="00D85A04">
      <w:pPr>
        <w:spacing w:after="0" w:line="360" w:lineRule="auto"/>
        <w:jc w:val="center"/>
        <w:rPr>
          <w:rFonts w:ascii="Times New Roman" w:eastAsia="SimSun" w:hAnsi="Times New Roman"/>
          <w:sz w:val="20"/>
          <w:szCs w:val="20"/>
        </w:rPr>
      </w:pPr>
      <w:r>
        <w:rPr>
          <w:rFonts w:asciiTheme="majorBidi" w:hAnsiTheme="majorBidi" w:cstheme="majorBidi"/>
          <w:noProof/>
          <w:color w:val="333333"/>
        </w:rPr>
        <w:drawing>
          <wp:inline distT="0" distB="0" distL="0" distR="0" wp14:anchorId="7895E130">
            <wp:extent cx="2874724" cy="2343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5797" cy="2344025"/>
                    </a:xfrm>
                    <a:prstGeom prst="rect">
                      <a:avLst/>
                    </a:prstGeom>
                    <a:noFill/>
                  </pic:spPr>
                </pic:pic>
              </a:graphicData>
            </a:graphic>
          </wp:inline>
        </w:drawing>
      </w:r>
    </w:p>
    <w:p w:rsidR="00D85A04" w:rsidRPr="00183434" w:rsidRDefault="00D85A04" w:rsidP="00D85A04">
      <w:pPr>
        <w:spacing w:line="240" w:lineRule="auto"/>
        <w:jc w:val="center"/>
        <w:rPr>
          <w:rFonts w:ascii="Times New Roman" w:eastAsia="SimSun" w:hAnsi="Times New Roman"/>
          <w:i/>
          <w:iCs/>
          <w:sz w:val="20"/>
          <w:szCs w:val="20"/>
        </w:rPr>
      </w:pPr>
      <w:r w:rsidRPr="00183434">
        <w:rPr>
          <w:rFonts w:asciiTheme="majorBidi" w:hAnsiTheme="majorBidi" w:cstheme="majorBidi"/>
          <w:b/>
          <w:i/>
          <w:iCs/>
          <w:noProof/>
          <w:shd w:val="clear" w:color="auto" w:fill="FFFFFF"/>
        </w:rPr>
        <w:drawing>
          <wp:anchor distT="0" distB="0" distL="114300" distR="114300" simplePos="0" relativeHeight="251656192" behindDoc="1" locked="0" layoutInCell="1" allowOverlap="1" wp14:anchorId="474848C1" wp14:editId="3B1BFE23">
            <wp:simplePos x="0" y="0"/>
            <wp:positionH relativeFrom="column">
              <wp:posOffset>64770</wp:posOffset>
            </wp:positionH>
            <wp:positionV relativeFrom="paragraph">
              <wp:posOffset>264160</wp:posOffset>
            </wp:positionV>
            <wp:extent cx="2819400" cy="1905000"/>
            <wp:effectExtent l="19050" t="19050" r="0" b="0"/>
            <wp:wrapThrough wrapText="bothSides">
              <wp:wrapPolygon edited="0">
                <wp:start x="-146" y="-216"/>
                <wp:lineTo x="-146" y="21600"/>
                <wp:lineTo x="21600" y="21600"/>
                <wp:lineTo x="21600" y="-216"/>
                <wp:lineTo x="-146" y="-216"/>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19" cstate="print">
                      <a:extLst>
                        <a:ext uri="{28A0092B-C50C-407E-A947-70E740481C1C}">
                          <a14:useLocalDpi xmlns:a14="http://schemas.microsoft.com/office/drawing/2010/main" val="0"/>
                        </a:ext>
                      </a:extLst>
                    </a:blip>
                    <a:srcRect l="24346" t="7798" r="23694" b="4147"/>
                    <a:stretch/>
                  </pic:blipFill>
                  <pic:spPr bwMode="auto">
                    <a:xfrm>
                      <a:off x="0" y="0"/>
                      <a:ext cx="2819400" cy="19050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3434">
        <w:rPr>
          <w:rFonts w:ascii="Times New Roman" w:eastAsia="SimSun" w:hAnsi="Times New Roman"/>
          <w:i/>
          <w:iCs/>
          <w:sz w:val="20"/>
          <w:szCs w:val="20"/>
        </w:rPr>
        <w:t>Fig</w:t>
      </w:r>
      <w:r w:rsidR="00183434">
        <w:rPr>
          <w:rFonts w:ascii="Times New Roman" w:eastAsia="SimSun" w:hAnsi="Times New Roman"/>
          <w:i/>
          <w:iCs/>
          <w:sz w:val="20"/>
          <w:szCs w:val="20"/>
        </w:rPr>
        <w:t>.</w:t>
      </w:r>
      <w:r w:rsidRPr="00183434">
        <w:rPr>
          <w:rFonts w:ascii="Times New Roman" w:eastAsia="SimSun" w:hAnsi="Times New Roman"/>
          <w:i/>
          <w:iCs/>
          <w:sz w:val="20"/>
          <w:szCs w:val="20"/>
        </w:rPr>
        <w:t xml:space="preserve"> 4.3</w:t>
      </w:r>
      <w:r w:rsidR="00183434">
        <w:rPr>
          <w:rFonts w:ascii="Times New Roman" w:eastAsia="SimSun" w:hAnsi="Times New Roman"/>
          <w:i/>
          <w:iCs/>
          <w:sz w:val="20"/>
          <w:szCs w:val="20"/>
        </w:rPr>
        <w:t xml:space="preserve"> -</w:t>
      </w:r>
      <w:r w:rsidRPr="00183434">
        <w:rPr>
          <w:rFonts w:ascii="Times New Roman" w:eastAsia="SimSun" w:hAnsi="Times New Roman"/>
          <w:i/>
          <w:iCs/>
          <w:sz w:val="20"/>
          <w:szCs w:val="20"/>
        </w:rPr>
        <w:t xml:space="preserve"> Front View of Pin </w:t>
      </w:r>
      <w:r w:rsidR="00183434">
        <w:rPr>
          <w:rFonts w:ascii="Times New Roman" w:eastAsia="SimSun" w:hAnsi="Times New Roman"/>
          <w:i/>
          <w:iCs/>
          <w:sz w:val="20"/>
          <w:szCs w:val="20"/>
        </w:rPr>
        <w:t>Fin</w:t>
      </w:r>
    </w:p>
    <w:p w:rsidR="00D85A04" w:rsidRPr="00183434" w:rsidRDefault="00D85A04" w:rsidP="00D85A04">
      <w:pPr>
        <w:spacing w:after="0" w:line="240" w:lineRule="auto"/>
        <w:jc w:val="center"/>
        <w:rPr>
          <w:rFonts w:ascii="Times New Roman" w:eastAsia="SimSun" w:hAnsi="Times New Roman"/>
          <w:i/>
          <w:iCs/>
          <w:sz w:val="20"/>
          <w:szCs w:val="20"/>
        </w:rPr>
      </w:pPr>
      <w:r w:rsidRPr="00183434">
        <w:rPr>
          <w:rFonts w:ascii="Times New Roman" w:eastAsia="SimSun" w:hAnsi="Times New Roman"/>
          <w:i/>
          <w:iCs/>
          <w:sz w:val="20"/>
          <w:szCs w:val="20"/>
        </w:rPr>
        <w:t>Fig</w:t>
      </w:r>
      <w:r w:rsidR="00183434">
        <w:rPr>
          <w:rFonts w:ascii="Times New Roman" w:eastAsia="SimSun" w:hAnsi="Times New Roman"/>
          <w:i/>
          <w:iCs/>
          <w:sz w:val="20"/>
          <w:szCs w:val="20"/>
        </w:rPr>
        <w:t>.</w:t>
      </w:r>
      <w:r w:rsidRPr="00183434">
        <w:rPr>
          <w:rFonts w:ascii="Times New Roman" w:eastAsia="SimSun" w:hAnsi="Times New Roman"/>
          <w:i/>
          <w:iCs/>
          <w:sz w:val="20"/>
          <w:szCs w:val="20"/>
        </w:rPr>
        <w:t xml:space="preserve"> 4.4</w:t>
      </w:r>
      <w:r w:rsidR="00183434">
        <w:rPr>
          <w:rFonts w:ascii="Times New Roman" w:eastAsia="SimSun" w:hAnsi="Times New Roman"/>
          <w:i/>
          <w:iCs/>
          <w:sz w:val="20"/>
          <w:szCs w:val="20"/>
        </w:rPr>
        <w:t xml:space="preserve"> -</w:t>
      </w:r>
      <w:r w:rsidRPr="00183434">
        <w:rPr>
          <w:rFonts w:ascii="Times New Roman" w:eastAsia="SimSun" w:hAnsi="Times New Roman"/>
          <w:i/>
          <w:iCs/>
          <w:sz w:val="20"/>
          <w:szCs w:val="20"/>
        </w:rPr>
        <w:t xml:space="preserve"> Aero foil perforated pin fin</w:t>
      </w:r>
    </w:p>
    <w:p w:rsidR="00D85A04" w:rsidRDefault="00D85A04" w:rsidP="00D85A04">
      <w:pPr>
        <w:spacing w:after="0" w:line="240" w:lineRule="auto"/>
        <w:jc w:val="center"/>
        <w:rPr>
          <w:rFonts w:ascii="Times New Roman" w:eastAsia="SimSun" w:hAnsi="Times New Roman"/>
          <w:sz w:val="20"/>
          <w:szCs w:val="20"/>
        </w:rPr>
      </w:pPr>
    </w:p>
    <w:p w:rsidR="00D85A04" w:rsidRDefault="00D85A04" w:rsidP="00D85A04">
      <w:pPr>
        <w:spacing w:after="0"/>
        <w:jc w:val="both"/>
        <w:rPr>
          <w:rFonts w:asciiTheme="majorBidi" w:hAnsiTheme="majorBidi" w:cstheme="majorBidi"/>
          <w:sz w:val="20"/>
          <w:szCs w:val="20"/>
        </w:rPr>
      </w:pPr>
      <w:r w:rsidRPr="00D321C3">
        <w:rPr>
          <w:rFonts w:asciiTheme="majorBidi" w:hAnsiTheme="majorBidi" w:cstheme="majorBidi"/>
          <w:sz w:val="20"/>
          <w:szCs w:val="20"/>
        </w:rPr>
        <w:t xml:space="preserve">The study contributes to the improvement of heat transfer components for industrial use, resulting in the efficient and safe operation of equipment. The study's findings are significant in selecting an optimal Pin-fin set with the highest heat transfer coefficient, lowest pressure drop, and highest effectiveness. The </w:t>
      </w:r>
      <w:r>
        <w:rPr>
          <w:rFonts w:asciiTheme="majorBidi" w:hAnsiTheme="majorBidi" w:cstheme="majorBidi"/>
          <w:sz w:val="20"/>
          <w:szCs w:val="20"/>
        </w:rPr>
        <w:t xml:space="preserve">literature review </w:t>
      </w:r>
      <w:r w:rsidRPr="00D321C3">
        <w:rPr>
          <w:rFonts w:asciiTheme="majorBidi" w:hAnsiTheme="majorBidi" w:cstheme="majorBidi"/>
          <w:sz w:val="20"/>
          <w:szCs w:val="20"/>
        </w:rPr>
        <w:t>suggests that the aero foil Pin-fin with circular holes is a promising option for enhancing heat transfer in various industrial fields.</w:t>
      </w:r>
    </w:p>
    <w:p w:rsidR="009A4981" w:rsidRDefault="009A4981" w:rsidP="00D85A04">
      <w:pPr>
        <w:spacing w:after="0"/>
        <w:jc w:val="both"/>
        <w:rPr>
          <w:rFonts w:asciiTheme="majorBidi" w:hAnsiTheme="majorBidi" w:cstheme="majorBidi"/>
          <w:sz w:val="20"/>
          <w:szCs w:val="20"/>
        </w:rPr>
      </w:pPr>
    </w:p>
    <w:p w:rsidR="009A4981" w:rsidRDefault="009A4981" w:rsidP="009A4981">
      <w:pPr>
        <w:jc w:val="center"/>
        <w:rPr>
          <w:rFonts w:ascii="Times New Roman" w:hAnsi="Times New Roman"/>
          <w:b/>
          <w:sz w:val="20"/>
          <w:szCs w:val="20"/>
        </w:rPr>
      </w:pPr>
      <w:r>
        <w:rPr>
          <w:rFonts w:ascii="Times New Roman" w:hAnsi="Times New Roman"/>
          <w:b/>
          <w:sz w:val="20"/>
          <w:szCs w:val="20"/>
        </w:rPr>
        <w:t>ACKNOWLEDGEMENT</w:t>
      </w:r>
    </w:p>
    <w:p w:rsidR="009A4981" w:rsidRDefault="009A4981" w:rsidP="009A4981">
      <w:pPr>
        <w:jc w:val="both"/>
        <w:rPr>
          <w:rFonts w:ascii="Times New Roman" w:hAnsi="Times New Roman"/>
          <w:sz w:val="20"/>
          <w:szCs w:val="20"/>
        </w:rPr>
      </w:pPr>
      <w:r w:rsidRPr="009A4981">
        <w:rPr>
          <w:rFonts w:ascii="Times New Roman" w:hAnsi="Times New Roman"/>
          <w:sz w:val="20"/>
          <w:szCs w:val="20"/>
        </w:rPr>
        <w:t xml:space="preserve">I acknowledge my deep gratitude to Mr. Rakesh of Prince Engineering, And Dr. </w:t>
      </w:r>
      <w:proofErr w:type="spellStart"/>
      <w:r w:rsidRPr="009A4981">
        <w:rPr>
          <w:rFonts w:ascii="Times New Roman" w:hAnsi="Times New Roman"/>
          <w:sz w:val="20"/>
          <w:szCs w:val="20"/>
        </w:rPr>
        <w:t>Kavita</w:t>
      </w:r>
      <w:proofErr w:type="spellEnd"/>
      <w:r w:rsidRPr="009A4981">
        <w:rPr>
          <w:rFonts w:ascii="Times New Roman" w:hAnsi="Times New Roman"/>
          <w:sz w:val="20"/>
          <w:szCs w:val="20"/>
        </w:rPr>
        <w:t xml:space="preserve"> </w:t>
      </w:r>
      <w:proofErr w:type="spellStart"/>
      <w:r w:rsidRPr="009A4981">
        <w:rPr>
          <w:rFonts w:ascii="Times New Roman" w:hAnsi="Times New Roman"/>
          <w:sz w:val="20"/>
          <w:szCs w:val="20"/>
        </w:rPr>
        <w:t>Dhanawade</w:t>
      </w:r>
      <w:proofErr w:type="spellEnd"/>
      <w:r w:rsidRPr="009A4981">
        <w:rPr>
          <w:rFonts w:ascii="Times New Roman" w:hAnsi="Times New Roman"/>
          <w:sz w:val="20"/>
          <w:szCs w:val="20"/>
        </w:rPr>
        <w:t xml:space="preserve"> for inspiration, guidance, and valuable suggestions for this Research Paper. Also special thanks to ASHRAE for project equipment grant.</w:t>
      </w:r>
    </w:p>
    <w:p w:rsidR="00470E35" w:rsidRPr="009A4981" w:rsidRDefault="009A4981" w:rsidP="009A4981">
      <w:pPr>
        <w:spacing w:before="240"/>
        <w:jc w:val="center"/>
        <w:rPr>
          <w:rFonts w:ascii="Times New Roman" w:hAnsi="Times New Roman"/>
          <w:b/>
          <w:sz w:val="20"/>
          <w:szCs w:val="20"/>
        </w:rPr>
      </w:pPr>
      <w:r>
        <w:rPr>
          <w:rFonts w:ascii="Times New Roman" w:hAnsi="Times New Roman"/>
          <w:b/>
          <w:sz w:val="20"/>
          <w:szCs w:val="20"/>
        </w:rPr>
        <w:t>REFERENCES</w:t>
      </w:r>
      <w:r w:rsidR="0067024C">
        <w:rPr>
          <w:noProof/>
        </w:rPr>
        <w:pict>
          <v:shape id="Text Box 2" o:spid="_x0000_s1030" type="#_x0000_t202" style="position:absolute;left:0;text-align:left;margin-left:297.7pt;margin-top:513.95pt;width:242.15pt;height: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" filled="f" stroked="f">
            <v:textbox>
              <w:txbxContent>
                <w:p w:rsidR="00470E35" w:rsidRDefault="00470E35" w:rsidP="00470E35">
                  <w:pPr>
                    <w:rPr>
                      <w:bCs/>
                    </w:rPr>
                  </w:pPr>
                  <w:r>
                    <w:rPr>
                      <w:bCs/>
                    </w:rPr>
                    <w:t xml:space="preserve">    Figure 4.1</w:t>
                  </w:r>
                  <w:r w:rsidRPr="008A4734">
                    <w:rPr>
                      <w:rFonts w:asciiTheme="majorBidi" w:hAnsiTheme="majorBidi" w:cstheme="majorBidi"/>
                    </w:rPr>
                    <w:t>:</w:t>
                  </w:r>
                  <w:r w:rsidRPr="00833770">
                    <w:rPr>
                      <w:bCs/>
                    </w:rPr>
                    <w:t xml:space="preserve"> Proposed Schematic of experimental setup</w:t>
                  </w:r>
                </w:p>
                <w:p w:rsidR="00470E35" w:rsidRDefault="00470E35" w:rsidP="00470E35"/>
              </w:txbxContent>
            </v:textbox>
          </v:shape>
        </w:pict>
      </w:r>
    </w:p>
    <w:p w:rsidR="009A4981" w:rsidRPr="00146380" w:rsidRDefault="009A4981" w:rsidP="00183434">
      <w:pPr>
        <w:pStyle w:val="ListParagraph"/>
        <w:numPr>
          <w:ilvl w:val="0"/>
          <w:numId w:val="1"/>
        </w:numPr>
        <w:spacing w:line="240" w:lineRule="auto"/>
        <w:jc w:val="both"/>
        <w:rPr>
          <w:rFonts w:ascii="Times New Roman" w:hAnsi="Times New Roman"/>
          <w:i/>
          <w:iCs/>
          <w:sz w:val="18"/>
          <w:szCs w:val="24"/>
        </w:rPr>
      </w:pPr>
      <w:proofErr w:type="spellStart"/>
      <w:r w:rsidRPr="00146380">
        <w:rPr>
          <w:rFonts w:ascii="Times New Roman" w:hAnsi="Times New Roman"/>
          <w:i/>
          <w:iCs/>
          <w:sz w:val="18"/>
          <w:szCs w:val="24"/>
        </w:rPr>
        <w:t>Viveksheel</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Yadav</w:t>
      </w:r>
      <w:proofErr w:type="spellEnd"/>
      <w:r w:rsidRPr="00146380">
        <w:rPr>
          <w:rFonts w:ascii="Times New Roman" w:hAnsi="Times New Roman"/>
          <w:i/>
          <w:iCs/>
          <w:sz w:val="18"/>
          <w:szCs w:val="24"/>
        </w:rPr>
        <w:t>., 6 November 2019, “Heat transfer from different types of fins with notches with varying materials to enhance rate of heat transfer,” Volume.3 Issue</w:t>
      </w:r>
    </w:p>
    <w:p w:rsidR="009A4981" w:rsidRPr="00146380" w:rsidRDefault="009A4981" w:rsidP="00183434">
      <w:pPr>
        <w:pStyle w:val="ListParagraph"/>
        <w:numPr>
          <w:ilvl w:val="0"/>
          <w:numId w:val="1"/>
        </w:numPr>
        <w:spacing w:line="240" w:lineRule="auto"/>
        <w:jc w:val="both"/>
        <w:rPr>
          <w:rFonts w:ascii="Times New Roman" w:hAnsi="Times New Roman"/>
          <w:i/>
          <w:iCs/>
          <w:sz w:val="18"/>
          <w:szCs w:val="24"/>
        </w:rPr>
      </w:pPr>
      <w:proofErr w:type="spellStart"/>
      <w:r w:rsidRPr="00146380">
        <w:rPr>
          <w:rFonts w:ascii="Times New Roman" w:hAnsi="Times New Roman"/>
          <w:i/>
          <w:iCs/>
          <w:sz w:val="18"/>
          <w:szCs w:val="24"/>
        </w:rPr>
        <w:t>Hari</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Raghavan.J</w:t>
      </w:r>
      <w:proofErr w:type="spellEnd"/>
      <w:r w:rsidRPr="00146380">
        <w:rPr>
          <w:rFonts w:ascii="Times New Roman" w:hAnsi="Times New Roman"/>
          <w:i/>
          <w:iCs/>
          <w:sz w:val="18"/>
          <w:szCs w:val="24"/>
        </w:rPr>
        <w:t>., 5 May 2017, “A Study and Analysis on the Thermal performance of a Pin Fin,”</w:t>
      </w:r>
      <w:proofErr w:type="spellStart"/>
      <w:r w:rsidRPr="00146380">
        <w:rPr>
          <w:rFonts w:ascii="Times New Roman" w:hAnsi="Times New Roman"/>
          <w:i/>
          <w:iCs/>
          <w:sz w:val="18"/>
          <w:szCs w:val="24"/>
        </w:rPr>
        <w:t>Vol</w:t>
      </w:r>
      <w:proofErr w:type="spellEnd"/>
      <w:r w:rsidRPr="00146380">
        <w:rPr>
          <w:rFonts w:ascii="Times New Roman" w:hAnsi="Times New Roman"/>
          <w:i/>
          <w:iCs/>
          <w:sz w:val="18"/>
          <w:szCs w:val="24"/>
        </w:rPr>
        <w:t>. 8 Issue</w:t>
      </w:r>
    </w:p>
    <w:p w:rsidR="009A4981" w:rsidRPr="00146380" w:rsidRDefault="009A4981" w:rsidP="00183434">
      <w:pPr>
        <w:pStyle w:val="ListParagraph"/>
        <w:numPr>
          <w:ilvl w:val="0"/>
          <w:numId w:val="1"/>
        </w:numPr>
        <w:spacing w:line="240" w:lineRule="auto"/>
        <w:jc w:val="both"/>
        <w:rPr>
          <w:rFonts w:ascii="Times New Roman" w:eastAsia="BookAntiqua" w:hAnsi="Times New Roman"/>
          <w:i/>
          <w:sz w:val="18"/>
          <w:szCs w:val="24"/>
        </w:rPr>
      </w:pPr>
      <w:r w:rsidRPr="00146380">
        <w:rPr>
          <w:rFonts w:ascii="Times New Roman" w:eastAsia="BookAntiqua" w:hAnsi="Times New Roman"/>
          <w:i/>
          <w:sz w:val="18"/>
          <w:szCs w:val="24"/>
        </w:rPr>
        <w:t>Raghu Ram Mohan Reddy.,17 September 2020, “Evaluation Of Thermal Properties On Pin-Fin Material,”</w:t>
      </w:r>
      <w:proofErr w:type="spellStart"/>
      <w:r w:rsidRPr="00146380">
        <w:rPr>
          <w:rFonts w:ascii="Times New Roman" w:eastAsia="BookAntiqua" w:hAnsi="Times New Roman"/>
          <w:i/>
          <w:sz w:val="18"/>
          <w:szCs w:val="24"/>
        </w:rPr>
        <w:t>Vol</w:t>
      </w:r>
      <w:proofErr w:type="spellEnd"/>
      <w:r w:rsidRPr="00146380">
        <w:rPr>
          <w:rFonts w:ascii="Times New Roman" w:eastAsia="BookAntiqua" w:hAnsi="Times New Roman"/>
          <w:i/>
          <w:sz w:val="18"/>
          <w:szCs w:val="24"/>
        </w:rPr>
        <w:t>. 1 Issue</w:t>
      </w:r>
    </w:p>
    <w:p w:rsidR="009A4981" w:rsidRPr="00146380" w:rsidRDefault="009A4981" w:rsidP="00183434">
      <w:pPr>
        <w:pStyle w:val="ListParagraph"/>
        <w:numPr>
          <w:ilvl w:val="0"/>
          <w:numId w:val="1"/>
        </w:numPr>
        <w:spacing w:line="240" w:lineRule="auto"/>
        <w:jc w:val="both"/>
        <w:rPr>
          <w:rFonts w:ascii="Times New Roman" w:hAnsi="Times New Roman"/>
          <w:i/>
          <w:sz w:val="18"/>
          <w:szCs w:val="20"/>
        </w:rPr>
      </w:pPr>
      <w:r w:rsidRPr="00146380">
        <w:rPr>
          <w:rFonts w:ascii="Times New Roman" w:hAnsi="Times New Roman"/>
          <w:i/>
          <w:sz w:val="18"/>
          <w:szCs w:val="20"/>
        </w:rPr>
        <w:t>Dr KV Mali., 6 November 2018, “Performance evaluation of plate-fins and pin-fins under natural convection,”</w:t>
      </w:r>
    </w:p>
    <w:p w:rsidR="009A4981" w:rsidRPr="00146380" w:rsidRDefault="009A4981" w:rsidP="00183434">
      <w:pPr>
        <w:pStyle w:val="ListParagraph"/>
        <w:numPr>
          <w:ilvl w:val="0"/>
          <w:numId w:val="1"/>
        </w:numPr>
        <w:spacing w:line="240" w:lineRule="auto"/>
        <w:jc w:val="both"/>
        <w:rPr>
          <w:rFonts w:ascii="Times New Roman" w:hAnsi="Times New Roman"/>
          <w:i/>
          <w:iCs/>
          <w:sz w:val="18"/>
          <w:szCs w:val="24"/>
        </w:rPr>
      </w:pPr>
      <w:r w:rsidRPr="00146380">
        <w:rPr>
          <w:rFonts w:ascii="Times New Roman" w:hAnsi="Times New Roman"/>
          <w:i/>
          <w:iCs/>
          <w:sz w:val="18"/>
          <w:szCs w:val="24"/>
        </w:rPr>
        <w:t>Nitish Kumar., 26 June 2019, “Review Paper on Pin Fin Efficiency Enhancement,” Vol. 6 Issue.</w:t>
      </w:r>
    </w:p>
    <w:p w:rsidR="009A4981" w:rsidRPr="00146380" w:rsidRDefault="009A4981" w:rsidP="00183434">
      <w:pPr>
        <w:pStyle w:val="ListParagraph"/>
        <w:numPr>
          <w:ilvl w:val="0"/>
          <w:numId w:val="1"/>
        </w:numPr>
        <w:spacing w:line="240" w:lineRule="auto"/>
        <w:jc w:val="both"/>
        <w:rPr>
          <w:rFonts w:ascii="Times New Roman" w:hAnsi="Times New Roman"/>
          <w:i/>
          <w:iCs/>
          <w:sz w:val="18"/>
          <w:szCs w:val="24"/>
        </w:rPr>
      </w:pPr>
      <w:r w:rsidRPr="00146380">
        <w:rPr>
          <w:rFonts w:ascii="Times New Roman" w:hAnsi="Times New Roman"/>
          <w:i/>
          <w:iCs/>
          <w:sz w:val="18"/>
          <w:szCs w:val="24"/>
        </w:rPr>
        <w:t xml:space="preserve">Ravi </w:t>
      </w:r>
      <w:proofErr w:type="spellStart"/>
      <w:r w:rsidRPr="00146380">
        <w:rPr>
          <w:rFonts w:ascii="Times New Roman" w:hAnsi="Times New Roman"/>
          <w:i/>
          <w:iCs/>
          <w:sz w:val="18"/>
          <w:szCs w:val="24"/>
        </w:rPr>
        <w:t>Wakhedkar</w:t>
      </w:r>
      <w:proofErr w:type="spellEnd"/>
      <w:r w:rsidRPr="00146380">
        <w:rPr>
          <w:rFonts w:ascii="Times New Roman" w:hAnsi="Times New Roman"/>
          <w:i/>
          <w:iCs/>
          <w:sz w:val="18"/>
          <w:szCs w:val="24"/>
        </w:rPr>
        <w:t>., 25 January 2011, “Thermal performance of pin fin heat sinks,” Vol. 5 Issue.</w:t>
      </w:r>
    </w:p>
    <w:p w:rsidR="009A4981" w:rsidRPr="00146380" w:rsidRDefault="009A4981" w:rsidP="00183434">
      <w:pPr>
        <w:pStyle w:val="ListParagraph"/>
        <w:numPr>
          <w:ilvl w:val="0"/>
          <w:numId w:val="1"/>
        </w:numPr>
        <w:spacing w:line="240" w:lineRule="auto"/>
        <w:jc w:val="both"/>
        <w:rPr>
          <w:rFonts w:ascii="Times New Roman" w:hAnsi="Times New Roman"/>
          <w:i/>
          <w:iCs/>
          <w:sz w:val="18"/>
          <w:szCs w:val="24"/>
        </w:rPr>
      </w:pPr>
      <w:r w:rsidRPr="00146380">
        <w:rPr>
          <w:rFonts w:ascii="Times New Roman" w:hAnsi="Times New Roman"/>
          <w:i/>
          <w:iCs/>
          <w:sz w:val="18"/>
          <w:szCs w:val="24"/>
        </w:rPr>
        <w:t xml:space="preserve">Md. Shamim Hossain, J. U. </w:t>
      </w:r>
      <w:proofErr w:type="spellStart"/>
      <w:r w:rsidRPr="00146380">
        <w:rPr>
          <w:rFonts w:ascii="Times New Roman" w:hAnsi="Times New Roman"/>
          <w:i/>
          <w:iCs/>
          <w:sz w:val="18"/>
          <w:szCs w:val="24"/>
        </w:rPr>
        <w:t>Ahamed</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Farzana</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Akter</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Debdatta</w:t>
      </w:r>
      <w:proofErr w:type="spellEnd"/>
      <w:r w:rsidRPr="00146380">
        <w:rPr>
          <w:rFonts w:ascii="Times New Roman" w:hAnsi="Times New Roman"/>
          <w:i/>
          <w:iCs/>
          <w:sz w:val="18"/>
          <w:szCs w:val="24"/>
        </w:rPr>
        <w:t xml:space="preserve"> Das, </w:t>
      </w:r>
      <w:proofErr w:type="spellStart"/>
      <w:r w:rsidRPr="00146380">
        <w:rPr>
          <w:rFonts w:ascii="Times New Roman" w:hAnsi="Times New Roman"/>
          <w:i/>
          <w:iCs/>
          <w:sz w:val="18"/>
          <w:szCs w:val="24"/>
        </w:rPr>
        <w:t>Santoshi</w:t>
      </w:r>
      <w:proofErr w:type="spellEnd"/>
      <w:r w:rsidRPr="00146380">
        <w:rPr>
          <w:rFonts w:ascii="Times New Roman" w:hAnsi="Times New Roman"/>
          <w:i/>
          <w:iCs/>
          <w:sz w:val="18"/>
          <w:szCs w:val="24"/>
        </w:rPr>
        <w:t xml:space="preserve"> </w:t>
      </w:r>
      <w:proofErr w:type="spellStart"/>
      <w:proofErr w:type="gramStart"/>
      <w:r w:rsidRPr="00146380">
        <w:rPr>
          <w:rFonts w:ascii="Times New Roman" w:hAnsi="Times New Roman"/>
          <w:i/>
          <w:iCs/>
          <w:sz w:val="18"/>
          <w:szCs w:val="24"/>
        </w:rPr>
        <w:t>Saha</w:t>
      </w:r>
      <w:proofErr w:type="spellEnd"/>
      <w:r w:rsidRPr="00146380">
        <w:rPr>
          <w:rFonts w:ascii="Times New Roman" w:hAnsi="Times New Roman"/>
          <w:i/>
          <w:iCs/>
          <w:sz w:val="18"/>
          <w:szCs w:val="24"/>
        </w:rPr>
        <w:t xml:space="preserve"> .</w:t>
      </w:r>
      <w:proofErr w:type="gramEnd"/>
      <w:r w:rsidRPr="00146380">
        <w:rPr>
          <w:rFonts w:ascii="Times New Roman" w:hAnsi="Times New Roman"/>
          <w:i/>
          <w:iCs/>
          <w:sz w:val="18"/>
          <w:szCs w:val="24"/>
        </w:rPr>
        <w:t>, 24-27 December 2013, “HEAT TRANSFER ANALYSIS OF PIN FIN ARRAY,” Vol. 7 Issue.</w:t>
      </w:r>
    </w:p>
    <w:p w:rsidR="009A4981" w:rsidRPr="00146380" w:rsidRDefault="009A4981" w:rsidP="00183434">
      <w:pPr>
        <w:pStyle w:val="ListParagraph"/>
        <w:numPr>
          <w:ilvl w:val="0"/>
          <w:numId w:val="1"/>
        </w:numPr>
        <w:spacing w:line="240" w:lineRule="auto"/>
        <w:jc w:val="both"/>
        <w:rPr>
          <w:rFonts w:ascii="Times New Roman" w:hAnsi="Times New Roman"/>
          <w:i/>
          <w:iCs/>
          <w:sz w:val="18"/>
          <w:szCs w:val="24"/>
        </w:rPr>
      </w:pPr>
      <w:r w:rsidRPr="00146380">
        <w:rPr>
          <w:rFonts w:ascii="Times New Roman" w:hAnsi="Times New Roman"/>
          <w:i/>
          <w:iCs/>
          <w:sz w:val="18"/>
          <w:szCs w:val="24"/>
        </w:rPr>
        <w:t xml:space="preserve">U S </w:t>
      </w:r>
      <w:proofErr w:type="spellStart"/>
      <w:r w:rsidRPr="00146380">
        <w:rPr>
          <w:rFonts w:ascii="Times New Roman" w:hAnsi="Times New Roman"/>
          <w:i/>
          <w:iCs/>
          <w:sz w:val="18"/>
          <w:szCs w:val="24"/>
        </w:rPr>
        <w:t>Gawai</w:t>
      </w:r>
      <w:proofErr w:type="spellEnd"/>
      <w:r w:rsidRPr="00146380">
        <w:rPr>
          <w:rFonts w:ascii="Times New Roman" w:hAnsi="Times New Roman"/>
          <w:i/>
          <w:iCs/>
          <w:sz w:val="18"/>
          <w:szCs w:val="24"/>
        </w:rPr>
        <w:t xml:space="preserve"> Mathew V K </w:t>
      </w:r>
      <w:proofErr w:type="spellStart"/>
      <w:r w:rsidRPr="00146380">
        <w:rPr>
          <w:rFonts w:ascii="Times New Roman" w:hAnsi="Times New Roman"/>
          <w:i/>
          <w:iCs/>
          <w:sz w:val="18"/>
          <w:szCs w:val="24"/>
        </w:rPr>
        <w:t>Murtuza</w:t>
      </w:r>
      <w:proofErr w:type="spellEnd"/>
      <w:r w:rsidRPr="00146380">
        <w:rPr>
          <w:rFonts w:ascii="Times New Roman" w:hAnsi="Times New Roman"/>
          <w:i/>
          <w:iCs/>
          <w:sz w:val="18"/>
          <w:szCs w:val="24"/>
        </w:rPr>
        <w:t xml:space="preserve"> S D </w:t>
      </w:r>
      <w:proofErr w:type="spellStart"/>
      <w:r w:rsidRPr="00146380">
        <w:rPr>
          <w:rFonts w:ascii="Times New Roman" w:hAnsi="Times New Roman"/>
          <w:i/>
          <w:iCs/>
          <w:sz w:val="18"/>
          <w:szCs w:val="24"/>
        </w:rPr>
        <w:t>Asst.Prof</w:t>
      </w:r>
      <w:proofErr w:type="spellEnd"/>
      <w:r w:rsidRPr="00146380">
        <w:rPr>
          <w:rFonts w:ascii="Times New Roman" w:hAnsi="Times New Roman"/>
          <w:i/>
          <w:iCs/>
          <w:sz w:val="18"/>
          <w:szCs w:val="24"/>
        </w:rPr>
        <w:t xml:space="preserve"> JSPM’s ICOER, P., 7 January 2013, “Experimental Investigation of Heat transfer by PIN FIN,” Volume-2 Issue.</w:t>
      </w:r>
    </w:p>
    <w:p w:rsidR="009A4981" w:rsidRPr="00146380" w:rsidRDefault="009A4981" w:rsidP="00183434">
      <w:pPr>
        <w:pStyle w:val="ListParagraph"/>
        <w:numPr>
          <w:ilvl w:val="0"/>
          <w:numId w:val="1"/>
        </w:numPr>
        <w:spacing w:line="240" w:lineRule="auto"/>
        <w:jc w:val="both"/>
        <w:rPr>
          <w:rFonts w:ascii="Times New Roman" w:hAnsi="Times New Roman"/>
          <w:i/>
          <w:iCs/>
          <w:sz w:val="18"/>
          <w:szCs w:val="24"/>
        </w:rPr>
      </w:pPr>
      <w:r w:rsidRPr="00146380">
        <w:rPr>
          <w:rFonts w:ascii="Times New Roman" w:hAnsi="Times New Roman"/>
          <w:i/>
          <w:iCs/>
          <w:sz w:val="18"/>
          <w:szCs w:val="24"/>
        </w:rPr>
        <w:t xml:space="preserve">Pankaj N. </w:t>
      </w:r>
      <w:proofErr w:type="spellStart"/>
      <w:r w:rsidRPr="00146380">
        <w:rPr>
          <w:rFonts w:ascii="Times New Roman" w:hAnsi="Times New Roman"/>
          <w:i/>
          <w:iCs/>
          <w:sz w:val="18"/>
          <w:szCs w:val="24"/>
        </w:rPr>
        <w:t>Shrirao</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Rajeshkumar</w:t>
      </w:r>
      <w:proofErr w:type="spellEnd"/>
      <w:r w:rsidRPr="00146380">
        <w:rPr>
          <w:rFonts w:ascii="Times New Roman" w:hAnsi="Times New Roman"/>
          <w:i/>
          <w:iCs/>
          <w:sz w:val="18"/>
          <w:szCs w:val="24"/>
        </w:rPr>
        <w:t xml:space="preserve"> U. </w:t>
      </w:r>
      <w:proofErr w:type="spellStart"/>
      <w:r w:rsidRPr="00146380">
        <w:rPr>
          <w:rFonts w:ascii="Times New Roman" w:hAnsi="Times New Roman"/>
          <w:i/>
          <w:iCs/>
          <w:sz w:val="18"/>
          <w:szCs w:val="24"/>
        </w:rPr>
        <w:t>Sambhe</w:t>
      </w:r>
      <w:proofErr w:type="spellEnd"/>
      <w:r w:rsidRPr="00146380">
        <w:rPr>
          <w:rFonts w:ascii="Times New Roman" w:hAnsi="Times New Roman"/>
          <w:i/>
          <w:iCs/>
          <w:sz w:val="18"/>
          <w:szCs w:val="24"/>
        </w:rPr>
        <w:t xml:space="preserve">., 3 September 2019, “Enhancement of Heat Transfer Characteristics using </w:t>
      </w:r>
      <w:proofErr w:type="spellStart"/>
      <w:r w:rsidRPr="00146380">
        <w:rPr>
          <w:rFonts w:ascii="Times New Roman" w:hAnsi="Times New Roman"/>
          <w:i/>
          <w:iCs/>
          <w:sz w:val="18"/>
          <w:szCs w:val="24"/>
        </w:rPr>
        <w:t>Aerofoil</w:t>
      </w:r>
      <w:proofErr w:type="spellEnd"/>
      <w:r w:rsidRPr="00146380">
        <w:rPr>
          <w:rFonts w:ascii="Times New Roman" w:hAnsi="Times New Roman"/>
          <w:i/>
          <w:iCs/>
          <w:sz w:val="18"/>
          <w:szCs w:val="24"/>
        </w:rPr>
        <w:t xml:space="preserve"> Fin over Square and Circular Fins,” Volume-8 Issue.</w:t>
      </w:r>
    </w:p>
    <w:p w:rsidR="009A4981" w:rsidRPr="00146380" w:rsidRDefault="009A4981" w:rsidP="00183434">
      <w:pPr>
        <w:pStyle w:val="ListParagraph"/>
        <w:numPr>
          <w:ilvl w:val="0"/>
          <w:numId w:val="1"/>
        </w:numPr>
        <w:spacing w:line="240" w:lineRule="auto"/>
        <w:jc w:val="both"/>
        <w:rPr>
          <w:rFonts w:ascii="Times New Roman" w:hAnsi="Times New Roman"/>
          <w:i/>
          <w:iCs/>
          <w:sz w:val="18"/>
          <w:szCs w:val="24"/>
        </w:rPr>
      </w:pPr>
      <w:proofErr w:type="spellStart"/>
      <w:r w:rsidRPr="00146380">
        <w:rPr>
          <w:rFonts w:ascii="Times New Roman" w:hAnsi="Times New Roman"/>
          <w:i/>
          <w:iCs/>
          <w:sz w:val="18"/>
          <w:szCs w:val="24"/>
        </w:rPr>
        <w:t>Ramendra</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SinghNiranjan</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OnkarSingh</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JRamkumar</w:t>
      </w:r>
      <w:proofErr w:type="spellEnd"/>
      <w:r w:rsidRPr="00146380">
        <w:rPr>
          <w:rFonts w:ascii="Times New Roman" w:hAnsi="Times New Roman"/>
          <w:i/>
          <w:iCs/>
          <w:sz w:val="18"/>
          <w:szCs w:val="24"/>
        </w:rPr>
        <w:t>., February 2022, “NUMERICAL STUDY ON THERMAL ANALYSIS OF SQUARE MICRO PIN FINS UNDER FORCED CONVECTION,” Vol. 4 Issue.</w:t>
      </w:r>
    </w:p>
    <w:p w:rsidR="009A4981" w:rsidRPr="00146380" w:rsidRDefault="009A4981" w:rsidP="00183434">
      <w:pPr>
        <w:pStyle w:val="ListParagraph"/>
        <w:numPr>
          <w:ilvl w:val="0"/>
          <w:numId w:val="1"/>
        </w:numPr>
        <w:spacing w:line="240" w:lineRule="auto"/>
        <w:jc w:val="both"/>
        <w:rPr>
          <w:rFonts w:ascii="Times New Roman" w:hAnsi="Times New Roman"/>
          <w:i/>
          <w:iCs/>
          <w:sz w:val="18"/>
          <w:szCs w:val="24"/>
        </w:rPr>
      </w:pPr>
      <w:proofErr w:type="spellStart"/>
      <w:r w:rsidRPr="00146380">
        <w:rPr>
          <w:rFonts w:ascii="Times New Roman" w:hAnsi="Times New Roman"/>
          <w:i/>
          <w:iCs/>
          <w:sz w:val="18"/>
          <w:szCs w:val="24"/>
        </w:rPr>
        <w:t>Aashish</w:t>
      </w:r>
      <w:proofErr w:type="spellEnd"/>
      <w:r w:rsidRPr="00146380">
        <w:rPr>
          <w:rFonts w:ascii="Times New Roman" w:hAnsi="Times New Roman"/>
          <w:i/>
          <w:iCs/>
          <w:sz w:val="18"/>
          <w:szCs w:val="24"/>
        </w:rPr>
        <w:t xml:space="preserve"> Kumar, </w:t>
      </w:r>
      <w:proofErr w:type="spellStart"/>
      <w:r w:rsidRPr="00146380">
        <w:rPr>
          <w:rFonts w:ascii="Times New Roman" w:hAnsi="Times New Roman"/>
          <w:i/>
          <w:iCs/>
          <w:sz w:val="18"/>
          <w:szCs w:val="24"/>
        </w:rPr>
        <w:t>Usha</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Dasari</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Manoj</w:t>
      </w:r>
      <w:proofErr w:type="spellEnd"/>
      <w:r w:rsidRPr="00146380">
        <w:rPr>
          <w:rFonts w:ascii="Times New Roman" w:hAnsi="Times New Roman"/>
          <w:i/>
          <w:iCs/>
          <w:sz w:val="18"/>
          <w:szCs w:val="24"/>
        </w:rPr>
        <w:t xml:space="preserve"> Kumar </w:t>
      </w:r>
      <w:proofErr w:type="spellStart"/>
      <w:r w:rsidRPr="00146380">
        <w:rPr>
          <w:rFonts w:ascii="Times New Roman" w:hAnsi="Times New Roman"/>
          <w:i/>
          <w:iCs/>
          <w:sz w:val="18"/>
          <w:szCs w:val="24"/>
        </w:rPr>
        <w:t>Mondal</w:t>
      </w:r>
      <w:proofErr w:type="spellEnd"/>
      <w:r w:rsidRPr="00146380">
        <w:rPr>
          <w:rFonts w:ascii="Times New Roman" w:hAnsi="Times New Roman"/>
          <w:i/>
          <w:iCs/>
          <w:sz w:val="18"/>
          <w:szCs w:val="24"/>
        </w:rPr>
        <w:t xml:space="preserve">., 24 </w:t>
      </w:r>
      <w:proofErr w:type="spellStart"/>
      <w:r w:rsidRPr="00146380">
        <w:rPr>
          <w:rFonts w:ascii="Times New Roman" w:hAnsi="Times New Roman"/>
          <w:i/>
          <w:iCs/>
          <w:sz w:val="18"/>
          <w:szCs w:val="24"/>
        </w:rPr>
        <w:t>july</w:t>
      </w:r>
      <w:proofErr w:type="spellEnd"/>
      <w:r w:rsidRPr="00146380">
        <w:rPr>
          <w:rFonts w:ascii="Times New Roman" w:hAnsi="Times New Roman"/>
          <w:i/>
          <w:iCs/>
          <w:sz w:val="18"/>
          <w:szCs w:val="24"/>
        </w:rPr>
        <w:t xml:space="preserve"> 2019, “Thermal performance of perforated pin fin heat sinks: A simulation-based study,” Vol. 6 Issue.</w:t>
      </w:r>
    </w:p>
    <w:p w:rsidR="009A4981" w:rsidRPr="00146380" w:rsidRDefault="009A4981" w:rsidP="00183434">
      <w:pPr>
        <w:pStyle w:val="ListParagraph"/>
        <w:numPr>
          <w:ilvl w:val="0"/>
          <w:numId w:val="1"/>
        </w:numPr>
        <w:spacing w:line="240" w:lineRule="auto"/>
        <w:jc w:val="both"/>
        <w:rPr>
          <w:rFonts w:ascii="Times New Roman" w:hAnsi="Times New Roman"/>
          <w:i/>
          <w:iCs/>
          <w:sz w:val="18"/>
          <w:szCs w:val="24"/>
        </w:rPr>
      </w:pPr>
      <w:r w:rsidRPr="00146380">
        <w:rPr>
          <w:rFonts w:ascii="Times New Roman" w:hAnsi="Times New Roman"/>
          <w:i/>
          <w:iCs/>
          <w:sz w:val="18"/>
          <w:szCs w:val="24"/>
        </w:rPr>
        <w:t xml:space="preserve">Dr. </w:t>
      </w:r>
      <w:proofErr w:type="spellStart"/>
      <w:r w:rsidRPr="00146380">
        <w:rPr>
          <w:rFonts w:ascii="Times New Roman" w:hAnsi="Times New Roman"/>
          <w:i/>
          <w:iCs/>
          <w:sz w:val="18"/>
          <w:szCs w:val="24"/>
        </w:rPr>
        <w:t>Kavita</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Dhanawade</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Mainak</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Bhaumik</w:t>
      </w:r>
      <w:proofErr w:type="spellEnd"/>
      <w:r w:rsidRPr="00146380">
        <w:rPr>
          <w:rFonts w:ascii="Times New Roman" w:hAnsi="Times New Roman"/>
          <w:i/>
          <w:iCs/>
          <w:sz w:val="18"/>
          <w:szCs w:val="24"/>
        </w:rPr>
        <w:t>, March 2022, "Pin Fins to Micro Pin Fins Development, Implementation, Novel Investigation and Heat Transfer Enhancement Characteristic".</w:t>
      </w:r>
    </w:p>
    <w:p w:rsidR="009A4981" w:rsidRPr="00146380" w:rsidRDefault="009A4981" w:rsidP="00183434">
      <w:pPr>
        <w:pStyle w:val="ListParagraph"/>
        <w:numPr>
          <w:ilvl w:val="0"/>
          <w:numId w:val="1"/>
        </w:numPr>
        <w:spacing w:line="240" w:lineRule="auto"/>
        <w:jc w:val="both"/>
        <w:rPr>
          <w:rFonts w:ascii="Times New Roman" w:hAnsi="Times New Roman"/>
          <w:i/>
          <w:iCs/>
          <w:sz w:val="18"/>
          <w:szCs w:val="24"/>
        </w:rPr>
      </w:pPr>
      <w:r w:rsidRPr="00146380">
        <w:rPr>
          <w:rFonts w:ascii="Times New Roman" w:hAnsi="Times New Roman"/>
          <w:i/>
          <w:iCs/>
          <w:sz w:val="18"/>
          <w:szCs w:val="24"/>
        </w:rPr>
        <w:t xml:space="preserve">Kavita H. </w:t>
      </w:r>
      <w:proofErr w:type="spellStart"/>
      <w:r w:rsidRPr="00146380">
        <w:rPr>
          <w:rFonts w:ascii="Times New Roman" w:hAnsi="Times New Roman"/>
          <w:i/>
          <w:iCs/>
          <w:sz w:val="18"/>
          <w:szCs w:val="24"/>
        </w:rPr>
        <w:t>Dhanawade</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Vivek</w:t>
      </w:r>
      <w:proofErr w:type="spellEnd"/>
      <w:r w:rsidRPr="00146380">
        <w:rPr>
          <w:rFonts w:ascii="Times New Roman" w:hAnsi="Times New Roman"/>
          <w:i/>
          <w:iCs/>
          <w:sz w:val="18"/>
          <w:szCs w:val="24"/>
        </w:rPr>
        <w:t xml:space="preserve"> K. </w:t>
      </w:r>
      <w:proofErr w:type="spellStart"/>
      <w:r w:rsidRPr="00146380">
        <w:rPr>
          <w:rFonts w:ascii="Times New Roman" w:hAnsi="Times New Roman"/>
          <w:i/>
          <w:iCs/>
          <w:sz w:val="18"/>
          <w:szCs w:val="24"/>
        </w:rPr>
        <w:t>Sunnapwar</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Hanamant</w:t>
      </w:r>
      <w:proofErr w:type="spellEnd"/>
      <w:r w:rsidRPr="00146380">
        <w:rPr>
          <w:rFonts w:ascii="Times New Roman" w:hAnsi="Times New Roman"/>
          <w:i/>
          <w:iCs/>
          <w:sz w:val="18"/>
          <w:szCs w:val="24"/>
        </w:rPr>
        <w:t xml:space="preserve"> S. </w:t>
      </w:r>
      <w:proofErr w:type="spellStart"/>
      <w:r w:rsidRPr="00146380">
        <w:rPr>
          <w:rFonts w:ascii="Times New Roman" w:hAnsi="Times New Roman"/>
          <w:i/>
          <w:iCs/>
          <w:sz w:val="18"/>
          <w:szCs w:val="24"/>
        </w:rPr>
        <w:t>Dhanawade</w:t>
      </w:r>
      <w:proofErr w:type="spellEnd"/>
      <w:r w:rsidRPr="00146380">
        <w:rPr>
          <w:rFonts w:ascii="Times New Roman" w:hAnsi="Times New Roman"/>
          <w:i/>
          <w:iCs/>
          <w:sz w:val="18"/>
          <w:szCs w:val="24"/>
        </w:rPr>
        <w:t>, 2018 "Thermal analysis of rectangular fins with different shapes of lateral proportions by forced convection".</w:t>
      </w:r>
    </w:p>
    <w:p w:rsidR="009A4981" w:rsidRPr="00146380" w:rsidRDefault="009A4981" w:rsidP="00183434">
      <w:pPr>
        <w:pStyle w:val="ListParagraph"/>
        <w:numPr>
          <w:ilvl w:val="0"/>
          <w:numId w:val="1"/>
        </w:numPr>
        <w:spacing w:line="240" w:lineRule="auto"/>
        <w:jc w:val="both"/>
        <w:rPr>
          <w:rFonts w:ascii="Times New Roman" w:hAnsi="Times New Roman"/>
          <w:i/>
          <w:iCs/>
          <w:sz w:val="18"/>
          <w:szCs w:val="24"/>
        </w:rPr>
      </w:pPr>
      <w:r w:rsidRPr="00146380">
        <w:rPr>
          <w:rFonts w:ascii="Times New Roman" w:hAnsi="Times New Roman"/>
          <w:i/>
          <w:iCs/>
          <w:sz w:val="18"/>
          <w:szCs w:val="24"/>
        </w:rPr>
        <w:t xml:space="preserve">Kavita H. </w:t>
      </w:r>
      <w:proofErr w:type="spellStart"/>
      <w:r w:rsidRPr="00146380">
        <w:rPr>
          <w:rFonts w:ascii="Times New Roman" w:hAnsi="Times New Roman"/>
          <w:i/>
          <w:iCs/>
          <w:sz w:val="18"/>
          <w:szCs w:val="24"/>
        </w:rPr>
        <w:t>Dhanawade</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Vivek</w:t>
      </w:r>
      <w:proofErr w:type="spellEnd"/>
      <w:r w:rsidRPr="00146380">
        <w:rPr>
          <w:rFonts w:ascii="Times New Roman" w:hAnsi="Times New Roman"/>
          <w:i/>
          <w:iCs/>
          <w:sz w:val="18"/>
          <w:szCs w:val="24"/>
        </w:rPr>
        <w:t xml:space="preserve"> K. </w:t>
      </w:r>
      <w:proofErr w:type="spellStart"/>
      <w:r w:rsidRPr="00146380">
        <w:rPr>
          <w:rFonts w:ascii="Times New Roman" w:hAnsi="Times New Roman"/>
          <w:i/>
          <w:iCs/>
          <w:sz w:val="18"/>
          <w:szCs w:val="24"/>
        </w:rPr>
        <w:t>Sunnapwar</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Hanamant</w:t>
      </w:r>
      <w:proofErr w:type="spellEnd"/>
      <w:r w:rsidRPr="00146380">
        <w:rPr>
          <w:rFonts w:ascii="Times New Roman" w:hAnsi="Times New Roman"/>
          <w:i/>
          <w:iCs/>
          <w:sz w:val="18"/>
          <w:szCs w:val="24"/>
        </w:rPr>
        <w:t xml:space="preserve"> S. </w:t>
      </w:r>
      <w:proofErr w:type="spellStart"/>
      <w:r w:rsidRPr="00146380">
        <w:rPr>
          <w:rFonts w:ascii="Times New Roman" w:hAnsi="Times New Roman"/>
          <w:i/>
          <w:iCs/>
          <w:sz w:val="18"/>
          <w:szCs w:val="24"/>
        </w:rPr>
        <w:t>Dhanawade</w:t>
      </w:r>
      <w:proofErr w:type="spellEnd"/>
      <w:r w:rsidRPr="00146380">
        <w:rPr>
          <w:rFonts w:ascii="Times New Roman" w:hAnsi="Times New Roman"/>
          <w:i/>
          <w:iCs/>
          <w:sz w:val="18"/>
          <w:szCs w:val="24"/>
        </w:rPr>
        <w:t>, 22 July 2014. "Optimization of Design Parameters for Lateral Circular Perforated Fin Arrays under Forced Convection".</w:t>
      </w:r>
    </w:p>
    <w:p w:rsidR="00781F4D" w:rsidRPr="00146380" w:rsidRDefault="009A4981" w:rsidP="00183434">
      <w:pPr>
        <w:pStyle w:val="ListParagraph"/>
        <w:numPr>
          <w:ilvl w:val="0"/>
          <w:numId w:val="1"/>
        </w:numPr>
        <w:spacing w:line="240" w:lineRule="auto"/>
        <w:jc w:val="both"/>
        <w:rPr>
          <w:rFonts w:ascii="Times New Roman" w:hAnsi="Times New Roman"/>
          <w:i/>
          <w:iCs/>
          <w:sz w:val="18"/>
          <w:szCs w:val="24"/>
        </w:rPr>
      </w:pPr>
      <w:proofErr w:type="spellStart"/>
      <w:r w:rsidRPr="00146380">
        <w:rPr>
          <w:rFonts w:ascii="Times New Roman" w:hAnsi="Times New Roman"/>
          <w:i/>
          <w:iCs/>
          <w:sz w:val="18"/>
          <w:szCs w:val="24"/>
        </w:rPr>
        <w:t>Shuang</w:t>
      </w:r>
      <w:proofErr w:type="spellEnd"/>
      <w:r w:rsidRPr="00146380">
        <w:rPr>
          <w:rFonts w:ascii="Times New Roman" w:hAnsi="Times New Roman"/>
          <w:i/>
          <w:iCs/>
          <w:sz w:val="18"/>
          <w:szCs w:val="24"/>
        </w:rPr>
        <w:t xml:space="preserve"> Han, </w:t>
      </w:r>
      <w:proofErr w:type="spellStart"/>
      <w:r w:rsidRPr="00146380">
        <w:rPr>
          <w:rFonts w:ascii="Times New Roman" w:hAnsi="Times New Roman"/>
          <w:i/>
          <w:iCs/>
          <w:sz w:val="18"/>
          <w:szCs w:val="24"/>
        </w:rPr>
        <w:t>Hongbin</w:t>
      </w:r>
      <w:proofErr w:type="spellEnd"/>
      <w:r w:rsidRPr="00146380">
        <w:rPr>
          <w:rFonts w:ascii="Times New Roman" w:hAnsi="Times New Roman"/>
          <w:i/>
          <w:iCs/>
          <w:sz w:val="18"/>
          <w:szCs w:val="24"/>
        </w:rPr>
        <w:t xml:space="preserve"> Dong, </w:t>
      </w:r>
      <w:proofErr w:type="spellStart"/>
      <w:r w:rsidRPr="00146380">
        <w:rPr>
          <w:rFonts w:ascii="Times New Roman" w:hAnsi="Times New Roman"/>
          <w:i/>
          <w:iCs/>
          <w:sz w:val="18"/>
          <w:szCs w:val="24"/>
        </w:rPr>
        <w:t>Xuyang</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Teng</w:t>
      </w:r>
      <w:proofErr w:type="spellEnd"/>
      <w:r w:rsidRPr="00146380">
        <w:rPr>
          <w:rFonts w:ascii="Times New Roman" w:hAnsi="Times New Roman"/>
          <w:i/>
          <w:iCs/>
          <w:sz w:val="18"/>
          <w:szCs w:val="24"/>
        </w:rPr>
        <w:t xml:space="preserve">, </w:t>
      </w:r>
      <w:proofErr w:type="spellStart"/>
      <w:r w:rsidRPr="00146380">
        <w:rPr>
          <w:rFonts w:ascii="Times New Roman" w:hAnsi="Times New Roman"/>
          <w:i/>
          <w:iCs/>
          <w:sz w:val="18"/>
          <w:szCs w:val="24"/>
        </w:rPr>
        <w:t>Xiaohui</w:t>
      </w:r>
      <w:proofErr w:type="spellEnd"/>
      <w:r w:rsidRPr="00146380">
        <w:rPr>
          <w:rFonts w:ascii="Times New Roman" w:hAnsi="Times New Roman"/>
          <w:i/>
          <w:iCs/>
          <w:sz w:val="18"/>
          <w:szCs w:val="24"/>
        </w:rPr>
        <w:t xml:space="preserve"> Li, </w:t>
      </w:r>
      <w:proofErr w:type="spellStart"/>
      <w:r w:rsidRPr="00146380">
        <w:rPr>
          <w:rFonts w:ascii="Times New Roman" w:hAnsi="Times New Roman"/>
          <w:i/>
          <w:iCs/>
          <w:sz w:val="18"/>
          <w:szCs w:val="24"/>
        </w:rPr>
        <w:t>Xiaowei</w:t>
      </w:r>
      <w:proofErr w:type="spellEnd"/>
      <w:r w:rsidRPr="00146380">
        <w:rPr>
          <w:rFonts w:ascii="Times New Roman" w:hAnsi="Times New Roman"/>
          <w:i/>
          <w:iCs/>
          <w:sz w:val="18"/>
          <w:szCs w:val="24"/>
        </w:rPr>
        <w:t xml:space="preserve"> Wang, 2021. "Correlational graph attention-based Long Short-Term Memory network for multivariate time series prediction".</w:t>
      </w: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24C" w:rsidRDefault="0067024C" w:rsidP="006A07BD">
      <w:pPr>
        <w:spacing w:after="0" w:line="240" w:lineRule="auto"/>
      </w:pPr>
      <w:r>
        <w:separator/>
      </w:r>
    </w:p>
  </w:endnote>
  <w:endnote w:type="continuationSeparator" w:id="0">
    <w:p w:rsidR="0067024C" w:rsidRDefault="0067024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DFKai-SB">
    <w:altName w:val="Microsoft YaHei"/>
    <w:panose1 w:val="03000509000000000000"/>
    <w:charset w:val="88"/>
    <w:family w:val="script"/>
    <w:pitch w:val="fixed"/>
    <w:sig w:usb0="00000003" w:usb1="080E0000" w:usb2="00000016" w:usb3="00000000" w:csb0="0010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121BC9">
    <w:pPr>
      <w:pStyle w:val="Footer"/>
      <w:jc w:val="center"/>
    </w:pPr>
    <w:r>
      <w:fldChar w:fldCharType="begin"/>
    </w:r>
    <w:r w:rsidR="00D465E8">
      <w:instrText xml:space="preserve"> PAGE   \* MERGEFORMAT </w:instrText>
    </w:r>
    <w:r>
      <w:fldChar w:fldCharType="separate"/>
    </w:r>
    <w:r w:rsidR="00834CB5">
      <w:rPr>
        <w:noProof/>
      </w:rPr>
      <w:t>73</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24C" w:rsidRDefault="0067024C" w:rsidP="006A07BD">
      <w:pPr>
        <w:spacing w:after="0" w:line="240" w:lineRule="auto"/>
      </w:pPr>
      <w:r>
        <w:separator/>
      </w:r>
    </w:p>
  </w:footnote>
  <w:footnote w:type="continuationSeparator" w:id="0">
    <w:p w:rsidR="0067024C" w:rsidRDefault="0067024C"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55EC0">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w:t>
    </w:r>
    <w:r w:rsidR="00901796">
      <w:rPr>
        <w:rFonts w:ascii="Times New Roman" w:hAnsi="Times New Roman"/>
        <w:b/>
        <w:color w:val="000000" w:themeColor="text1"/>
        <w:szCs w:val="20"/>
        <w:shd w:val="clear" w:color="auto" w:fill="FFFFFF"/>
      </w:rPr>
      <w:t>8</w:t>
    </w:r>
    <w:r w:rsidRPr="008A3CA9">
      <w:rPr>
        <w:rFonts w:ascii="Times New Roman" w:hAnsi="Times New Roman"/>
        <w:b/>
        <w:color w:val="000000" w:themeColor="text1"/>
        <w:szCs w:val="20"/>
        <w:shd w:val="clear" w:color="auto" w:fill="FFFFFF"/>
      </w:rPr>
      <w:t>.</w:t>
    </w:r>
    <w:r w:rsidR="00901796">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901796">
      <w:rPr>
        <w:rFonts w:ascii="Times New Roman" w:hAnsi="Times New Roman"/>
        <w:b/>
        <w:color w:val="000000" w:themeColor="text1"/>
        <w:szCs w:val="20"/>
        <w:shd w:val="clear" w:color="auto" w:fill="FFFFFF"/>
      </w:rPr>
      <w:t>15</w:t>
    </w:r>
    <w:r>
      <w:rPr>
        <w:rFonts w:ascii="Times New Roman" w:hAnsi="Times New Roman"/>
        <w:b/>
        <w:color w:val="000000" w:themeColor="text1"/>
        <w:szCs w:val="20"/>
        <w:shd w:val="clear" w:color="auto" w:fill="FFFFFF"/>
      </w:rPr>
      <w:t xml:space="preserve">                                                                    </w:t>
    </w:r>
    <w:r w:rsidR="00901796">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901796">
      <w:rPr>
        <w:rFonts w:ascii="Times New Roman" w:hAnsi="Times New Roman"/>
        <w:b/>
      </w:rPr>
      <w:t>8</w:t>
    </w:r>
    <w:r w:rsidR="003E4A75">
      <w:rPr>
        <w:rFonts w:ascii="Times New Roman" w:hAnsi="Times New Roman"/>
        <w:b/>
      </w:rPr>
      <w:t>,</w:t>
    </w:r>
    <w:r w:rsidRPr="00C770E3">
      <w:rPr>
        <w:rFonts w:ascii="Times New Roman" w:hAnsi="Times New Roman"/>
        <w:b/>
      </w:rPr>
      <w:t xml:space="preserve"> No. </w:t>
    </w:r>
    <w:r w:rsidR="00901796">
      <w:rPr>
        <w:rFonts w:ascii="Times New Roman" w:hAnsi="Times New Roman"/>
        <w:b/>
      </w:rPr>
      <w:t>4</w:t>
    </w:r>
    <w:r w:rsidRPr="00C770E3">
      <w:rPr>
        <w:rFonts w:ascii="Times New Roman" w:hAnsi="Times New Roman"/>
        <w:b/>
      </w:rPr>
      <w:t>, 20</w:t>
    </w:r>
    <w:r w:rsidR="00901796">
      <w:rPr>
        <w:rFonts w:ascii="Times New Roman" w:hAnsi="Times New Roman"/>
        <w:b/>
      </w:rPr>
      <w:t>23</w:t>
    </w:r>
    <w:r w:rsidRPr="00C770E3">
      <w:rPr>
        <w:rFonts w:ascii="Times New Roman" w:hAnsi="Times New Roman"/>
        <w:b/>
      </w:rPr>
      <w:t xml:space="preserve">, PP. </w:t>
    </w:r>
    <w:r w:rsidR="00901796">
      <w:rPr>
        <w:rFonts w:ascii="Times New Roman" w:hAnsi="Times New Roman"/>
        <w:b/>
      </w:rPr>
      <w:t>73-77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 xml:space="preserve">International Journal of Innovations in Engineering and </w:t>
    </w:r>
    <w:r w:rsidR="003E4A75" w:rsidRPr="00D7748D">
      <w:rPr>
        <w:rFonts w:ascii="Times New Roman" w:hAnsi="Times New Roman"/>
        <w:b/>
        <w:i/>
        <w:sz w:val="24"/>
        <w:szCs w:val="24"/>
      </w:rPr>
      <w:t>Science</w:t>
    </w:r>
    <w:r w:rsidR="003E4A75">
      <w:rPr>
        <w:rFonts w:ascii="Times New Roman" w:hAnsi="Times New Roman"/>
        <w:b/>
        <w:i/>
        <w:sz w:val="24"/>
        <w:szCs w:val="24"/>
      </w:rPr>
      <w:t xml:space="preserve">, </w:t>
    </w:r>
    <w:r>
      <w:rPr>
        <w:rFonts w:ascii="Times New Roman" w:hAnsi="Times New Roman"/>
        <w:b/>
        <w:i/>
        <w:sz w:val="24"/>
        <w:szCs w:val="24"/>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25B6A81"/>
    <w:multiLevelType w:val="hybridMultilevel"/>
    <w:tmpl w:val="2AF44028"/>
    <w:lvl w:ilvl="0" w:tplc="04090013">
      <w:start w:val="1"/>
      <w:numFmt w:val="upperRoman"/>
      <w:lvlText w:val="%1."/>
      <w:lvlJc w:val="righ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121BC9"/>
    <w:rsid w:val="00146380"/>
    <w:rsid w:val="00157F58"/>
    <w:rsid w:val="00183434"/>
    <w:rsid w:val="001B0F37"/>
    <w:rsid w:val="001F13FD"/>
    <w:rsid w:val="00213D45"/>
    <w:rsid w:val="002242A9"/>
    <w:rsid w:val="002D4627"/>
    <w:rsid w:val="002D6B65"/>
    <w:rsid w:val="002E112E"/>
    <w:rsid w:val="002F7D7F"/>
    <w:rsid w:val="00302B3D"/>
    <w:rsid w:val="003905FB"/>
    <w:rsid w:val="003A40C8"/>
    <w:rsid w:val="003E0E6E"/>
    <w:rsid w:val="003E4A75"/>
    <w:rsid w:val="003F6A5F"/>
    <w:rsid w:val="00400E3D"/>
    <w:rsid w:val="00455229"/>
    <w:rsid w:val="004676EB"/>
    <w:rsid w:val="00470E35"/>
    <w:rsid w:val="004B6F62"/>
    <w:rsid w:val="004F5F47"/>
    <w:rsid w:val="005D347D"/>
    <w:rsid w:val="005D60BD"/>
    <w:rsid w:val="005D7A7E"/>
    <w:rsid w:val="005E2F0C"/>
    <w:rsid w:val="00641667"/>
    <w:rsid w:val="0067024C"/>
    <w:rsid w:val="006A07BD"/>
    <w:rsid w:val="006A3A8E"/>
    <w:rsid w:val="006B6D8A"/>
    <w:rsid w:val="006C1895"/>
    <w:rsid w:val="006C552B"/>
    <w:rsid w:val="006E280E"/>
    <w:rsid w:val="00700B4E"/>
    <w:rsid w:val="00733EA1"/>
    <w:rsid w:val="007467F8"/>
    <w:rsid w:val="00781F4D"/>
    <w:rsid w:val="00801A8E"/>
    <w:rsid w:val="008311B0"/>
    <w:rsid w:val="00834CB5"/>
    <w:rsid w:val="00855778"/>
    <w:rsid w:val="008A10CE"/>
    <w:rsid w:val="008A3CA9"/>
    <w:rsid w:val="008B6D76"/>
    <w:rsid w:val="00901796"/>
    <w:rsid w:val="00904CA5"/>
    <w:rsid w:val="009221F5"/>
    <w:rsid w:val="00930C0E"/>
    <w:rsid w:val="00952862"/>
    <w:rsid w:val="00983085"/>
    <w:rsid w:val="0099463C"/>
    <w:rsid w:val="009A4981"/>
    <w:rsid w:val="00A36950"/>
    <w:rsid w:val="00AD4094"/>
    <w:rsid w:val="00B20585"/>
    <w:rsid w:val="00B35BD7"/>
    <w:rsid w:val="00B62E2B"/>
    <w:rsid w:val="00B87458"/>
    <w:rsid w:val="00BA6895"/>
    <w:rsid w:val="00BD16AB"/>
    <w:rsid w:val="00BF1B7B"/>
    <w:rsid w:val="00C26237"/>
    <w:rsid w:val="00C30EC1"/>
    <w:rsid w:val="00C54005"/>
    <w:rsid w:val="00C916BA"/>
    <w:rsid w:val="00C979B0"/>
    <w:rsid w:val="00CF0A58"/>
    <w:rsid w:val="00CF4612"/>
    <w:rsid w:val="00D01C7C"/>
    <w:rsid w:val="00D32D25"/>
    <w:rsid w:val="00D3393C"/>
    <w:rsid w:val="00D465E8"/>
    <w:rsid w:val="00D62EEA"/>
    <w:rsid w:val="00D676AF"/>
    <w:rsid w:val="00D7748D"/>
    <w:rsid w:val="00D85A04"/>
    <w:rsid w:val="00D87E84"/>
    <w:rsid w:val="00DE2A59"/>
    <w:rsid w:val="00E01DB2"/>
    <w:rsid w:val="00E14DFF"/>
    <w:rsid w:val="00EB25FB"/>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papertitle">
    <w:name w:val="paper title"/>
    <w:rsid w:val="003E4A75"/>
    <w:pPr>
      <w:spacing w:after="120"/>
      <w:jc w:val="center"/>
    </w:pPr>
    <w:rPr>
      <w:rFonts w:ascii="Times New Roman" w:eastAsia="MS Mincho" w:hAnsi="Times New Roman"/>
      <w:noProof/>
      <w:sz w:val="48"/>
      <w:szCs w:val="48"/>
    </w:rPr>
  </w:style>
  <w:style w:type="character" w:customStyle="1" w:styleId="UnresolvedMention">
    <w:name w:val="Unresolved Mention"/>
    <w:basedOn w:val="DefaultParagraphFont"/>
    <w:uiPriority w:val="99"/>
    <w:semiHidden/>
    <w:unhideWhenUsed/>
    <w:rsid w:val="003E4A75"/>
    <w:rPr>
      <w:color w:val="605E5C"/>
      <w:shd w:val="clear" w:color="auto" w:fill="E1DFDD"/>
    </w:rPr>
  </w:style>
  <w:style w:type="paragraph" w:customStyle="1" w:styleId="Abstract">
    <w:name w:val="Abstract"/>
    <w:rsid w:val="00C54005"/>
    <w:pPr>
      <w:spacing w:after="200"/>
      <w:ind w:firstLine="272"/>
      <w:jc w:val="both"/>
    </w:pPr>
    <w:rPr>
      <w:rFonts w:ascii="Times New Roman" w:eastAsia="SimSun" w:hAnsi="Times New Roman"/>
      <w:b/>
      <w:bCs/>
      <w:sz w:val="18"/>
      <w:szCs w:val="18"/>
    </w:rPr>
  </w:style>
  <w:style w:type="table" w:customStyle="1" w:styleId="TableGrid1">
    <w:name w:val="Table Grid1"/>
    <w:basedOn w:val="TableNormal"/>
    <w:next w:val="TableGrid"/>
    <w:uiPriority w:val="59"/>
    <w:rsid w:val="00470E35"/>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88D36B-DB9F-4752-9554-750990F451FA}"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A3529EFD-7C06-46FF-9693-08FD0478D777}">
      <dgm:prSet phldrT="[Text]"/>
      <dgm:spPr>
        <a:xfrm>
          <a:off x="0" y="0"/>
          <a:ext cx="2185606" cy="4027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Problem Defination</a:t>
          </a:r>
        </a:p>
      </dgm:t>
    </dgm:pt>
    <dgm:pt modelId="{C2ED72FE-7B5F-443A-84FD-AAC44E8DC354}" type="parTrans" cxnId="{F97A2CCF-D418-45BF-9423-36CA0C163369}">
      <dgm:prSet/>
      <dgm:spPr/>
      <dgm:t>
        <a:bodyPr/>
        <a:lstStyle/>
        <a:p>
          <a:endParaRPr lang="en-US"/>
        </a:p>
      </dgm:t>
    </dgm:pt>
    <dgm:pt modelId="{38DD22EA-23C5-4889-ABB4-2D22F6FA5ADE}" type="sibTrans" cxnId="{F97A2CCF-D418-45BF-9423-36CA0C163369}">
      <dgm:prSet/>
      <dgm:spPr>
        <a:xfrm>
          <a:off x="1923790" y="294262"/>
          <a:ext cx="261815" cy="261815"/>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02D35AA1-B3A5-44E5-A956-EA1756207B84}">
      <dgm:prSet phldrT="[Text]"/>
      <dgm:spPr>
        <a:xfrm>
          <a:off x="163210" y="458736"/>
          <a:ext cx="2185606" cy="4027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Literature Review</a:t>
          </a:r>
        </a:p>
      </dgm:t>
    </dgm:pt>
    <dgm:pt modelId="{8213DBDD-0F0C-4DCA-A15C-79A4257415BB}" type="parTrans" cxnId="{0138F644-41E2-4E2F-9C0A-BF4E898649A9}">
      <dgm:prSet/>
      <dgm:spPr/>
      <dgm:t>
        <a:bodyPr/>
        <a:lstStyle/>
        <a:p>
          <a:endParaRPr lang="en-US"/>
        </a:p>
      </dgm:t>
    </dgm:pt>
    <dgm:pt modelId="{E8C4FD7B-3E87-48F3-AFFC-92F53581CF86}" type="sibTrans" cxnId="{0138F644-41E2-4E2F-9C0A-BF4E898649A9}">
      <dgm:prSet/>
      <dgm:spPr>
        <a:xfrm>
          <a:off x="2087001" y="752999"/>
          <a:ext cx="261815" cy="261815"/>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D8364BA4-CCA6-4B26-BDF7-525E49421E51}">
      <dgm:prSet phldrT="[Text]"/>
      <dgm:spPr>
        <a:xfrm>
          <a:off x="326421" y="917473"/>
          <a:ext cx="2185606" cy="4027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Design Calculation and Optimization</a:t>
          </a:r>
        </a:p>
      </dgm:t>
    </dgm:pt>
    <dgm:pt modelId="{AC2DCEC0-5853-4A02-9922-B504A703F42D}" type="parTrans" cxnId="{A10AB843-67A5-4FF6-A262-C4B9CCF1755E}">
      <dgm:prSet/>
      <dgm:spPr/>
      <dgm:t>
        <a:bodyPr/>
        <a:lstStyle/>
        <a:p>
          <a:endParaRPr lang="en-US"/>
        </a:p>
      </dgm:t>
    </dgm:pt>
    <dgm:pt modelId="{5C17566D-F2E0-4CF0-A2C5-06549711911B}" type="sibTrans" cxnId="{A10AB843-67A5-4FF6-A262-C4B9CCF1755E}">
      <dgm:prSet/>
      <dgm:spPr>
        <a:xfrm>
          <a:off x="2250212" y="1205022"/>
          <a:ext cx="261815" cy="261815"/>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1765FAF0-3EE4-480E-B088-54545548E62F}">
      <dgm:prSet phldrT="[Text]"/>
      <dgm:spPr>
        <a:xfrm>
          <a:off x="489632" y="1376210"/>
          <a:ext cx="2185606" cy="4027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Correlation analysis using Python</a:t>
          </a:r>
        </a:p>
      </dgm:t>
    </dgm:pt>
    <dgm:pt modelId="{A23F54B3-6540-4D3F-B69C-A0A298FA45AA}" type="parTrans" cxnId="{50C3F42A-CB26-4567-A854-8610E384E64D}">
      <dgm:prSet/>
      <dgm:spPr/>
      <dgm:t>
        <a:bodyPr/>
        <a:lstStyle/>
        <a:p>
          <a:endParaRPr lang="en-US"/>
        </a:p>
      </dgm:t>
    </dgm:pt>
    <dgm:pt modelId="{C645EDDB-DE41-4B0D-9465-1854D2E14E63}" type="sibTrans" cxnId="{50C3F42A-CB26-4567-A854-8610E384E64D}">
      <dgm:prSet/>
      <dgm:spPr>
        <a:xfrm>
          <a:off x="2413423" y="1668235"/>
          <a:ext cx="261815" cy="261815"/>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C774DB5F-31A0-4118-A7EC-FE701BD96ED4}">
      <dgm:prSet phldrT="[Text]"/>
      <dgm:spPr>
        <a:xfrm>
          <a:off x="652843" y="1834946"/>
          <a:ext cx="2185606" cy="4027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Practical analysis using experimentl setup</a:t>
          </a:r>
        </a:p>
      </dgm:t>
    </dgm:pt>
    <dgm:pt modelId="{55EEDEF4-5075-4BC7-A973-FB617B2142CF}" type="parTrans" cxnId="{C6F0A80B-1937-490B-9B6D-8C98CEB9CF11}">
      <dgm:prSet/>
      <dgm:spPr/>
      <dgm:t>
        <a:bodyPr/>
        <a:lstStyle/>
        <a:p>
          <a:endParaRPr lang="en-US"/>
        </a:p>
      </dgm:t>
    </dgm:pt>
    <dgm:pt modelId="{61BB96FE-0B1A-4A4F-AE65-66F3742C2F2D}" type="sibTrans" cxnId="{C6F0A80B-1937-490B-9B6D-8C98CEB9CF11}">
      <dgm:prSet/>
      <dgm:spPr/>
      <dgm:t>
        <a:bodyPr/>
        <a:lstStyle/>
        <a:p>
          <a:endParaRPr lang="en-US"/>
        </a:p>
      </dgm:t>
    </dgm:pt>
    <dgm:pt modelId="{0AD44A6F-BF02-4C24-9C19-922B0F0F2B73}" type="pres">
      <dgm:prSet presAssocID="{1A88D36B-DB9F-4752-9554-750990F451FA}" presName="outerComposite" presStyleCnt="0">
        <dgm:presLayoutVars>
          <dgm:chMax val="5"/>
          <dgm:dir/>
          <dgm:resizeHandles val="exact"/>
        </dgm:presLayoutVars>
      </dgm:prSet>
      <dgm:spPr/>
      <dgm:t>
        <a:bodyPr/>
        <a:lstStyle/>
        <a:p>
          <a:endParaRPr lang="en-US"/>
        </a:p>
      </dgm:t>
    </dgm:pt>
    <dgm:pt modelId="{A03180FB-E23A-41CE-BEE3-1ACBD56FDE54}" type="pres">
      <dgm:prSet presAssocID="{1A88D36B-DB9F-4752-9554-750990F451FA}" presName="dummyMaxCanvas" presStyleCnt="0">
        <dgm:presLayoutVars/>
      </dgm:prSet>
      <dgm:spPr/>
    </dgm:pt>
    <dgm:pt modelId="{4D0989A6-6FA8-4A9C-89B3-47AF1449CCCE}" type="pres">
      <dgm:prSet presAssocID="{1A88D36B-DB9F-4752-9554-750990F451FA}" presName="FiveNodes_1" presStyleLbl="node1" presStyleIdx="0" presStyleCnt="5">
        <dgm:presLayoutVars>
          <dgm:bulletEnabled val="1"/>
        </dgm:presLayoutVars>
      </dgm:prSet>
      <dgm:spPr>
        <a:prstGeom prst="roundRect">
          <a:avLst>
            <a:gd name="adj" fmla="val 10000"/>
          </a:avLst>
        </a:prstGeom>
      </dgm:spPr>
      <dgm:t>
        <a:bodyPr/>
        <a:lstStyle/>
        <a:p>
          <a:endParaRPr lang="en-US"/>
        </a:p>
      </dgm:t>
    </dgm:pt>
    <dgm:pt modelId="{6262FD91-DF97-4DB8-A499-964D0867996D}" type="pres">
      <dgm:prSet presAssocID="{1A88D36B-DB9F-4752-9554-750990F451FA}" presName="FiveNodes_2" presStyleLbl="node1" presStyleIdx="1" presStyleCnt="5">
        <dgm:presLayoutVars>
          <dgm:bulletEnabled val="1"/>
        </dgm:presLayoutVars>
      </dgm:prSet>
      <dgm:spPr>
        <a:prstGeom prst="roundRect">
          <a:avLst>
            <a:gd name="adj" fmla="val 10000"/>
          </a:avLst>
        </a:prstGeom>
      </dgm:spPr>
      <dgm:t>
        <a:bodyPr/>
        <a:lstStyle/>
        <a:p>
          <a:endParaRPr lang="en-US"/>
        </a:p>
      </dgm:t>
    </dgm:pt>
    <dgm:pt modelId="{134E965E-2BE7-4835-BC6D-767E6D6B75AB}" type="pres">
      <dgm:prSet presAssocID="{1A88D36B-DB9F-4752-9554-750990F451FA}" presName="FiveNodes_3" presStyleLbl="node1" presStyleIdx="2" presStyleCnt="5">
        <dgm:presLayoutVars>
          <dgm:bulletEnabled val="1"/>
        </dgm:presLayoutVars>
      </dgm:prSet>
      <dgm:spPr>
        <a:prstGeom prst="roundRect">
          <a:avLst>
            <a:gd name="adj" fmla="val 10000"/>
          </a:avLst>
        </a:prstGeom>
      </dgm:spPr>
      <dgm:t>
        <a:bodyPr/>
        <a:lstStyle/>
        <a:p>
          <a:endParaRPr lang="en-US"/>
        </a:p>
      </dgm:t>
    </dgm:pt>
    <dgm:pt modelId="{CBBF34A2-8A87-4DAB-B6B9-F31C48A070CA}" type="pres">
      <dgm:prSet presAssocID="{1A88D36B-DB9F-4752-9554-750990F451FA}" presName="FiveNodes_4" presStyleLbl="node1" presStyleIdx="3" presStyleCnt="5">
        <dgm:presLayoutVars>
          <dgm:bulletEnabled val="1"/>
        </dgm:presLayoutVars>
      </dgm:prSet>
      <dgm:spPr>
        <a:prstGeom prst="roundRect">
          <a:avLst>
            <a:gd name="adj" fmla="val 10000"/>
          </a:avLst>
        </a:prstGeom>
      </dgm:spPr>
      <dgm:t>
        <a:bodyPr/>
        <a:lstStyle/>
        <a:p>
          <a:endParaRPr lang="en-US"/>
        </a:p>
      </dgm:t>
    </dgm:pt>
    <dgm:pt modelId="{4C80E869-52EF-4083-BC26-02B5085A018F}" type="pres">
      <dgm:prSet presAssocID="{1A88D36B-DB9F-4752-9554-750990F451FA}" presName="FiveNodes_5" presStyleLbl="node1" presStyleIdx="4" presStyleCnt="5">
        <dgm:presLayoutVars>
          <dgm:bulletEnabled val="1"/>
        </dgm:presLayoutVars>
      </dgm:prSet>
      <dgm:spPr>
        <a:prstGeom prst="roundRect">
          <a:avLst>
            <a:gd name="adj" fmla="val 10000"/>
          </a:avLst>
        </a:prstGeom>
      </dgm:spPr>
      <dgm:t>
        <a:bodyPr/>
        <a:lstStyle/>
        <a:p>
          <a:endParaRPr lang="en-US"/>
        </a:p>
      </dgm:t>
    </dgm:pt>
    <dgm:pt modelId="{4DFF366D-2090-424E-B691-87301DA27F8C}" type="pres">
      <dgm:prSet presAssocID="{1A88D36B-DB9F-4752-9554-750990F451FA}" presName="FiveConn_1-2" presStyleLbl="fgAccFollowNode1" presStyleIdx="0" presStyleCnt="4">
        <dgm:presLayoutVars>
          <dgm:bulletEnabled val="1"/>
        </dgm:presLayoutVars>
      </dgm:prSet>
      <dgm:spPr>
        <a:prstGeom prst="downArrow">
          <a:avLst>
            <a:gd name="adj1" fmla="val 55000"/>
            <a:gd name="adj2" fmla="val 45000"/>
          </a:avLst>
        </a:prstGeom>
      </dgm:spPr>
      <dgm:t>
        <a:bodyPr/>
        <a:lstStyle/>
        <a:p>
          <a:endParaRPr lang="en-US"/>
        </a:p>
      </dgm:t>
    </dgm:pt>
    <dgm:pt modelId="{64C75C20-6256-40D8-A702-99620229670E}" type="pres">
      <dgm:prSet presAssocID="{1A88D36B-DB9F-4752-9554-750990F451FA}" presName="FiveConn_2-3" presStyleLbl="fgAccFollowNode1" presStyleIdx="1" presStyleCnt="4">
        <dgm:presLayoutVars>
          <dgm:bulletEnabled val="1"/>
        </dgm:presLayoutVars>
      </dgm:prSet>
      <dgm:spPr>
        <a:prstGeom prst="downArrow">
          <a:avLst>
            <a:gd name="adj1" fmla="val 55000"/>
            <a:gd name="adj2" fmla="val 45000"/>
          </a:avLst>
        </a:prstGeom>
      </dgm:spPr>
      <dgm:t>
        <a:bodyPr/>
        <a:lstStyle/>
        <a:p>
          <a:endParaRPr lang="en-US"/>
        </a:p>
      </dgm:t>
    </dgm:pt>
    <dgm:pt modelId="{C3897ADD-B045-487C-83D8-4E2A6DEC4E38}" type="pres">
      <dgm:prSet presAssocID="{1A88D36B-DB9F-4752-9554-750990F451FA}" presName="FiveConn_3-4" presStyleLbl="fgAccFollowNode1" presStyleIdx="2" presStyleCnt="4">
        <dgm:presLayoutVars>
          <dgm:bulletEnabled val="1"/>
        </dgm:presLayoutVars>
      </dgm:prSet>
      <dgm:spPr>
        <a:prstGeom prst="downArrow">
          <a:avLst>
            <a:gd name="adj1" fmla="val 55000"/>
            <a:gd name="adj2" fmla="val 45000"/>
          </a:avLst>
        </a:prstGeom>
      </dgm:spPr>
      <dgm:t>
        <a:bodyPr/>
        <a:lstStyle/>
        <a:p>
          <a:endParaRPr lang="en-US"/>
        </a:p>
      </dgm:t>
    </dgm:pt>
    <dgm:pt modelId="{C01580C4-9F34-4052-8D67-ACD3105894A1}" type="pres">
      <dgm:prSet presAssocID="{1A88D36B-DB9F-4752-9554-750990F451FA}" presName="FiveConn_4-5" presStyleLbl="fgAccFollowNode1" presStyleIdx="3" presStyleCnt="4">
        <dgm:presLayoutVars>
          <dgm:bulletEnabled val="1"/>
        </dgm:presLayoutVars>
      </dgm:prSet>
      <dgm:spPr>
        <a:prstGeom prst="downArrow">
          <a:avLst>
            <a:gd name="adj1" fmla="val 55000"/>
            <a:gd name="adj2" fmla="val 45000"/>
          </a:avLst>
        </a:prstGeom>
      </dgm:spPr>
      <dgm:t>
        <a:bodyPr/>
        <a:lstStyle/>
        <a:p>
          <a:endParaRPr lang="en-US"/>
        </a:p>
      </dgm:t>
    </dgm:pt>
    <dgm:pt modelId="{CC7D2E8C-347F-4B04-ADA2-3F489086B11D}" type="pres">
      <dgm:prSet presAssocID="{1A88D36B-DB9F-4752-9554-750990F451FA}" presName="FiveNodes_1_text" presStyleLbl="node1" presStyleIdx="4" presStyleCnt="5">
        <dgm:presLayoutVars>
          <dgm:bulletEnabled val="1"/>
        </dgm:presLayoutVars>
      </dgm:prSet>
      <dgm:spPr/>
      <dgm:t>
        <a:bodyPr/>
        <a:lstStyle/>
        <a:p>
          <a:endParaRPr lang="en-US"/>
        </a:p>
      </dgm:t>
    </dgm:pt>
    <dgm:pt modelId="{CC9F5713-B5B7-44AF-B615-F343B28B383C}" type="pres">
      <dgm:prSet presAssocID="{1A88D36B-DB9F-4752-9554-750990F451FA}" presName="FiveNodes_2_text" presStyleLbl="node1" presStyleIdx="4" presStyleCnt="5">
        <dgm:presLayoutVars>
          <dgm:bulletEnabled val="1"/>
        </dgm:presLayoutVars>
      </dgm:prSet>
      <dgm:spPr/>
      <dgm:t>
        <a:bodyPr/>
        <a:lstStyle/>
        <a:p>
          <a:endParaRPr lang="en-US"/>
        </a:p>
      </dgm:t>
    </dgm:pt>
    <dgm:pt modelId="{5B91E322-B2F9-4D6C-B216-340DE02EFA03}" type="pres">
      <dgm:prSet presAssocID="{1A88D36B-DB9F-4752-9554-750990F451FA}" presName="FiveNodes_3_text" presStyleLbl="node1" presStyleIdx="4" presStyleCnt="5">
        <dgm:presLayoutVars>
          <dgm:bulletEnabled val="1"/>
        </dgm:presLayoutVars>
      </dgm:prSet>
      <dgm:spPr/>
      <dgm:t>
        <a:bodyPr/>
        <a:lstStyle/>
        <a:p>
          <a:endParaRPr lang="en-US"/>
        </a:p>
      </dgm:t>
    </dgm:pt>
    <dgm:pt modelId="{ACFC5ED9-E973-4E24-B253-EF22425801B7}" type="pres">
      <dgm:prSet presAssocID="{1A88D36B-DB9F-4752-9554-750990F451FA}" presName="FiveNodes_4_text" presStyleLbl="node1" presStyleIdx="4" presStyleCnt="5">
        <dgm:presLayoutVars>
          <dgm:bulletEnabled val="1"/>
        </dgm:presLayoutVars>
      </dgm:prSet>
      <dgm:spPr/>
      <dgm:t>
        <a:bodyPr/>
        <a:lstStyle/>
        <a:p>
          <a:endParaRPr lang="en-US"/>
        </a:p>
      </dgm:t>
    </dgm:pt>
    <dgm:pt modelId="{ED1C1BBB-C0EA-4D08-AA80-C4543802A3DA}" type="pres">
      <dgm:prSet presAssocID="{1A88D36B-DB9F-4752-9554-750990F451FA}" presName="FiveNodes_5_text" presStyleLbl="node1" presStyleIdx="4" presStyleCnt="5">
        <dgm:presLayoutVars>
          <dgm:bulletEnabled val="1"/>
        </dgm:presLayoutVars>
      </dgm:prSet>
      <dgm:spPr/>
      <dgm:t>
        <a:bodyPr/>
        <a:lstStyle/>
        <a:p>
          <a:endParaRPr lang="en-US"/>
        </a:p>
      </dgm:t>
    </dgm:pt>
  </dgm:ptLst>
  <dgm:cxnLst>
    <dgm:cxn modelId="{9B9D9BC2-6696-4189-8C0D-C72B9C4AD162}" type="presOf" srcId="{5C17566D-F2E0-4CF0-A2C5-06549711911B}" destId="{C3897ADD-B045-487C-83D8-4E2A6DEC4E38}" srcOrd="0" destOrd="0" presId="urn:microsoft.com/office/officeart/2005/8/layout/vProcess5"/>
    <dgm:cxn modelId="{DE08CDE0-6FAB-4C9E-AA49-6E43BE76EA3B}" type="presOf" srcId="{D8364BA4-CCA6-4B26-BDF7-525E49421E51}" destId="{5B91E322-B2F9-4D6C-B216-340DE02EFA03}" srcOrd="1" destOrd="0" presId="urn:microsoft.com/office/officeart/2005/8/layout/vProcess5"/>
    <dgm:cxn modelId="{0138F644-41E2-4E2F-9C0A-BF4E898649A9}" srcId="{1A88D36B-DB9F-4752-9554-750990F451FA}" destId="{02D35AA1-B3A5-44E5-A956-EA1756207B84}" srcOrd="1" destOrd="0" parTransId="{8213DBDD-0F0C-4DCA-A15C-79A4257415BB}" sibTransId="{E8C4FD7B-3E87-48F3-AFFC-92F53581CF86}"/>
    <dgm:cxn modelId="{283D7B9F-CF3F-422E-B3C7-A5C7AB6C8989}" type="presOf" srcId="{1A88D36B-DB9F-4752-9554-750990F451FA}" destId="{0AD44A6F-BF02-4C24-9C19-922B0F0F2B73}" srcOrd="0" destOrd="0" presId="urn:microsoft.com/office/officeart/2005/8/layout/vProcess5"/>
    <dgm:cxn modelId="{80810C70-36EF-4487-8C71-4BDD31A7297D}" type="presOf" srcId="{02D35AA1-B3A5-44E5-A956-EA1756207B84}" destId="{CC9F5713-B5B7-44AF-B615-F343B28B383C}" srcOrd="1" destOrd="0" presId="urn:microsoft.com/office/officeart/2005/8/layout/vProcess5"/>
    <dgm:cxn modelId="{A9DFDEE5-D937-485B-8F1A-522DD7C89626}" type="presOf" srcId="{A3529EFD-7C06-46FF-9693-08FD0478D777}" destId="{CC7D2E8C-347F-4B04-ADA2-3F489086B11D}" srcOrd="1" destOrd="0" presId="urn:microsoft.com/office/officeart/2005/8/layout/vProcess5"/>
    <dgm:cxn modelId="{B3D7A288-6F29-4A5B-86C7-06744626C204}" type="presOf" srcId="{E8C4FD7B-3E87-48F3-AFFC-92F53581CF86}" destId="{64C75C20-6256-40D8-A702-99620229670E}" srcOrd="0" destOrd="0" presId="urn:microsoft.com/office/officeart/2005/8/layout/vProcess5"/>
    <dgm:cxn modelId="{681F00D2-B14C-426A-B895-43F2EEFB8773}" type="presOf" srcId="{C774DB5F-31A0-4118-A7EC-FE701BD96ED4}" destId="{4C80E869-52EF-4083-BC26-02B5085A018F}" srcOrd="0" destOrd="0" presId="urn:microsoft.com/office/officeart/2005/8/layout/vProcess5"/>
    <dgm:cxn modelId="{4F757DDD-C271-45A2-BBAD-9C32CE37DAE8}" type="presOf" srcId="{C645EDDB-DE41-4B0D-9465-1854D2E14E63}" destId="{C01580C4-9F34-4052-8D67-ACD3105894A1}" srcOrd="0" destOrd="0" presId="urn:microsoft.com/office/officeart/2005/8/layout/vProcess5"/>
    <dgm:cxn modelId="{38904AAC-E573-4DB2-8F9E-520ABAAEC6EF}" type="presOf" srcId="{C774DB5F-31A0-4118-A7EC-FE701BD96ED4}" destId="{ED1C1BBB-C0EA-4D08-AA80-C4543802A3DA}" srcOrd="1" destOrd="0" presId="urn:microsoft.com/office/officeart/2005/8/layout/vProcess5"/>
    <dgm:cxn modelId="{DA44ADA6-A7AE-4735-833E-FBF8378407E2}" type="presOf" srcId="{A3529EFD-7C06-46FF-9693-08FD0478D777}" destId="{4D0989A6-6FA8-4A9C-89B3-47AF1449CCCE}" srcOrd="0" destOrd="0" presId="urn:microsoft.com/office/officeart/2005/8/layout/vProcess5"/>
    <dgm:cxn modelId="{A0072060-05C4-405C-8025-E0C33B32CC20}" type="presOf" srcId="{D8364BA4-CCA6-4B26-BDF7-525E49421E51}" destId="{134E965E-2BE7-4835-BC6D-767E6D6B75AB}" srcOrd="0" destOrd="0" presId="urn:microsoft.com/office/officeart/2005/8/layout/vProcess5"/>
    <dgm:cxn modelId="{9ABF202B-725F-497D-A8B0-559715B37196}" type="presOf" srcId="{1765FAF0-3EE4-480E-B088-54545548E62F}" destId="{ACFC5ED9-E973-4E24-B253-EF22425801B7}" srcOrd="1" destOrd="0" presId="urn:microsoft.com/office/officeart/2005/8/layout/vProcess5"/>
    <dgm:cxn modelId="{74B875C9-A333-46CB-A6BF-218CF427C004}" type="presOf" srcId="{1765FAF0-3EE4-480E-B088-54545548E62F}" destId="{CBBF34A2-8A87-4DAB-B6B9-F31C48A070CA}" srcOrd="0" destOrd="0" presId="urn:microsoft.com/office/officeart/2005/8/layout/vProcess5"/>
    <dgm:cxn modelId="{F97A2CCF-D418-45BF-9423-36CA0C163369}" srcId="{1A88D36B-DB9F-4752-9554-750990F451FA}" destId="{A3529EFD-7C06-46FF-9693-08FD0478D777}" srcOrd="0" destOrd="0" parTransId="{C2ED72FE-7B5F-443A-84FD-AAC44E8DC354}" sibTransId="{38DD22EA-23C5-4889-ABB4-2D22F6FA5ADE}"/>
    <dgm:cxn modelId="{9CD04014-2FF4-4927-811C-F1FC99632E23}" type="presOf" srcId="{38DD22EA-23C5-4889-ABB4-2D22F6FA5ADE}" destId="{4DFF366D-2090-424E-B691-87301DA27F8C}" srcOrd="0" destOrd="0" presId="urn:microsoft.com/office/officeart/2005/8/layout/vProcess5"/>
    <dgm:cxn modelId="{50C3F42A-CB26-4567-A854-8610E384E64D}" srcId="{1A88D36B-DB9F-4752-9554-750990F451FA}" destId="{1765FAF0-3EE4-480E-B088-54545548E62F}" srcOrd="3" destOrd="0" parTransId="{A23F54B3-6540-4D3F-B69C-A0A298FA45AA}" sibTransId="{C645EDDB-DE41-4B0D-9465-1854D2E14E63}"/>
    <dgm:cxn modelId="{20A4D4EA-59FD-47DA-A5C7-DB83AFE14093}" type="presOf" srcId="{02D35AA1-B3A5-44E5-A956-EA1756207B84}" destId="{6262FD91-DF97-4DB8-A499-964D0867996D}" srcOrd="0" destOrd="0" presId="urn:microsoft.com/office/officeart/2005/8/layout/vProcess5"/>
    <dgm:cxn modelId="{C6F0A80B-1937-490B-9B6D-8C98CEB9CF11}" srcId="{1A88D36B-DB9F-4752-9554-750990F451FA}" destId="{C774DB5F-31A0-4118-A7EC-FE701BD96ED4}" srcOrd="4" destOrd="0" parTransId="{55EEDEF4-5075-4BC7-A973-FB617B2142CF}" sibTransId="{61BB96FE-0B1A-4A4F-AE65-66F3742C2F2D}"/>
    <dgm:cxn modelId="{A10AB843-67A5-4FF6-A262-C4B9CCF1755E}" srcId="{1A88D36B-DB9F-4752-9554-750990F451FA}" destId="{D8364BA4-CCA6-4B26-BDF7-525E49421E51}" srcOrd="2" destOrd="0" parTransId="{AC2DCEC0-5853-4A02-9922-B504A703F42D}" sibTransId="{5C17566D-F2E0-4CF0-A2C5-06549711911B}"/>
    <dgm:cxn modelId="{660828FF-098C-4285-A69B-99EA0B601DAD}" type="presParOf" srcId="{0AD44A6F-BF02-4C24-9C19-922B0F0F2B73}" destId="{A03180FB-E23A-41CE-BEE3-1ACBD56FDE54}" srcOrd="0" destOrd="0" presId="urn:microsoft.com/office/officeart/2005/8/layout/vProcess5"/>
    <dgm:cxn modelId="{3D5516DF-9B00-4E73-9799-79384CC9E5E7}" type="presParOf" srcId="{0AD44A6F-BF02-4C24-9C19-922B0F0F2B73}" destId="{4D0989A6-6FA8-4A9C-89B3-47AF1449CCCE}" srcOrd="1" destOrd="0" presId="urn:microsoft.com/office/officeart/2005/8/layout/vProcess5"/>
    <dgm:cxn modelId="{7EF95BE7-25B8-4A87-9D2E-86BA0E4272E1}" type="presParOf" srcId="{0AD44A6F-BF02-4C24-9C19-922B0F0F2B73}" destId="{6262FD91-DF97-4DB8-A499-964D0867996D}" srcOrd="2" destOrd="0" presId="urn:microsoft.com/office/officeart/2005/8/layout/vProcess5"/>
    <dgm:cxn modelId="{02127C39-1819-4647-9CEF-C2765F506C60}" type="presParOf" srcId="{0AD44A6F-BF02-4C24-9C19-922B0F0F2B73}" destId="{134E965E-2BE7-4835-BC6D-767E6D6B75AB}" srcOrd="3" destOrd="0" presId="urn:microsoft.com/office/officeart/2005/8/layout/vProcess5"/>
    <dgm:cxn modelId="{DABF69CC-8CE6-4638-9D97-990E44490972}" type="presParOf" srcId="{0AD44A6F-BF02-4C24-9C19-922B0F0F2B73}" destId="{CBBF34A2-8A87-4DAB-B6B9-F31C48A070CA}" srcOrd="4" destOrd="0" presId="urn:microsoft.com/office/officeart/2005/8/layout/vProcess5"/>
    <dgm:cxn modelId="{13812E5D-1526-4254-B682-07F48DD1671B}" type="presParOf" srcId="{0AD44A6F-BF02-4C24-9C19-922B0F0F2B73}" destId="{4C80E869-52EF-4083-BC26-02B5085A018F}" srcOrd="5" destOrd="0" presId="urn:microsoft.com/office/officeart/2005/8/layout/vProcess5"/>
    <dgm:cxn modelId="{A9C57C3C-2FF4-49DE-A608-48344AC106A5}" type="presParOf" srcId="{0AD44A6F-BF02-4C24-9C19-922B0F0F2B73}" destId="{4DFF366D-2090-424E-B691-87301DA27F8C}" srcOrd="6" destOrd="0" presId="urn:microsoft.com/office/officeart/2005/8/layout/vProcess5"/>
    <dgm:cxn modelId="{E5693605-652D-4EB9-A3C7-9F7D2E9DBB43}" type="presParOf" srcId="{0AD44A6F-BF02-4C24-9C19-922B0F0F2B73}" destId="{64C75C20-6256-40D8-A702-99620229670E}" srcOrd="7" destOrd="0" presId="urn:microsoft.com/office/officeart/2005/8/layout/vProcess5"/>
    <dgm:cxn modelId="{22A9434E-C60D-4A81-BE93-40F78E39C0BB}" type="presParOf" srcId="{0AD44A6F-BF02-4C24-9C19-922B0F0F2B73}" destId="{C3897ADD-B045-487C-83D8-4E2A6DEC4E38}" srcOrd="8" destOrd="0" presId="urn:microsoft.com/office/officeart/2005/8/layout/vProcess5"/>
    <dgm:cxn modelId="{AEF35C04-5CA4-4F4D-ABE3-B498E44755DA}" type="presParOf" srcId="{0AD44A6F-BF02-4C24-9C19-922B0F0F2B73}" destId="{C01580C4-9F34-4052-8D67-ACD3105894A1}" srcOrd="9" destOrd="0" presId="urn:microsoft.com/office/officeart/2005/8/layout/vProcess5"/>
    <dgm:cxn modelId="{5B3CC32E-BB2B-4A7A-8D1F-55FACC0D5E58}" type="presParOf" srcId="{0AD44A6F-BF02-4C24-9C19-922B0F0F2B73}" destId="{CC7D2E8C-347F-4B04-ADA2-3F489086B11D}" srcOrd="10" destOrd="0" presId="urn:microsoft.com/office/officeart/2005/8/layout/vProcess5"/>
    <dgm:cxn modelId="{75EA41CF-AADF-4A32-B16F-4652D0BF1188}" type="presParOf" srcId="{0AD44A6F-BF02-4C24-9C19-922B0F0F2B73}" destId="{CC9F5713-B5B7-44AF-B615-F343B28B383C}" srcOrd="11" destOrd="0" presId="urn:microsoft.com/office/officeart/2005/8/layout/vProcess5"/>
    <dgm:cxn modelId="{BD251BF9-F7FB-4392-A8DB-9D0DFE49FAFA}" type="presParOf" srcId="{0AD44A6F-BF02-4C24-9C19-922B0F0F2B73}" destId="{5B91E322-B2F9-4D6C-B216-340DE02EFA03}" srcOrd="12" destOrd="0" presId="urn:microsoft.com/office/officeart/2005/8/layout/vProcess5"/>
    <dgm:cxn modelId="{120E6CBA-823A-415A-BC4F-18935753C2F0}" type="presParOf" srcId="{0AD44A6F-BF02-4C24-9C19-922B0F0F2B73}" destId="{ACFC5ED9-E973-4E24-B253-EF22425801B7}" srcOrd="13" destOrd="0" presId="urn:microsoft.com/office/officeart/2005/8/layout/vProcess5"/>
    <dgm:cxn modelId="{77170FF8-35B2-4019-805B-DAD849B184F1}" type="presParOf" srcId="{0AD44A6F-BF02-4C24-9C19-922B0F0F2B73}" destId="{ED1C1BBB-C0EA-4D08-AA80-C4543802A3DA}" srcOrd="14" destOrd="0" presId="urn:microsoft.com/office/officeart/2005/8/layout/vProcess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0989A6-6FA8-4A9C-89B3-47AF1449CCCE}">
      <dsp:nvSpPr>
        <dsp:cNvPr id="0" name=""/>
        <dsp:cNvSpPr/>
      </dsp:nvSpPr>
      <dsp:spPr>
        <a:xfrm>
          <a:off x="0" y="0"/>
          <a:ext cx="2217877" cy="34632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solidFill>
                <a:sysClr val="window" lastClr="FFFFFF"/>
              </a:solidFill>
              <a:latin typeface="Calibri"/>
              <a:ea typeface="+mn-ea"/>
              <a:cs typeface="+mn-cs"/>
            </a:rPr>
            <a:t>Problem Defination</a:t>
          </a:r>
        </a:p>
      </dsp:txBody>
      <dsp:txXfrm>
        <a:off x="10144" y="10144"/>
        <a:ext cx="1803639" cy="326041"/>
      </dsp:txXfrm>
    </dsp:sp>
    <dsp:sp modelId="{6262FD91-DF97-4DB8-A499-964D0867996D}">
      <dsp:nvSpPr>
        <dsp:cNvPr id="0" name=""/>
        <dsp:cNvSpPr/>
      </dsp:nvSpPr>
      <dsp:spPr>
        <a:xfrm>
          <a:off x="165620" y="394430"/>
          <a:ext cx="2217877" cy="34632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solidFill>
                <a:sysClr val="window" lastClr="FFFFFF"/>
              </a:solidFill>
              <a:latin typeface="Calibri"/>
              <a:ea typeface="+mn-ea"/>
              <a:cs typeface="+mn-cs"/>
            </a:rPr>
            <a:t>Literature Review</a:t>
          </a:r>
        </a:p>
      </dsp:txBody>
      <dsp:txXfrm>
        <a:off x="175764" y="404574"/>
        <a:ext cx="1806854" cy="326040"/>
      </dsp:txXfrm>
    </dsp:sp>
    <dsp:sp modelId="{134E965E-2BE7-4835-BC6D-767E6D6B75AB}">
      <dsp:nvSpPr>
        <dsp:cNvPr id="0" name=""/>
        <dsp:cNvSpPr/>
      </dsp:nvSpPr>
      <dsp:spPr>
        <a:xfrm>
          <a:off x="331241" y="788860"/>
          <a:ext cx="2217877" cy="34632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solidFill>
                <a:sysClr val="window" lastClr="FFFFFF"/>
              </a:solidFill>
              <a:latin typeface="Calibri"/>
              <a:ea typeface="+mn-ea"/>
              <a:cs typeface="+mn-cs"/>
            </a:rPr>
            <a:t>Design Calculation and Optimization</a:t>
          </a:r>
        </a:p>
      </dsp:txBody>
      <dsp:txXfrm>
        <a:off x="341385" y="799004"/>
        <a:ext cx="1806854" cy="326040"/>
      </dsp:txXfrm>
    </dsp:sp>
    <dsp:sp modelId="{CBBF34A2-8A87-4DAB-B6B9-F31C48A070CA}">
      <dsp:nvSpPr>
        <dsp:cNvPr id="0" name=""/>
        <dsp:cNvSpPr/>
      </dsp:nvSpPr>
      <dsp:spPr>
        <a:xfrm>
          <a:off x="496862" y="1183290"/>
          <a:ext cx="2217877" cy="34632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solidFill>
                <a:sysClr val="window" lastClr="FFFFFF"/>
              </a:solidFill>
              <a:latin typeface="Calibri"/>
              <a:ea typeface="+mn-ea"/>
              <a:cs typeface="+mn-cs"/>
            </a:rPr>
            <a:t>Correlation analysis using Python</a:t>
          </a:r>
        </a:p>
      </dsp:txBody>
      <dsp:txXfrm>
        <a:off x="507006" y="1193434"/>
        <a:ext cx="1806854" cy="326040"/>
      </dsp:txXfrm>
    </dsp:sp>
    <dsp:sp modelId="{4C80E869-52EF-4083-BC26-02B5085A018F}">
      <dsp:nvSpPr>
        <dsp:cNvPr id="0" name=""/>
        <dsp:cNvSpPr/>
      </dsp:nvSpPr>
      <dsp:spPr>
        <a:xfrm>
          <a:off x="662482" y="1577721"/>
          <a:ext cx="2217877" cy="34632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solidFill>
                <a:sysClr val="window" lastClr="FFFFFF"/>
              </a:solidFill>
              <a:latin typeface="Calibri"/>
              <a:ea typeface="+mn-ea"/>
              <a:cs typeface="+mn-cs"/>
            </a:rPr>
            <a:t>Practical analysis using experimentl setup</a:t>
          </a:r>
        </a:p>
      </dsp:txBody>
      <dsp:txXfrm>
        <a:off x="672626" y="1587865"/>
        <a:ext cx="1806854" cy="326040"/>
      </dsp:txXfrm>
    </dsp:sp>
    <dsp:sp modelId="{4DFF366D-2090-424E-B691-87301DA27F8C}">
      <dsp:nvSpPr>
        <dsp:cNvPr id="0" name=""/>
        <dsp:cNvSpPr/>
      </dsp:nvSpPr>
      <dsp:spPr>
        <a:xfrm>
          <a:off x="1992763" y="253012"/>
          <a:ext cx="225113" cy="225113"/>
        </a:xfrm>
        <a:prstGeom prst="downArrow">
          <a:avLst>
            <a:gd name="adj1" fmla="val 55000"/>
            <a:gd name="adj2" fmla="val 45000"/>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2043413" y="253012"/>
        <a:ext cx="123813" cy="169398"/>
      </dsp:txXfrm>
    </dsp:sp>
    <dsp:sp modelId="{64C75C20-6256-40D8-A702-99620229670E}">
      <dsp:nvSpPr>
        <dsp:cNvPr id="0" name=""/>
        <dsp:cNvSpPr/>
      </dsp:nvSpPr>
      <dsp:spPr>
        <a:xfrm>
          <a:off x="2158384" y="647442"/>
          <a:ext cx="225113" cy="225113"/>
        </a:xfrm>
        <a:prstGeom prst="downArrow">
          <a:avLst>
            <a:gd name="adj1" fmla="val 55000"/>
            <a:gd name="adj2" fmla="val 45000"/>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2209034" y="647442"/>
        <a:ext cx="123813" cy="169398"/>
      </dsp:txXfrm>
    </dsp:sp>
    <dsp:sp modelId="{C3897ADD-B045-487C-83D8-4E2A6DEC4E38}">
      <dsp:nvSpPr>
        <dsp:cNvPr id="0" name=""/>
        <dsp:cNvSpPr/>
      </dsp:nvSpPr>
      <dsp:spPr>
        <a:xfrm>
          <a:off x="2324004" y="1036100"/>
          <a:ext cx="225113" cy="225113"/>
        </a:xfrm>
        <a:prstGeom prst="downArrow">
          <a:avLst>
            <a:gd name="adj1" fmla="val 55000"/>
            <a:gd name="adj2" fmla="val 45000"/>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2374654" y="1036100"/>
        <a:ext cx="123813" cy="169398"/>
      </dsp:txXfrm>
    </dsp:sp>
    <dsp:sp modelId="{C01580C4-9F34-4052-8D67-ACD3105894A1}">
      <dsp:nvSpPr>
        <dsp:cNvPr id="0" name=""/>
        <dsp:cNvSpPr/>
      </dsp:nvSpPr>
      <dsp:spPr>
        <a:xfrm>
          <a:off x="2489625" y="1434379"/>
          <a:ext cx="225113" cy="225113"/>
        </a:xfrm>
        <a:prstGeom prst="downArrow">
          <a:avLst>
            <a:gd name="adj1" fmla="val 55000"/>
            <a:gd name="adj2" fmla="val 45000"/>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2540275" y="1434379"/>
        <a:ext cx="123813" cy="169398"/>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57130-EAC8-451C-9BF8-693E7D39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8</cp:revision>
  <cp:lastPrinted>2023-04-23T02:39:00Z</cp:lastPrinted>
  <dcterms:created xsi:type="dcterms:W3CDTF">2023-04-09T10:01:00Z</dcterms:created>
  <dcterms:modified xsi:type="dcterms:W3CDTF">2023-04-23T02:39:00Z</dcterms:modified>
</cp:coreProperties>
</file>