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814E4">
          <w:headerReference w:type="default" r:id="rId8"/>
          <w:footerReference w:type="default" r:id="rId9"/>
          <w:pgSz w:w="11907" w:h="16839" w:code="9"/>
          <w:pgMar w:top="1008" w:right="1008" w:bottom="1008" w:left="1008" w:header="720" w:footer="720" w:gutter="0"/>
          <w:pgNumType w:start="7"/>
          <w:cols w:num="2" w:space="720"/>
          <w:docGrid w:linePitch="360"/>
        </w:sectPr>
      </w:pPr>
    </w:p>
    <w:p w:rsidR="00E51FCC" w:rsidRPr="00E51FCC" w:rsidRDefault="00E51FCC" w:rsidP="00E51FCC">
      <w:pPr>
        <w:spacing w:after="0"/>
        <w:ind w:right="-29"/>
        <w:jc w:val="center"/>
        <w:rPr>
          <w:rFonts w:ascii="Times New Roman" w:hAnsi="Times New Roman"/>
          <w:b/>
          <w:sz w:val="46"/>
          <w:szCs w:val="46"/>
        </w:rPr>
      </w:pPr>
      <w:r w:rsidRPr="00E51FCC">
        <w:rPr>
          <w:rFonts w:ascii="Times New Roman" w:hAnsi="Times New Roman"/>
          <w:b/>
          <w:sz w:val="46"/>
          <w:szCs w:val="46"/>
        </w:rPr>
        <w:lastRenderedPageBreak/>
        <w:t>A Study on Assessment of Project Management through PMO</w:t>
      </w:r>
    </w:p>
    <w:p w:rsidR="00E51FCC" w:rsidRPr="00E51FCC" w:rsidRDefault="00E51FCC" w:rsidP="00E51FCC">
      <w:pPr>
        <w:spacing w:before="291"/>
        <w:ind w:left="529" w:right="643"/>
        <w:jc w:val="center"/>
        <w:rPr>
          <w:rFonts w:ascii="Times New Roman" w:hAnsi="Times New Roman"/>
          <w:b/>
          <w:sz w:val="14"/>
        </w:rPr>
      </w:pPr>
    </w:p>
    <w:p w:rsidR="00E51FCC" w:rsidRPr="00E51FCC" w:rsidRDefault="00E51FCC" w:rsidP="00E51FCC">
      <w:pPr>
        <w:spacing w:before="291"/>
        <w:ind w:left="529" w:right="643"/>
        <w:jc w:val="center"/>
        <w:rPr>
          <w:rFonts w:ascii="Times New Roman" w:hAnsi="Times New Roman"/>
          <w:sz w:val="24"/>
        </w:rPr>
      </w:pPr>
      <w:proofErr w:type="spellStart"/>
      <w:r w:rsidRPr="00E51FCC">
        <w:rPr>
          <w:rFonts w:ascii="Times New Roman" w:hAnsi="Times New Roman"/>
          <w:b/>
          <w:sz w:val="24"/>
        </w:rPr>
        <w:t>Akshay</w:t>
      </w:r>
      <w:proofErr w:type="spellEnd"/>
      <w:r w:rsidRPr="00E51FCC">
        <w:rPr>
          <w:rFonts w:ascii="Times New Roman" w:hAnsi="Times New Roman"/>
          <w:b/>
          <w:sz w:val="24"/>
        </w:rPr>
        <w:t xml:space="preserve"> Khandave</w:t>
      </w:r>
      <w:r w:rsidRPr="00E51FCC">
        <w:rPr>
          <w:rFonts w:ascii="Times New Roman" w:hAnsi="Times New Roman"/>
          <w:b/>
          <w:sz w:val="24"/>
          <w:vertAlign w:val="superscript"/>
        </w:rPr>
        <w:t>1</w:t>
      </w:r>
      <w:r w:rsidRPr="00E51FCC">
        <w:rPr>
          <w:rFonts w:ascii="Times New Roman" w:hAnsi="Times New Roman"/>
          <w:b/>
          <w:sz w:val="24"/>
        </w:rPr>
        <w:t>, Dr. M R Nagare</w:t>
      </w:r>
      <w:r w:rsidRPr="00E51FCC">
        <w:rPr>
          <w:rFonts w:ascii="Times New Roman" w:hAnsi="Times New Roman"/>
          <w:b/>
          <w:sz w:val="24"/>
          <w:vertAlign w:val="superscript"/>
        </w:rPr>
        <w:t>2</w:t>
      </w:r>
    </w:p>
    <w:p w:rsidR="00E51FCC" w:rsidRPr="00E51FCC" w:rsidRDefault="00E51FCC" w:rsidP="00E51FCC">
      <w:pPr>
        <w:spacing w:before="250" w:line="235" w:lineRule="auto"/>
        <w:ind w:left="1297" w:right="1412"/>
        <w:jc w:val="center"/>
        <w:rPr>
          <w:rFonts w:ascii="Times New Roman" w:hAnsi="Times New Roman"/>
          <w:i/>
          <w:sz w:val="20"/>
          <w:vertAlign w:val="superscript"/>
        </w:rPr>
      </w:pPr>
    </w:p>
    <w:p w:rsidR="00E51FCC" w:rsidRPr="00E51FCC" w:rsidRDefault="00E51FCC" w:rsidP="00E51FCC">
      <w:pPr>
        <w:spacing w:after="0" w:line="240" w:lineRule="auto"/>
        <w:ind w:left="1297" w:right="1412"/>
        <w:jc w:val="center"/>
        <w:rPr>
          <w:rFonts w:ascii="Times New Roman" w:hAnsi="Times New Roman"/>
          <w:i/>
          <w:sz w:val="20"/>
        </w:rPr>
      </w:pPr>
      <w:r w:rsidRPr="00E51FCC">
        <w:rPr>
          <w:rFonts w:ascii="Times New Roman" w:hAnsi="Times New Roman"/>
          <w:i/>
          <w:sz w:val="20"/>
          <w:vertAlign w:val="superscript"/>
        </w:rPr>
        <w:t>1</w:t>
      </w:r>
      <w:r w:rsidRPr="00E51FCC">
        <w:rPr>
          <w:rFonts w:ascii="Times New Roman" w:hAnsi="Times New Roman"/>
          <w:i/>
          <w:sz w:val="20"/>
        </w:rPr>
        <w:t xml:space="preserve"> PG </w:t>
      </w:r>
      <w:proofErr w:type="gramStart"/>
      <w:r w:rsidRPr="00E51FCC">
        <w:rPr>
          <w:rFonts w:ascii="Times New Roman" w:hAnsi="Times New Roman"/>
          <w:i/>
          <w:sz w:val="20"/>
        </w:rPr>
        <w:t>student ,</w:t>
      </w:r>
      <w:proofErr w:type="spellStart"/>
      <w:r w:rsidRPr="00E51FCC">
        <w:rPr>
          <w:rFonts w:ascii="Times New Roman" w:hAnsi="Times New Roman"/>
          <w:i/>
          <w:sz w:val="20"/>
        </w:rPr>
        <w:t>Veermata</w:t>
      </w:r>
      <w:proofErr w:type="spellEnd"/>
      <w:proofErr w:type="gramEnd"/>
      <w:r w:rsidRPr="00E51FCC">
        <w:rPr>
          <w:rFonts w:ascii="Times New Roman" w:hAnsi="Times New Roman"/>
          <w:i/>
          <w:sz w:val="20"/>
        </w:rPr>
        <w:t xml:space="preserve"> </w:t>
      </w:r>
      <w:proofErr w:type="spellStart"/>
      <w:r w:rsidRPr="00E51FCC">
        <w:rPr>
          <w:rFonts w:ascii="Times New Roman" w:hAnsi="Times New Roman"/>
          <w:i/>
          <w:sz w:val="20"/>
        </w:rPr>
        <w:t>Jijabai</w:t>
      </w:r>
      <w:proofErr w:type="spellEnd"/>
      <w:r w:rsidRPr="00E51FCC">
        <w:rPr>
          <w:rFonts w:ascii="Times New Roman" w:hAnsi="Times New Roman"/>
          <w:i/>
          <w:sz w:val="20"/>
        </w:rPr>
        <w:t xml:space="preserve"> Technological Institute Mumbai, India,400019</w:t>
      </w:r>
    </w:p>
    <w:p w:rsidR="00E51FCC" w:rsidRPr="00E51FCC" w:rsidRDefault="00E51FCC" w:rsidP="00E51FCC">
      <w:pPr>
        <w:spacing w:after="0" w:line="240" w:lineRule="auto"/>
        <w:ind w:left="529" w:right="643"/>
        <w:jc w:val="center"/>
        <w:rPr>
          <w:rFonts w:ascii="Times New Roman" w:hAnsi="Times New Roman"/>
          <w:i/>
          <w:sz w:val="20"/>
        </w:rPr>
      </w:pPr>
      <w:r w:rsidRPr="00E51FCC">
        <w:rPr>
          <w:rFonts w:ascii="Times New Roman" w:hAnsi="Times New Roman"/>
          <w:i/>
          <w:sz w:val="20"/>
          <w:vertAlign w:val="superscript"/>
        </w:rPr>
        <w:t>2</w:t>
      </w:r>
      <w:r w:rsidRPr="00E51FCC">
        <w:rPr>
          <w:rFonts w:ascii="Times New Roman" w:hAnsi="Times New Roman"/>
          <w:i/>
          <w:sz w:val="20"/>
        </w:rPr>
        <w:t>Asso</w:t>
      </w:r>
      <w:proofErr w:type="gramStart"/>
      <w:r w:rsidRPr="00E51FCC">
        <w:rPr>
          <w:rFonts w:ascii="Times New Roman" w:hAnsi="Times New Roman"/>
          <w:i/>
          <w:sz w:val="20"/>
        </w:rPr>
        <w:t>.  Professor</w:t>
      </w:r>
      <w:proofErr w:type="gramEnd"/>
      <w:r w:rsidRPr="00E51FCC">
        <w:rPr>
          <w:rFonts w:ascii="Times New Roman" w:hAnsi="Times New Roman"/>
          <w:i/>
          <w:sz w:val="20"/>
        </w:rPr>
        <w:t xml:space="preserve">, </w:t>
      </w:r>
      <w:proofErr w:type="spellStart"/>
      <w:r w:rsidRPr="00E51FCC">
        <w:rPr>
          <w:rFonts w:ascii="Times New Roman" w:hAnsi="Times New Roman"/>
          <w:i/>
          <w:sz w:val="20"/>
        </w:rPr>
        <w:t>Veermata</w:t>
      </w:r>
      <w:proofErr w:type="spellEnd"/>
      <w:r w:rsidRPr="00E51FCC">
        <w:rPr>
          <w:rFonts w:ascii="Times New Roman" w:hAnsi="Times New Roman"/>
          <w:i/>
          <w:sz w:val="20"/>
        </w:rPr>
        <w:t xml:space="preserve"> </w:t>
      </w:r>
      <w:proofErr w:type="spellStart"/>
      <w:r w:rsidRPr="00E51FCC">
        <w:rPr>
          <w:rFonts w:ascii="Times New Roman" w:hAnsi="Times New Roman"/>
          <w:i/>
          <w:sz w:val="20"/>
        </w:rPr>
        <w:t>Jijabai</w:t>
      </w:r>
      <w:proofErr w:type="spellEnd"/>
      <w:r w:rsidRPr="00E51FCC">
        <w:rPr>
          <w:rFonts w:ascii="Times New Roman" w:hAnsi="Times New Roman"/>
          <w:i/>
          <w:sz w:val="20"/>
        </w:rPr>
        <w:t xml:space="preserve"> Technological Institute Mumbai, India, 400019</w:t>
      </w:r>
    </w:p>
    <w:p w:rsidR="00E51FCC" w:rsidRPr="00E51FCC" w:rsidRDefault="00E51FCC" w:rsidP="00E51FCC">
      <w:pPr>
        <w:jc w:val="center"/>
        <w:rPr>
          <w:rFonts w:ascii="Times New Roman" w:hAnsi="Times New Roman"/>
          <w:i/>
          <w:sz w:val="20"/>
        </w:rPr>
      </w:pPr>
    </w:p>
    <w:p w:rsidR="00E51FCC" w:rsidRDefault="00E51FCC" w:rsidP="00E51FCC">
      <w:pPr>
        <w:rPr>
          <w:rFonts w:ascii="Times New Roman" w:hAnsi="Times New Roman"/>
          <w:b/>
          <w:i/>
          <w:sz w:val="20"/>
          <w:szCs w:val="20"/>
        </w:rPr>
      </w:pPr>
    </w:p>
    <w:p w:rsidR="00E51FCC" w:rsidRPr="00E51FCC" w:rsidRDefault="00E51FCC" w:rsidP="00E51FCC">
      <w:pPr>
        <w:rPr>
          <w:rFonts w:ascii="Times New Roman" w:hAnsi="Times New Roman"/>
          <w:i/>
          <w:sz w:val="20"/>
          <w:szCs w:val="20"/>
        </w:rPr>
      </w:pPr>
      <w:r w:rsidRPr="00E51FCC">
        <w:rPr>
          <w:rFonts w:ascii="Times New Roman" w:hAnsi="Times New Roman"/>
          <w:b/>
          <w:i/>
          <w:sz w:val="20"/>
          <w:szCs w:val="20"/>
        </w:rPr>
        <w:t xml:space="preserve">             Received on</w:t>
      </w:r>
      <w:r w:rsidRPr="00E51FCC">
        <w:rPr>
          <w:rFonts w:ascii="Times New Roman" w:hAnsi="Times New Roman"/>
          <w:i/>
          <w:sz w:val="20"/>
          <w:szCs w:val="20"/>
        </w:rPr>
        <w:t>: 16 July</w:t>
      </w:r>
      <w:proofErr w:type="gramStart"/>
      <w:r w:rsidRPr="00E51FCC">
        <w:rPr>
          <w:rFonts w:ascii="Times New Roman" w:hAnsi="Times New Roman"/>
          <w:i/>
          <w:sz w:val="20"/>
          <w:szCs w:val="20"/>
        </w:rPr>
        <w:t>,2021</w:t>
      </w:r>
      <w:proofErr w:type="gramEnd"/>
      <w:r w:rsidRPr="00E51FCC">
        <w:rPr>
          <w:rFonts w:ascii="Times New Roman" w:hAnsi="Times New Roman"/>
          <w:i/>
          <w:sz w:val="20"/>
          <w:szCs w:val="20"/>
        </w:rPr>
        <w:t xml:space="preserve">                 </w:t>
      </w:r>
      <w:r w:rsidRPr="00E51FCC">
        <w:rPr>
          <w:rFonts w:ascii="Times New Roman" w:hAnsi="Times New Roman"/>
          <w:b/>
          <w:i/>
          <w:sz w:val="20"/>
          <w:szCs w:val="20"/>
        </w:rPr>
        <w:t>Revised on</w:t>
      </w:r>
      <w:r w:rsidRPr="00E51FCC">
        <w:rPr>
          <w:rFonts w:ascii="Times New Roman" w:hAnsi="Times New Roman"/>
          <w:i/>
          <w:sz w:val="20"/>
          <w:szCs w:val="20"/>
        </w:rPr>
        <w:t xml:space="preserve">: 10 August,2021                       </w:t>
      </w:r>
      <w:r w:rsidRPr="00E51FCC">
        <w:rPr>
          <w:rFonts w:ascii="Times New Roman" w:hAnsi="Times New Roman"/>
          <w:b/>
          <w:i/>
          <w:sz w:val="20"/>
          <w:szCs w:val="20"/>
        </w:rPr>
        <w:t>Published on</w:t>
      </w:r>
      <w:r w:rsidRPr="00E51FCC">
        <w:rPr>
          <w:rFonts w:ascii="Times New Roman" w:hAnsi="Times New Roman"/>
          <w:i/>
          <w:sz w:val="20"/>
          <w:szCs w:val="20"/>
        </w:rPr>
        <w:t>: 12 August 2021</w:t>
      </w:r>
    </w:p>
    <w:p w:rsidR="00656DD9" w:rsidRDefault="00656DD9" w:rsidP="00F9231C">
      <w:pPr>
        <w:rPr>
          <w:rFonts w:ascii="Times New Roman" w:hAnsi="Times New Roman"/>
          <w:i/>
          <w:sz w:val="20"/>
          <w:szCs w:val="20"/>
        </w:rPr>
      </w:pPr>
    </w:p>
    <w:p w:rsidR="00656DD9" w:rsidRDefault="00656DD9" w:rsidP="00F9231C">
      <w:pPr>
        <w:rPr>
          <w:rFonts w:ascii="Times New Roman" w:hAnsi="Times New Roman"/>
          <w:i/>
          <w:sz w:val="20"/>
          <w:szCs w:val="20"/>
        </w:rPr>
        <w:sectPr w:rsidR="00656DD9" w:rsidSect="009221F5">
          <w:type w:val="continuous"/>
          <w:pgSz w:w="11907" w:h="16839" w:code="9"/>
          <w:pgMar w:top="1008" w:right="1008" w:bottom="1008" w:left="1008" w:header="720" w:footer="720" w:gutter="0"/>
          <w:cols w:space="720"/>
          <w:docGrid w:linePitch="360"/>
        </w:sectPr>
      </w:pPr>
    </w:p>
    <w:p w:rsidR="00107A8C" w:rsidRPr="00107A8C" w:rsidRDefault="00107A8C" w:rsidP="00107A8C">
      <w:pPr>
        <w:spacing w:line="240" w:lineRule="auto"/>
        <w:ind w:left="108" w:right="40"/>
        <w:jc w:val="both"/>
        <w:rPr>
          <w:rFonts w:ascii="Times New Roman" w:hAnsi="Times New Roman"/>
          <w:i/>
          <w:sz w:val="20"/>
        </w:rPr>
      </w:pPr>
      <w:r w:rsidRPr="00107A8C">
        <w:rPr>
          <w:rFonts w:ascii="Times New Roman" w:hAnsi="Times New Roman"/>
          <w:b/>
          <w:i/>
          <w:sz w:val="20"/>
        </w:rPr>
        <w:lastRenderedPageBreak/>
        <w:t xml:space="preserve">Abstract – </w:t>
      </w:r>
      <w:r w:rsidRPr="00107A8C">
        <w:rPr>
          <w:rFonts w:ascii="Times New Roman" w:hAnsi="Times New Roman"/>
          <w:i/>
          <w:sz w:val="20"/>
        </w:rPr>
        <w:t>Project Management Office (PMO) is a significant and far-reaching marvel of hierarchical task the executives in the cutting edge world. Be that as it may, numerous questions stay about its role, implementation, significance and value for the host organization. The given study had a purpose to investigate if and how can PMO bring and sustain value, highlighting the specifics of the engineering customer services companies. The sub-inquiries of the investigation are viewed as the explanations behind PMO foundation, and its ideal execution and obligations. Primary work streams are investigated in this study with describing monitoring of agile projects with different metrics. The picked methodology permitted to gather broad information contemplating of PMO and its business value and project environment. In the survey conducted for this study about 95 responses across various industries and working professionals and also agile reports are stated with the study of existing real time challenges of resources and project implementation and its management to deliver right deliverables to client/end user. Existing PMOs and PMO-like drives just as current difficulties of task the executives were inspected, and expected worth of undertaking the board was recognized. Basing on the organizational context and recommendations from the literature, suggestions were made for each model of PMO regarding frameworks of PMO implementation and functional responsibilities. Common for all the three cases, project-related competence development and cross-project learning were found to be a potential area of PMO responsibilities.</w:t>
      </w:r>
    </w:p>
    <w:p w:rsidR="00107A8C" w:rsidRPr="00107A8C" w:rsidRDefault="00107A8C" w:rsidP="00107A8C">
      <w:pPr>
        <w:spacing w:line="240" w:lineRule="auto"/>
        <w:ind w:left="108" w:right="40"/>
        <w:jc w:val="both"/>
        <w:rPr>
          <w:rFonts w:ascii="Times New Roman" w:hAnsi="Times New Roman"/>
          <w:b/>
          <w:i/>
          <w:sz w:val="20"/>
        </w:rPr>
      </w:pPr>
      <w:r w:rsidRPr="00107A8C">
        <w:rPr>
          <w:rFonts w:ascii="Times New Roman" w:hAnsi="Times New Roman"/>
          <w:b/>
          <w:i/>
          <w:sz w:val="20"/>
        </w:rPr>
        <w:lastRenderedPageBreak/>
        <w:t>Keywords- Project management office; PMO; value of project management; PMO implementation; PMO responsibilities; customer services organization, agile reports.</w:t>
      </w:r>
    </w:p>
    <w:p w:rsidR="00E14DFF" w:rsidRDefault="00363A3C" w:rsidP="00363A3C">
      <w:pPr>
        <w:pStyle w:val="ListParagraph"/>
        <w:spacing w:after="0"/>
        <w:ind w:left="1350"/>
        <w:rPr>
          <w:rFonts w:ascii="Times New Roman" w:hAnsi="Times New Roman"/>
          <w:b/>
          <w:sz w:val="20"/>
          <w:szCs w:val="20"/>
        </w:rPr>
      </w:pPr>
      <w:r>
        <w:rPr>
          <w:rFonts w:ascii="Times New Roman" w:hAnsi="Times New Roman"/>
          <w:b/>
          <w:sz w:val="20"/>
          <w:szCs w:val="20"/>
        </w:rPr>
        <w:t xml:space="preserve">I – </w:t>
      </w:r>
      <w:r w:rsidR="00E14DFF" w:rsidRPr="00A47582">
        <w:rPr>
          <w:rFonts w:ascii="Times New Roman" w:hAnsi="Times New Roman"/>
          <w:b/>
          <w:sz w:val="20"/>
          <w:szCs w:val="20"/>
        </w:rPr>
        <w:t>INTRODUCTION</w:t>
      </w:r>
    </w:p>
    <w:p w:rsidR="00363A3C" w:rsidRPr="002E3D09" w:rsidRDefault="00363A3C" w:rsidP="00363A3C">
      <w:pPr>
        <w:pStyle w:val="ListParagraph"/>
        <w:spacing w:after="0"/>
        <w:ind w:left="1350"/>
        <w:rPr>
          <w:rFonts w:ascii="Times New Roman" w:hAnsi="Times New Roman"/>
          <w:b/>
          <w:sz w:val="12"/>
          <w:szCs w:val="20"/>
        </w:rPr>
      </w:pPr>
    </w:p>
    <w:p w:rsidR="00363A3C" w:rsidRPr="00363A3C" w:rsidRDefault="00363A3C" w:rsidP="00363A3C">
      <w:pPr>
        <w:spacing w:after="0"/>
        <w:jc w:val="both"/>
        <w:rPr>
          <w:rFonts w:ascii="Times New Roman" w:hAnsi="Times New Roman"/>
          <w:sz w:val="20"/>
          <w:szCs w:val="20"/>
        </w:rPr>
      </w:pPr>
      <w:r w:rsidRPr="00363A3C">
        <w:rPr>
          <w:rFonts w:ascii="Times New Roman" w:hAnsi="Times New Roman"/>
          <w:sz w:val="20"/>
          <w:szCs w:val="20"/>
        </w:rPr>
        <w:t>“</w:t>
      </w:r>
      <w:r w:rsidRPr="00363A3C">
        <w:rPr>
          <w:rFonts w:ascii="Times New Roman" w:hAnsi="Times New Roman"/>
          <w:b/>
          <w:sz w:val="46"/>
          <w:szCs w:val="46"/>
        </w:rPr>
        <w:t>P</w:t>
      </w:r>
      <w:r w:rsidRPr="00363A3C">
        <w:rPr>
          <w:rFonts w:ascii="Times New Roman" w:hAnsi="Times New Roman"/>
          <w:sz w:val="20"/>
          <w:szCs w:val="20"/>
        </w:rPr>
        <w:t>roject in a business environment is a finite piece of work, undertaken within defined cost and time constraints and directed at achieving a stated business benefit” (</w:t>
      </w:r>
      <w:proofErr w:type="spellStart"/>
      <w:r w:rsidRPr="00363A3C">
        <w:rPr>
          <w:rFonts w:ascii="Times New Roman" w:hAnsi="Times New Roman"/>
          <w:sz w:val="20"/>
          <w:szCs w:val="20"/>
        </w:rPr>
        <w:t>Buttrick</w:t>
      </w:r>
      <w:proofErr w:type="spellEnd"/>
      <w:r w:rsidRPr="00363A3C">
        <w:rPr>
          <w:rFonts w:ascii="Times New Roman" w:hAnsi="Times New Roman"/>
          <w:sz w:val="20"/>
          <w:szCs w:val="20"/>
        </w:rPr>
        <w:t xml:space="preserve">, 2005). Moreover, technical organizations are increasingly becoming project based. The operational activities within present-day organizations are being split onto program of project aligned to achieve the organization’s strategy. This presents the growing importance of managing program(s), which indirectly involve managing the portfolio of projects. Organizations invest significant resources in their projects to meet the business objectives. However, a KPMG survey (2007) reports that despite the significant resources invested in projects, companies still lose millions of capitals each year through poor project performance and jeopardize their reputation as a result of significant project failure. The report also suggests that the majority of organizations, who experienced a project failure, could not determine the magnitude of this failure. These findings emphasize the need for organizations to focus on consistent </w:t>
      </w:r>
      <w:r w:rsidRPr="00363A3C">
        <w:rPr>
          <w:rFonts w:ascii="Times New Roman" w:hAnsi="Times New Roman"/>
          <w:sz w:val="20"/>
          <w:szCs w:val="20"/>
        </w:rPr>
        <w:lastRenderedPageBreak/>
        <w:t>project/program management success and on greater transparency in project reporting &amp; governance.</w:t>
      </w:r>
    </w:p>
    <w:p w:rsidR="00363A3C" w:rsidRPr="00363A3C" w:rsidRDefault="00363A3C" w:rsidP="00363A3C">
      <w:pPr>
        <w:spacing w:after="0"/>
        <w:jc w:val="both"/>
        <w:rPr>
          <w:rFonts w:ascii="Times New Roman" w:hAnsi="Times New Roman"/>
          <w:sz w:val="20"/>
          <w:szCs w:val="20"/>
        </w:rPr>
      </w:pPr>
      <w:r w:rsidRPr="00363A3C">
        <w:rPr>
          <w:rFonts w:ascii="Times New Roman" w:hAnsi="Times New Roman"/>
          <w:sz w:val="20"/>
          <w:szCs w:val="20"/>
        </w:rPr>
        <w:t>In response to this growing demand in project and program management success, many organizations are establishing a central unit, which manages organizational project knowledge and possesses expertise related to project &amp; program management practices, techniques, and standards (</w:t>
      </w:r>
      <w:proofErr w:type="spellStart"/>
      <w:r w:rsidRPr="00363A3C">
        <w:rPr>
          <w:rFonts w:ascii="Times New Roman" w:hAnsi="Times New Roman"/>
          <w:sz w:val="20"/>
          <w:szCs w:val="20"/>
        </w:rPr>
        <w:t>Latavec</w:t>
      </w:r>
      <w:proofErr w:type="spellEnd"/>
      <w:r w:rsidRPr="00363A3C">
        <w:rPr>
          <w:rFonts w:ascii="Times New Roman" w:hAnsi="Times New Roman"/>
          <w:sz w:val="20"/>
          <w:szCs w:val="20"/>
        </w:rPr>
        <w:t>, 2006). These centers are referred to in many ways such as program management office (PMO), Project management office or project office. Irrespective of the reference term, these centers serve important functions within a project-oriented environment.</w:t>
      </w:r>
      <w:r w:rsidR="001241F2">
        <w:rPr>
          <w:rFonts w:ascii="Times New Roman" w:hAnsi="Times New Roman"/>
          <w:sz w:val="20"/>
          <w:szCs w:val="20"/>
        </w:rPr>
        <w:t xml:space="preserve"> </w:t>
      </w:r>
      <w:r w:rsidRPr="00363A3C">
        <w:rPr>
          <w:rFonts w:ascii="Times New Roman" w:hAnsi="Times New Roman"/>
          <w:sz w:val="20"/>
          <w:szCs w:val="20"/>
        </w:rPr>
        <w:t xml:space="preserve">This research explores various models, roles and functions of this central </w:t>
      </w:r>
      <w:proofErr w:type="spellStart"/>
      <w:r w:rsidRPr="00363A3C">
        <w:rPr>
          <w:rFonts w:ascii="Times New Roman" w:hAnsi="Times New Roman"/>
          <w:sz w:val="20"/>
          <w:szCs w:val="20"/>
        </w:rPr>
        <w:t>Programme</w:t>
      </w:r>
      <w:proofErr w:type="spellEnd"/>
      <w:r w:rsidRPr="00363A3C">
        <w:rPr>
          <w:rFonts w:ascii="Times New Roman" w:hAnsi="Times New Roman"/>
          <w:sz w:val="20"/>
          <w:szCs w:val="20"/>
        </w:rPr>
        <w:t xml:space="preserve"> management office; investigates its role in aligning project activities with business </w:t>
      </w:r>
      <w:proofErr w:type="spellStart"/>
      <w:r w:rsidRPr="00363A3C">
        <w:rPr>
          <w:rFonts w:ascii="Times New Roman" w:hAnsi="Times New Roman"/>
          <w:sz w:val="20"/>
          <w:szCs w:val="20"/>
        </w:rPr>
        <w:t>strategies</w:t>
      </w:r>
      <w:proofErr w:type="gramStart"/>
      <w:r w:rsidRPr="00363A3C">
        <w:rPr>
          <w:rFonts w:ascii="Times New Roman" w:hAnsi="Times New Roman"/>
          <w:sz w:val="20"/>
          <w:szCs w:val="20"/>
        </w:rPr>
        <w:t>;and</w:t>
      </w:r>
      <w:proofErr w:type="spellEnd"/>
      <w:proofErr w:type="gramEnd"/>
      <w:r w:rsidRPr="00363A3C">
        <w:rPr>
          <w:rFonts w:ascii="Times New Roman" w:hAnsi="Times New Roman"/>
          <w:sz w:val="20"/>
          <w:szCs w:val="20"/>
        </w:rPr>
        <w:t xml:space="preserve"> evaluates its impact on project performance.</w:t>
      </w:r>
    </w:p>
    <w:p w:rsidR="00363A3C" w:rsidRPr="001241F2" w:rsidRDefault="00363A3C" w:rsidP="00363A3C">
      <w:pPr>
        <w:spacing w:after="0"/>
        <w:rPr>
          <w:rFonts w:ascii="Times New Roman" w:hAnsi="Times New Roman"/>
          <w:sz w:val="10"/>
          <w:szCs w:val="20"/>
        </w:rPr>
      </w:pPr>
    </w:p>
    <w:p w:rsidR="00363A3C" w:rsidRPr="00363A3C" w:rsidRDefault="002E3D09" w:rsidP="002E3D09">
      <w:pPr>
        <w:pStyle w:val="Heading1"/>
        <w:tabs>
          <w:tab w:val="left" w:pos="1429"/>
        </w:tabs>
        <w:spacing w:line="276" w:lineRule="auto"/>
        <w:jc w:val="center"/>
      </w:pPr>
      <w:r>
        <w:t xml:space="preserve">II - </w:t>
      </w:r>
      <w:r w:rsidR="00363A3C" w:rsidRPr="00363A3C">
        <w:t>LITERATURE</w:t>
      </w:r>
      <w:r w:rsidR="00363A3C" w:rsidRPr="00363A3C">
        <w:rPr>
          <w:spacing w:val="-3"/>
        </w:rPr>
        <w:t xml:space="preserve"> </w:t>
      </w:r>
      <w:r w:rsidR="00363A3C" w:rsidRPr="00363A3C">
        <w:t>REVIEW</w:t>
      </w:r>
    </w:p>
    <w:p w:rsidR="00363A3C" w:rsidRPr="00363A3C" w:rsidRDefault="00363A3C" w:rsidP="00363A3C">
      <w:pPr>
        <w:spacing w:after="0"/>
        <w:rPr>
          <w:rFonts w:ascii="Times New Roman" w:hAnsi="Times New Roman"/>
          <w:b/>
          <w:sz w:val="20"/>
          <w:szCs w:val="20"/>
        </w:rPr>
      </w:pPr>
    </w:p>
    <w:p w:rsidR="00363A3C" w:rsidRPr="00363A3C" w:rsidRDefault="00363A3C" w:rsidP="00363A3C">
      <w:pPr>
        <w:spacing w:after="0"/>
        <w:jc w:val="both"/>
        <w:rPr>
          <w:rFonts w:ascii="Times New Roman" w:hAnsi="Times New Roman"/>
          <w:sz w:val="20"/>
          <w:szCs w:val="20"/>
        </w:rPr>
      </w:pPr>
      <w:r w:rsidRPr="00363A3C">
        <w:rPr>
          <w:rFonts w:ascii="Times New Roman" w:hAnsi="Times New Roman"/>
          <w:sz w:val="20"/>
          <w:szCs w:val="20"/>
        </w:rPr>
        <w:t xml:space="preserve">Professor Young H. </w:t>
      </w:r>
      <w:proofErr w:type="spellStart"/>
      <w:r w:rsidRPr="00363A3C">
        <w:rPr>
          <w:rFonts w:ascii="Times New Roman" w:hAnsi="Times New Roman"/>
          <w:sz w:val="20"/>
          <w:szCs w:val="20"/>
        </w:rPr>
        <w:t>Kwak</w:t>
      </w:r>
      <w:proofErr w:type="spellEnd"/>
      <w:r w:rsidRPr="00363A3C">
        <w:rPr>
          <w:rFonts w:ascii="Times New Roman" w:hAnsi="Times New Roman"/>
          <w:sz w:val="20"/>
          <w:szCs w:val="20"/>
        </w:rPr>
        <w:t xml:space="preserve"> concluded for his work that his research will represent an effort to make substantial inclusions to the inadequate knowledge of PMO in the project management community. It is planned to provide invaluable information for those operating, expanding or considering PMO in its advanced project management practice. By demonstrating the relationship between PMO effectiveness and project success, scholars and practitioner will have a better knowledge and confidence adapting PMO in the ever-increasing project driven business world.</w:t>
      </w:r>
    </w:p>
    <w:p w:rsidR="00363A3C" w:rsidRPr="00363A3C" w:rsidRDefault="00363A3C" w:rsidP="00363A3C">
      <w:pPr>
        <w:spacing w:after="0"/>
        <w:jc w:val="both"/>
        <w:rPr>
          <w:rFonts w:ascii="Times New Roman" w:hAnsi="Times New Roman"/>
          <w:sz w:val="20"/>
          <w:szCs w:val="20"/>
        </w:rPr>
      </w:pPr>
      <w:r w:rsidRPr="00363A3C">
        <w:rPr>
          <w:rFonts w:ascii="Times New Roman" w:hAnsi="Times New Roman"/>
          <w:sz w:val="20"/>
          <w:szCs w:val="20"/>
        </w:rPr>
        <w:t xml:space="preserve">Simon P </w:t>
      </w:r>
      <w:proofErr w:type="spellStart"/>
      <w:r w:rsidRPr="00363A3C">
        <w:rPr>
          <w:rFonts w:ascii="Times New Roman" w:hAnsi="Times New Roman"/>
          <w:sz w:val="20"/>
          <w:szCs w:val="20"/>
        </w:rPr>
        <w:t>Philbin</w:t>
      </w:r>
      <w:proofErr w:type="spellEnd"/>
      <w:r w:rsidRPr="00363A3C">
        <w:rPr>
          <w:rFonts w:ascii="Times New Roman" w:hAnsi="Times New Roman"/>
          <w:sz w:val="20"/>
          <w:szCs w:val="20"/>
        </w:rPr>
        <w:t xml:space="preserve">, the director of Program Management from Imperial College London stated in his study that ultimately the main purpose of the PMO is to facilitate project success through standardizing projects and implementing best practice, mitigating project risks and supporting effective project delivery according to schedule, budget and scope requirements. Although the PMO has been adopted by many organizations there are unfortunately </w:t>
      </w:r>
      <w:proofErr w:type="gramStart"/>
      <w:r w:rsidRPr="00363A3C">
        <w:rPr>
          <w:rFonts w:ascii="Times New Roman" w:hAnsi="Times New Roman"/>
          <w:sz w:val="20"/>
          <w:szCs w:val="20"/>
        </w:rPr>
        <w:t>still a lack</w:t>
      </w:r>
      <w:proofErr w:type="gramEnd"/>
      <w:r w:rsidRPr="00363A3C">
        <w:rPr>
          <w:rFonts w:ascii="Times New Roman" w:hAnsi="Times New Roman"/>
          <w:sz w:val="20"/>
          <w:szCs w:val="20"/>
        </w:rPr>
        <w:t xml:space="preserve"> of studies in the literature as well as supporting frameworks that describe the functioning of the PMO. Consequently, his paper has provided the results from an exploratory study in order to investigate the role, structure and processes of the PMO.</w:t>
      </w:r>
    </w:p>
    <w:p w:rsidR="00363A3C" w:rsidRPr="00363A3C" w:rsidRDefault="00363A3C" w:rsidP="00363A3C">
      <w:pPr>
        <w:spacing w:after="0"/>
        <w:jc w:val="both"/>
        <w:rPr>
          <w:rFonts w:ascii="Times New Roman" w:hAnsi="Times New Roman"/>
          <w:sz w:val="20"/>
          <w:szCs w:val="20"/>
        </w:rPr>
      </w:pPr>
      <w:r w:rsidRPr="00363A3C">
        <w:rPr>
          <w:rFonts w:ascii="Times New Roman" w:hAnsi="Times New Roman"/>
          <w:sz w:val="20"/>
          <w:szCs w:val="20"/>
        </w:rPr>
        <w:t xml:space="preserve">Eric John Darling, a faculty from University of Southern Queensland, Australia, explained a different approach in his study. Furthermore, he elucidated how functions and practices expected of the PMO differ as widely as industries and organizations, which host them. In his finding he stated about his research reveling how the </w:t>
      </w:r>
      <w:r w:rsidRPr="00363A3C">
        <w:rPr>
          <w:rFonts w:ascii="Times New Roman" w:hAnsi="Times New Roman"/>
          <w:sz w:val="20"/>
          <w:szCs w:val="20"/>
        </w:rPr>
        <w:lastRenderedPageBreak/>
        <w:t>form and use of structure we call PMO have evolved and adopted over time.</w:t>
      </w:r>
    </w:p>
    <w:p w:rsidR="00363A3C" w:rsidRDefault="00363A3C" w:rsidP="00363A3C">
      <w:pPr>
        <w:spacing w:after="0"/>
        <w:jc w:val="both"/>
        <w:rPr>
          <w:rFonts w:ascii="Times New Roman" w:hAnsi="Times New Roman"/>
          <w:sz w:val="20"/>
          <w:szCs w:val="20"/>
        </w:rPr>
      </w:pPr>
      <w:proofErr w:type="spellStart"/>
      <w:r w:rsidRPr="00363A3C">
        <w:rPr>
          <w:rFonts w:ascii="Times New Roman" w:hAnsi="Times New Roman"/>
          <w:sz w:val="20"/>
          <w:szCs w:val="20"/>
        </w:rPr>
        <w:t>Kashumi</w:t>
      </w:r>
      <w:proofErr w:type="spellEnd"/>
      <w:r w:rsidRPr="00363A3C">
        <w:rPr>
          <w:rFonts w:ascii="Times New Roman" w:hAnsi="Times New Roman"/>
          <w:sz w:val="20"/>
          <w:szCs w:val="20"/>
        </w:rPr>
        <w:t xml:space="preserve"> </w:t>
      </w:r>
      <w:proofErr w:type="spellStart"/>
      <w:r w:rsidRPr="00363A3C">
        <w:rPr>
          <w:rFonts w:ascii="Times New Roman" w:hAnsi="Times New Roman"/>
          <w:sz w:val="20"/>
          <w:szCs w:val="20"/>
        </w:rPr>
        <w:t>Madampe</w:t>
      </w:r>
      <w:proofErr w:type="spellEnd"/>
      <w:r w:rsidRPr="00363A3C">
        <w:rPr>
          <w:rFonts w:ascii="Times New Roman" w:hAnsi="Times New Roman"/>
          <w:sz w:val="20"/>
          <w:szCs w:val="20"/>
        </w:rPr>
        <w:t xml:space="preserve"> in his research work of adopting agile project management for software development industry stated much efficiently that stakeholders are getting benefited from agile project management. She Justified for many literatures for supporting agile project management and also aimed her work in identifying how successful project management can be achieved through agile methods. She concluded that despite of having many agile methods scrum and extreme programming is widely used for better results. </w:t>
      </w:r>
    </w:p>
    <w:p w:rsidR="002E3D09" w:rsidRPr="00363A3C" w:rsidRDefault="002E3D09" w:rsidP="00363A3C">
      <w:pPr>
        <w:spacing w:after="0"/>
        <w:jc w:val="both"/>
        <w:rPr>
          <w:rFonts w:ascii="Times New Roman" w:hAnsi="Times New Roman"/>
          <w:sz w:val="20"/>
          <w:szCs w:val="20"/>
        </w:rPr>
      </w:pPr>
    </w:p>
    <w:p w:rsidR="00363A3C" w:rsidRDefault="002E3D09" w:rsidP="002E3D09">
      <w:pPr>
        <w:pStyle w:val="Heading1"/>
        <w:tabs>
          <w:tab w:val="left" w:pos="1742"/>
        </w:tabs>
        <w:spacing w:line="276" w:lineRule="auto"/>
        <w:jc w:val="center"/>
      </w:pPr>
      <w:r>
        <w:t xml:space="preserve">III – </w:t>
      </w:r>
      <w:r w:rsidR="00363A3C" w:rsidRPr="00363A3C">
        <w:t>METHODOLOGY</w:t>
      </w:r>
    </w:p>
    <w:p w:rsidR="002E3D09" w:rsidRPr="00363A3C" w:rsidRDefault="002E3D09" w:rsidP="002E3D09">
      <w:pPr>
        <w:pStyle w:val="Heading1"/>
        <w:tabs>
          <w:tab w:val="left" w:pos="1742"/>
        </w:tabs>
        <w:spacing w:line="276" w:lineRule="auto"/>
      </w:pPr>
    </w:p>
    <w:p w:rsidR="00363A3C" w:rsidRPr="00363A3C" w:rsidRDefault="00363A3C" w:rsidP="00363A3C">
      <w:pPr>
        <w:pStyle w:val="Heading2"/>
        <w:spacing w:before="0" w:line="276" w:lineRule="auto"/>
        <w:ind w:left="0" w:right="230"/>
        <w:rPr>
          <w:b w:val="0"/>
          <w:i w:val="0"/>
        </w:rPr>
      </w:pPr>
      <w:r w:rsidRPr="00363A3C">
        <w:rPr>
          <w:b w:val="0"/>
          <w:i w:val="0"/>
        </w:rPr>
        <w:t xml:space="preserve">Methodology used to this study was quantitative approach and survey amongst several intellects across various industries and job profiles. Qualitative data is again re-structured in quantitative analysis illustrated in charts. The data and survey contain PMO frameworks and its primary work streams.  </w:t>
      </w:r>
    </w:p>
    <w:p w:rsidR="00363A3C" w:rsidRPr="00363A3C" w:rsidRDefault="00363A3C" w:rsidP="00363A3C">
      <w:pPr>
        <w:pStyle w:val="Heading2"/>
        <w:spacing w:before="0" w:line="276" w:lineRule="auto"/>
        <w:ind w:left="0" w:right="230"/>
        <w:rPr>
          <w:b w:val="0"/>
          <w:i w:val="0"/>
        </w:rPr>
      </w:pPr>
    </w:p>
    <w:p w:rsidR="00363A3C" w:rsidRPr="00363A3C" w:rsidRDefault="002E3D09" w:rsidP="002E3D09">
      <w:pPr>
        <w:pStyle w:val="Heading1"/>
        <w:tabs>
          <w:tab w:val="left" w:pos="1742"/>
        </w:tabs>
        <w:spacing w:line="276" w:lineRule="auto"/>
      </w:pPr>
      <w:r>
        <w:t xml:space="preserve">IV - </w:t>
      </w:r>
      <w:r w:rsidR="00363A3C" w:rsidRPr="00363A3C">
        <w:t>DATA GATHERING AND ANALYSIS</w:t>
      </w:r>
    </w:p>
    <w:p w:rsidR="00363A3C" w:rsidRPr="00363A3C" w:rsidRDefault="00363A3C" w:rsidP="00363A3C">
      <w:pPr>
        <w:pStyle w:val="Heading1"/>
        <w:tabs>
          <w:tab w:val="left" w:pos="1742"/>
        </w:tabs>
        <w:spacing w:line="276" w:lineRule="auto"/>
        <w:ind w:left="990" w:firstLine="0"/>
        <w:jc w:val="right"/>
      </w:pPr>
    </w:p>
    <w:p w:rsidR="00363A3C" w:rsidRPr="00363A3C" w:rsidRDefault="00363A3C" w:rsidP="00363A3C">
      <w:pPr>
        <w:pStyle w:val="Heading2"/>
        <w:spacing w:before="0" w:line="276" w:lineRule="auto"/>
        <w:ind w:left="0" w:right="230"/>
        <w:rPr>
          <w:b w:val="0"/>
          <w:i w:val="0"/>
        </w:rPr>
      </w:pPr>
      <w:r w:rsidRPr="00363A3C">
        <w:rPr>
          <w:b w:val="0"/>
          <w:i w:val="0"/>
        </w:rPr>
        <w:t>Project and Program Management:</w:t>
      </w:r>
    </w:p>
    <w:p w:rsidR="00363A3C" w:rsidRPr="00363A3C" w:rsidRDefault="00363A3C" w:rsidP="00363A3C">
      <w:pPr>
        <w:pStyle w:val="Heading2"/>
        <w:spacing w:before="0" w:line="276" w:lineRule="auto"/>
        <w:ind w:right="230"/>
        <w:rPr>
          <w:b w:val="0"/>
          <w:i w:val="0"/>
        </w:rPr>
      </w:pPr>
      <w:r w:rsidRPr="00363A3C">
        <w:rPr>
          <w:b w:val="0"/>
          <w:i w:val="0"/>
        </w:rPr>
        <w:t>It is referred to ‘projects, as building blocks in the design and execution of organizational strategies, with the means for bringing about realizable changes in product and processes. Similarly, the project management institute (PMBOK</w:t>
      </w:r>
      <w:proofErr w:type="gramStart"/>
      <w:r w:rsidRPr="00363A3C">
        <w:rPr>
          <w:b w:val="0"/>
          <w:i w:val="0"/>
        </w:rPr>
        <w:t>,6th</w:t>
      </w:r>
      <w:proofErr w:type="gramEnd"/>
      <w:r w:rsidRPr="00363A3C">
        <w:rPr>
          <w:b w:val="0"/>
          <w:i w:val="0"/>
        </w:rPr>
        <w:t xml:space="preserve"> edition) defines a project as a ‘temporary endeavor to create a unique product, services, or result’. Projects have constraints such as ‘scope, time and cost’ in which project ‘quality’ is ultimately affected by the balance between these three elements. In order to meet these constraints and to accomplish project successfully.</w:t>
      </w:r>
      <w:r w:rsidRPr="00363A3C">
        <w:t xml:space="preserve"> </w:t>
      </w:r>
      <w:r w:rsidRPr="00363A3C">
        <w:rPr>
          <w:b w:val="0"/>
          <w:i w:val="0"/>
        </w:rPr>
        <w:t>PMI (PMBOK, 6th Edition) affirms that the process of project management by undertaking multiple stages such as project initiation, planning, execution, control and closure.</w:t>
      </w:r>
    </w:p>
    <w:p w:rsidR="00363A3C" w:rsidRPr="00363A3C" w:rsidRDefault="00363A3C" w:rsidP="00363A3C">
      <w:pPr>
        <w:pStyle w:val="Heading2"/>
        <w:keepNext/>
        <w:spacing w:before="0" w:line="276" w:lineRule="auto"/>
      </w:pPr>
      <w:r w:rsidRPr="00363A3C">
        <w:rPr>
          <w:noProof/>
        </w:rPr>
        <w:drawing>
          <wp:inline distT="0" distB="0" distL="0" distR="0" wp14:anchorId="0DCFFC7B" wp14:editId="7F15A05E">
            <wp:extent cx="2933700" cy="1609725"/>
            <wp:effectExtent l="0" t="0" r="19050" b="2857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63A3C" w:rsidRPr="00363A3C" w:rsidRDefault="00363A3C" w:rsidP="00363A3C">
      <w:pPr>
        <w:pStyle w:val="Caption"/>
        <w:spacing w:after="0" w:line="276" w:lineRule="auto"/>
        <w:jc w:val="center"/>
        <w:rPr>
          <w:iCs w:val="0"/>
          <w:color w:val="auto"/>
          <w:sz w:val="20"/>
          <w:szCs w:val="20"/>
        </w:rPr>
      </w:pPr>
      <w:r w:rsidRPr="00363A3C">
        <w:rPr>
          <w:iCs w:val="0"/>
          <w:color w:val="auto"/>
          <w:sz w:val="20"/>
          <w:szCs w:val="20"/>
        </w:rPr>
        <w:t xml:space="preserve">Fig </w:t>
      </w:r>
      <w:r w:rsidRPr="00363A3C">
        <w:rPr>
          <w:iCs w:val="0"/>
          <w:color w:val="auto"/>
          <w:sz w:val="20"/>
          <w:szCs w:val="20"/>
        </w:rPr>
        <w:fldChar w:fldCharType="begin"/>
      </w:r>
      <w:r w:rsidRPr="00363A3C">
        <w:rPr>
          <w:iCs w:val="0"/>
          <w:color w:val="auto"/>
          <w:sz w:val="20"/>
          <w:szCs w:val="20"/>
        </w:rPr>
        <w:instrText xml:space="preserve"> SEQ Figure \* ARABIC </w:instrText>
      </w:r>
      <w:r w:rsidRPr="00363A3C">
        <w:rPr>
          <w:iCs w:val="0"/>
          <w:color w:val="auto"/>
          <w:sz w:val="20"/>
          <w:szCs w:val="20"/>
        </w:rPr>
        <w:fldChar w:fldCharType="separate"/>
      </w:r>
      <w:r w:rsidR="007D0643">
        <w:rPr>
          <w:iCs w:val="0"/>
          <w:noProof/>
          <w:color w:val="auto"/>
          <w:sz w:val="20"/>
          <w:szCs w:val="20"/>
        </w:rPr>
        <w:t>1</w:t>
      </w:r>
      <w:r w:rsidRPr="00363A3C">
        <w:rPr>
          <w:iCs w:val="0"/>
          <w:color w:val="auto"/>
          <w:sz w:val="20"/>
          <w:szCs w:val="20"/>
        </w:rPr>
        <w:fldChar w:fldCharType="end"/>
      </w:r>
      <w:r w:rsidRPr="00363A3C">
        <w:rPr>
          <w:iCs w:val="0"/>
          <w:color w:val="auto"/>
          <w:sz w:val="20"/>
          <w:szCs w:val="20"/>
        </w:rPr>
        <w:t>- Phases of Project</w:t>
      </w:r>
    </w:p>
    <w:p w:rsidR="00363A3C" w:rsidRPr="00363A3C" w:rsidRDefault="00363A3C" w:rsidP="00363A3C">
      <w:pPr>
        <w:spacing w:after="0"/>
        <w:jc w:val="both"/>
        <w:rPr>
          <w:rFonts w:ascii="Times New Roman" w:hAnsi="Times New Roman"/>
          <w:sz w:val="20"/>
          <w:szCs w:val="20"/>
        </w:rPr>
      </w:pPr>
      <w:r w:rsidRPr="00363A3C">
        <w:rPr>
          <w:rFonts w:ascii="Times New Roman" w:hAnsi="Times New Roman"/>
          <w:sz w:val="20"/>
          <w:szCs w:val="20"/>
        </w:rPr>
        <w:lastRenderedPageBreak/>
        <w:t>Most of the definitions of the term ‘Program Management’ refer to the coordinated management of a collection of interrelated projects. PMI (PMBOK, 2008) defines program management “as a centralized, coordinated management of a group of projects to achieve the program’s strategic objectives and benefits”. Through the program management, organizations can be able to achieve strategic benefits that cannot be reached through managing projects individually.</w:t>
      </w:r>
    </w:p>
    <w:p w:rsidR="00363A3C" w:rsidRPr="00363A3C" w:rsidRDefault="00363A3C" w:rsidP="00363A3C">
      <w:pPr>
        <w:spacing w:after="0"/>
        <w:jc w:val="both"/>
        <w:rPr>
          <w:rFonts w:ascii="Times New Roman" w:hAnsi="Times New Roman"/>
          <w:sz w:val="20"/>
          <w:szCs w:val="20"/>
        </w:rPr>
      </w:pPr>
    </w:p>
    <w:p w:rsidR="00363A3C" w:rsidRPr="00363A3C" w:rsidRDefault="00363A3C" w:rsidP="00363A3C">
      <w:pPr>
        <w:spacing w:after="0"/>
        <w:jc w:val="both"/>
        <w:rPr>
          <w:rFonts w:ascii="Times New Roman" w:hAnsi="Times New Roman"/>
          <w:sz w:val="20"/>
          <w:szCs w:val="20"/>
        </w:rPr>
      </w:pPr>
      <w:r w:rsidRPr="00363A3C">
        <w:rPr>
          <w:rFonts w:ascii="Times New Roman" w:hAnsi="Times New Roman"/>
          <w:sz w:val="20"/>
          <w:szCs w:val="20"/>
        </w:rPr>
        <w:t>The contraction PMO can be used for three altered types of offices within an organization:</w:t>
      </w:r>
    </w:p>
    <w:p w:rsidR="00363A3C" w:rsidRPr="00363A3C" w:rsidRDefault="00363A3C" w:rsidP="00363A3C">
      <w:pPr>
        <w:pStyle w:val="ListParagraph"/>
        <w:widowControl w:val="0"/>
        <w:numPr>
          <w:ilvl w:val="0"/>
          <w:numId w:val="16"/>
        </w:numPr>
        <w:autoSpaceDE w:val="0"/>
        <w:autoSpaceDN w:val="0"/>
        <w:spacing w:after="0"/>
        <w:contextualSpacing w:val="0"/>
        <w:jc w:val="both"/>
        <w:rPr>
          <w:rFonts w:ascii="Times New Roman" w:hAnsi="Times New Roman"/>
          <w:sz w:val="20"/>
          <w:szCs w:val="20"/>
        </w:rPr>
      </w:pPr>
      <w:r w:rsidRPr="00363A3C">
        <w:rPr>
          <w:rFonts w:ascii="Times New Roman" w:hAnsi="Times New Roman"/>
          <w:sz w:val="20"/>
          <w:szCs w:val="20"/>
        </w:rPr>
        <w:t>Project Management Office</w:t>
      </w:r>
    </w:p>
    <w:p w:rsidR="00363A3C" w:rsidRPr="00363A3C" w:rsidRDefault="00363A3C" w:rsidP="00363A3C">
      <w:pPr>
        <w:pStyle w:val="ListParagraph"/>
        <w:widowControl w:val="0"/>
        <w:numPr>
          <w:ilvl w:val="0"/>
          <w:numId w:val="16"/>
        </w:numPr>
        <w:autoSpaceDE w:val="0"/>
        <w:autoSpaceDN w:val="0"/>
        <w:spacing w:after="0"/>
        <w:contextualSpacing w:val="0"/>
        <w:jc w:val="both"/>
        <w:rPr>
          <w:rFonts w:ascii="Times New Roman" w:hAnsi="Times New Roman"/>
          <w:sz w:val="20"/>
          <w:szCs w:val="20"/>
        </w:rPr>
      </w:pPr>
      <w:r w:rsidRPr="00363A3C">
        <w:rPr>
          <w:rFonts w:ascii="Times New Roman" w:hAnsi="Times New Roman"/>
          <w:sz w:val="20"/>
          <w:szCs w:val="20"/>
        </w:rPr>
        <w:t>Program Management Office</w:t>
      </w:r>
    </w:p>
    <w:p w:rsidR="00363A3C" w:rsidRPr="00363A3C" w:rsidRDefault="00363A3C" w:rsidP="00363A3C">
      <w:pPr>
        <w:pStyle w:val="ListParagraph"/>
        <w:widowControl w:val="0"/>
        <w:numPr>
          <w:ilvl w:val="0"/>
          <w:numId w:val="16"/>
        </w:numPr>
        <w:autoSpaceDE w:val="0"/>
        <w:autoSpaceDN w:val="0"/>
        <w:spacing w:after="0"/>
        <w:contextualSpacing w:val="0"/>
        <w:jc w:val="both"/>
        <w:rPr>
          <w:rFonts w:ascii="Times New Roman" w:hAnsi="Times New Roman"/>
          <w:sz w:val="20"/>
          <w:szCs w:val="20"/>
        </w:rPr>
      </w:pPr>
      <w:r w:rsidRPr="00363A3C">
        <w:rPr>
          <w:rFonts w:ascii="Times New Roman" w:hAnsi="Times New Roman"/>
          <w:sz w:val="20"/>
          <w:szCs w:val="20"/>
        </w:rPr>
        <w:t>Portfolio Management Office</w:t>
      </w:r>
    </w:p>
    <w:p w:rsidR="00363A3C" w:rsidRPr="00363A3C" w:rsidRDefault="00363A3C" w:rsidP="00363A3C">
      <w:pPr>
        <w:spacing w:after="0"/>
        <w:jc w:val="both"/>
        <w:rPr>
          <w:rFonts w:ascii="Times New Roman" w:hAnsi="Times New Roman"/>
          <w:sz w:val="20"/>
          <w:szCs w:val="20"/>
          <w:u w:val="single"/>
        </w:rPr>
      </w:pPr>
      <w:r w:rsidRPr="00363A3C">
        <w:rPr>
          <w:rFonts w:ascii="Times New Roman" w:hAnsi="Times New Roman"/>
          <w:sz w:val="20"/>
          <w:szCs w:val="20"/>
          <w:u w:val="single"/>
        </w:rPr>
        <w:t>PMO:</w:t>
      </w:r>
    </w:p>
    <w:p w:rsidR="00363A3C" w:rsidRPr="00363A3C" w:rsidRDefault="00363A3C" w:rsidP="00363A3C">
      <w:pPr>
        <w:spacing w:after="0"/>
        <w:jc w:val="both"/>
        <w:rPr>
          <w:rFonts w:ascii="Times New Roman" w:hAnsi="Times New Roman"/>
          <w:sz w:val="20"/>
          <w:szCs w:val="20"/>
        </w:rPr>
      </w:pPr>
      <w:r w:rsidRPr="00363A3C">
        <w:rPr>
          <w:rFonts w:ascii="Times New Roman" w:hAnsi="Times New Roman"/>
          <w:sz w:val="20"/>
          <w:szCs w:val="20"/>
        </w:rPr>
        <w:t>The PMI (PMBOK, 6th Edition) defines a Project Management Office (PMO) as “an organizational unit to centralize and coordinate the management of projects under its domain. PMO oversees the management of projects, programs or a combination of both”. This centralized office facilitates the management of projects or programs which can utilize the sharing of resources, methodologies, tools and techniques and focus on the high-level project management activities. However, this definition illustrates the PMO as an administrative function and hence its suggests the role of PMO as strategic function in coordinating, prioritizing, planning, overseeing and monitoring projects to achieve business objectives and benefits. PMO operates at different levels in organizations. A PMO can be for a particular project or program, for department such as human resources or information technology, or it can be at the organizational level. In large organizations, there can be multiple PMOs at different level.</w:t>
      </w:r>
    </w:p>
    <w:p w:rsidR="00363A3C" w:rsidRPr="00363A3C" w:rsidRDefault="00363A3C" w:rsidP="00363A3C">
      <w:pPr>
        <w:spacing w:after="0"/>
        <w:jc w:val="both"/>
        <w:rPr>
          <w:rFonts w:ascii="Times New Roman" w:hAnsi="Times New Roman"/>
          <w:sz w:val="20"/>
          <w:szCs w:val="20"/>
        </w:rPr>
      </w:pPr>
      <w:r w:rsidRPr="00363A3C">
        <w:rPr>
          <w:rFonts w:ascii="Times New Roman" w:hAnsi="Times New Roman"/>
          <w:sz w:val="20"/>
          <w:szCs w:val="20"/>
        </w:rPr>
        <w:t>Project Failure (A review of case study):</w:t>
      </w:r>
    </w:p>
    <w:p w:rsidR="00363A3C" w:rsidRPr="00363A3C" w:rsidRDefault="00363A3C" w:rsidP="00363A3C">
      <w:pPr>
        <w:spacing w:after="0"/>
        <w:jc w:val="both"/>
        <w:rPr>
          <w:rFonts w:ascii="Times New Roman" w:hAnsi="Times New Roman"/>
          <w:sz w:val="20"/>
          <w:szCs w:val="20"/>
        </w:rPr>
      </w:pPr>
      <w:r w:rsidRPr="00363A3C">
        <w:rPr>
          <w:rFonts w:ascii="Times New Roman" w:hAnsi="Times New Roman"/>
          <w:sz w:val="20"/>
          <w:szCs w:val="20"/>
        </w:rPr>
        <w:t>According to Standish survey report on the triple constraints of being on time, within the budget and functionality delivered on average. Below figure shows graphical representation of Standish survey results.</w:t>
      </w:r>
    </w:p>
    <w:p w:rsidR="00363A3C" w:rsidRPr="00363A3C" w:rsidRDefault="00363A3C" w:rsidP="00363A3C">
      <w:pPr>
        <w:spacing w:after="0"/>
        <w:jc w:val="both"/>
        <w:rPr>
          <w:rFonts w:ascii="Times New Roman" w:hAnsi="Times New Roman"/>
          <w:sz w:val="20"/>
          <w:szCs w:val="20"/>
        </w:rPr>
      </w:pPr>
      <w:r w:rsidRPr="00363A3C">
        <w:rPr>
          <w:rFonts w:ascii="Times New Roman" w:hAnsi="Times New Roman"/>
          <w:sz w:val="20"/>
          <w:szCs w:val="20"/>
        </w:rPr>
        <w:t xml:space="preserve">    </w:t>
      </w:r>
      <w:r w:rsidRPr="00363A3C">
        <w:rPr>
          <w:rFonts w:ascii="Times New Roman" w:hAnsi="Times New Roman"/>
          <w:noProof/>
          <w:sz w:val="20"/>
          <w:szCs w:val="20"/>
        </w:rPr>
        <w:drawing>
          <wp:inline distT="0" distB="0" distL="0" distR="0" wp14:anchorId="7BB6445C" wp14:editId="1A697430">
            <wp:extent cx="2819400" cy="1511548"/>
            <wp:effectExtent l="0" t="0" r="19050"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63A3C" w:rsidRPr="00363A3C" w:rsidRDefault="00363A3C" w:rsidP="00363A3C">
      <w:pPr>
        <w:pStyle w:val="Caption"/>
        <w:spacing w:after="0" w:line="276" w:lineRule="auto"/>
        <w:jc w:val="center"/>
        <w:rPr>
          <w:iCs w:val="0"/>
          <w:color w:val="auto"/>
          <w:sz w:val="20"/>
          <w:szCs w:val="20"/>
        </w:rPr>
      </w:pPr>
      <w:r w:rsidRPr="00363A3C">
        <w:rPr>
          <w:iCs w:val="0"/>
          <w:color w:val="auto"/>
          <w:sz w:val="20"/>
          <w:szCs w:val="20"/>
        </w:rPr>
        <w:t xml:space="preserve">Fig </w:t>
      </w:r>
      <w:r w:rsidRPr="00363A3C">
        <w:rPr>
          <w:iCs w:val="0"/>
          <w:color w:val="auto"/>
          <w:sz w:val="20"/>
          <w:szCs w:val="20"/>
        </w:rPr>
        <w:fldChar w:fldCharType="begin"/>
      </w:r>
      <w:r w:rsidRPr="00363A3C">
        <w:rPr>
          <w:iCs w:val="0"/>
          <w:color w:val="auto"/>
          <w:sz w:val="20"/>
          <w:szCs w:val="20"/>
        </w:rPr>
        <w:instrText xml:space="preserve"> SEQ Figure \* ARABIC </w:instrText>
      </w:r>
      <w:r w:rsidRPr="00363A3C">
        <w:rPr>
          <w:iCs w:val="0"/>
          <w:color w:val="auto"/>
          <w:sz w:val="20"/>
          <w:szCs w:val="20"/>
        </w:rPr>
        <w:fldChar w:fldCharType="separate"/>
      </w:r>
      <w:r w:rsidR="007D0643">
        <w:rPr>
          <w:iCs w:val="0"/>
          <w:noProof/>
          <w:color w:val="auto"/>
          <w:sz w:val="20"/>
          <w:szCs w:val="20"/>
        </w:rPr>
        <w:t>2</w:t>
      </w:r>
      <w:r w:rsidRPr="00363A3C">
        <w:rPr>
          <w:iCs w:val="0"/>
          <w:color w:val="auto"/>
          <w:sz w:val="20"/>
          <w:szCs w:val="20"/>
        </w:rPr>
        <w:fldChar w:fldCharType="end"/>
      </w:r>
      <w:proofErr w:type="gramStart"/>
      <w:r w:rsidRPr="00363A3C">
        <w:rPr>
          <w:iCs w:val="0"/>
          <w:color w:val="auto"/>
          <w:sz w:val="20"/>
          <w:szCs w:val="20"/>
        </w:rPr>
        <w:t>-  Project</w:t>
      </w:r>
      <w:proofErr w:type="gramEnd"/>
      <w:r w:rsidRPr="00363A3C">
        <w:rPr>
          <w:iCs w:val="0"/>
          <w:color w:val="auto"/>
          <w:sz w:val="20"/>
          <w:szCs w:val="20"/>
        </w:rPr>
        <w:t xml:space="preserve"> Failure Statistics</w:t>
      </w:r>
    </w:p>
    <w:p w:rsidR="00363A3C" w:rsidRPr="00363A3C" w:rsidRDefault="00363A3C" w:rsidP="00363A3C">
      <w:pPr>
        <w:pStyle w:val="Caption"/>
        <w:keepNext/>
        <w:spacing w:after="0" w:line="276" w:lineRule="auto"/>
        <w:jc w:val="center"/>
        <w:rPr>
          <w:iCs w:val="0"/>
          <w:color w:val="auto"/>
          <w:sz w:val="20"/>
          <w:szCs w:val="20"/>
        </w:rPr>
      </w:pPr>
      <w:r w:rsidRPr="00363A3C">
        <w:rPr>
          <w:iCs w:val="0"/>
          <w:color w:val="auto"/>
          <w:sz w:val="20"/>
          <w:szCs w:val="20"/>
        </w:rPr>
        <w:lastRenderedPageBreak/>
        <w:t>Table 1: Project Category and Success Rate</w:t>
      </w:r>
    </w:p>
    <w:tbl>
      <w:tblPr>
        <w:tblStyle w:val="TableGrid"/>
        <w:tblW w:w="0" w:type="auto"/>
        <w:tblLook w:val="04A0" w:firstRow="1" w:lastRow="0" w:firstColumn="1" w:lastColumn="0" w:noHBand="0" w:noVBand="1"/>
      </w:tblPr>
      <w:tblGrid>
        <w:gridCol w:w="1173"/>
        <w:gridCol w:w="2715"/>
        <w:gridCol w:w="844"/>
      </w:tblGrid>
      <w:tr w:rsidR="00363A3C" w:rsidRPr="00363A3C" w:rsidTr="00D73012">
        <w:tc>
          <w:tcPr>
            <w:tcW w:w="1173" w:type="dxa"/>
          </w:tcPr>
          <w:p w:rsidR="00363A3C" w:rsidRPr="00363A3C" w:rsidRDefault="00363A3C" w:rsidP="001241F2">
            <w:pPr>
              <w:spacing w:after="0" w:line="240" w:lineRule="auto"/>
              <w:rPr>
                <w:rFonts w:ascii="Times New Roman" w:hAnsi="Times New Roman"/>
                <w:sz w:val="20"/>
                <w:szCs w:val="20"/>
              </w:rPr>
            </w:pPr>
            <w:r w:rsidRPr="00363A3C">
              <w:rPr>
                <w:rFonts w:ascii="Times New Roman" w:hAnsi="Times New Roman"/>
                <w:sz w:val="20"/>
                <w:szCs w:val="20"/>
              </w:rPr>
              <w:t>Category</w:t>
            </w:r>
          </w:p>
        </w:tc>
        <w:tc>
          <w:tcPr>
            <w:tcW w:w="2715" w:type="dxa"/>
          </w:tcPr>
          <w:p w:rsidR="00363A3C" w:rsidRPr="00363A3C" w:rsidRDefault="00363A3C" w:rsidP="001241F2">
            <w:pPr>
              <w:spacing w:after="0" w:line="240" w:lineRule="auto"/>
              <w:rPr>
                <w:rFonts w:ascii="Times New Roman" w:hAnsi="Times New Roman"/>
                <w:sz w:val="20"/>
                <w:szCs w:val="20"/>
              </w:rPr>
            </w:pPr>
            <w:r w:rsidRPr="00363A3C">
              <w:rPr>
                <w:rFonts w:ascii="Times New Roman" w:hAnsi="Times New Roman"/>
                <w:sz w:val="20"/>
                <w:szCs w:val="20"/>
              </w:rPr>
              <w:t>Description</w:t>
            </w:r>
          </w:p>
        </w:tc>
        <w:tc>
          <w:tcPr>
            <w:tcW w:w="844" w:type="dxa"/>
          </w:tcPr>
          <w:p w:rsidR="00363A3C" w:rsidRPr="00363A3C" w:rsidRDefault="00363A3C" w:rsidP="001241F2">
            <w:pPr>
              <w:spacing w:after="0" w:line="240" w:lineRule="auto"/>
              <w:rPr>
                <w:rFonts w:ascii="Times New Roman" w:hAnsi="Times New Roman"/>
                <w:sz w:val="20"/>
                <w:szCs w:val="20"/>
              </w:rPr>
            </w:pPr>
            <w:r w:rsidRPr="00363A3C">
              <w:rPr>
                <w:rFonts w:ascii="Times New Roman" w:hAnsi="Times New Roman"/>
                <w:sz w:val="20"/>
                <w:szCs w:val="20"/>
              </w:rPr>
              <w:t>Results</w:t>
            </w:r>
          </w:p>
        </w:tc>
      </w:tr>
      <w:tr w:rsidR="00363A3C" w:rsidRPr="00363A3C" w:rsidTr="00D73012">
        <w:tc>
          <w:tcPr>
            <w:tcW w:w="1173" w:type="dxa"/>
          </w:tcPr>
          <w:p w:rsidR="00363A3C" w:rsidRPr="00363A3C" w:rsidRDefault="00363A3C" w:rsidP="001241F2">
            <w:pPr>
              <w:spacing w:after="0" w:line="240" w:lineRule="auto"/>
              <w:rPr>
                <w:rFonts w:ascii="Times New Roman" w:hAnsi="Times New Roman"/>
                <w:sz w:val="20"/>
                <w:szCs w:val="20"/>
              </w:rPr>
            </w:pPr>
            <w:r w:rsidRPr="00363A3C">
              <w:rPr>
                <w:rFonts w:ascii="Times New Roman" w:hAnsi="Times New Roman"/>
                <w:sz w:val="20"/>
                <w:szCs w:val="20"/>
              </w:rPr>
              <w:t>Success</w:t>
            </w:r>
          </w:p>
        </w:tc>
        <w:tc>
          <w:tcPr>
            <w:tcW w:w="2715" w:type="dxa"/>
          </w:tcPr>
          <w:p w:rsidR="00363A3C" w:rsidRPr="00363A3C" w:rsidRDefault="00363A3C" w:rsidP="001241F2">
            <w:pPr>
              <w:spacing w:after="0" w:line="240" w:lineRule="auto"/>
              <w:jc w:val="both"/>
              <w:rPr>
                <w:rFonts w:ascii="Times New Roman" w:hAnsi="Times New Roman"/>
                <w:sz w:val="20"/>
                <w:szCs w:val="20"/>
              </w:rPr>
            </w:pPr>
            <w:r w:rsidRPr="00363A3C">
              <w:rPr>
                <w:rFonts w:ascii="Times New Roman" w:hAnsi="Times New Roman"/>
                <w:sz w:val="20"/>
                <w:szCs w:val="20"/>
              </w:rPr>
              <w:t xml:space="preserve">The project is completed on time and in budget, with all functions and features initially specified </w:t>
            </w:r>
          </w:p>
        </w:tc>
        <w:tc>
          <w:tcPr>
            <w:tcW w:w="844" w:type="dxa"/>
          </w:tcPr>
          <w:p w:rsidR="00363A3C" w:rsidRPr="00363A3C" w:rsidRDefault="00363A3C" w:rsidP="001241F2">
            <w:pPr>
              <w:spacing w:after="0" w:line="240" w:lineRule="auto"/>
              <w:rPr>
                <w:rFonts w:ascii="Times New Roman" w:hAnsi="Times New Roman"/>
                <w:sz w:val="20"/>
                <w:szCs w:val="20"/>
              </w:rPr>
            </w:pPr>
            <w:r w:rsidRPr="00363A3C">
              <w:rPr>
                <w:rFonts w:ascii="Times New Roman" w:hAnsi="Times New Roman"/>
                <w:sz w:val="20"/>
                <w:szCs w:val="20"/>
              </w:rPr>
              <w:t>18%</w:t>
            </w:r>
          </w:p>
        </w:tc>
      </w:tr>
      <w:tr w:rsidR="00363A3C" w:rsidRPr="00363A3C" w:rsidTr="00D73012">
        <w:tc>
          <w:tcPr>
            <w:tcW w:w="1173" w:type="dxa"/>
          </w:tcPr>
          <w:p w:rsidR="00363A3C" w:rsidRPr="00363A3C" w:rsidRDefault="00363A3C" w:rsidP="001241F2">
            <w:pPr>
              <w:spacing w:after="0" w:line="240" w:lineRule="auto"/>
              <w:rPr>
                <w:rFonts w:ascii="Times New Roman" w:hAnsi="Times New Roman"/>
                <w:sz w:val="20"/>
                <w:szCs w:val="20"/>
              </w:rPr>
            </w:pPr>
            <w:r w:rsidRPr="00363A3C">
              <w:rPr>
                <w:rFonts w:ascii="Times New Roman" w:hAnsi="Times New Roman"/>
                <w:sz w:val="20"/>
                <w:szCs w:val="20"/>
              </w:rPr>
              <w:t xml:space="preserve">   Challenged</w:t>
            </w:r>
          </w:p>
        </w:tc>
        <w:tc>
          <w:tcPr>
            <w:tcW w:w="2715" w:type="dxa"/>
          </w:tcPr>
          <w:p w:rsidR="00363A3C" w:rsidRPr="00363A3C" w:rsidRDefault="00363A3C" w:rsidP="001241F2">
            <w:pPr>
              <w:spacing w:after="0" w:line="240" w:lineRule="auto"/>
              <w:jc w:val="both"/>
              <w:rPr>
                <w:rFonts w:ascii="Times New Roman" w:hAnsi="Times New Roman"/>
                <w:sz w:val="20"/>
                <w:szCs w:val="20"/>
              </w:rPr>
            </w:pPr>
            <w:r w:rsidRPr="00363A3C">
              <w:rPr>
                <w:rFonts w:ascii="Times New Roman" w:hAnsi="Times New Roman"/>
                <w:sz w:val="20"/>
                <w:szCs w:val="20"/>
              </w:rPr>
              <w:t xml:space="preserve">The project is completed and operational but over budget, over the time estimate, and offers fewer features and functions than originally specified. </w:t>
            </w:r>
          </w:p>
        </w:tc>
        <w:tc>
          <w:tcPr>
            <w:tcW w:w="844" w:type="dxa"/>
          </w:tcPr>
          <w:p w:rsidR="00363A3C" w:rsidRPr="00363A3C" w:rsidRDefault="00363A3C" w:rsidP="001241F2">
            <w:pPr>
              <w:spacing w:after="0" w:line="240" w:lineRule="auto"/>
              <w:rPr>
                <w:rFonts w:ascii="Times New Roman" w:hAnsi="Times New Roman"/>
                <w:sz w:val="20"/>
                <w:szCs w:val="20"/>
              </w:rPr>
            </w:pPr>
            <w:r w:rsidRPr="00363A3C">
              <w:rPr>
                <w:rFonts w:ascii="Times New Roman" w:hAnsi="Times New Roman"/>
                <w:sz w:val="20"/>
                <w:szCs w:val="20"/>
              </w:rPr>
              <w:t>53%</w:t>
            </w:r>
          </w:p>
        </w:tc>
      </w:tr>
      <w:tr w:rsidR="00363A3C" w:rsidRPr="00363A3C" w:rsidTr="00D73012">
        <w:tc>
          <w:tcPr>
            <w:tcW w:w="1173" w:type="dxa"/>
          </w:tcPr>
          <w:p w:rsidR="00363A3C" w:rsidRPr="00363A3C" w:rsidRDefault="00363A3C" w:rsidP="001241F2">
            <w:pPr>
              <w:spacing w:after="0" w:line="240" w:lineRule="auto"/>
              <w:rPr>
                <w:rFonts w:ascii="Times New Roman" w:hAnsi="Times New Roman"/>
                <w:sz w:val="20"/>
                <w:szCs w:val="20"/>
              </w:rPr>
            </w:pPr>
            <w:r w:rsidRPr="00363A3C">
              <w:rPr>
                <w:rFonts w:ascii="Times New Roman" w:hAnsi="Times New Roman"/>
                <w:sz w:val="20"/>
                <w:szCs w:val="20"/>
              </w:rPr>
              <w:t>Cancelled</w:t>
            </w:r>
          </w:p>
        </w:tc>
        <w:tc>
          <w:tcPr>
            <w:tcW w:w="2715" w:type="dxa"/>
          </w:tcPr>
          <w:p w:rsidR="00363A3C" w:rsidRPr="00363A3C" w:rsidRDefault="00363A3C" w:rsidP="001241F2">
            <w:pPr>
              <w:spacing w:after="0" w:line="240" w:lineRule="auto"/>
              <w:jc w:val="both"/>
              <w:rPr>
                <w:rFonts w:ascii="Times New Roman" w:hAnsi="Times New Roman"/>
                <w:sz w:val="20"/>
                <w:szCs w:val="20"/>
              </w:rPr>
            </w:pPr>
            <w:r w:rsidRPr="00363A3C">
              <w:rPr>
                <w:rFonts w:ascii="Times New Roman" w:hAnsi="Times New Roman"/>
                <w:sz w:val="20"/>
                <w:szCs w:val="20"/>
              </w:rPr>
              <w:t>The project is cancelled at some point during the development cycle</w:t>
            </w:r>
          </w:p>
        </w:tc>
        <w:tc>
          <w:tcPr>
            <w:tcW w:w="844" w:type="dxa"/>
          </w:tcPr>
          <w:p w:rsidR="00363A3C" w:rsidRPr="00363A3C" w:rsidRDefault="00363A3C" w:rsidP="001241F2">
            <w:pPr>
              <w:keepNext/>
              <w:spacing w:after="0" w:line="240" w:lineRule="auto"/>
              <w:rPr>
                <w:rFonts w:ascii="Times New Roman" w:hAnsi="Times New Roman"/>
                <w:sz w:val="20"/>
                <w:szCs w:val="20"/>
              </w:rPr>
            </w:pPr>
            <w:r w:rsidRPr="00363A3C">
              <w:rPr>
                <w:rFonts w:ascii="Times New Roman" w:hAnsi="Times New Roman"/>
                <w:sz w:val="20"/>
                <w:szCs w:val="20"/>
              </w:rPr>
              <w:t>29%</w:t>
            </w:r>
          </w:p>
        </w:tc>
      </w:tr>
    </w:tbl>
    <w:p w:rsidR="00363A3C" w:rsidRPr="00363A3C" w:rsidRDefault="00363A3C" w:rsidP="00363A3C">
      <w:pPr>
        <w:spacing w:after="0"/>
        <w:rPr>
          <w:rFonts w:ascii="Times New Roman" w:hAnsi="Times New Roman"/>
          <w:sz w:val="20"/>
          <w:szCs w:val="20"/>
        </w:rPr>
      </w:pPr>
    </w:p>
    <w:p w:rsidR="00363A3C" w:rsidRPr="00363A3C" w:rsidRDefault="00363A3C" w:rsidP="00363A3C">
      <w:pPr>
        <w:spacing w:after="0"/>
        <w:rPr>
          <w:rFonts w:ascii="Times New Roman" w:hAnsi="Times New Roman"/>
          <w:sz w:val="20"/>
          <w:szCs w:val="20"/>
        </w:rPr>
      </w:pPr>
      <w:r w:rsidRPr="00363A3C">
        <w:rPr>
          <w:rFonts w:ascii="Times New Roman" w:hAnsi="Times New Roman"/>
          <w:sz w:val="20"/>
          <w:szCs w:val="20"/>
        </w:rPr>
        <w:t>The reasons of project failure can be listed as below:</w:t>
      </w:r>
    </w:p>
    <w:p w:rsidR="00363A3C" w:rsidRPr="00363A3C" w:rsidRDefault="00363A3C" w:rsidP="00363A3C">
      <w:pPr>
        <w:pStyle w:val="ListParagraph"/>
        <w:widowControl w:val="0"/>
        <w:numPr>
          <w:ilvl w:val="0"/>
          <w:numId w:val="17"/>
        </w:numPr>
        <w:autoSpaceDE w:val="0"/>
        <w:autoSpaceDN w:val="0"/>
        <w:spacing w:after="0"/>
        <w:contextualSpacing w:val="0"/>
        <w:jc w:val="both"/>
        <w:rPr>
          <w:rFonts w:ascii="Times New Roman" w:hAnsi="Times New Roman"/>
          <w:sz w:val="20"/>
          <w:szCs w:val="20"/>
        </w:rPr>
      </w:pPr>
      <w:r w:rsidRPr="00363A3C">
        <w:rPr>
          <w:rFonts w:ascii="Times New Roman" w:hAnsi="Times New Roman"/>
          <w:sz w:val="20"/>
          <w:szCs w:val="20"/>
        </w:rPr>
        <w:t>Organizations are inconsistent in managing and reporting on projects</w:t>
      </w:r>
    </w:p>
    <w:p w:rsidR="00363A3C" w:rsidRPr="00363A3C" w:rsidRDefault="00363A3C" w:rsidP="00363A3C">
      <w:pPr>
        <w:pStyle w:val="ListParagraph"/>
        <w:widowControl w:val="0"/>
        <w:numPr>
          <w:ilvl w:val="0"/>
          <w:numId w:val="17"/>
        </w:numPr>
        <w:autoSpaceDE w:val="0"/>
        <w:autoSpaceDN w:val="0"/>
        <w:spacing w:after="0"/>
        <w:contextualSpacing w:val="0"/>
        <w:jc w:val="both"/>
        <w:rPr>
          <w:rFonts w:ascii="Times New Roman" w:hAnsi="Times New Roman"/>
          <w:sz w:val="20"/>
          <w:szCs w:val="20"/>
        </w:rPr>
      </w:pPr>
      <w:r w:rsidRPr="00363A3C">
        <w:rPr>
          <w:rFonts w:ascii="Times New Roman" w:hAnsi="Times New Roman"/>
          <w:sz w:val="20"/>
          <w:szCs w:val="20"/>
        </w:rPr>
        <w:t>People waste a lot of time in finding out how to get the things done and often find them they are reinventing the wheel</w:t>
      </w:r>
    </w:p>
    <w:p w:rsidR="00363A3C" w:rsidRPr="00363A3C" w:rsidRDefault="00363A3C" w:rsidP="00363A3C">
      <w:pPr>
        <w:pStyle w:val="ListParagraph"/>
        <w:widowControl w:val="0"/>
        <w:numPr>
          <w:ilvl w:val="0"/>
          <w:numId w:val="17"/>
        </w:numPr>
        <w:autoSpaceDE w:val="0"/>
        <w:autoSpaceDN w:val="0"/>
        <w:spacing w:after="0"/>
        <w:contextualSpacing w:val="0"/>
        <w:jc w:val="both"/>
        <w:rPr>
          <w:rFonts w:ascii="Times New Roman" w:hAnsi="Times New Roman"/>
          <w:sz w:val="20"/>
          <w:szCs w:val="20"/>
        </w:rPr>
      </w:pPr>
      <w:r w:rsidRPr="00363A3C">
        <w:rPr>
          <w:rFonts w:ascii="Times New Roman" w:hAnsi="Times New Roman"/>
          <w:sz w:val="20"/>
          <w:szCs w:val="20"/>
        </w:rPr>
        <w:t>Documented processes are only on paper and often not followed</w:t>
      </w:r>
    </w:p>
    <w:p w:rsidR="00363A3C" w:rsidRPr="00363A3C" w:rsidRDefault="00363A3C" w:rsidP="00363A3C">
      <w:pPr>
        <w:pStyle w:val="ListParagraph"/>
        <w:widowControl w:val="0"/>
        <w:numPr>
          <w:ilvl w:val="0"/>
          <w:numId w:val="17"/>
        </w:numPr>
        <w:autoSpaceDE w:val="0"/>
        <w:autoSpaceDN w:val="0"/>
        <w:spacing w:after="0"/>
        <w:contextualSpacing w:val="0"/>
        <w:jc w:val="both"/>
        <w:rPr>
          <w:rFonts w:ascii="Times New Roman" w:hAnsi="Times New Roman"/>
          <w:sz w:val="20"/>
          <w:szCs w:val="20"/>
        </w:rPr>
      </w:pPr>
      <w:r w:rsidRPr="00363A3C">
        <w:rPr>
          <w:rFonts w:ascii="Times New Roman" w:hAnsi="Times New Roman"/>
          <w:sz w:val="20"/>
          <w:szCs w:val="20"/>
        </w:rPr>
        <w:t>Too much bureaucracy creates a lot of bottlenecks and slows down delivery</w:t>
      </w:r>
    </w:p>
    <w:p w:rsidR="00363A3C" w:rsidRPr="00363A3C" w:rsidRDefault="00363A3C" w:rsidP="00363A3C">
      <w:pPr>
        <w:pStyle w:val="ListParagraph"/>
        <w:widowControl w:val="0"/>
        <w:numPr>
          <w:ilvl w:val="0"/>
          <w:numId w:val="17"/>
        </w:numPr>
        <w:autoSpaceDE w:val="0"/>
        <w:autoSpaceDN w:val="0"/>
        <w:spacing w:after="0"/>
        <w:contextualSpacing w:val="0"/>
        <w:jc w:val="both"/>
        <w:rPr>
          <w:rFonts w:ascii="Times New Roman" w:hAnsi="Times New Roman"/>
          <w:sz w:val="20"/>
          <w:szCs w:val="20"/>
        </w:rPr>
      </w:pPr>
      <w:r w:rsidRPr="00363A3C">
        <w:rPr>
          <w:rFonts w:ascii="Times New Roman" w:hAnsi="Times New Roman"/>
          <w:sz w:val="20"/>
          <w:szCs w:val="20"/>
        </w:rPr>
        <w:t>No mechanism to improve business processes</w:t>
      </w:r>
    </w:p>
    <w:p w:rsidR="00363A3C" w:rsidRPr="00363A3C" w:rsidRDefault="00363A3C" w:rsidP="00363A3C">
      <w:pPr>
        <w:pStyle w:val="ListParagraph"/>
        <w:widowControl w:val="0"/>
        <w:numPr>
          <w:ilvl w:val="0"/>
          <w:numId w:val="17"/>
        </w:numPr>
        <w:autoSpaceDE w:val="0"/>
        <w:autoSpaceDN w:val="0"/>
        <w:spacing w:after="0"/>
        <w:contextualSpacing w:val="0"/>
        <w:jc w:val="both"/>
        <w:rPr>
          <w:rFonts w:ascii="Times New Roman" w:hAnsi="Times New Roman"/>
          <w:sz w:val="20"/>
          <w:szCs w:val="20"/>
        </w:rPr>
      </w:pPr>
      <w:r w:rsidRPr="00363A3C">
        <w:rPr>
          <w:rFonts w:ascii="Times New Roman" w:hAnsi="Times New Roman"/>
          <w:sz w:val="20"/>
          <w:szCs w:val="20"/>
        </w:rPr>
        <w:t>No structural governance or checkpoints for projects</w:t>
      </w:r>
    </w:p>
    <w:p w:rsidR="00363A3C" w:rsidRPr="00363A3C" w:rsidRDefault="00363A3C" w:rsidP="00363A3C">
      <w:pPr>
        <w:pStyle w:val="ListParagraph"/>
        <w:widowControl w:val="0"/>
        <w:numPr>
          <w:ilvl w:val="0"/>
          <w:numId w:val="17"/>
        </w:numPr>
        <w:autoSpaceDE w:val="0"/>
        <w:autoSpaceDN w:val="0"/>
        <w:spacing w:after="0"/>
        <w:contextualSpacing w:val="0"/>
        <w:jc w:val="both"/>
        <w:rPr>
          <w:rFonts w:ascii="Times New Roman" w:hAnsi="Times New Roman"/>
          <w:sz w:val="20"/>
          <w:szCs w:val="20"/>
        </w:rPr>
      </w:pPr>
      <w:r w:rsidRPr="00363A3C">
        <w:rPr>
          <w:rFonts w:ascii="Times New Roman" w:hAnsi="Times New Roman"/>
          <w:sz w:val="20"/>
          <w:szCs w:val="20"/>
        </w:rPr>
        <w:t>Few opportunities to share information, ideas best practices and lessons learned</w:t>
      </w:r>
    </w:p>
    <w:p w:rsidR="00363A3C" w:rsidRPr="00363A3C" w:rsidRDefault="00363A3C" w:rsidP="00363A3C">
      <w:pPr>
        <w:spacing w:after="0"/>
        <w:jc w:val="both"/>
        <w:rPr>
          <w:rFonts w:ascii="Times New Roman" w:hAnsi="Times New Roman"/>
          <w:sz w:val="20"/>
          <w:szCs w:val="20"/>
          <w:u w:val="single"/>
        </w:rPr>
      </w:pPr>
      <w:r w:rsidRPr="00363A3C">
        <w:rPr>
          <w:rFonts w:ascii="Times New Roman" w:hAnsi="Times New Roman"/>
          <w:sz w:val="20"/>
          <w:szCs w:val="20"/>
          <w:u w:val="single"/>
        </w:rPr>
        <w:t>The purpose of PMO:</w:t>
      </w:r>
    </w:p>
    <w:p w:rsidR="00363A3C" w:rsidRPr="00363A3C" w:rsidRDefault="00363A3C" w:rsidP="00363A3C">
      <w:pPr>
        <w:spacing w:after="0"/>
        <w:jc w:val="both"/>
        <w:rPr>
          <w:rFonts w:ascii="Times New Roman" w:hAnsi="Times New Roman"/>
          <w:sz w:val="20"/>
          <w:szCs w:val="20"/>
        </w:rPr>
      </w:pPr>
      <w:r w:rsidRPr="00363A3C">
        <w:rPr>
          <w:rFonts w:ascii="Times New Roman" w:hAnsi="Times New Roman"/>
          <w:sz w:val="20"/>
          <w:szCs w:val="20"/>
        </w:rPr>
        <w:t>Several literature sources discuss the objectives and reasons behind the establishment of PMO.</w:t>
      </w:r>
    </w:p>
    <w:p w:rsidR="00363A3C" w:rsidRPr="00363A3C" w:rsidRDefault="00363A3C" w:rsidP="00363A3C">
      <w:pPr>
        <w:spacing w:after="0"/>
        <w:jc w:val="both"/>
        <w:rPr>
          <w:rFonts w:ascii="Times New Roman" w:hAnsi="Times New Roman"/>
          <w:sz w:val="20"/>
          <w:szCs w:val="20"/>
        </w:rPr>
      </w:pPr>
      <w:r w:rsidRPr="00363A3C">
        <w:rPr>
          <w:rFonts w:ascii="Times New Roman" w:hAnsi="Times New Roman"/>
          <w:sz w:val="20"/>
          <w:szCs w:val="20"/>
        </w:rPr>
        <w:t>Some of the motivations for setting up a PMO can be listed as follows: improving all elements of project management and achieving a common project management approach (through standards and methodologies); more efficient use of human and other resources in a multiple project environment; and improving quality and customer satisfaction.</w:t>
      </w:r>
    </w:p>
    <w:p w:rsidR="00363A3C" w:rsidRPr="00363A3C" w:rsidRDefault="00363A3C" w:rsidP="00363A3C">
      <w:pPr>
        <w:spacing w:after="0"/>
        <w:jc w:val="both"/>
        <w:rPr>
          <w:rFonts w:ascii="Times New Roman" w:hAnsi="Times New Roman"/>
          <w:sz w:val="20"/>
          <w:szCs w:val="20"/>
        </w:rPr>
      </w:pPr>
      <w:r w:rsidRPr="00363A3C">
        <w:rPr>
          <w:rFonts w:ascii="Times New Roman" w:hAnsi="Times New Roman"/>
          <w:noProof/>
          <w:sz w:val="20"/>
          <w:szCs w:val="20"/>
        </w:rPr>
        <mc:AlternateContent>
          <mc:Choice Requires="wpg">
            <w:drawing>
              <wp:anchor distT="0" distB="0" distL="114300" distR="114300" simplePos="0" relativeHeight="251659264" behindDoc="0" locked="0" layoutInCell="1" allowOverlap="1" wp14:anchorId="5A9B052A" wp14:editId="08221126">
                <wp:simplePos x="0" y="0"/>
                <wp:positionH relativeFrom="column">
                  <wp:posOffset>67945</wp:posOffset>
                </wp:positionH>
                <wp:positionV relativeFrom="paragraph">
                  <wp:posOffset>149860</wp:posOffset>
                </wp:positionV>
                <wp:extent cx="2943225" cy="1295400"/>
                <wp:effectExtent l="0" t="0" r="28575" b="19050"/>
                <wp:wrapNone/>
                <wp:docPr id="14" name="Group 14"/>
                <wp:cNvGraphicFramePr/>
                <a:graphic xmlns:a="http://schemas.openxmlformats.org/drawingml/2006/main">
                  <a:graphicData uri="http://schemas.microsoft.com/office/word/2010/wordprocessingGroup">
                    <wpg:wgp>
                      <wpg:cNvGrpSpPr/>
                      <wpg:grpSpPr>
                        <a:xfrm>
                          <a:off x="0" y="0"/>
                          <a:ext cx="2943225" cy="1295400"/>
                          <a:chOff x="0" y="85035"/>
                          <a:chExt cx="4400550" cy="3324915"/>
                        </a:xfrm>
                      </wpg:grpSpPr>
                      <wps:wsp>
                        <wps:cNvPr id="15" name="Rectangle 15"/>
                        <wps:cNvSpPr/>
                        <wps:spPr>
                          <a:xfrm>
                            <a:off x="590550" y="85035"/>
                            <a:ext cx="3209925" cy="533399"/>
                          </a:xfrm>
                          <a:prstGeom prst="rect">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3A3C" w:rsidRPr="001241F2" w:rsidRDefault="00363A3C" w:rsidP="00363A3C">
                              <w:pPr>
                                <w:jc w:val="center"/>
                                <w:rPr>
                                  <w:sz w:val="16"/>
                                </w:rPr>
                              </w:pPr>
                              <w:r w:rsidRPr="001241F2">
                                <w:rPr>
                                  <w:sz w:val="16"/>
                                </w:rPr>
                                <w:t>PMO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590550" y="2876550"/>
                            <a:ext cx="3209925" cy="533400"/>
                          </a:xfrm>
                          <a:prstGeom prst="rect">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3A3C" w:rsidRPr="001241F2" w:rsidRDefault="00363A3C" w:rsidP="00363A3C">
                              <w:pPr>
                                <w:jc w:val="center"/>
                                <w:rPr>
                                  <w:sz w:val="16"/>
                                </w:rPr>
                              </w:pPr>
                              <w:r w:rsidRPr="001241F2">
                                <w:rPr>
                                  <w:sz w:val="16"/>
                                </w:rPr>
                                <w:t>Projects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Arrow: Up 18"/>
                        <wps:cNvSpPr/>
                        <wps:spPr>
                          <a:xfrm>
                            <a:off x="1381125" y="628650"/>
                            <a:ext cx="133350" cy="2171700"/>
                          </a:xfrm>
                          <a:prstGeom prst="upArrow">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2"/>
                        <wps:cNvSpPr txBox="1">
                          <a:spLocks noChangeArrowheads="1"/>
                        </wps:cNvSpPr>
                        <wps:spPr bwMode="auto">
                          <a:xfrm>
                            <a:off x="0" y="828581"/>
                            <a:ext cx="1352550" cy="1243576"/>
                          </a:xfrm>
                          <a:prstGeom prst="rect">
                            <a:avLst/>
                          </a:prstGeom>
                          <a:solidFill>
                            <a:srgbClr val="FFFFFF"/>
                          </a:solidFill>
                          <a:ln w="9525">
                            <a:solidFill>
                              <a:schemeClr val="accent1"/>
                            </a:solidFill>
                            <a:miter lim="800000"/>
                            <a:headEnd/>
                            <a:tailEnd/>
                          </a:ln>
                        </wps:spPr>
                        <wps:txbx>
                          <w:txbxContent>
                            <w:p w:rsidR="00363A3C" w:rsidRPr="004B52E6" w:rsidRDefault="00363A3C" w:rsidP="00363A3C">
                              <w:pPr>
                                <w:pStyle w:val="ListParagraph"/>
                                <w:numPr>
                                  <w:ilvl w:val="0"/>
                                  <w:numId w:val="18"/>
                                </w:numPr>
                                <w:spacing w:after="160" w:line="259" w:lineRule="auto"/>
                                <w:ind w:left="270"/>
                                <w:jc w:val="both"/>
                                <w:rPr>
                                  <w:sz w:val="16"/>
                                  <w:szCs w:val="16"/>
                                </w:rPr>
                              </w:pPr>
                              <w:r w:rsidRPr="004B52E6">
                                <w:rPr>
                                  <w:sz w:val="16"/>
                                  <w:szCs w:val="16"/>
                                </w:rPr>
                                <w:t>Knowledge</w:t>
                              </w:r>
                            </w:p>
                            <w:p w:rsidR="00363A3C" w:rsidRPr="004B52E6" w:rsidRDefault="00363A3C" w:rsidP="00363A3C">
                              <w:pPr>
                                <w:pStyle w:val="ListParagraph"/>
                                <w:numPr>
                                  <w:ilvl w:val="0"/>
                                  <w:numId w:val="18"/>
                                </w:numPr>
                                <w:spacing w:after="160" w:line="259" w:lineRule="auto"/>
                                <w:ind w:left="270"/>
                                <w:jc w:val="both"/>
                                <w:rPr>
                                  <w:sz w:val="16"/>
                                  <w:szCs w:val="16"/>
                                </w:rPr>
                              </w:pPr>
                              <w:r w:rsidRPr="004B52E6">
                                <w:rPr>
                                  <w:sz w:val="16"/>
                                  <w:szCs w:val="16"/>
                                </w:rPr>
                                <w:t>Resources</w:t>
                              </w:r>
                            </w:p>
                            <w:p w:rsidR="00363A3C" w:rsidRPr="004B52E6" w:rsidRDefault="00363A3C" w:rsidP="00363A3C">
                              <w:pPr>
                                <w:pStyle w:val="ListParagraph"/>
                                <w:numPr>
                                  <w:ilvl w:val="0"/>
                                  <w:numId w:val="18"/>
                                </w:numPr>
                                <w:spacing w:after="160" w:line="259" w:lineRule="auto"/>
                                <w:ind w:left="270"/>
                                <w:jc w:val="both"/>
                                <w:rPr>
                                  <w:sz w:val="16"/>
                                  <w:szCs w:val="16"/>
                                </w:rPr>
                              </w:pPr>
                              <w:r w:rsidRPr="004B52E6">
                                <w:rPr>
                                  <w:sz w:val="16"/>
                                  <w:szCs w:val="16"/>
                                </w:rPr>
                                <w:t>Support</w:t>
                              </w:r>
                            </w:p>
                            <w:p w:rsidR="00363A3C" w:rsidRPr="004B52E6" w:rsidRDefault="00363A3C" w:rsidP="00363A3C">
                              <w:pPr>
                                <w:pStyle w:val="ListParagraph"/>
                                <w:numPr>
                                  <w:ilvl w:val="0"/>
                                  <w:numId w:val="18"/>
                                </w:numPr>
                                <w:spacing w:after="160" w:line="259" w:lineRule="auto"/>
                                <w:ind w:left="270"/>
                                <w:jc w:val="both"/>
                                <w:rPr>
                                  <w:sz w:val="16"/>
                                  <w:szCs w:val="16"/>
                                </w:rPr>
                              </w:pPr>
                              <w:r w:rsidRPr="004B52E6">
                                <w:rPr>
                                  <w:sz w:val="16"/>
                                  <w:szCs w:val="16"/>
                                </w:rPr>
                                <w:t>Documentation</w:t>
                              </w:r>
                            </w:p>
                            <w:p w:rsidR="00363A3C" w:rsidRPr="004B52E6" w:rsidRDefault="00363A3C" w:rsidP="00363A3C">
                              <w:pPr>
                                <w:pStyle w:val="ListParagraph"/>
                                <w:numPr>
                                  <w:ilvl w:val="0"/>
                                  <w:numId w:val="18"/>
                                </w:numPr>
                                <w:spacing w:after="160" w:line="259" w:lineRule="auto"/>
                                <w:ind w:left="270"/>
                                <w:jc w:val="both"/>
                                <w:rPr>
                                  <w:sz w:val="16"/>
                                  <w:szCs w:val="16"/>
                                </w:rPr>
                              </w:pPr>
                              <w:r w:rsidRPr="004B52E6">
                                <w:rPr>
                                  <w:sz w:val="16"/>
                                  <w:szCs w:val="16"/>
                                </w:rPr>
                                <w:t>Mentoring</w:t>
                              </w:r>
                            </w:p>
                          </w:txbxContent>
                        </wps:txbx>
                        <wps:bodyPr rot="0" vert="horz" wrap="square" lIns="91440" tIns="45720" rIns="91440" bIns="45720" anchor="t" anchorCtr="0">
                          <a:noAutofit/>
                        </wps:bodyPr>
                      </wps:wsp>
                      <wps:wsp>
                        <wps:cNvPr id="20" name="Arrow: Up 20"/>
                        <wps:cNvSpPr/>
                        <wps:spPr>
                          <a:xfrm rot="10800000">
                            <a:off x="2466975" y="647700"/>
                            <a:ext cx="133350" cy="2171700"/>
                          </a:xfrm>
                          <a:prstGeom prst="upArrow">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
                        <wps:cNvSpPr txBox="1">
                          <a:spLocks noChangeArrowheads="1"/>
                        </wps:cNvSpPr>
                        <wps:spPr bwMode="auto">
                          <a:xfrm>
                            <a:off x="2667000" y="828675"/>
                            <a:ext cx="1733550" cy="1733550"/>
                          </a:xfrm>
                          <a:prstGeom prst="rect">
                            <a:avLst/>
                          </a:prstGeom>
                          <a:solidFill>
                            <a:srgbClr val="FFFFFF"/>
                          </a:solidFill>
                          <a:ln w="9525">
                            <a:solidFill>
                              <a:schemeClr val="accent1"/>
                            </a:solidFill>
                            <a:miter lim="800000"/>
                            <a:headEnd/>
                            <a:tailEnd/>
                          </a:ln>
                        </wps:spPr>
                        <wps:txbx>
                          <w:txbxContent>
                            <w:p w:rsidR="00363A3C" w:rsidRPr="004B52E6" w:rsidRDefault="00363A3C" w:rsidP="00363A3C">
                              <w:pPr>
                                <w:pStyle w:val="ListParagraph"/>
                                <w:numPr>
                                  <w:ilvl w:val="0"/>
                                  <w:numId w:val="18"/>
                                </w:numPr>
                                <w:spacing w:after="160" w:line="259" w:lineRule="auto"/>
                                <w:ind w:left="270"/>
                                <w:rPr>
                                  <w:sz w:val="16"/>
                                  <w:szCs w:val="16"/>
                                </w:rPr>
                              </w:pPr>
                              <w:r w:rsidRPr="004B52E6">
                                <w:rPr>
                                  <w:sz w:val="16"/>
                                  <w:szCs w:val="16"/>
                                </w:rPr>
                                <w:t>Information about project knowledge.</w:t>
                              </w:r>
                            </w:p>
                            <w:p w:rsidR="00363A3C" w:rsidRPr="004B52E6" w:rsidRDefault="00363A3C" w:rsidP="00363A3C">
                              <w:pPr>
                                <w:pStyle w:val="ListParagraph"/>
                                <w:numPr>
                                  <w:ilvl w:val="0"/>
                                  <w:numId w:val="18"/>
                                </w:numPr>
                                <w:spacing w:after="160" w:line="259" w:lineRule="auto"/>
                                <w:ind w:left="270"/>
                                <w:rPr>
                                  <w:sz w:val="16"/>
                                  <w:szCs w:val="16"/>
                                </w:rPr>
                              </w:pPr>
                              <w:r w:rsidRPr="004B52E6">
                                <w:rPr>
                                  <w:sz w:val="16"/>
                                  <w:szCs w:val="16"/>
                                </w:rPr>
                                <w:t>Reports</w:t>
                              </w:r>
                            </w:p>
                            <w:p w:rsidR="00363A3C" w:rsidRPr="004B52E6" w:rsidRDefault="00363A3C" w:rsidP="00363A3C">
                              <w:pPr>
                                <w:pStyle w:val="ListParagraph"/>
                                <w:numPr>
                                  <w:ilvl w:val="0"/>
                                  <w:numId w:val="18"/>
                                </w:numPr>
                                <w:spacing w:after="160" w:line="259" w:lineRule="auto"/>
                                <w:ind w:left="270"/>
                                <w:rPr>
                                  <w:sz w:val="16"/>
                                  <w:szCs w:val="16"/>
                                </w:rPr>
                              </w:pPr>
                              <w:r w:rsidRPr="004B52E6">
                                <w:rPr>
                                  <w:sz w:val="16"/>
                                  <w:szCs w:val="16"/>
                                </w:rPr>
                                <w:t xml:space="preserve">Managing tools </w:t>
                              </w:r>
                            </w:p>
                            <w:p w:rsidR="00363A3C" w:rsidRPr="004B52E6" w:rsidRDefault="00363A3C" w:rsidP="00363A3C">
                              <w:pPr>
                                <w:pStyle w:val="ListParagraph"/>
                                <w:numPr>
                                  <w:ilvl w:val="0"/>
                                  <w:numId w:val="18"/>
                                </w:numPr>
                                <w:spacing w:after="160" w:line="259" w:lineRule="auto"/>
                                <w:ind w:left="270"/>
                                <w:rPr>
                                  <w:sz w:val="16"/>
                                  <w:szCs w:val="16"/>
                                </w:rPr>
                              </w:pPr>
                              <w:r w:rsidRPr="004B52E6">
                                <w:rPr>
                                  <w:sz w:val="16"/>
                                  <w:szCs w:val="16"/>
                                </w:rPr>
                                <w:t xml:space="preserve">Reviewing, controlling and managing resources, timeline, budget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4" o:spid="_x0000_s1026" style="position:absolute;left:0;text-align:left;margin-left:5.35pt;margin-top:11.8pt;width:231.75pt;height:102pt;z-index:251659264;mso-width-relative:margin;mso-height-relative:margin" coordorigin=",850" coordsize="44005,3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">
                <v:rect id="Rectangle 15" o:spid="_x0000_s1027" style="position:absolute;left:5905;top:850;width:32099;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OhwsMA&#10;AADbAAAADwAAAGRycy9kb3ducmV2LnhtbESP0WoCMRBF3wv+QxjBl6JZlYqsRpGF0vaxqx8wbMbN&#10;6mayJHFd/fqmUOjbDPfOPXe2+8G2oicfGscK5rMMBHHldMO1gtPxfboGESKyxtYxKXhQgP1u9LLF&#10;XLs7f1NfxlqkEA45KjAxdrmUoTJkMcxcR5y0s/MWY1p9LbXHewq3rVxk2UpabDgRDHZUGKqu5c0m&#10;7jN+lR/LQ3V5XS+zm/FFz6FQajIeDhsQkYb4b/67/tSp/hv8/pIG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7OhwsMAAADbAAAADwAAAAAAAAAAAAAAAACYAgAAZHJzL2Rv&#10;d25yZXYueG1sUEsFBgAAAAAEAAQA9QAAAIgDAAAAAA==&#10;" fillcolor="#4f81bd [3204]" strokecolor="#4f81bd [3204]" strokeweight="2pt">
                  <v:textbox>
                    <w:txbxContent>
                      <w:p w:rsidR="00363A3C" w:rsidRPr="001241F2" w:rsidRDefault="00363A3C" w:rsidP="00363A3C">
                        <w:pPr>
                          <w:jc w:val="center"/>
                          <w:rPr>
                            <w:sz w:val="16"/>
                          </w:rPr>
                        </w:pPr>
                        <w:r w:rsidRPr="001241F2">
                          <w:rPr>
                            <w:sz w:val="16"/>
                          </w:rPr>
                          <w:t>PMO</w:t>
                        </w:r>
                      </w:p>
                    </w:txbxContent>
                  </v:textbox>
                </v:rect>
                <v:rect id="Rectangle 17" o:spid="_x0000_s1028" style="position:absolute;left:5905;top:28765;width:32099;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2aLsMA&#10;AADbAAAADwAAAGRycy9kb3ducmV2LnhtbESP0WoCMRBF3wv+QxjBl6JZFaqsRpGF0vaxqx8wbMbN&#10;6mayJHFd/fqmUOjbDPfOPXe2+8G2oicfGscK5rMMBHHldMO1gtPxfboGESKyxtYxKXhQgP1u9LLF&#10;XLs7f1NfxlqkEA45KjAxdrmUoTJkMcxcR5y0s/MWY1p9LbXHewq3rVxk2Zu02HAiGOyoMFRdy5tN&#10;3Gf8Kj+Wh+ryul5mN+OLnkOh1GQ8HDYgIg3x3/x3/alT/RX8/pIG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2aLsMAAADbAAAADwAAAAAAAAAAAAAAAACYAgAAZHJzL2Rv&#10;d25yZXYueG1sUEsFBgAAAAAEAAQA9QAAAIgDAAAAAA==&#10;" fillcolor="#4f81bd [3204]" strokecolor="#4f81bd [3204]" strokeweight="2pt">
                  <v:textbox>
                    <w:txbxContent>
                      <w:p w:rsidR="00363A3C" w:rsidRPr="001241F2" w:rsidRDefault="00363A3C" w:rsidP="00363A3C">
                        <w:pPr>
                          <w:jc w:val="center"/>
                          <w:rPr>
                            <w:sz w:val="16"/>
                          </w:rPr>
                        </w:pPr>
                        <w:r w:rsidRPr="001241F2">
                          <w:rPr>
                            <w:sz w:val="16"/>
                          </w:rPr>
                          <w:t>Projects</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8" o:spid="_x0000_s1029" type="#_x0000_t68" style="position:absolute;left:13811;top:6286;width:1333;height:217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eY6sUA&#10;AADbAAAADwAAAGRycy9kb3ducmV2LnhtbESPT2vDMAzF74V+B6PCLqVx1sMoaZ3SFTY6GIP+gx1F&#10;rMVhsRxir0m//XQY7Cbxnt77abMdfatu1McmsIHHLAdFXAXbcG3gcn5ZrEDFhGyxDUwG7hRhW04n&#10;GyxsGPhIt1OqlYRwLNCAS6krtI6VI48xCx2xaF+h95hk7Wttexwk3Ld6medP2mPD0uCwo72j6vv0&#10;4w3sn4fkPm01vC2vr/bjsLu/z0NjzMNs3K1BJRrTv/nv+mAFX2DlFxlA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N5jqxQAAANsAAAAPAAAAAAAAAAAAAAAAAJgCAABkcnMv&#10;ZG93bnJldi54bWxQSwUGAAAAAAQABAD1AAAAigMAAAAA&#10;" adj="663" fillcolor="#4f81bd [3204]" strokecolor="#4f81bd [3204]" strokeweight="2pt"/>
                <v:shapetype id="_x0000_t202" coordsize="21600,21600" o:spt="202" path="m,l,21600r21600,l21600,xe">
                  <v:stroke joinstyle="miter"/>
                  <v:path gradientshapeok="t" o:connecttype="rect"/>
                </v:shapetype>
                <v:shape id="Text Box 2" o:spid="_x0000_s1030" type="#_x0000_t202" style="position:absolute;top:8285;width:13525;height:12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t7cQA&#10;AADbAAAADwAAAGRycy9kb3ducmV2LnhtbERPS2vCQBC+C/6HZYTedNNia4yuIn1IL6JGQY9DdpoE&#10;s7NpdtXUX98tFLzNx/ec6bw1lbhQ40rLCh4HEQjizOqScwX73Uc/BuE8ssbKMin4IQfzWbczxUTb&#10;K2/pkvpchBB2CSoovK8TKV1WkEE3sDVx4L5sY9AH2ORSN3gN4aaST1H0Ig2WHBoKrOm1oOyUno2C&#10;9+HzaCzjdHU7HL83b8vaVuvlUKmHXruYgPDU+rv43/2pw/wx/P0SDp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7e3EAAAA2wAAAA8AAAAAAAAAAAAAAAAAmAIAAGRycy9k&#10;b3ducmV2LnhtbFBLBQYAAAAABAAEAPUAAACJAwAAAAA=&#10;" strokecolor="#4f81bd [3204]">
                  <v:textbox>
                    <w:txbxContent>
                      <w:p w:rsidR="00363A3C" w:rsidRPr="004B52E6" w:rsidRDefault="00363A3C" w:rsidP="00363A3C">
                        <w:pPr>
                          <w:pStyle w:val="ListParagraph"/>
                          <w:numPr>
                            <w:ilvl w:val="0"/>
                            <w:numId w:val="18"/>
                          </w:numPr>
                          <w:spacing w:after="160" w:line="259" w:lineRule="auto"/>
                          <w:ind w:left="270"/>
                          <w:jc w:val="both"/>
                          <w:rPr>
                            <w:sz w:val="16"/>
                            <w:szCs w:val="16"/>
                          </w:rPr>
                        </w:pPr>
                        <w:r w:rsidRPr="004B52E6">
                          <w:rPr>
                            <w:sz w:val="16"/>
                            <w:szCs w:val="16"/>
                          </w:rPr>
                          <w:t>Knowledge</w:t>
                        </w:r>
                      </w:p>
                      <w:p w:rsidR="00363A3C" w:rsidRPr="004B52E6" w:rsidRDefault="00363A3C" w:rsidP="00363A3C">
                        <w:pPr>
                          <w:pStyle w:val="ListParagraph"/>
                          <w:numPr>
                            <w:ilvl w:val="0"/>
                            <w:numId w:val="18"/>
                          </w:numPr>
                          <w:spacing w:after="160" w:line="259" w:lineRule="auto"/>
                          <w:ind w:left="270"/>
                          <w:jc w:val="both"/>
                          <w:rPr>
                            <w:sz w:val="16"/>
                            <w:szCs w:val="16"/>
                          </w:rPr>
                        </w:pPr>
                        <w:r w:rsidRPr="004B52E6">
                          <w:rPr>
                            <w:sz w:val="16"/>
                            <w:szCs w:val="16"/>
                          </w:rPr>
                          <w:t>Resources</w:t>
                        </w:r>
                      </w:p>
                      <w:p w:rsidR="00363A3C" w:rsidRPr="004B52E6" w:rsidRDefault="00363A3C" w:rsidP="00363A3C">
                        <w:pPr>
                          <w:pStyle w:val="ListParagraph"/>
                          <w:numPr>
                            <w:ilvl w:val="0"/>
                            <w:numId w:val="18"/>
                          </w:numPr>
                          <w:spacing w:after="160" w:line="259" w:lineRule="auto"/>
                          <w:ind w:left="270"/>
                          <w:jc w:val="both"/>
                          <w:rPr>
                            <w:sz w:val="16"/>
                            <w:szCs w:val="16"/>
                          </w:rPr>
                        </w:pPr>
                        <w:r w:rsidRPr="004B52E6">
                          <w:rPr>
                            <w:sz w:val="16"/>
                            <w:szCs w:val="16"/>
                          </w:rPr>
                          <w:t>Support</w:t>
                        </w:r>
                      </w:p>
                      <w:p w:rsidR="00363A3C" w:rsidRPr="004B52E6" w:rsidRDefault="00363A3C" w:rsidP="00363A3C">
                        <w:pPr>
                          <w:pStyle w:val="ListParagraph"/>
                          <w:numPr>
                            <w:ilvl w:val="0"/>
                            <w:numId w:val="18"/>
                          </w:numPr>
                          <w:spacing w:after="160" w:line="259" w:lineRule="auto"/>
                          <w:ind w:left="270"/>
                          <w:jc w:val="both"/>
                          <w:rPr>
                            <w:sz w:val="16"/>
                            <w:szCs w:val="16"/>
                          </w:rPr>
                        </w:pPr>
                        <w:r w:rsidRPr="004B52E6">
                          <w:rPr>
                            <w:sz w:val="16"/>
                            <w:szCs w:val="16"/>
                          </w:rPr>
                          <w:t>Documentation</w:t>
                        </w:r>
                      </w:p>
                      <w:p w:rsidR="00363A3C" w:rsidRPr="004B52E6" w:rsidRDefault="00363A3C" w:rsidP="00363A3C">
                        <w:pPr>
                          <w:pStyle w:val="ListParagraph"/>
                          <w:numPr>
                            <w:ilvl w:val="0"/>
                            <w:numId w:val="18"/>
                          </w:numPr>
                          <w:spacing w:after="160" w:line="259" w:lineRule="auto"/>
                          <w:ind w:left="270"/>
                          <w:jc w:val="both"/>
                          <w:rPr>
                            <w:sz w:val="16"/>
                            <w:szCs w:val="16"/>
                          </w:rPr>
                        </w:pPr>
                        <w:r w:rsidRPr="004B52E6">
                          <w:rPr>
                            <w:sz w:val="16"/>
                            <w:szCs w:val="16"/>
                          </w:rPr>
                          <w:t>Mentoring</w:t>
                        </w:r>
                      </w:p>
                    </w:txbxContent>
                  </v:textbox>
                </v:shape>
                <v:shape id="Arrow: Up 20" o:spid="_x0000_s1031" type="#_x0000_t68" style="position:absolute;left:24669;top:6477;width:1334;height:21717;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iosEA&#10;AADbAAAADwAAAGRycy9kb3ducmV2LnhtbERPz2vCMBS+D/Y/hDfwMmxiGU46o4ggCHWHOsHro3lt&#10;ypqX0kTt/vvlMNjx4/u93k6uF3caQ+dZwyJTIIhrbzpuNVy+DvMViBCRDfaeScMPBdhunp/WWBj/&#10;4Iru59iKFMKhQA02xqGQMtSWHIbMD8SJa/zoMCY4ttKM+Ejhrpe5UkvpsOPUYHGgvaX6+3xzGj7V&#10;7r2reqtK87q8uqY6vZXypPXsZdp9gIg0xX/xn/toNORpffqSf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n4qLBAAAA2wAAAA8AAAAAAAAAAAAAAAAAmAIAAGRycy9kb3du&#10;cmV2LnhtbFBLBQYAAAAABAAEAPUAAACGAwAAAAA=&#10;" adj="663" fillcolor="#4f81bd [3204]" strokecolor="#4f81bd [3204]" strokeweight="2pt"/>
                <v:shape id="Text Box 2" o:spid="_x0000_s1032" type="#_x0000_t202" style="position:absolute;left:26670;top:8286;width:17335;height:17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rVsYA&#10;AADbAAAADwAAAGRycy9kb3ducmV2LnhtbESPQWvCQBSE70L/w/IK3nSjaE2jq5RqpRdRU0GPj+xr&#10;Epp9G7Nbjf313ULB4zAz3zCzRWsqcaHGlZYVDPoRCOLM6pJzBYePt14MwnlkjZVlUnAjB4v5Q2eG&#10;ibZX3tMl9bkIEHYJKii8rxMpXVaQQde3NXHwPm1j0AfZ5FI3eA1wU8lhFD1JgyWHhQJrei0o+0q/&#10;jYLVaDx5lnG6+TmezrvlurbVdj1SqvvYvkxBeGr9PfzfftcKhgP4+xJ+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UrVsYAAADbAAAADwAAAAAAAAAAAAAAAACYAgAAZHJz&#10;L2Rvd25yZXYueG1sUEsFBgAAAAAEAAQA9QAAAIsDAAAAAA==&#10;" strokecolor="#4f81bd [3204]">
                  <v:textbox>
                    <w:txbxContent>
                      <w:p w:rsidR="00363A3C" w:rsidRPr="004B52E6" w:rsidRDefault="00363A3C" w:rsidP="00363A3C">
                        <w:pPr>
                          <w:pStyle w:val="ListParagraph"/>
                          <w:numPr>
                            <w:ilvl w:val="0"/>
                            <w:numId w:val="18"/>
                          </w:numPr>
                          <w:spacing w:after="160" w:line="259" w:lineRule="auto"/>
                          <w:ind w:left="270"/>
                          <w:rPr>
                            <w:sz w:val="16"/>
                            <w:szCs w:val="16"/>
                          </w:rPr>
                        </w:pPr>
                        <w:r w:rsidRPr="004B52E6">
                          <w:rPr>
                            <w:sz w:val="16"/>
                            <w:szCs w:val="16"/>
                          </w:rPr>
                          <w:t>Information about project knowledge.</w:t>
                        </w:r>
                      </w:p>
                      <w:p w:rsidR="00363A3C" w:rsidRPr="004B52E6" w:rsidRDefault="00363A3C" w:rsidP="00363A3C">
                        <w:pPr>
                          <w:pStyle w:val="ListParagraph"/>
                          <w:numPr>
                            <w:ilvl w:val="0"/>
                            <w:numId w:val="18"/>
                          </w:numPr>
                          <w:spacing w:after="160" w:line="259" w:lineRule="auto"/>
                          <w:ind w:left="270"/>
                          <w:rPr>
                            <w:sz w:val="16"/>
                            <w:szCs w:val="16"/>
                          </w:rPr>
                        </w:pPr>
                        <w:r w:rsidRPr="004B52E6">
                          <w:rPr>
                            <w:sz w:val="16"/>
                            <w:szCs w:val="16"/>
                          </w:rPr>
                          <w:t>Reports</w:t>
                        </w:r>
                      </w:p>
                      <w:p w:rsidR="00363A3C" w:rsidRPr="004B52E6" w:rsidRDefault="00363A3C" w:rsidP="00363A3C">
                        <w:pPr>
                          <w:pStyle w:val="ListParagraph"/>
                          <w:numPr>
                            <w:ilvl w:val="0"/>
                            <w:numId w:val="18"/>
                          </w:numPr>
                          <w:spacing w:after="160" w:line="259" w:lineRule="auto"/>
                          <w:ind w:left="270"/>
                          <w:rPr>
                            <w:sz w:val="16"/>
                            <w:szCs w:val="16"/>
                          </w:rPr>
                        </w:pPr>
                        <w:r w:rsidRPr="004B52E6">
                          <w:rPr>
                            <w:sz w:val="16"/>
                            <w:szCs w:val="16"/>
                          </w:rPr>
                          <w:t xml:space="preserve">Managing tools </w:t>
                        </w:r>
                      </w:p>
                      <w:p w:rsidR="00363A3C" w:rsidRPr="004B52E6" w:rsidRDefault="00363A3C" w:rsidP="00363A3C">
                        <w:pPr>
                          <w:pStyle w:val="ListParagraph"/>
                          <w:numPr>
                            <w:ilvl w:val="0"/>
                            <w:numId w:val="18"/>
                          </w:numPr>
                          <w:spacing w:after="160" w:line="259" w:lineRule="auto"/>
                          <w:ind w:left="270"/>
                          <w:rPr>
                            <w:sz w:val="16"/>
                            <w:szCs w:val="16"/>
                          </w:rPr>
                        </w:pPr>
                        <w:r w:rsidRPr="004B52E6">
                          <w:rPr>
                            <w:sz w:val="16"/>
                            <w:szCs w:val="16"/>
                          </w:rPr>
                          <w:t xml:space="preserve">Reviewing, controlling and managing resources, timeline, budget </w:t>
                        </w:r>
                      </w:p>
                    </w:txbxContent>
                  </v:textbox>
                </v:shape>
              </v:group>
            </w:pict>
          </mc:Fallback>
        </mc:AlternateContent>
      </w:r>
    </w:p>
    <w:p w:rsidR="00363A3C" w:rsidRPr="00363A3C" w:rsidRDefault="00363A3C" w:rsidP="00363A3C">
      <w:pPr>
        <w:spacing w:after="0"/>
        <w:jc w:val="both"/>
        <w:rPr>
          <w:rFonts w:ascii="Times New Roman" w:hAnsi="Times New Roman"/>
          <w:sz w:val="20"/>
          <w:szCs w:val="20"/>
        </w:rPr>
      </w:pPr>
    </w:p>
    <w:p w:rsidR="00363A3C" w:rsidRPr="00363A3C" w:rsidRDefault="00363A3C" w:rsidP="00363A3C">
      <w:pPr>
        <w:spacing w:after="0"/>
        <w:jc w:val="both"/>
        <w:rPr>
          <w:rFonts w:ascii="Times New Roman" w:hAnsi="Times New Roman"/>
          <w:sz w:val="20"/>
          <w:szCs w:val="20"/>
        </w:rPr>
      </w:pPr>
    </w:p>
    <w:p w:rsidR="00363A3C" w:rsidRPr="00363A3C" w:rsidRDefault="00363A3C" w:rsidP="00363A3C">
      <w:pPr>
        <w:spacing w:after="0"/>
        <w:jc w:val="both"/>
        <w:rPr>
          <w:rFonts w:ascii="Times New Roman" w:hAnsi="Times New Roman"/>
          <w:sz w:val="20"/>
          <w:szCs w:val="20"/>
        </w:rPr>
      </w:pPr>
    </w:p>
    <w:p w:rsidR="00363A3C" w:rsidRPr="00363A3C" w:rsidRDefault="00363A3C" w:rsidP="00363A3C">
      <w:pPr>
        <w:spacing w:after="0"/>
        <w:jc w:val="both"/>
        <w:rPr>
          <w:rFonts w:ascii="Times New Roman" w:hAnsi="Times New Roman"/>
          <w:sz w:val="20"/>
          <w:szCs w:val="20"/>
        </w:rPr>
      </w:pPr>
    </w:p>
    <w:p w:rsidR="00363A3C" w:rsidRPr="00363A3C" w:rsidRDefault="00363A3C" w:rsidP="00363A3C">
      <w:pPr>
        <w:spacing w:after="0"/>
        <w:jc w:val="both"/>
        <w:rPr>
          <w:rFonts w:ascii="Times New Roman" w:hAnsi="Times New Roman"/>
          <w:sz w:val="20"/>
          <w:szCs w:val="20"/>
        </w:rPr>
      </w:pPr>
    </w:p>
    <w:p w:rsidR="00363A3C" w:rsidRPr="00363A3C" w:rsidRDefault="00363A3C" w:rsidP="00363A3C">
      <w:pPr>
        <w:spacing w:after="0"/>
        <w:jc w:val="both"/>
        <w:rPr>
          <w:rFonts w:ascii="Times New Roman" w:hAnsi="Times New Roman"/>
          <w:sz w:val="20"/>
          <w:szCs w:val="20"/>
        </w:rPr>
      </w:pPr>
    </w:p>
    <w:p w:rsidR="00363A3C" w:rsidRPr="00363A3C" w:rsidRDefault="00363A3C" w:rsidP="00363A3C">
      <w:pPr>
        <w:spacing w:after="0"/>
        <w:jc w:val="both"/>
        <w:rPr>
          <w:rFonts w:ascii="Times New Roman" w:hAnsi="Times New Roman"/>
          <w:sz w:val="20"/>
          <w:szCs w:val="20"/>
        </w:rPr>
      </w:pPr>
    </w:p>
    <w:p w:rsidR="00363A3C" w:rsidRPr="00363A3C" w:rsidRDefault="00363A3C" w:rsidP="00363A3C">
      <w:pPr>
        <w:spacing w:after="0"/>
        <w:jc w:val="both"/>
        <w:rPr>
          <w:rFonts w:ascii="Times New Roman" w:hAnsi="Times New Roman"/>
          <w:sz w:val="20"/>
          <w:szCs w:val="20"/>
        </w:rPr>
      </w:pPr>
    </w:p>
    <w:p w:rsidR="00363A3C" w:rsidRPr="00363A3C" w:rsidRDefault="00363A3C" w:rsidP="00363A3C">
      <w:pPr>
        <w:spacing w:after="0"/>
        <w:jc w:val="both"/>
        <w:rPr>
          <w:rFonts w:ascii="Times New Roman" w:hAnsi="Times New Roman"/>
          <w:sz w:val="20"/>
          <w:szCs w:val="20"/>
        </w:rPr>
      </w:pPr>
    </w:p>
    <w:p w:rsidR="00363A3C" w:rsidRPr="00363A3C" w:rsidRDefault="00363A3C" w:rsidP="00363A3C">
      <w:pPr>
        <w:spacing w:after="0"/>
        <w:jc w:val="both"/>
        <w:rPr>
          <w:rFonts w:ascii="Times New Roman" w:hAnsi="Times New Roman"/>
          <w:sz w:val="20"/>
          <w:szCs w:val="20"/>
        </w:rPr>
      </w:pPr>
      <w:r w:rsidRPr="00363A3C">
        <w:rPr>
          <w:rFonts w:ascii="Times New Roman" w:hAnsi="Times New Roman"/>
          <w:noProof/>
          <w:sz w:val="20"/>
          <w:szCs w:val="20"/>
        </w:rPr>
        <mc:AlternateContent>
          <mc:Choice Requires="wps">
            <w:drawing>
              <wp:anchor distT="0" distB="0" distL="114300" distR="114300" simplePos="0" relativeHeight="251660288" behindDoc="0" locked="0" layoutInCell="1" allowOverlap="1" wp14:anchorId="1DF8A012" wp14:editId="66218E08">
                <wp:simplePos x="0" y="0"/>
                <wp:positionH relativeFrom="column">
                  <wp:posOffset>69215</wp:posOffset>
                </wp:positionH>
                <wp:positionV relativeFrom="paragraph">
                  <wp:posOffset>1905</wp:posOffset>
                </wp:positionV>
                <wp:extent cx="3321050" cy="2762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3321050" cy="276225"/>
                        </a:xfrm>
                        <a:prstGeom prst="rect">
                          <a:avLst/>
                        </a:prstGeom>
                        <a:solidFill>
                          <a:prstClr val="white"/>
                        </a:solidFill>
                        <a:ln>
                          <a:noFill/>
                        </a:ln>
                      </wps:spPr>
                      <wps:txbx>
                        <w:txbxContent>
                          <w:p w:rsidR="00363A3C" w:rsidRPr="00F458DF" w:rsidRDefault="00363A3C" w:rsidP="00363A3C">
                            <w:pPr>
                              <w:pStyle w:val="Caption"/>
                              <w:jc w:val="center"/>
                              <w:rPr>
                                <w:iCs w:val="0"/>
                                <w:noProof/>
                                <w:color w:val="auto"/>
                                <w:sz w:val="20"/>
                                <w:szCs w:val="28"/>
                              </w:rPr>
                            </w:pPr>
                            <w:r w:rsidRPr="00F458DF">
                              <w:rPr>
                                <w:iCs w:val="0"/>
                                <w:color w:val="auto"/>
                                <w:sz w:val="20"/>
                                <w:szCs w:val="20"/>
                              </w:rPr>
                              <w:t>Fig 3- Relationship between project and PMO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33" type="#_x0000_t202" style="position:absolute;left:0;text-align:left;margin-left:5.45pt;margin-top:.15pt;width:261.5pt;height:2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" stroked="f">
                <v:textbox inset="0,0,0,0">
                  <w:txbxContent>
                    <w:p w:rsidR="00363A3C" w:rsidRPr="00F458DF" w:rsidRDefault="00363A3C" w:rsidP="00363A3C">
                      <w:pPr>
                        <w:pStyle w:val="Caption"/>
                        <w:jc w:val="center"/>
                        <w:rPr>
                          <w:iCs w:val="0"/>
                          <w:noProof/>
                          <w:color w:val="auto"/>
                          <w:sz w:val="20"/>
                          <w:szCs w:val="28"/>
                        </w:rPr>
                      </w:pPr>
                      <w:r w:rsidRPr="00F458DF">
                        <w:rPr>
                          <w:iCs w:val="0"/>
                          <w:color w:val="auto"/>
                          <w:sz w:val="20"/>
                          <w:szCs w:val="20"/>
                        </w:rPr>
                        <w:t>Fig 3- Relationship between project and PMO</w:t>
                      </w:r>
                    </w:p>
                  </w:txbxContent>
                </v:textbox>
              </v:shape>
            </w:pict>
          </mc:Fallback>
        </mc:AlternateContent>
      </w:r>
    </w:p>
    <w:p w:rsidR="00363A3C" w:rsidRPr="00363A3C" w:rsidRDefault="00363A3C" w:rsidP="00363A3C">
      <w:pPr>
        <w:spacing w:after="0"/>
        <w:jc w:val="both"/>
        <w:rPr>
          <w:rFonts w:ascii="Times New Roman" w:hAnsi="Times New Roman"/>
          <w:sz w:val="20"/>
          <w:szCs w:val="20"/>
        </w:rPr>
      </w:pPr>
    </w:p>
    <w:p w:rsidR="00363A3C" w:rsidRPr="00363A3C" w:rsidRDefault="00363A3C" w:rsidP="00363A3C">
      <w:pPr>
        <w:spacing w:after="0"/>
        <w:jc w:val="both"/>
        <w:rPr>
          <w:rFonts w:ascii="Times New Roman" w:hAnsi="Times New Roman"/>
          <w:sz w:val="20"/>
          <w:szCs w:val="20"/>
        </w:rPr>
      </w:pPr>
      <w:r w:rsidRPr="00363A3C">
        <w:rPr>
          <w:rFonts w:ascii="Times New Roman" w:hAnsi="Times New Roman"/>
          <w:sz w:val="20"/>
          <w:szCs w:val="20"/>
        </w:rPr>
        <w:t xml:space="preserve">PMO can establish a strong link between organizational strategy and the activities at the project level. From an operational perspective strategy formulation is carried out by senior management and inputs are provided from the project level such as project progress, workload/resources capacity, </w:t>
      </w:r>
      <w:proofErr w:type="gramStart"/>
      <w:r w:rsidRPr="00363A3C">
        <w:rPr>
          <w:rFonts w:ascii="Times New Roman" w:hAnsi="Times New Roman"/>
          <w:sz w:val="20"/>
          <w:szCs w:val="20"/>
        </w:rPr>
        <w:t>new</w:t>
      </w:r>
      <w:proofErr w:type="gramEnd"/>
      <w:r w:rsidRPr="00363A3C">
        <w:rPr>
          <w:rFonts w:ascii="Times New Roman" w:hAnsi="Times New Roman"/>
          <w:sz w:val="20"/>
          <w:szCs w:val="20"/>
        </w:rPr>
        <w:t xml:space="preserve"> development opportunities. Organizations that employ project management as their strategic consistency produce better performance, more accurate cost and schedule forecasts, and early problem recognition. Subsequently, this strategic in turn provides the firm a competitive advantage.</w:t>
      </w:r>
    </w:p>
    <w:p w:rsidR="00363A3C" w:rsidRPr="00363A3C" w:rsidRDefault="00363A3C" w:rsidP="00363A3C">
      <w:pPr>
        <w:spacing w:after="0"/>
        <w:jc w:val="both"/>
        <w:rPr>
          <w:rFonts w:ascii="Times New Roman" w:hAnsi="Times New Roman"/>
          <w:sz w:val="20"/>
          <w:szCs w:val="20"/>
          <w:u w:val="single"/>
        </w:rPr>
      </w:pPr>
      <w:r w:rsidRPr="00363A3C">
        <w:rPr>
          <w:rFonts w:ascii="Times New Roman" w:hAnsi="Times New Roman"/>
          <w:sz w:val="20"/>
          <w:szCs w:val="20"/>
          <w:u w:val="single"/>
        </w:rPr>
        <w:t>PMO structure and Models:</w:t>
      </w:r>
    </w:p>
    <w:p w:rsidR="00363A3C" w:rsidRPr="00363A3C" w:rsidRDefault="00363A3C" w:rsidP="00363A3C">
      <w:pPr>
        <w:spacing w:after="0"/>
        <w:jc w:val="both"/>
        <w:rPr>
          <w:rFonts w:ascii="Times New Roman" w:hAnsi="Times New Roman"/>
          <w:sz w:val="20"/>
          <w:szCs w:val="20"/>
        </w:rPr>
      </w:pPr>
      <w:r w:rsidRPr="00363A3C">
        <w:rPr>
          <w:rFonts w:ascii="Times New Roman" w:hAnsi="Times New Roman"/>
          <w:sz w:val="20"/>
          <w:szCs w:val="20"/>
        </w:rPr>
        <w:t>PMO structures and models are backbone of office. There are mainly five PMO frameworks defined at organizational level, these can be listed as below:</w:t>
      </w:r>
    </w:p>
    <w:p w:rsidR="00363A3C" w:rsidRPr="00363A3C" w:rsidRDefault="00363A3C" w:rsidP="00363A3C">
      <w:pPr>
        <w:numPr>
          <w:ilvl w:val="0"/>
          <w:numId w:val="19"/>
        </w:numPr>
        <w:spacing w:after="0"/>
        <w:jc w:val="both"/>
        <w:rPr>
          <w:rFonts w:ascii="Times New Roman" w:hAnsi="Times New Roman"/>
          <w:sz w:val="20"/>
          <w:szCs w:val="20"/>
          <w:u w:val="single"/>
        </w:rPr>
      </w:pPr>
      <w:r w:rsidRPr="00363A3C">
        <w:rPr>
          <w:rFonts w:ascii="Times New Roman" w:hAnsi="Times New Roman"/>
          <w:sz w:val="20"/>
          <w:szCs w:val="20"/>
        </w:rPr>
        <w:t>Divisional PMO: Divisional PMO provides project-related services to support a business unit or division within an organization including, but not limited to, portfolio management, governance, operational project support and human resources utilization.</w:t>
      </w:r>
    </w:p>
    <w:p w:rsidR="00363A3C" w:rsidRPr="00363A3C" w:rsidRDefault="00363A3C" w:rsidP="00363A3C">
      <w:pPr>
        <w:numPr>
          <w:ilvl w:val="0"/>
          <w:numId w:val="19"/>
        </w:numPr>
        <w:spacing w:after="0"/>
        <w:jc w:val="both"/>
        <w:rPr>
          <w:rFonts w:ascii="Times New Roman" w:hAnsi="Times New Roman"/>
          <w:sz w:val="20"/>
          <w:szCs w:val="20"/>
          <w:u w:val="single"/>
        </w:rPr>
      </w:pPr>
      <w:r w:rsidRPr="00363A3C">
        <w:rPr>
          <w:rFonts w:ascii="Times New Roman" w:hAnsi="Times New Roman"/>
          <w:sz w:val="20"/>
          <w:szCs w:val="20"/>
        </w:rPr>
        <w:t>Project-specific PMO: Project Office provides project-related services as a temporary entity established to support a specific project or program. May include supporting data management, coordination of governance and reporting, and administrative activities to support the project or program team.</w:t>
      </w:r>
    </w:p>
    <w:p w:rsidR="00363A3C" w:rsidRPr="00363A3C" w:rsidRDefault="00363A3C" w:rsidP="00363A3C">
      <w:pPr>
        <w:pStyle w:val="ListParagraph"/>
        <w:numPr>
          <w:ilvl w:val="0"/>
          <w:numId w:val="19"/>
        </w:numPr>
        <w:spacing w:after="0"/>
        <w:contextualSpacing w:val="0"/>
        <w:jc w:val="both"/>
        <w:rPr>
          <w:rFonts w:ascii="Times New Roman" w:hAnsi="Times New Roman"/>
          <w:sz w:val="20"/>
          <w:szCs w:val="20"/>
        </w:rPr>
      </w:pPr>
      <w:r w:rsidRPr="00363A3C">
        <w:rPr>
          <w:rFonts w:ascii="Times New Roman" w:hAnsi="Times New Roman"/>
          <w:sz w:val="20"/>
          <w:szCs w:val="20"/>
        </w:rPr>
        <w:t>Project control office: Provides enabling processes to continuously support management of project, program or portfolio work throughout the organization. Uses the governance, processes, practices, and tools established by the organization and provides administrative support for delivery of the project, program or portfolio work within its domain.</w:t>
      </w:r>
    </w:p>
    <w:p w:rsidR="00363A3C" w:rsidRPr="00363A3C" w:rsidRDefault="00363A3C" w:rsidP="00363A3C">
      <w:pPr>
        <w:pStyle w:val="ListParagraph"/>
        <w:numPr>
          <w:ilvl w:val="0"/>
          <w:numId w:val="19"/>
        </w:numPr>
        <w:spacing w:after="0"/>
        <w:contextualSpacing w:val="0"/>
        <w:jc w:val="both"/>
        <w:rPr>
          <w:rFonts w:ascii="Times New Roman" w:hAnsi="Times New Roman"/>
          <w:sz w:val="20"/>
          <w:szCs w:val="20"/>
        </w:rPr>
      </w:pPr>
      <w:r w:rsidRPr="00363A3C">
        <w:rPr>
          <w:rFonts w:ascii="Times New Roman" w:hAnsi="Times New Roman"/>
          <w:sz w:val="20"/>
          <w:szCs w:val="20"/>
        </w:rPr>
        <w:t>Global PMO: The highest-level PMO in organizations having one, this PMO is often responsible for alignment of project and program work to corporate strategy, establishing and ensuring appropriate enterprise governance, and performing portfolio management functions to ensure strategy alignment and benefits realization.</w:t>
      </w:r>
    </w:p>
    <w:p w:rsidR="00363A3C" w:rsidRPr="00363A3C" w:rsidRDefault="00363A3C" w:rsidP="00363A3C">
      <w:pPr>
        <w:pStyle w:val="ListParagraph"/>
        <w:numPr>
          <w:ilvl w:val="0"/>
          <w:numId w:val="19"/>
        </w:numPr>
        <w:spacing w:after="0"/>
        <w:contextualSpacing w:val="0"/>
        <w:jc w:val="both"/>
        <w:rPr>
          <w:rFonts w:ascii="Times New Roman" w:hAnsi="Times New Roman"/>
          <w:sz w:val="20"/>
          <w:szCs w:val="20"/>
        </w:rPr>
      </w:pPr>
      <w:r w:rsidRPr="00363A3C">
        <w:rPr>
          <w:rFonts w:ascii="Times New Roman" w:hAnsi="Times New Roman"/>
          <w:sz w:val="20"/>
          <w:szCs w:val="20"/>
        </w:rPr>
        <w:t xml:space="preserve">Center of Excellence: Center of excellence supports project work by equipping the organization with methodologies, standards and tools to enable project managers to better deliver projects. Increases the capability of the organization through good </w:t>
      </w:r>
      <w:r w:rsidRPr="00363A3C">
        <w:rPr>
          <w:rFonts w:ascii="Times New Roman" w:hAnsi="Times New Roman"/>
          <w:sz w:val="20"/>
          <w:szCs w:val="20"/>
        </w:rPr>
        <w:lastRenderedPageBreak/>
        <w:t>practices and a central point of contact for project managers.</w:t>
      </w:r>
    </w:p>
    <w:p w:rsidR="00363A3C" w:rsidRPr="00363A3C" w:rsidRDefault="00363A3C" w:rsidP="00363A3C">
      <w:pPr>
        <w:spacing w:after="0"/>
        <w:rPr>
          <w:rFonts w:ascii="Times New Roman" w:hAnsi="Times New Roman"/>
          <w:sz w:val="20"/>
          <w:szCs w:val="20"/>
          <w:u w:val="single"/>
        </w:rPr>
      </w:pPr>
      <w:r w:rsidRPr="00363A3C">
        <w:rPr>
          <w:rFonts w:ascii="Times New Roman" w:hAnsi="Times New Roman"/>
          <w:sz w:val="20"/>
          <w:szCs w:val="20"/>
          <w:u w:val="single"/>
        </w:rPr>
        <w:t xml:space="preserve">Primary </w:t>
      </w:r>
      <w:proofErr w:type="spellStart"/>
      <w:r w:rsidRPr="00363A3C">
        <w:rPr>
          <w:rFonts w:ascii="Times New Roman" w:hAnsi="Times New Roman"/>
          <w:sz w:val="20"/>
          <w:szCs w:val="20"/>
          <w:u w:val="single"/>
        </w:rPr>
        <w:t>workstreams</w:t>
      </w:r>
      <w:proofErr w:type="spellEnd"/>
      <w:r w:rsidRPr="00363A3C">
        <w:rPr>
          <w:rFonts w:ascii="Times New Roman" w:hAnsi="Times New Roman"/>
          <w:sz w:val="20"/>
          <w:szCs w:val="20"/>
          <w:u w:val="single"/>
        </w:rPr>
        <w:t xml:space="preserve"> of PMO:</w:t>
      </w:r>
    </w:p>
    <w:p w:rsidR="00363A3C" w:rsidRPr="00363A3C" w:rsidRDefault="00363A3C" w:rsidP="00363A3C">
      <w:pPr>
        <w:spacing w:after="0"/>
        <w:rPr>
          <w:rFonts w:ascii="Times New Roman" w:hAnsi="Times New Roman"/>
          <w:sz w:val="20"/>
          <w:szCs w:val="20"/>
        </w:rPr>
      </w:pPr>
      <w:r w:rsidRPr="00363A3C">
        <w:rPr>
          <w:rFonts w:ascii="Times New Roman" w:hAnsi="Times New Roman"/>
          <w:sz w:val="20"/>
          <w:szCs w:val="20"/>
        </w:rPr>
        <w:t xml:space="preserve">The main work domains i.e., things PMO usually do can be listed as follows. Each domain has PMO’s primary and secondary </w:t>
      </w:r>
      <w:proofErr w:type="spellStart"/>
      <w:proofErr w:type="gramStart"/>
      <w:r w:rsidRPr="00363A3C">
        <w:rPr>
          <w:rFonts w:ascii="Times New Roman" w:hAnsi="Times New Roman"/>
          <w:sz w:val="20"/>
          <w:szCs w:val="20"/>
        </w:rPr>
        <w:t>workstreams</w:t>
      </w:r>
      <w:proofErr w:type="spellEnd"/>
      <w:r w:rsidRPr="00363A3C">
        <w:rPr>
          <w:rFonts w:ascii="Times New Roman" w:hAnsi="Times New Roman"/>
          <w:sz w:val="20"/>
          <w:szCs w:val="20"/>
        </w:rPr>
        <w:t>,</w:t>
      </w:r>
      <w:proofErr w:type="gramEnd"/>
      <w:r w:rsidRPr="00363A3C">
        <w:rPr>
          <w:rFonts w:ascii="Times New Roman" w:hAnsi="Times New Roman"/>
          <w:sz w:val="20"/>
          <w:szCs w:val="20"/>
        </w:rPr>
        <w:t xml:space="preserve"> these can be listed as below:</w:t>
      </w:r>
    </w:p>
    <w:p w:rsidR="00363A3C" w:rsidRPr="00363A3C" w:rsidRDefault="00363A3C" w:rsidP="00363A3C">
      <w:pPr>
        <w:pStyle w:val="ListParagraph"/>
        <w:widowControl w:val="0"/>
        <w:numPr>
          <w:ilvl w:val="0"/>
          <w:numId w:val="20"/>
        </w:numPr>
        <w:autoSpaceDE w:val="0"/>
        <w:autoSpaceDN w:val="0"/>
        <w:spacing w:after="0"/>
        <w:contextualSpacing w:val="0"/>
        <w:jc w:val="both"/>
        <w:rPr>
          <w:rFonts w:ascii="Times New Roman" w:hAnsi="Times New Roman"/>
          <w:sz w:val="20"/>
          <w:szCs w:val="20"/>
        </w:rPr>
      </w:pPr>
      <w:r w:rsidRPr="00363A3C">
        <w:rPr>
          <w:rFonts w:ascii="Times New Roman" w:hAnsi="Times New Roman"/>
          <w:sz w:val="20"/>
          <w:szCs w:val="20"/>
        </w:rPr>
        <w:t xml:space="preserve">Standard, methodology and processes: Define methodology and metrics used in project management, developing and improving processes for better efficiency of project resources, set standards for operations. </w:t>
      </w:r>
    </w:p>
    <w:p w:rsidR="00363A3C" w:rsidRPr="00363A3C" w:rsidRDefault="00363A3C" w:rsidP="00363A3C">
      <w:pPr>
        <w:pStyle w:val="ListParagraph"/>
        <w:widowControl w:val="0"/>
        <w:numPr>
          <w:ilvl w:val="0"/>
          <w:numId w:val="20"/>
        </w:numPr>
        <w:autoSpaceDE w:val="0"/>
        <w:autoSpaceDN w:val="0"/>
        <w:spacing w:after="0"/>
        <w:contextualSpacing w:val="0"/>
        <w:jc w:val="both"/>
        <w:rPr>
          <w:rFonts w:ascii="Times New Roman" w:hAnsi="Times New Roman"/>
          <w:sz w:val="20"/>
          <w:szCs w:val="20"/>
        </w:rPr>
      </w:pPr>
      <w:r w:rsidRPr="00363A3C">
        <w:rPr>
          <w:rFonts w:ascii="Times New Roman" w:hAnsi="Times New Roman"/>
          <w:sz w:val="20"/>
          <w:szCs w:val="20"/>
        </w:rPr>
        <w:t xml:space="preserve">Project/program delivery management: Define business goals, resource management, schedule, scope and cost management, business value management, risk management, stakeholder management, </w:t>
      </w:r>
      <w:proofErr w:type="gramStart"/>
      <w:r w:rsidRPr="00363A3C">
        <w:rPr>
          <w:rFonts w:ascii="Times New Roman" w:hAnsi="Times New Roman"/>
          <w:sz w:val="20"/>
          <w:szCs w:val="20"/>
        </w:rPr>
        <w:t>communication</w:t>
      </w:r>
      <w:proofErr w:type="gramEnd"/>
      <w:r w:rsidRPr="00363A3C">
        <w:rPr>
          <w:rFonts w:ascii="Times New Roman" w:hAnsi="Times New Roman"/>
          <w:sz w:val="20"/>
          <w:szCs w:val="20"/>
        </w:rPr>
        <w:t xml:space="preserve"> and integration management.</w:t>
      </w:r>
    </w:p>
    <w:p w:rsidR="00363A3C" w:rsidRPr="00363A3C" w:rsidRDefault="00363A3C" w:rsidP="00363A3C">
      <w:pPr>
        <w:pStyle w:val="ListParagraph"/>
        <w:widowControl w:val="0"/>
        <w:numPr>
          <w:ilvl w:val="0"/>
          <w:numId w:val="20"/>
        </w:numPr>
        <w:autoSpaceDE w:val="0"/>
        <w:autoSpaceDN w:val="0"/>
        <w:spacing w:after="0"/>
        <w:contextualSpacing w:val="0"/>
        <w:jc w:val="both"/>
        <w:rPr>
          <w:rFonts w:ascii="Times New Roman" w:hAnsi="Times New Roman"/>
          <w:sz w:val="20"/>
          <w:szCs w:val="20"/>
        </w:rPr>
      </w:pPr>
      <w:r w:rsidRPr="00363A3C">
        <w:rPr>
          <w:rFonts w:ascii="Times New Roman" w:hAnsi="Times New Roman"/>
          <w:sz w:val="20"/>
          <w:szCs w:val="20"/>
        </w:rPr>
        <w:t>Portfolio management: Prioritization on the basis of business value generation, strategic alignment, portfolio reporting, resource management and allocations, opportunities and investment analysis, risk management, business value generation tracking and reporting.</w:t>
      </w:r>
    </w:p>
    <w:p w:rsidR="00363A3C" w:rsidRPr="00363A3C" w:rsidRDefault="00363A3C" w:rsidP="00363A3C">
      <w:pPr>
        <w:pStyle w:val="ListParagraph"/>
        <w:widowControl w:val="0"/>
        <w:numPr>
          <w:ilvl w:val="0"/>
          <w:numId w:val="20"/>
        </w:numPr>
        <w:autoSpaceDE w:val="0"/>
        <w:autoSpaceDN w:val="0"/>
        <w:spacing w:after="0"/>
        <w:contextualSpacing w:val="0"/>
        <w:jc w:val="both"/>
        <w:rPr>
          <w:rFonts w:ascii="Times New Roman" w:hAnsi="Times New Roman"/>
          <w:sz w:val="20"/>
          <w:szCs w:val="20"/>
        </w:rPr>
      </w:pPr>
      <w:r w:rsidRPr="00363A3C">
        <w:rPr>
          <w:rFonts w:ascii="Times New Roman" w:hAnsi="Times New Roman"/>
          <w:sz w:val="20"/>
          <w:szCs w:val="20"/>
        </w:rPr>
        <w:t>Talent management:  Tracking career paths and career development, skill development, handling certifications, qualifications and credentials.</w:t>
      </w:r>
    </w:p>
    <w:p w:rsidR="00363A3C" w:rsidRPr="00363A3C" w:rsidRDefault="00363A3C" w:rsidP="00363A3C">
      <w:pPr>
        <w:pStyle w:val="ListParagraph"/>
        <w:widowControl w:val="0"/>
        <w:numPr>
          <w:ilvl w:val="0"/>
          <w:numId w:val="20"/>
        </w:numPr>
        <w:autoSpaceDE w:val="0"/>
        <w:autoSpaceDN w:val="0"/>
        <w:spacing w:after="0"/>
        <w:contextualSpacing w:val="0"/>
        <w:jc w:val="both"/>
        <w:rPr>
          <w:rFonts w:ascii="Times New Roman" w:hAnsi="Times New Roman"/>
          <w:sz w:val="20"/>
          <w:szCs w:val="20"/>
        </w:rPr>
      </w:pPr>
      <w:r w:rsidRPr="00363A3C">
        <w:rPr>
          <w:rFonts w:ascii="Times New Roman" w:hAnsi="Times New Roman"/>
          <w:sz w:val="20"/>
          <w:szCs w:val="20"/>
        </w:rPr>
        <w:t>Governance and performance management: Performance reporting and issue escalation, information distribution, managing metrics, KPIs and compliances, financial management.</w:t>
      </w:r>
    </w:p>
    <w:p w:rsidR="00363A3C" w:rsidRPr="00363A3C" w:rsidRDefault="00363A3C" w:rsidP="00363A3C">
      <w:pPr>
        <w:pStyle w:val="ListParagraph"/>
        <w:widowControl w:val="0"/>
        <w:numPr>
          <w:ilvl w:val="0"/>
          <w:numId w:val="20"/>
        </w:numPr>
        <w:autoSpaceDE w:val="0"/>
        <w:autoSpaceDN w:val="0"/>
        <w:spacing w:after="0"/>
        <w:contextualSpacing w:val="0"/>
        <w:jc w:val="both"/>
        <w:rPr>
          <w:rFonts w:ascii="Times New Roman" w:hAnsi="Times New Roman"/>
          <w:sz w:val="20"/>
          <w:szCs w:val="20"/>
        </w:rPr>
      </w:pPr>
      <w:r w:rsidRPr="00363A3C">
        <w:rPr>
          <w:rFonts w:ascii="Times New Roman" w:hAnsi="Times New Roman"/>
          <w:sz w:val="20"/>
          <w:szCs w:val="20"/>
        </w:rPr>
        <w:t>Organizational change management: Customer and stakeholder satisfaction, project readiness assessment, stakeholder management and communication.</w:t>
      </w:r>
    </w:p>
    <w:p w:rsidR="00363A3C" w:rsidRPr="00363A3C" w:rsidRDefault="00363A3C" w:rsidP="00363A3C">
      <w:pPr>
        <w:pStyle w:val="ListParagraph"/>
        <w:widowControl w:val="0"/>
        <w:numPr>
          <w:ilvl w:val="0"/>
          <w:numId w:val="20"/>
        </w:numPr>
        <w:autoSpaceDE w:val="0"/>
        <w:autoSpaceDN w:val="0"/>
        <w:spacing w:after="0"/>
        <w:contextualSpacing w:val="0"/>
        <w:jc w:val="both"/>
        <w:rPr>
          <w:rFonts w:ascii="Times New Roman" w:hAnsi="Times New Roman"/>
          <w:sz w:val="20"/>
          <w:szCs w:val="20"/>
        </w:rPr>
      </w:pPr>
      <w:r w:rsidRPr="00363A3C">
        <w:rPr>
          <w:rFonts w:ascii="Times New Roman" w:hAnsi="Times New Roman"/>
          <w:sz w:val="20"/>
          <w:szCs w:val="20"/>
        </w:rPr>
        <w:t xml:space="preserve">Administration and support: Providing, implementing and supporting tools, consulting, IT </w:t>
      </w:r>
      <w:proofErr w:type="gramStart"/>
      <w:r w:rsidRPr="00363A3C">
        <w:rPr>
          <w:rFonts w:ascii="Times New Roman" w:hAnsi="Times New Roman"/>
          <w:sz w:val="20"/>
          <w:szCs w:val="20"/>
        </w:rPr>
        <w:t>support</w:t>
      </w:r>
      <w:proofErr w:type="gramEnd"/>
      <w:r w:rsidRPr="00363A3C">
        <w:rPr>
          <w:rFonts w:ascii="Times New Roman" w:hAnsi="Times New Roman"/>
          <w:sz w:val="20"/>
          <w:szCs w:val="20"/>
        </w:rPr>
        <w:t>.</w:t>
      </w:r>
    </w:p>
    <w:p w:rsidR="00363A3C" w:rsidRPr="00363A3C" w:rsidRDefault="00363A3C" w:rsidP="00363A3C">
      <w:pPr>
        <w:pStyle w:val="ListParagraph"/>
        <w:widowControl w:val="0"/>
        <w:numPr>
          <w:ilvl w:val="0"/>
          <w:numId w:val="20"/>
        </w:numPr>
        <w:autoSpaceDE w:val="0"/>
        <w:autoSpaceDN w:val="0"/>
        <w:spacing w:after="0"/>
        <w:contextualSpacing w:val="0"/>
        <w:jc w:val="both"/>
        <w:rPr>
          <w:rFonts w:ascii="Times New Roman" w:hAnsi="Times New Roman"/>
          <w:sz w:val="20"/>
          <w:szCs w:val="20"/>
        </w:rPr>
      </w:pPr>
      <w:r w:rsidRPr="00363A3C">
        <w:rPr>
          <w:rFonts w:ascii="Times New Roman" w:hAnsi="Times New Roman"/>
          <w:sz w:val="20"/>
          <w:szCs w:val="20"/>
        </w:rPr>
        <w:t>Knowledge management: Define knowledge management policies, managing intellectual property, lessons learned and content management.</w:t>
      </w:r>
    </w:p>
    <w:p w:rsidR="00363A3C" w:rsidRPr="00363A3C" w:rsidRDefault="00363A3C" w:rsidP="00363A3C">
      <w:pPr>
        <w:pStyle w:val="ListParagraph"/>
        <w:widowControl w:val="0"/>
        <w:numPr>
          <w:ilvl w:val="0"/>
          <w:numId w:val="20"/>
        </w:numPr>
        <w:autoSpaceDE w:val="0"/>
        <w:autoSpaceDN w:val="0"/>
        <w:spacing w:after="0"/>
        <w:contextualSpacing w:val="0"/>
        <w:jc w:val="both"/>
        <w:rPr>
          <w:rFonts w:ascii="Times New Roman" w:hAnsi="Times New Roman"/>
          <w:sz w:val="20"/>
          <w:szCs w:val="20"/>
        </w:rPr>
      </w:pPr>
      <w:r w:rsidRPr="00363A3C">
        <w:rPr>
          <w:rFonts w:ascii="Times New Roman" w:hAnsi="Times New Roman"/>
          <w:sz w:val="20"/>
          <w:szCs w:val="20"/>
        </w:rPr>
        <w:t>Strategic planning: Confirming strategic priorities, defining and aligning business goals, environmental scanning and opportunity analysis.</w:t>
      </w:r>
    </w:p>
    <w:p w:rsidR="00363A3C" w:rsidRPr="00363A3C" w:rsidRDefault="00363A3C" w:rsidP="00363A3C">
      <w:pPr>
        <w:spacing w:after="0"/>
        <w:jc w:val="both"/>
        <w:rPr>
          <w:rFonts w:ascii="Times New Roman" w:hAnsi="Times New Roman"/>
          <w:sz w:val="20"/>
          <w:szCs w:val="20"/>
        </w:rPr>
      </w:pPr>
    </w:p>
    <w:p w:rsidR="00363A3C" w:rsidRPr="00363A3C" w:rsidRDefault="00363A3C" w:rsidP="00363A3C">
      <w:pPr>
        <w:spacing w:after="0"/>
        <w:jc w:val="both"/>
        <w:rPr>
          <w:rFonts w:ascii="Times New Roman" w:hAnsi="Times New Roman"/>
          <w:sz w:val="20"/>
          <w:szCs w:val="20"/>
          <w:u w:val="single"/>
        </w:rPr>
      </w:pPr>
      <w:r w:rsidRPr="00363A3C">
        <w:rPr>
          <w:rFonts w:ascii="Times New Roman" w:hAnsi="Times New Roman"/>
          <w:sz w:val="20"/>
          <w:szCs w:val="20"/>
          <w:u w:val="single"/>
        </w:rPr>
        <w:t xml:space="preserve">Analysis of PMO frameworks and </w:t>
      </w:r>
      <w:proofErr w:type="spellStart"/>
      <w:r w:rsidRPr="00363A3C">
        <w:rPr>
          <w:rFonts w:ascii="Times New Roman" w:hAnsi="Times New Roman"/>
          <w:sz w:val="20"/>
          <w:szCs w:val="20"/>
          <w:u w:val="single"/>
        </w:rPr>
        <w:t>workstreams</w:t>
      </w:r>
      <w:proofErr w:type="spellEnd"/>
      <w:r w:rsidRPr="00363A3C">
        <w:rPr>
          <w:rFonts w:ascii="Times New Roman" w:hAnsi="Times New Roman"/>
          <w:sz w:val="20"/>
          <w:szCs w:val="20"/>
          <w:u w:val="single"/>
        </w:rPr>
        <w:t>:</w:t>
      </w:r>
    </w:p>
    <w:p w:rsidR="00363A3C" w:rsidRPr="00363A3C" w:rsidRDefault="00363A3C" w:rsidP="00363A3C">
      <w:pPr>
        <w:spacing w:after="0"/>
        <w:jc w:val="both"/>
        <w:rPr>
          <w:rFonts w:ascii="Times New Roman" w:hAnsi="Times New Roman"/>
          <w:sz w:val="20"/>
          <w:szCs w:val="20"/>
        </w:rPr>
      </w:pPr>
      <w:r w:rsidRPr="00363A3C">
        <w:rPr>
          <w:rFonts w:ascii="Times New Roman" w:hAnsi="Times New Roman"/>
          <w:sz w:val="20"/>
          <w:szCs w:val="20"/>
        </w:rPr>
        <w:t>From the survey conducted across various industries and professionals regarding what could be primary functions related to respective framework:</w:t>
      </w:r>
    </w:p>
    <w:p w:rsidR="00363A3C" w:rsidRDefault="00363A3C" w:rsidP="00191EEC">
      <w:pPr>
        <w:jc w:val="both"/>
        <w:rPr>
          <w:rFonts w:ascii="Times New Roman" w:hAnsi="Times New Roman"/>
          <w:b/>
          <w:sz w:val="46"/>
          <w:szCs w:val="46"/>
          <w:shd w:val="clear" w:color="auto" w:fill="FFFFFF"/>
        </w:rPr>
      </w:pPr>
    </w:p>
    <w:p w:rsidR="00905F35" w:rsidRDefault="00905F35" w:rsidP="00905F35">
      <w:pPr>
        <w:pStyle w:val="Caption"/>
        <w:keepNext/>
        <w:jc w:val="center"/>
        <w:rPr>
          <w:iCs w:val="0"/>
          <w:color w:val="auto"/>
          <w:sz w:val="20"/>
          <w:szCs w:val="20"/>
        </w:rPr>
        <w:sectPr w:rsidR="00905F35" w:rsidSect="009221F5">
          <w:type w:val="continuous"/>
          <w:pgSz w:w="11907" w:h="16839" w:code="9"/>
          <w:pgMar w:top="1008" w:right="1008" w:bottom="1008" w:left="1008" w:header="720" w:footer="720" w:gutter="0"/>
          <w:cols w:num="2" w:space="720"/>
          <w:docGrid w:linePitch="360"/>
        </w:sectPr>
      </w:pPr>
    </w:p>
    <w:p w:rsidR="00905F35" w:rsidRPr="00F458DF" w:rsidRDefault="00905F35" w:rsidP="00905F35">
      <w:pPr>
        <w:pStyle w:val="Caption"/>
        <w:keepNext/>
        <w:jc w:val="center"/>
        <w:rPr>
          <w:iCs w:val="0"/>
          <w:color w:val="auto"/>
          <w:sz w:val="20"/>
          <w:szCs w:val="20"/>
        </w:rPr>
      </w:pPr>
      <w:r w:rsidRPr="00F458DF">
        <w:rPr>
          <w:iCs w:val="0"/>
          <w:color w:val="auto"/>
          <w:sz w:val="20"/>
          <w:szCs w:val="20"/>
        </w:rPr>
        <w:lastRenderedPageBreak/>
        <w:t>Table 2- Primary functions of PMO</w:t>
      </w:r>
    </w:p>
    <w:p w:rsidR="00905F35" w:rsidRDefault="00905F35" w:rsidP="00191EEC">
      <w:pPr>
        <w:jc w:val="both"/>
        <w:rPr>
          <w:rFonts w:ascii="Times New Roman" w:hAnsi="Times New Roman"/>
          <w:b/>
          <w:sz w:val="46"/>
          <w:szCs w:val="46"/>
          <w:shd w:val="clear" w:color="auto" w:fill="FFFFFF"/>
        </w:rPr>
        <w:sectPr w:rsidR="00905F35" w:rsidSect="00905F35">
          <w:type w:val="continuous"/>
          <w:pgSz w:w="11907" w:h="16839" w:code="9"/>
          <w:pgMar w:top="1008" w:right="1008" w:bottom="1008" w:left="1008" w:header="720" w:footer="720" w:gutter="0"/>
          <w:cols w:space="720"/>
          <w:docGrid w:linePitch="360"/>
        </w:sectPr>
      </w:pPr>
    </w:p>
    <w:tbl>
      <w:tblPr>
        <w:tblW w:w="8768" w:type="dxa"/>
        <w:jc w:val="center"/>
        <w:tblInd w:w="-1677" w:type="dxa"/>
        <w:tblLook w:val="04A0" w:firstRow="1" w:lastRow="0" w:firstColumn="1" w:lastColumn="0" w:noHBand="0" w:noVBand="1"/>
      </w:tblPr>
      <w:tblGrid>
        <w:gridCol w:w="3769"/>
        <w:gridCol w:w="1078"/>
        <w:gridCol w:w="905"/>
        <w:gridCol w:w="990"/>
        <w:gridCol w:w="900"/>
        <w:gridCol w:w="1126"/>
      </w:tblGrid>
      <w:tr w:rsidR="004452C7" w:rsidRPr="004452C7" w:rsidTr="00D73012">
        <w:trPr>
          <w:trHeight w:val="530"/>
          <w:jc w:val="center"/>
        </w:trPr>
        <w:tc>
          <w:tcPr>
            <w:tcW w:w="3769" w:type="dxa"/>
            <w:tcBorders>
              <w:top w:val="single" w:sz="4" w:space="0" w:color="auto"/>
              <w:left w:val="single" w:sz="4" w:space="0" w:color="auto"/>
              <w:bottom w:val="single" w:sz="4" w:space="0" w:color="auto"/>
              <w:right w:val="single" w:sz="4" w:space="0" w:color="auto"/>
            </w:tcBorders>
            <w:shd w:val="clear" w:color="000000" w:fill="C65911"/>
            <w:noWrap/>
            <w:hideMark/>
          </w:tcPr>
          <w:p w:rsidR="004452C7" w:rsidRPr="004452C7" w:rsidRDefault="004452C7" w:rsidP="004452C7">
            <w:pPr>
              <w:spacing w:after="0" w:line="240" w:lineRule="auto"/>
              <w:rPr>
                <w:rFonts w:ascii="Times New Roman" w:hAnsi="Times New Roman"/>
                <w:b/>
                <w:bCs/>
                <w:color w:val="000000"/>
                <w:sz w:val="20"/>
                <w:szCs w:val="20"/>
              </w:rPr>
            </w:pPr>
            <w:r w:rsidRPr="004452C7">
              <w:rPr>
                <w:rFonts w:ascii="Times New Roman" w:hAnsi="Times New Roman"/>
                <w:b/>
                <w:bCs/>
                <w:color w:val="000000"/>
                <w:sz w:val="20"/>
                <w:szCs w:val="20"/>
              </w:rPr>
              <w:lastRenderedPageBreak/>
              <w:t>Primary Functions Performed</w:t>
            </w:r>
          </w:p>
        </w:tc>
        <w:tc>
          <w:tcPr>
            <w:tcW w:w="1078" w:type="dxa"/>
            <w:tcBorders>
              <w:top w:val="single" w:sz="4" w:space="0" w:color="auto"/>
              <w:left w:val="nil"/>
              <w:bottom w:val="single" w:sz="4" w:space="0" w:color="auto"/>
              <w:right w:val="single" w:sz="4" w:space="0" w:color="auto"/>
            </w:tcBorders>
            <w:shd w:val="clear" w:color="000000" w:fill="BF8F00"/>
            <w:hideMark/>
          </w:tcPr>
          <w:p w:rsidR="004452C7" w:rsidRPr="004452C7" w:rsidRDefault="004452C7" w:rsidP="004452C7">
            <w:pPr>
              <w:spacing w:after="0" w:line="240" w:lineRule="auto"/>
              <w:rPr>
                <w:rFonts w:ascii="Times New Roman" w:hAnsi="Times New Roman"/>
                <w:b/>
                <w:bCs/>
                <w:color w:val="000000"/>
                <w:sz w:val="20"/>
                <w:szCs w:val="20"/>
              </w:rPr>
            </w:pPr>
            <w:r w:rsidRPr="004452C7">
              <w:rPr>
                <w:rFonts w:ascii="Times New Roman" w:hAnsi="Times New Roman"/>
                <w:b/>
                <w:bCs/>
                <w:color w:val="000000"/>
                <w:sz w:val="20"/>
                <w:szCs w:val="20"/>
              </w:rPr>
              <w:t>Divisional PMO</w:t>
            </w:r>
          </w:p>
        </w:tc>
        <w:tc>
          <w:tcPr>
            <w:tcW w:w="905" w:type="dxa"/>
            <w:tcBorders>
              <w:top w:val="single" w:sz="4" w:space="0" w:color="auto"/>
              <w:left w:val="nil"/>
              <w:bottom w:val="single" w:sz="4" w:space="0" w:color="auto"/>
              <w:right w:val="single" w:sz="4" w:space="0" w:color="auto"/>
            </w:tcBorders>
            <w:shd w:val="clear" w:color="000000" w:fill="BF8F00"/>
            <w:hideMark/>
          </w:tcPr>
          <w:p w:rsidR="004452C7" w:rsidRPr="004452C7" w:rsidRDefault="004452C7" w:rsidP="004452C7">
            <w:pPr>
              <w:spacing w:after="0" w:line="240" w:lineRule="auto"/>
              <w:rPr>
                <w:rFonts w:ascii="Times New Roman" w:hAnsi="Times New Roman"/>
                <w:b/>
                <w:bCs/>
                <w:color w:val="000000"/>
                <w:sz w:val="20"/>
                <w:szCs w:val="20"/>
              </w:rPr>
            </w:pPr>
            <w:r w:rsidRPr="004452C7">
              <w:rPr>
                <w:rFonts w:ascii="Times New Roman" w:hAnsi="Times New Roman"/>
                <w:b/>
                <w:bCs/>
                <w:color w:val="000000"/>
                <w:sz w:val="20"/>
                <w:szCs w:val="20"/>
              </w:rPr>
              <w:t>Project-Specific PMO</w:t>
            </w:r>
          </w:p>
        </w:tc>
        <w:tc>
          <w:tcPr>
            <w:tcW w:w="990" w:type="dxa"/>
            <w:tcBorders>
              <w:top w:val="single" w:sz="4" w:space="0" w:color="auto"/>
              <w:left w:val="nil"/>
              <w:bottom w:val="single" w:sz="4" w:space="0" w:color="auto"/>
              <w:right w:val="single" w:sz="4" w:space="0" w:color="auto"/>
            </w:tcBorders>
            <w:shd w:val="clear" w:color="000000" w:fill="BF8F00"/>
            <w:hideMark/>
          </w:tcPr>
          <w:p w:rsidR="004452C7" w:rsidRPr="004452C7" w:rsidRDefault="004452C7" w:rsidP="004452C7">
            <w:pPr>
              <w:spacing w:after="0" w:line="240" w:lineRule="auto"/>
              <w:rPr>
                <w:rFonts w:ascii="Times New Roman" w:hAnsi="Times New Roman"/>
                <w:b/>
                <w:bCs/>
                <w:color w:val="000000"/>
                <w:sz w:val="20"/>
                <w:szCs w:val="20"/>
              </w:rPr>
            </w:pPr>
            <w:r w:rsidRPr="004452C7">
              <w:rPr>
                <w:rFonts w:ascii="Times New Roman" w:hAnsi="Times New Roman"/>
                <w:b/>
                <w:bCs/>
                <w:color w:val="000000"/>
                <w:sz w:val="20"/>
                <w:szCs w:val="20"/>
              </w:rPr>
              <w:t>Project Controls Office</w:t>
            </w:r>
          </w:p>
        </w:tc>
        <w:tc>
          <w:tcPr>
            <w:tcW w:w="900" w:type="dxa"/>
            <w:tcBorders>
              <w:top w:val="single" w:sz="4" w:space="0" w:color="auto"/>
              <w:left w:val="nil"/>
              <w:bottom w:val="single" w:sz="4" w:space="0" w:color="auto"/>
              <w:right w:val="single" w:sz="4" w:space="0" w:color="auto"/>
            </w:tcBorders>
            <w:shd w:val="clear" w:color="000000" w:fill="BF8F00"/>
            <w:hideMark/>
          </w:tcPr>
          <w:p w:rsidR="004452C7" w:rsidRPr="004452C7" w:rsidRDefault="004452C7" w:rsidP="004452C7">
            <w:pPr>
              <w:spacing w:after="0" w:line="240" w:lineRule="auto"/>
              <w:rPr>
                <w:rFonts w:ascii="Times New Roman" w:hAnsi="Times New Roman"/>
                <w:b/>
                <w:bCs/>
                <w:color w:val="000000"/>
                <w:sz w:val="20"/>
                <w:szCs w:val="20"/>
              </w:rPr>
            </w:pPr>
            <w:r w:rsidRPr="004452C7">
              <w:rPr>
                <w:rFonts w:ascii="Times New Roman" w:hAnsi="Times New Roman"/>
                <w:b/>
                <w:bCs/>
                <w:color w:val="000000"/>
                <w:sz w:val="20"/>
                <w:szCs w:val="20"/>
              </w:rPr>
              <w:t>Global PMO</w:t>
            </w:r>
          </w:p>
        </w:tc>
        <w:tc>
          <w:tcPr>
            <w:tcW w:w="1126" w:type="dxa"/>
            <w:tcBorders>
              <w:top w:val="single" w:sz="4" w:space="0" w:color="auto"/>
              <w:left w:val="nil"/>
              <w:bottom w:val="single" w:sz="4" w:space="0" w:color="auto"/>
              <w:right w:val="single" w:sz="4" w:space="0" w:color="auto"/>
            </w:tcBorders>
            <w:shd w:val="clear" w:color="000000" w:fill="BF8F00"/>
            <w:hideMark/>
          </w:tcPr>
          <w:p w:rsidR="004452C7" w:rsidRPr="004452C7" w:rsidRDefault="004452C7" w:rsidP="004452C7">
            <w:pPr>
              <w:spacing w:after="0" w:line="240" w:lineRule="auto"/>
              <w:rPr>
                <w:rFonts w:ascii="Times New Roman" w:hAnsi="Times New Roman"/>
                <w:b/>
                <w:bCs/>
                <w:color w:val="000000"/>
                <w:sz w:val="20"/>
                <w:szCs w:val="20"/>
              </w:rPr>
            </w:pPr>
            <w:r w:rsidRPr="004452C7">
              <w:rPr>
                <w:rFonts w:ascii="Times New Roman" w:hAnsi="Times New Roman"/>
                <w:b/>
                <w:bCs/>
                <w:color w:val="000000"/>
                <w:sz w:val="20"/>
                <w:szCs w:val="20"/>
              </w:rPr>
              <w:t>Center of Excellence</w:t>
            </w:r>
          </w:p>
        </w:tc>
      </w:tr>
      <w:tr w:rsidR="004452C7" w:rsidRPr="004452C7" w:rsidTr="00D73012">
        <w:trPr>
          <w:trHeight w:val="174"/>
          <w:jc w:val="center"/>
        </w:trPr>
        <w:tc>
          <w:tcPr>
            <w:tcW w:w="3769" w:type="dxa"/>
            <w:tcBorders>
              <w:top w:val="nil"/>
              <w:left w:val="single" w:sz="4" w:space="0" w:color="auto"/>
              <w:bottom w:val="single" w:sz="4" w:space="0" w:color="auto"/>
              <w:right w:val="single" w:sz="4" w:space="0" w:color="auto"/>
            </w:tcBorders>
            <w:shd w:val="clear" w:color="000000" w:fill="F8CBAD"/>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1. Project/Program Delivery Management</w:t>
            </w:r>
          </w:p>
        </w:tc>
        <w:tc>
          <w:tcPr>
            <w:tcW w:w="1078" w:type="dxa"/>
            <w:tcBorders>
              <w:top w:val="nil"/>
              <w:left w:val="nil"/>
              <w:bottom w:val="single" w:sz="4" w:space="0" w:color="auto"/>
              <w:right w:val="nil"/>
            </w:tcBorders>
            <w:shd w:val="clear" w:color="auto" w:fill="auto"/>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 </w:t>
            </w:r>
          </w:p>
        </w:tc>
        <w:tc>
          <w:tcPr>
            <w:tcW w:w="905" w:type="dxa"/>
            <w:tcBorders>
              <w:top w:val="nil"/>
              <w:left w:val="nil"/>
              <w:bottom w:val="single" w:sz="4" w:space="0" w:color="auto"/>
              <w:right w:val="nil"/>
            </w:tcBorders>
            <w:shd w:val="clear" w:color="auto" w:fill="auto"/>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 </w:t>
            </w:r>
          </w:p>
        </w:tc>
        <w:tc>
          <w:tcPr>
            <w:tcW w:w="990" w:type="dxa"/>
            <w:tcBorders>
              <w:top w:val="nil"/>
              <w:left w:val="nil"/>
              <w:bottom w:val="single" w:sz="4" w:space="0" w:color="auto"/>
              <w:right w:val="nil"/>
            </w:tcBorders>
            <w:shd w:val="clear" w:color="auto" w:fill="auto"/>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 </w:t>
            </w:r>
          </w:p>
        </w:tc>
        <w:tc>
          <w:tcPr>
            <w:tcW w:w="900" w:type="dxa"/>
            <w:tcBorders>
              <w:top w:val="nil"/>
              <w:left w:val="nil"/>
              <w:bottom w:val="single" w:sz="4" w:space="0" w:color="auto"/>
              <w:right w:val="nil"/>
            </w:tcBorders>
            <w:shd w:val="clear" w:color="auto" w:fill="auto"/>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 </w:t>
            </w:r>
          </w:p>
        </w:tc>
        <w:tc>
          <w:tcPr>
            <w:tcW w:w="1126" w:type="dxa"/>
            <w:tcBorders>
              <w:top w:val="nil"/>
              <w:left w:val="nil"/>
              <w:bottom w:val="single" w:sz="4" w:space="0" w:color="auto"/>
              <w:right w:val="single" w:sz="4" w:space="0" w:color="auto"/>
            </w:tcBorders>
            <w:shd w:val="clear" w:color="auto" w:fill="auto"/>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 </w:t>
            </w:r>
          </w:p>
        </w:tc>
      </w:tr>
      <w:tr w:rsidR="004452C7" w:rsidRPr="004452C7" w:rsidTr="00D73012">
        <w:trPr>
          <w:trHeight w:val="174"/>
          <w:jc w:val="center"/>
        </w:trPr>
        <w:tc>
          <w:tcPr>
            <w:tcW w:w="3769" w:type="dxa"/>
            <w:tcBorders>
              <w:top w:val="nil"/>
              <w:left w:val="single" w:sz="4" w:space="0" w:color="auto"/>
              <w:bottom w:val="single" w:sz="4" w:space="0" w:color="auto"/>
              <w:right w:val="single" w:sz="4" w:space="0" w:color="auto"/>
            </w:tcBorders>
            <w:shd w:val="clear" w:color="auto" w:fill="auto"/>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a. Schedule/cost/scope management</w:t>
            </w:r>
          </w:p>
        </w:tc>
        <w:tc>
          <w:tcPr>
            <w:tcW w:w="1078" w:type="dxa"/>
            <w:tcBorders>
              <w:top w:val="nil"/>
              <w:left w:val="nil"/>
              <w:bottom w:val="single" w:sz="4" w:space="0" w:color="auto"/>
              <w:right w:val="single" w:sz="4" w:space="0" w:color="auto"/>
            </w:tcBorders>
            <w:shd w:val="clear" w:color="auto" w:fill="auto"/>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70%</w:t>
            </w:r>
          </w:p>
        </w:tc>
        <w:tc>
          <w:tcPr>
            <w:tcW w:w="905"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89%</w:t>
            </w:r>
          </w:p>
        </w:tc>
        <w:tc>
          <w:tcPr>
            <w:tcW w:w="990"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75%</w:t>
            </w:r>
          </w:p>
        </w:tc>
        <w:tc>
          <w:tcPr>
            <w:tcW w:w="900"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78%</w:t>
            </w:r>
          </w:p>
        </w:tc>
        <w:tc>
          <w:tcPr>
            <w:tcW w:w="1126"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50%</w:t>
            </w:r>
          </w:p>
        </w:tc>
      </w:tr>
      <w:tr w:rsidR="004452C7" w:rsidRPr="004452C7" w:rsidTr="00D73012">
        <w:trPr>
          <w:trHeight w:val="174"/>
          <w:jc w:val="center"/>
        </w:trPr>
        <w:tc>
          <w:tcPr>
            <w:tcW w:w="3769" w:type="dxa"/>
            <w:tcBorders>
              <w:top w:val="nil"/>
              <w:left w:val="single" w:sz="4" w:space="0" w:color="auto"/>
              <w:bottom w:val="single" w:sz="4" w:space="0" w:color="auto"/>
              <w:right w:val="single" w:sz="4" w:space="0" w:color="auto"/>
            </w:tcBorders>
            <w:shd w:val="clear" w:color="auto" w:fill="auto"/>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b. Communications</w:t>
            </w:r>
          </w:p>
        </w:tc>
        <w:tc>
          <w:tcPr>
            <w:tcW w:w="1078"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68%</w:t>
            </w:r>
          </w:p>
        </w:tc>
        <w:tc>
          <w:tcPr>
            <w:tcW w:w="905"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77%</w:t>
            </w:r>
          </w:p>
        </w:tc>
        <w:tc>
          <w:tcPr>
            <w:tcW w:w="990" w:type="dxa"/>
            <w:tcBorders>
              <w:top w:val="nil"/>
              <w:left w:val="nil"/>
              <w:bottom w:val="single" w:sz="4" w:space="0" w:color="auto"/>
              <w:right w:val="single" w:sz="4" w:space="0" w:color="auto"/>
            </w:tcBorders>
            <w:shd w:val="clear" w:color="auto" w:fill="auto"/>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76%</w:t>
            </w:r>
          </w:p>
        </w:tc>
        <w:tc>
          <w:tcPr>
            <w:tcW w:w="900"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75%</w:t>
            </w:r>
          </w:p>
        </w:tc>
        <w:tc>
          <w:tcPr>
            <w:tcW w:w="1126"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48%</w:t>
            </w:r>
          </w:p>
        </w:tc>
      </w:tr>
      <w:tr w:rsidR="004452C7" w:rsidRPr="004452C7" w:rsidTr="00D73012">
        <w:trPr>
          <w:trHeight w:val="174"/>
          <w:jc w:val="center"/>
        </w:trPr>
        <w:tc>
          <w:tcPr>
            <w:tcW w:w="3769" w:type="dxa"/>
            <w:tcBorders>
              <w:top w:val="nil"/>
              <w:left w:val="single" w:sz="4" w:space="0" w:color="auto"/>
              <w:bottom w:val="single" w:sz="4" w:space="0" w:color="auto"/>
              <w:right w:val="single" w:sz="4" w:space="0" w:color="auto"/>
            </w:tcBorders>
            <w:shd w:val="clear" w:color="auto" w:fill="auto"/>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c. Resource Management</w:t>
            </w:r>
          </w:p>
        </w:tc>
        <w:tc>
          <w:tcPr>
            <w:tcW w:w="1078"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63%</w:t>
            </w:r>
          </w:p>
        </w:tc>
        <w:tc>
          <w:tcPr>
            <w:tcW w:w="905"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77%</w:t>
            </w:r>
          </w:p>
        </w:tc>
        <w:tc>
          <w:tcPr>
            <w:tcW w:w="990" w:type="dxa"/>
            <w:tcBorders>
              <w:top w:val="nil"/>
              <w:left w:val="nil"/>
              <w:bottom w:val="single" w:sz="4" w:space="0" w:color="auto"/>
              <w:right w:val="single" w:sz="4" w:space="0" w:color="auto"/>
            </w:tcBorders>
            <w:shd w:val="clear" w:color="auto" w:fill="auto"/>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69%</w:t>
            </w:r>
          </w:p>
        </w:tc>
        <w:tc>
          <w:tcPr>
            <w:tcW w:w="900"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68%</w:t>
            </w:r>
          </w:p>
        </w:tc>
        <w:tc>
          <w:tcPr>
            <w:tcW w:w="1126"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47%</w:t>
            </w:r>
          </w:p>
        </w:tc>
      </w:tr>
      <w:tr w:rsidR="004452C7" w:rsidRPr="004452C7" w:rsidTr="00D73012">
        <w:trPr>
          <w:trHeight w:val="174"/>
          <w:jc w:val="center"/>
        </w:trPr>
        <w:tc>
          <w:tcPr>
            <w:tcW w:w="3769" w:type="dxa"/>
            <w:tcBorders>
              <w:top w:val="nil"/>
              <w:left w:val="single" w:sz="4" w:space="0" w:color="auto"/>
              <w:bottom w:val="single" w:sz="4" w:space="0" w:color="auto"/>
              <w:right w:val="single" w:sz="4" w:space="0" w:color="auto"/>
            </w:tcBorders>
            <w:shd w:val="clear" w:color="auto" w:fill="auto"/>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d. Project Integration</w:t>
            </w:r>
          </w:p>
        </w:tc>
        <w:tc>
          <w:tcPr>
            <w:tcW w:w="1078"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55%</w:t>
            </w:r>
          </w:p>
        </w:tc>
        <w:tc>
          <w:tcPr>
            <w:tcW w:w="905"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73%</w:t>
            </w:r>
          </w:p>
        </w:tc>
        <w:tc>
          <w:tcPr>
            <w:tcW w:w="990"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61%</w:t>
            </w:r>
          </w:p>
        </w:tc>
        <w:tc>
          <w:tcPr>
            <w:tcW w:w="900"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63%</w:t>
            </w:r>
          </w:p>
        </w:tc>
        <w:tc>
          <w:tcPr>
            <w:tcW w:w="1126"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41%</w:t>
            </w:r>
          </w:p>
        </w:tc>
      </w:tr>
      <w:tr w:rsidR="004452C7" w:rsidRPr="004452C7" w:rsidTr="00D73012">
        <w:trPr>
          <w:trHeight w:val="174"/>
          <w:jc w:val="center"/>
        </w:trPr>
        <w:tc>
          <w:tcPr>
            <w:tcW w:w="3769" w:type="dxa"/>
            <w:tcBorders>
              <w:top w:val="nil"/>
              <w:left w:val="single" w:sz="4" w:space="0" w:color="auto"/>
              <w:bottom w:val="single" w:sz="4" w:space="0" w:color="auto"/>
              <w:right w:val="single" w:sz="4" w:space="0" w:color="auto"/>
            </w:tcBorders>
            <w:shd w:val="clear" w:color="auto" w:fill="auto"/>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 xml:space="preserve">e. Risk Management  </w:t>
            </w:r>
          </w:p>
        </w:tc>
        <w:tc>
          <w:tcPr>
            <w:tcW w:w="1078"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40%</w:t>
            </w:r>
          </w:p>
        </w:tc>
        <w:tc>
          <w:tcPr>
            <w:tcW w:w="905"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70%</w:t>
            </w:r>
          </w:p>
        </w:tc>
        <w:tc>
          <w:tcPr>
            <w:tcW w:w="990"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42%</w:t>
            </w:r>
          </w:p>
        </w:tc>
        <w:tc>
          <w:tcPr>
            <w:tcW w:w="900"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50%</w:t>
            </w:r>
          </w:p>
        </w:tc>
        <w:tc>
          <w:tcPr>
            <w:tcW w:w="1126"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39%</w:t>
            </w:r>
          </w:p>
        </w:tc>
      </w:tr>
      <w:tr w:rsidR="004452C7" w:rsidRPr="004452C7" w:rsidTr="00D73012">
        <w:trPr>
          <w:trHeight w:val="174"/>
          <w:jc w:val="center"/>
        </w:trPr>
        <w:tc>
          <w:tcPr>
            <w:tcW w:w="3769" w:type="dxa"/>
            <w:tcBorders>
              <w:top w:val="nil"/>
              <w:left w:val="single" w:sz="4" w:space="0" w:color="auto"/>
              <w:bottom w:val="single" w:sz="4" w:space="0" w:color="auto"/>
              <w:right w:val="single" w:sz="4" w:space="0" w:color="auto"/>
            </w:tcBorders>
            <w:shd w:val="clear" w:color="000000" w:fill="F8CBAD"/>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2. Standards, Methodologies, Processes</w:t>
            </w:r>
          </w:p>
        </w:tc>
        <w:tc>
          <w:tcPr>
            <w:tcW w:w="1078" w:type="dxa"/>
            <w:tcBorders>
              <w:top w:val="nil"/>
              <w:left w:val="nil"/>
              <w:bottom w:val="single" w:sz="4" w:space="0" w:color="auto"/>
              <w:right w:val="nil"/>
            </w:tcBorders>
            <w:shd w:val="clear" w:color="auto" w:fill="auto"/>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 </w:t>
            </w:r>
          </w:p>
        </w:tc>
        <w:tc>
          <w:tcPr>
            <w:tcW w:w="905" w:type="dxa"/>
            <w:tcBorders>
              <w:top w:val="nil"/>
              <w:left w:val="nil"/>
              <w:bottom w:val="single" w:sz="4" w:space="0" w:color="auto"/>
              <w:right w:val="nil"/>
            </w:tcBorders>
            <w:shd w:val="clear" w:color="auto" w:fill="auto"/>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 </w:t>
            </w:r>
          </w:p>
        </w:tc>
        <w:tc>
          <w:tcPr>
            <w:tcW w:w="990" w:type="dxa"/>
            <w:tcBorders>
              <w:top w:val="nil"/>
              <w:left w:val="nil"/>
              <w:bottom w:val="single" w:sz="4" w:space="0" w:color="auto"/>
              <w:right w:val="nil"/>
            </w:tcBorders>
            <w:shd w:val="clear" w:color="auto" w:fill="auto"/>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 </w:t>
            </w:r>
          </w:p>
        </w:tc>
        <w:tc>
          <w:tcPr>
            <w:tcW w:w="900" w:type="dxa"/>
            <w:tcBorders>
              <w:top w:val="nil"/>
              <w:left w:val="nil"/>
              <w:bottom w:val="single" w:sz="4" w:space="0" w:color="auto"/>
              <w:right w:val="nil"/>
            </w:tcBorders>
            <w:shd w:val="clear" w:color="auto" w:fill="auto"/>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 </w:t>
            </w:r>
          </w:p>
        </w:tc>
        <w:tc>
          <w:tcPr>
            <w:tcW w:w="1126" w:type="dxa"/>
            <w:tcBorders>
              <w:top w:val="nil"/>
              <w:left w:val="nil"/>
              <w:bottom w:val="single" w:sz="4" w:space="0" w:color="auto"/>
              <w:right w:val="single" w:sz="4" w:space="0" w:color="auto"/>
            </w:tcBorders>
            <w:shd w:val="clear" w:color="auto" w:fill="auto"/>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 </w:t>
            </w:r>
          </w:p>
        </w:tc>
      </w:tr>
      <w:tr w:rsidR="004452C7" w:rsidRPr="004452C7" w:rsidTr="00D73012">
        <w:trPr>
          <w:trHeight w:val="174"/>
          <w:jc w:val="center"/>
        </w:trPr>
        <w:tc>
          <w:tcPr>
            <w:tcW w:w="3769" w:type="dxa"/>
            <w:tcBorders>
              <w:top w:val="nil"/>
              <w:left w:val="single" w:sz="4" w:space="0" w:color="auto"/>
              <w:bottom w:val="single" w:sz="4" w:space="0" w:color="auto"/>
              <w:right w:val="single" w:sz="4" w:space="0" w:color="auto"/>
            </w:tcBorders>
            <w:shd w:val="clear" w:color="auto" w:fill="auto"/>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 xml:space="preserve">a. </w:t>
            </w:r>
            <w:proofErr w:type="spellStart"/>
            <w:r w:rsidRPr="004452C7">
              <w:rPr>
                <w:rFonts w:ascii="Times New Roman" w:hAnsi="Times New Roman"/>
                <w:color w:val="000000"/>
                <w:sz w:val="20"/>
                <w:szCs w:val="20"/>
              </w:rPr>
              <w:t>Methology</w:t>
            </w:r>
            <w:proofErr w:type="spellEnd"/>
            <w:r w:rsidRPr="004452C7">
              <w:rPr>
                <w:rFonts w:ascii="Times New Roman" w:hAnsi="Times New Roman"/>
                <w:color w:val="000000"/>
                <w:sz w:val="20"/>
                <w:szCs w:val="20"/>
              </w:rPr>
              <w:t xml:space="preserve"> definition</w:t>
            </w:r>
          </w:p>
        </w:tc>
        <w:tc>
          <w:tcPr>
            <w:tcW w:w="1078"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75%</w:t>
            </w:r>
          </w:p>
        </w:tc>
        <w:tc>
          <w:tcPr>
            <w:tcW w:w="905"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68%</w:t>
            </w:r>
          </w:p>
        </w:tc>
        <w:tc>
          <w:tcPr>
            <w:tcW w:w="990"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70%</w:t>
            </w:r>
          </w:p>
        </w:tc>
        <w:tc>
          <w:tcPr>
            <w:tcW w:w="900"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85%</w:t>
            </w:r>
          </w:p>
        </w:tc>
        <w:tc>
          <w:tcPr>
            <w:tcW w:w="1126"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70%</w:t>
            </w:r>
          </w:p>
        </w:tc>
      </w:tr>
      <w:tr w:rsidR="004452C7" w:rsidRPr="004452C7" w:rsidTr="00D73012">
        <w:trPr>
          <w:trHeight w:val="174"/>
          <w:jc w:val="center"/>
        </w:trPr>
        <w:tc>
          <w:tcPr>
            <w:tcW w:w="3769" w:type="dxa"/>
            <w:tcBorders>
              <w:top w:val="nil"/>
              <w:left w:val="single" w:sz="4" w:space="0" w:color="auto"/>
              <w:bottom w:val="single" w:sz="4" w:space="0" w:color="auto"/>
              <w:right w:val="single" w:sz="4" w:space="0" w:color="auto"/>
            </w:tcBorders>
            <w:shd w:val="clear" w:color="auto" w:fill="auto"/>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b. Process development and improvement</w:t>
            </w:r>
          </w:p>
        </w:tc>
        <w:tc>
          <w:tcPr>
            <w:tcW w:w="1078"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69%</w:t>
            </w:r>
          </w:p>
        </w:tc>
        <w:tc>
          <w:tcPr>
            <w:tcW w:w="905"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63%</w:t>
            </w:r>
          </w:p>
        </w:tc>
        <w:tc>
          <w:tcPr>
            <w:tcW w:w="990"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68%</w:t>
            </w:r>
          </w:p>
        </w:tc>
        <w:tc>
          <w:tcPr>
            <w:tcW w:w="900"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75%</w:t>
            </w:r>
          </w:p>
        </w:tc>
        <w:tc>
          <w:tcPr>
            <w:tcW w:w="1126"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80%</w:t>
            </w:r>
          </w:p>
        </w:tc>
      </w:tr>
      <w:tr w:rsidR="004452C7" w:rsidRPr="004452C7" w:rsidTr="00D73012">
        <w:trPr>
          <w:trHeight w:val="174"/>
          <w:jc w:val="center"/>
        </w:trPr>
        <w:tc>
          <w:tcPr>
            <w:tcW w:w="3769" w:type="dxa"/>
            <w:tcBorders>
              <w:top w:val="nil"/>
              <w:left w:val="single" w:sz="4" w:space="0" w:color="auto"/>
              <w:bottom w:val="single" w:sz="4" w:space="0" w:color="auto"/>
              <w:right w:val="single" w:sz="4" w:space="0" w:color="auto"/>
            </w:tcBorders>
            <w:shd w:val="clear" w:color="auto" w:fill="auto"/>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c. Metrics definition</w:t>
            </w:r>
          </w:p>
        </w:tc>
        <w:tc>
          <w:tcPr>
            <w:tcW w:w="1078"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53%</w:t>
            </w:r>
          </w:p>
        </w:tc>
        <w:tc>
          <w:tcPr>
            <w:tcW w:w="905"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48%</w:t>
            </w:r>
          </w:p>
        </w:tc>
        <w:tc>
          <w:tcPr>
            <w:tcW w:w="990"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42%</w:t>
            </w:r>
          </w:p>
        </w:tc>
        <w:tc>
          <w:tcPr>
            <w:tcW w:w="900"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62%</w:t>
            </w:r>
          </w:p>
        </w:tc>
        <w:tc>
          <w:tcPr>
            <w:tcW w:w="1126"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55%</w:t>
            </w:r>
          </w:p>
        </w:tc>
      </w:tr>
      <w:tr w:rsidR="004452C7" w:rsidRPr="004452C7" w:rsidTr="00D73012">
        <w:trPr>
          <w:trHeight w:val="174"/>
          <w:jc w:val="center"/>
        </w:trPr>
        <w:tc>
          <w:tcPr>
            <w:tcW w:w="3769" w:type="dxa"/>
            <w:tcBorders>
              <w:top w:val="nil"/>
              <w:left w:val="single" w:sz="4" w:space="0" w:color="auto"/>
              <w:bottom w:val="single" w:sz="4" w:space="0" w:color="auto"/>
              <w:right w:val="single" w:sz="4" w:space="0" w:color="auto"/>
            </w:tcBorders>
            <w:shd w:val="clear" w:color="000000" w:fill="F8CBAD"/>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3. Portfolio Management Prioritization</w:t>
            </w:r>
          </w:p>
        </w:tc>
        <w:tc>
          <w:tcPr>
            <w:tcW w:w="1078" w:type="dxa"/>
            <w:tcBorders>
              <w:top w:val="nil"/>
              <w:left w:val="nil"/>
              <w:bottom w:val="single" w:sz="4" w:space="0" w:color="auto"/>
              <w:right w:val="nil"/>
            </w:tcBorders>
            <w:shd w:val="clear" w:color="auto" w:fill="auto"/>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 </w:t>
            </w:r>
          </w:p>
        </w:tc>
        <w:tc>
          <w:tcPr>
            <w:tcW w:w="905" w:type="dxa"/>
            <w:tcBorders>
              <w:top w:val="nil"/>
              <w:left w:val="nil"/>
              <w:bottom w:val="single" w:sz="4" w:space="0" w:color="auto"/>
              <w:right w:val="nil"/>
            </w:tcBorders>
            <w:shd w:val="clear" w:color="auto" w:fill="auto"/>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 </w:t>
            </w:r>
          </w:p>
        </w:tc>
        <w:tc>
          <w:tcPr>
            <w:tcW w:w="990" w:type="dxa"/>
            <w:tcBorders>
              <w:top w:val="nil"/>
              <w:left w:val="nil"/>
              <w:bottom w:val="single" w:sz="4" w:space="0" w:color="auto"/>
              <w:right w:val="nil"/>
            </w:tcBorders>
            <w:shd w:val="clear" w:color="auto" w:fill="auto"/>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 </w:t>
            </w:r>
          </w:p>
        </w:tc>
        <w:tc>
          <w:tcPr>
            <w:tcW w:w="900" w:type="dxa"/>
            <w:tcBorders>
              <w:top w:val="nil"/>
              <w:left w:val="nil"/>
              <w:bottom w:val="single" w:sz="4" w:space="0" w:color="auto"/>
              <w:right w:val="nil"/>
            </w:tcBorders>
            <w:shd w:val="clear" w:color="auto" w:fill="auto"/>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 </w:t>
            </w:r>
          </w:p>
        </w:tc>
        <w:tc>
          <w:tcPr>
            <w:tcW w:w="1126" w:type="dxa"/>
            <w:tcBorders>
              <w:top w:val="nil"/>
              <w:left w:val="nil"/>
              <w:bottom w:val="single" w:sz="4" w:space="0" w:color="auto"/>
              <w:right w:val="single" w:sz="4" w:space="0" w:color="auto"/>
            </w:tcBorders>
            <w:shd w:val="clear" w:color="auto" w:fill="auto"/>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 </w:t>
            </w:r>
          </w:p>
        </w:tc>
      </w:tr>
      <w:tr w:rsidR="004452C7" w:rsidRPr="004452C7" w:rsidTr="00D73012">
        <w:trPr>
          <w:trHeight w:val="174"/>
          <w:jc w:val="center"/>
        </w:trPr>
        <w:tc>
          <w:tcPr>
            <w:tcW w:w="3769" w:type="dxa"/>
            <w:tcBorders>
              <w:top w:val="nil"/>
              <w:left w:val="single" w:sz="4" w:space="0" w:color="auto"/>
              <w:bottom w:val="single" w:sz="4" w:space="0" w:color="auto"/>
              <w:right w:val="single" w:sz="4" w:space="0" w:color="auto"/>
            </w:tcBorders>
            <w:shd w:val="clear" w:color="auto" w:fill="auto"/>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a. Portfolio reporting</w:t>
            </w:r>
          </w:p>
        </w:tc>
        <w:tc>
          <w:tcPr>
            <w:tcW w:w="1078"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69%</w:t>
            </w:r>
          </w:p>
        </w:tc>
        <w:tc>
          <w:tcPr>
            <w:tcW w:w="905"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76%</w:t>
            </w:r>
          </w:p>
        </w:tc>
        <w:tc>
          <w:tcPr>
            <w:tcW w:w="990"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56%</w:t>
            </w:r>
          </w:p>
        </w:tc>
        <w:tc>
          <w:tcPr>
            <w:tcW w:w="900"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78%</w:t>
            </w:r>
          </w:p>
        </w:tc>
        <w:tc>
          <w:tcPr>
            <w:tcW w:w="1126"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55%</w:t>
            </w:r>
          </w:p>
        </w:tc>
      </w:tr>
      <w:tr w:rsidR="004452C7" w:rsidRPr="004452C7" w:rsidTr="00D73012">
        <w:trPr>
          <w:trHeight w:val="174"/>
          <w:jc w:val="center"/>
        </w:trPr>
        <w:tc>
          <w:tcPr>
            <w:tcW w:w="3769" w:type="dxa"/>
            <w:tcBorders>
              <w:top w:val="nil"/>
              <w:left w:val="single" w:sz="4" w:space="0" w:color="auto"/>
              <w:bottom w:val="single" w:sz="4" w:space="0" w:color="auto"/>
              <w:right w:val="single" w:sz="4" w:space="0" w:color="auto"/>
            </w:tcBorders>
            <w:shd w:val="clear" w:color="auto" w:fill="auto"/>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b. Prioritization</w:t>
            </w:r>
          </w:p>
        </w:tc>
        <w:tc>
          <w:tcPr>
            <w:tcW w:w="1078"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55%</w:t>
            </w:r>
          </w:p>
        </w:tc>
        <w:tc>
          <w:tcPr>
            <w:tcW w:w="905"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63%</w:t>
            </w:r>
          </w:p>
        </w:tc>
        <w:tc>
          <w:tcPr>
            <w:tcW w:w="990"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47%</w:t>
            </w:r>
          </w:p>
        </w:tc>
        <w:tc>
          <w:tcPr>
            <w:tcW w:w="900"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68%</w:t>
            </w:r>
          </w:p>
        </w:tc>
        <w:tc>
          <w:tcPr>
            <w:tcW w:w="1126"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59%</w:t>
            </w:r>
          </w:p>
        </w:tc>
      </w:tr>
      <w:tr w:rsidR="004452C7" w:rsidRPr="004452C7" w:rsidTr="00D73012">
        <w:trPr>
          <w:trHeight w:val="174"/>
          <w:jc w:val="center"/>
        </w:trPr>
        <w:tc>
          <w:tcPr>
            <w:tcW w:w="3769" w:type="dxa"/>
            <w:tcBorders>
              <w:top w:val="nil"/>
              <w:left w:val="single" w:sz="4" w:space="0" w:color="auto"/>
              <w:bottom w:val="single" w:sz="4" w:space="0" w:color="auto"/>
              <w:right w:val="single" w:sz="4" w:space="0" w:color="auto"/>
            </w:tcBorders>
            <w:shd w:val="clear" w:color="auto" w:fill="auto"/>
            <w:noWrap/>
            <w:vAlign w:val="bottom"/>
            <w:hideMark/>
          </w:tcPr>
          <w:p w:rsidR="004452C7" w:rsidRPr="004452C7" w:rsidRDefault="004452C7" w:rsidP="004452C7">
            <w:pPr>
              <w:spacing w:after="0" w:line="240" w:lineRule="auto"/>
              <w:rPr>
                <w:rFonts w:ascii="Times New Roman" w:hAnsi="Times New Roman"/>
                <w:color w:val="000000"/>
                <w:sz w:val="20"/>
                <w:szCs w:val="20"/>
              </w:rPr>
            </w:pPr>
            <w:r w:rsidRPr="004452C7">
              <w:rPr>
                <w:rFonts w:ascii="Times New Roman" w:hAnsi="Times New Roman"/>
                <w:color w:val="000000"/>
                <w:sz w:val="20"/>
                <w:szCs w:val="20"/>
              </w:rPr>
              <w:t>c. Resource management allocation</w:t>
            </w:r>
          </w:p>
        </w:tc>
        <w:tc>
          <w:tcPr>
            <w:tcW w:w="1078"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47%</w:t>
            </w:r>
          </w:p>
        </w:tc>
        <w:tc>
          <w:tcPr>
            <w:tcW w:w="905"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61%</w:t>
            </w:r>
          </w:p>
        </w:tc>
        <w:tc>
          <w:tcPr>
            <w:tcW w:w="990"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40%</w:t>
            </w:r>
          </w:p>
        </w:tc>
        <w:tc>
          <w:tcPr>
            <w:tcW w:w="900"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64%</w:t>
            </w:r>
          </w:p>
        </w:tc>
        <w:tc>
          <w:tcPr>
            <w:tcW w:w="1126" w:type="dxa"/>
            <w:tcBorders>
              <w:top w:val="nil"/>
              <w:left w:val="nil"/>
              <w:bottom w:val="single" w:sz="4" w:space="0" w:color="auto"/>
              <w:right w:val="single" w:sz="4" w:space="0" w:color="auto"/>
            </w:tcBorders>
            <w:shd w:val="clear" w:color="auto" w:fill="auto"/>
            <w:noWrap/>
            <w:vAlign w:val="center"/>
            <w:hideMark/>
          </w:tcPr>
          <w:p w:rsidR="004452C7" w:rsidRPr="004452C7" w:rsidRDefault="004452C7" w:rsidP="004452C7">
            <w:pPr>
              <w:spacing w:after="0" w:line="240" w:lineRule="auto"/>
              <w:jc w:val="right"/>
              <w:rPr>
                <w:rFonts w:ascii="Times New Roman" w:hAnsi="Times New Roman"/>
                <w:color w:val="000000"/>
                <w:sz w:val="20"/>
                <w:szCs w:val="20"/>
              </w:rPr>
            </w:pPr>
            <w:r w:rsidRPr="004452C7">
              <w:rPr>
                <w:rFonts w:ascii="Times New Roman" w:hAnsi="Times New Roman"/>
                <w:color w:val="000000"/>
                <w:sz w:val="20"/>
                <w:szCs w:val="20"/>
              </w:rPr>
              <w:t>45%</w:t>
            </w:r>
          </w:p>
        </w:tc>
      </w:tr>
    </w:tbl>
    <w:p w:rsidR="001241F2" w:rsidRPr="004E09F6" w:rsidRDefault="001241F2" w:rsidP="00191EEC">
      <w:pPr>
        <w:jc w:val="both"/>
        <w:rPr>
          <w:rFonts w:ascii="Times New Roman" w:hAnsi="Times New Roman"/>
          <w:b/>
          <w:sz w:val="18"/>
          <w:szCs w:val="46"/>
          <w:shd w:val="clear" w:color="auto" w:fill="FFFFFF"/>
        </w:rPr>
      </w:pPr>
    </w:p>
    <w:tbl>
      <w:tblPr>
        <w:tblW w:w="9176" w:type="dxa"/>
        <w:jc w:val="center"/>
        <w:tblInd w:w="-1048" w:type="dxa"/>
        <w:tblLayout w:type="fixed"/>
        <w:tblLook w:val="04A0" w:firstRow="1" w:lastRow="0" w:firstColumn="1" w:lastColumn="0" w:noHBand="0" w:noVBand="1"/>
      </w:tblPr>
      <w:tblGrid>
        <w:gridCol w:w="4316"/>
        <w:gridCol w:w="904"/>
        <w:gridCol w:w="913"/>
        <w:gridCol w:w="990"/>
        <w:gridCol w:w="810"/>
        <w:gridCol w:w="1243"/>
      </w:tblGrid>
      <w:tr w:rsidR="004E09F6" w:rsidRPr="004E09F6" w:rsidTr="00D73012">
        <w:trPr>
          <w:trHeight w:val="300"/>
          <w:jc w:val="center"/>
        </w:trPr>
        <w:tc>
          <w:tcPr>
            <w:tcW w:w="4316" w:type="dxa"/>
            <w:tcBorders>
              <w:top w:val="single" w:sz="4" w:space="0" w:color="auto"/>
              <w:left w:val="single" w:sz="4" w:space="0" w:color="auto"/>
              <w:bottom w:val="single" w:sz="4" w:space="0" w:color="auto"/>
              <w:right w:val="single" w:sz="4" w:space="0" w:color="auto"/>
            </w:tcBorders>
            <w:shd w:val="clear" w:color="000000" w:fill="C65911"/>
            <w:noWrap/>
            <w:hideMark/>
          </w:tcPr>
          <w:p w:rsidR="004E09F6" w:rsidRPr="004E09F6" w:rsidRDefault="004E09F6" w:rsidP="004E09F6">
            <w:pPr>
              <w:spacing w:after="0" w:line="240" w:lineRule="auto"/>
              <w:rPr>
                <w:rFonts w:ascii="Times New Roman" w:hAnsi="Times New Roman"/>
                <w:b/>
                <w:bCs/>
                <w:color w:val="000000"/>
                <w:sz w:val="20"/>
                <w:szCs w:val="20"/>
              </w:rPr>
            </w:pPr>
            <w:r w:rsidRPr="004E09F6">
              <w:rPr>
                <w:rFonts w:ascii="Times New Roman" w:hAnsi="Times New Roman"/>
                <w:b/>
                <w:bCs/>
                <w:color w:val="000000"/>
                <w:sz w:val="20"/>
                <w:szCs w:val="20"/>
              </w:rPr>
              <w:t>PMO Evaluation</w:t>
            </w:r>
          </w:p>
        </w:tc>
        <w:tc>
          <w:tcPr>
            <w:tcW w:w="904" w:type="dxa"/>
            <w:tcBorders>
              <w:top w:val="single" w:sz="4" w:space="0" w:color="auto"/>
              <w:left w:val="nil"/>
              <w:bottom w:val="single" w:sz="4" w:space="0" w:color="auto"/>
              <w:right w:val="single" w:sz="4" w:space="0" w:color="auto"/>
            </w:tcBorders>
            <w:shd w:val="clear" w:color="000000" w:fill="BF8F00"/>
            <w:hideMark/>
          </w:tcPr>
          <w:p w:rsidR="004E09F6" w:rsidRPr="004E09F6" w:rsidRDefault="004E09F6" w:rsidP="004E09F6">
            <w:pPr>
              <w:spacing w:after="0" w:line="240" w:lineRule="auto"/>
              <w:rPr>
                <w:rFonts w:ascii="Times New Roman" w:hAnsi="Times New Roman"/>
                <w:b/>
                <w:bCs/>
                <w:color w:val="000000"/>
                <w:sz w:val="20"/>
                <w:szCs w:val="20"/>
              </w:rPr>
            </w:pPr>
            <w:r w:rsidRPr="004E09F6">
              <w:rPr>
                <w:rFonts w:ascii="Times New Roman" w:hAnsi="Times New Roman"/>
                <w:b/>
                <w:bCs/>
                <w:color w:val="000000"/>
                <w:sz w:val="20"/>
                <w:szCs w:val="20"/>
              </w:rPr>
              <w:t>Divisional PMO</w:t>
            </w:r>
          </w:p>
        </w:tc>
        <w:tc>
          <w:tcPr>
            <w:tcW w:w="913" w:type="dxa"/>
            <w:tcBorders>
              <w:top w:val="single" w:sz="4" w:space="0" w:color="auto"/>
              <w:left w:val="nil"/>
              <w:bottom w:val="single" w:sz="4" w:space="0" w:color="auto"/>
              <w:right w:val="single" w:sz="4" w:space="0" w:color="auto"/>
            </w:tcBorders>
            <w:shd w:val="clear" w:color="000000" w:fill="BF8F00"/>
            <w:hideMark/>
          </w:tcPr>
          <w:p w:rsidR="004E09F6" w:rsidRPr="004E09F6" w:rsidRDefault="004E09F6" w:rsidP="004E09F6">
            <w:pPr>
              <w:spacing w:after="0" w:line="240" w:lineRule="auto"/>
              <w:rPr>
                <w:rFonts w:ascii="Times New Roman" w:hAnsi="Times New Roman"/>
                <w:b/>
                <w:bCs/>
                <w:color w:val="000000"/>
                <w:sz w:val="20"/>
                <w:szCs w:val="20"/>
              </w:rPr>
            </w:pPr>
            <w:r w:rsidRPr="004E09F6">
              <w:rPr>
                <w:rFonts w:ascii="Times New Roman" w:hAnsi="Times New Roman"/>
                <w:b/>
                <w:bCs/>
                <w:color w:val="000000"/>
                <w:sz w:val="20"/>
                <w:szCs w:val="20"/>
              </w:rPr>
              <w:t>Project-Specific PMO</w:t>
            </w:r>
          </w:p>
        </w:tc>
        <w:tc>
          <w:tcPr>
            <w:tcW w:w="990" w:type="dxa"/>
            <w:tcBorders>
              <w:top w:val="single" w:sz="4" w:space="0" w:color="auto"/>
              <w:left w:val="nil"/>
              <w:bottom w:val="single" w:sz="4" w:space="0" w:color="auto"/>
              <w:right w:val="single" w:sz="4" w:space="0" w:color="auto"/>
            </w:tcBorders>
            <w:shd w:val="clear" w:color="000000" w:fill="BF8F00"/>
            <w:hideMark/>
          </w:tcPr>
          <w:p w:rsidR="004E09F6" w:rsidRPr="004E09F6" w:rsidRDefault="004E09F6" w:rsidP="004E09F6">
            <w:pPr>
              <w:spacing w:after="0" w:line="240" w:lineRule="auto"/>
              <w:rPr>
                <w:rFonts w:ascii="Times New Roman" w:hAnsi="Times New Roman"/>
                <w:b/>
                <w:bCs/>
                <w:color w:val="000000"/>
                <w:sz w:val="20"/>
                <w:szCs w:val="20"/>
              </w:rPr>
            </w:pPr>
            <w:r w:rsidRPr="004E09F6">
              <w:rPr>
                <w:rFonts w:ascii="Times New Roman" w:hAnsi="Times New Roman"/>
                <w:b/>
                <w:bCs/>
                <w:color w:val="000000"/>
                <w:sz w:val="20"/>
                <w:szCs w:val="20"/>
              </w:rPr>
              <w:t xml:space="preserve"> Project Controls Office</w:t>
            </w:r>
          </w:p>
        </w:tc>
        <w:tc>
          <w:tcPr>
            <w:tcW w:w="810" w:type="dxa"/>
            <w:tcBorders>
              <w:top w:val="single" w:sz="4" w:space="0" w:color="auto"/>
              <w:left w:val="nil"/>
              <w:bottom w:val="single" w:sz="4" w:space="0" w:color="auto"/>
              <w:right w:val="single" w:sz="4" w:space="0" w:color="auto"/>
            </w:tcBorders>
            <w:shd w:val="clear" w:color="000000" w:fill="BF8F00"/>
            <w:hideMark/>
          </w:tcPr>
          <w:p w:rsidR="004E09F6" w:rsidRPr="004E09F6" w:rsidRDefault="004E09F6" w:rsidP="004E09F6">
            <w:pPr>
              <w:spacing w:after="0" w:line="240" w:lineRule="auto"/>
              <w:rPr>
                <w:rFonts w:ascii="Times New Roman" w:hAnsi="Times New Roman"/>
                <w:b/>
                <w:bCs/>
                <w:color w:val="000000"/>
                <w:sz w:val="20"/>
                <w:szCs w:val="20"/>
              </w:rPr>
            </w:pPr>
            <w:r w:rsidRPr="004E09F6">
              <w:rPr>
                <w:rFonts w:ascii="Times New Roman" w:hAnsi="Times New Roman"/>
                <w:b/>
                <w:bCs/>
                <w:color w:val="000000"/>
                <w:sz w:val="20"/>
                <w:szCs w:val="20"/>
              </w:rPr>
              <w:t>Global PMO</w:t>
            </w:r>
          </w:p>
        </w:tc>
        <w:tc>
          <w:tcPr>
            <w:tcW w:w="1243" w:type="dxa"/>
            <w:tcBorders>
              <w:top w:val="single" w:sz="4" w:space="0" w:color="auto"/>
              <w:left w:val="nil"/>
              <w:bottom w:val="single" w:sz="4" w:space="0" w:color="auto"/>
              <w:right w:val="single" w:sz="4" w:space="0" w:color="auto"/>
            </w:tcBorders>
            <w:shd w:val="clear" w:color="000000" w:fill="BF8F00"/>
            <w:hideMark/>
          </w:tcPr>
          <w:p w:rsidR="004E09F6" w:rsidRPr="004E09F6" w:rsidRDefault="004E09F6" w:rsidP="004E09F6">
            <w:pPr>
              <w:spacing w:after="0" w:line="240" w:lineRule="auto"/>
              <w:rPr>
                <w:rFonts w:ascii="Times New Roman" w:hAnsi="Times New Roman"/>
                <w:b/>
                <w:bCs/>
                <w:color w:val="000000"/>
                <w:sz w:val="20"/>
                <w:szCs w:val="20"/>
              </w:rPr>
            </w:pPr>
            <w:r w:rsidRPr="004E09F6">
              <w:rPr>
                <w:rFonts w:ascii="Times New Roman" w:hAnsi="Times New Roman"/>
                <w:b/>
                <w:bCs/>
                <w:color w:val="000000"/>
                <w:sz w:val="20"/>
                <w:szCs w:val="20"/>
              </w:rPr>
              <w:t xml:space="preserve"> Center of Excellence</w:t>
            </w:r>
          </w:p>
        </w:tc>
      </w:tr>
      <w:tr w:rsidR="004E09F6" w:rsidRPr="004E09F6" w:rsidTr="00D73012">
        <w:trPr>
          <w:trHeight w:val="575"/>
          <w:jc w:val="center"/>
        </w:trPr>
        <w:tc>
          <w:tcPr>
            <w:tcW w:w="4316" w:type="dxa"/>
            <w:tcBorders>
              <w:top w:val="nil"/>
              <w:left w:val="single" w:sz="4" w:space="0" w:color="auto"/>
              <w:bottom w:val="single" w:sz="4" w:space="0" w:color="auto"/>
              <w:right w:val="single" w:sz="4" w:space="0" w:color="auto"/>
            </w:tcBorders>
            <w:shd w:val="clear" w:color="auto" w:fill="auto"/>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 xml:space="preserve">Criteria that the PMO is evaluated on (this is things  based. on which </w:t>
            </w:r>
            <w:proofErr w:type="spellStart"/>
            <w:r w:rsidRPr="004E09F6">
              <w:rPr>
                <w:rFonts w:ascii="Times New Roman" w:hAnsi="Times New Roman"/>
                <w:color w:val="000000"/>
                <w:sz w:val="20"/>
                <w:szCs w:val="20"/>
              </w:rPr>
              <w:t>performace</w:t>
            </w:r>
            <w:proofErr w:type="spellEnd"/>
            <w:r w:rsidRPr="004E09F6">
              <w:rPr>
                <w:rFonts w:ascii="Times New Roman" w:hAnsi="Times New Roman"/>
                <w:color w:val="000000"/>
                <w:sz w:val="20"/>
                <w:szCs w:val="20"/>
              </w:rPr>
              <w:t xml:space="preserve"> of PMO and value of PMO is assessed)</w:t>
            </w:r>
          </w:p>
        </w:tc>
        <w:tc>
          <w:tcPr>
            <w:tcW w:w="904" w:type="dxa"/>
            <w:tcBorders>
              <w:top w:val="nil"/>
              <w:left w:val="nil"/>
              <w:bottom w:val="single" w:sz="4" w:space="0" w:color="auto"/>
              <w:right w:val="nil"/>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 </w:t>
            </w:r>
          </w:p>
        </w:tc>
        <w:tc>
          <w:tcPr>
            <w:tcW w:w="913" w:type="dxa"/>
            <w:tcBorders>
              <w:top w:val="nil"/>
              <w:left w:val="nil"/>
              <w:bottom w:val="single" w:sz="4" w:space="0" w:color="auto"/>
              <w:right w:val="nil"/>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 </w:t>
            </w:r>
          </w:p>
        </w:tc>
        <w:tc>
          <w:tcPr>
            <w:tcW w:w="990" w:type="dxa"/>
            <w:tcBorders>
              <w:top w:val="nil"/>
              <w:left w:val="nil"/>
              <w:bottom w:val="single" w:sz="4" w:space="0" w:color="auto"/>
              <w:right w:val="nil"/>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 </w:t>
            </w:r>
          </w:p>
        </w:tc>
        <w:tc>
          <w:tcPr>
            <w:tcW w:w="810" w:type="dxa"/>
            <w:tcBorders>
              <w:top w:val="nil"/>
              <w:left w:val="nil"/>
              <w:bottom w:val="single" w:sz="4" w:space="0" w:color="auto"/>
              <w:right w:val="nil"/>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 </w:t>
            </w:r>
          </w:p>
        </w:tc>
        <w:tc>
          <w:tcPr>
            <w:tcW w:w="1243"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 </w:t>
            </w:r>
          </w:p>
        </w:tc>
      </w:tr>
      <w:tr w:rsidR="004E09F6" w:rsidRPr="004E09F6" w:rsidTr="00D73012">
        <w:trPr>
          <w:trHeight w:val="300"/>
          <w:jc w:val="center"/>
        </w:trPr>
        <w:tc>
          <w:tcPr>
            <w:tcW w:w="4316" w:type="dxa"/>
            <w:tcBorders>
              <w:top w:val="nil"/>
              <w:left w:val="single" w:sz="4" w:space="0" w:color="auto"/>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a. Project delivery vs. schedule evaluations</w:t>
            </w:r>
          </w:p>
        </w:tc>
        <w:tc>
          <w:tcPr>
            <w:tcW w:w="904"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77%</w:t>
            </w:r>
          </w:p>
        </w:tc>
        <w:tc>
          <w:tcPr>
            <w:tcW w:w="913"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70%</w:t>
            </w:r>
          </w:p>
        </w:tc>
        <w:tc>
          <w:tcPr>
            <w:tcW w:w="990"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78%</w:t>
            </w:r>
          </w:p>
        </w:tc>
        <w:tc>
          <w:tcPr>
            <w:tcW w:w="810"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78%</w:t>
            </w:r>
          </w:p>
        </w:tc>
        <w:tc>
          <w:tcPr>
            <w:tcW w:w="1243"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69%</w:t>
            </w:r>
          </w:p>
        </w:tc>
      </w:tr>
      <w:tr w:rsidR="004E09F6" w:rsidRPr="004E09F6" w:rsidTr="00D73012">
        <w:trPr>
          <w:trHeight w:val="300"/>
          <w:jc w:val="center"/>
        </w:trPr>
        <w:tc>
          <w:tcPr>
            <w:tcW w:w="4316" w:type="dxa"/>
            <w:tcBorders>
              <w:top w:val="nil"/>
              <w:left w:val="single" w:sz="4" w:space="0" w:color="auto"/>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 xml:space="preserve">b. Customer feedback </w:t>
            </w:r>
            <w:proofErr w:type="spellStart"/>
            <w:r w:rsidRPr="004E09F6">
              <w:rPr>
                <w:rFonts w:ascii="Times New Roman" w:hAnsi="Times New Roman"/>
                <w:color w:val="000000"/>
                <w:sz w:val="20"/>
                <w:szCs w:val="20"/>
              </w:rPr>
              <w:t>evalutions</w:t>
            </w:r>
            <w:proofErr w:type="spellEnd"/>
          </w:p>
        </w:tc>
        <w:tc>
          <w:tcPr>
            <w:tcW w:w="904"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70%</w:t>
            </w:r>
          </w:p>
        </w:tc>
        <w:tc>
          <w:tcPr>
            <w:tcW w:w="913"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68%</w:t>
            </w:r>
          </w:p>
        </w:tc>
        <w:tc>
          <w:tcPr>
            <w:tcW w:w="990"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67%</w:t>
            </w:r>
          </w:p>
        </w:tc>
        <w:tc>
          <w:tcPr>
            <w:tcW w:w="810"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69%</w:t>
            </w:r>
          </w:p>
        </w:tc>
        <w:tc>
          <w:tcPr>
            <w:tcW w:w="1243"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70%</w:t>
            </w:r>
          </w:p>
        </w:tc>
      </w:tr>
      <w:tr w:rsidR="004E09F6" w:rsidRPr="004E09F6" w:rsidTr="00D73012">
        <w:trPr>
          <w:trHeight w:val="300"/>
          <w:jc w:val="center"/>
        </w:trPr>
        <w:tc>
          <w:tcPr>
            <w:tcW w:w="4316" w:type="dxa"/>
            <w:tcBorders>
              <w:top w:val="nil"/>
              <w:left w:val="single" w:sz="4" w:space="0" w:color="auto"/>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 xml:space="preserve">c. Project cost vs. budget </w:t>
            </w:r>
            <w:proofErr w:type="spellStart"/>
            <w:r w:rsidRPr="004E09F6">
              <w:rPr>
                <w:rFonts w:ascii="Times New Roman" w:hAnsi="Times New Roman"/>
                <w:color w:val="000000"/>
                <w:sz w:val="20"/>
                <w:szCs w:val="20"/>
              </w:rPr>
              <w:t>evaluatios</w:t>
            </w:r>
            <w:proofErr w:type="spellEnd"/>
          </w:p>
        </w:tc>
        <w:tc>
          <w:tcPr>
            <w:tcW w:w="904"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66%</w:t>
            </w:r>
          </w:p>
        </w:tc>
        <w:tc>
          <w:tcPr>
            <w:tcW w:w="913"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67%</w:t>
            </w:r>
          </w:p>
        </w:tc>
        <w:tc>
          <w:tcPr>
            <w:tcW w:w="990"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66%</w:t>
            </w:r>
          </w:p>
        </w:tc>
        <w:tc>
          <w:tcPr>
            <w:tcW w:w="810"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65%</w:t>
            </w:r>
          </w:p>
        </w:tc>
        <w:tc>
          <w:tcPr>
            <w:tcW w:w="1243"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72%</w:t>
            </w:r>
          </w:p>
        </w:tc>
      </w:tr>
      <w:tr w:rsidR="004E09F6" w:rsidRPr="004E09F6" w:rsidTr="00D73012">
        <w:trPr>
          <w:trHeight w:val="300"/>
          <w:jc w:val="center"/>
        </w:trPr>
        <w:tc>
          <w:tcPr>
            <w:tcW w:w="4316" w:type="dxa"/>
            <w:tcBorders>
              <w:top w:val="nil"/>
              <w:left w:val="single" w:sz="4" w:space="0" w:color="auto"/>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d. Formal evaluations of project managers</w:t>
            </w:r>
          </w:p>
        </w:tc>
        <w:tc>
          <w:tcPr>
            <w:tcW w:w="904"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58%</w:t>
            </w:r>
          </w:p>
        </w:tc>
        <w:tc>
          <w:tcPr>
            <w:tcW w:w="913"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62%</w:t>
            </w:r>
          </w:p>
        </w:tc>
        <w:tc>
          <w:tcPr>
            <w:tcW w:w="990"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51%</w:t>
            </w:r>
          </w:p>
        </w:tc>
        <w:tc>
          <w:tcPr>
            <w:tcW w:w="810"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58%</w:t>
            </w:r>
          </w:p>
        </w:tc>
        <w:tc>
          <w:tcPr>
            <w:tcW w:w="1243"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56%</w:t>
            </w:r>
          </w:p>
        </w:tc>
      </w:tr>
      <w:tr w:rsidR="004E09F6" w:rsidRPr="004E09F6" w:rsidTr="00D73012">
        <w:trPr>
          <w:trHeight w:val="300"/>
          <w:jc w:val="center"/>
        </w:trPr>
        <w:tc>
          <w:tcPr>
            <w:tcW w:w="4316" w:type="dxa"/>
            <w:tcBorders>
              <w:top w:val="nil"/>
              <w:left w:val="single" w:sz="4" w:space="0" w:color="auto"/>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e. Feedback of PMO staff</w:t>
            </w:r>
          </w:p>
        </w:tc>
        <w:tc>
          <w:tcPr>
            <w:tcW w:w="904"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55%</w:t>
            </w:r>
          </w:p>
        </w:tc>
        <w:tc>
          <w:tcPr>
            <w:tcW w:w="913"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57%</w:t>
            </w:r>
          </w:p>
        </w:tc>
        <w:tc>
          <w:tcPr>
            <w:tcW w:w="990"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42%</w:t>
            </w:r>
          </w:p>
        </w:tc>
        <w:tc>
          <w:tcPr>
            <w:tcW w:w="810"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52%</w:t>
            </w:r>
          </w:p>
        </w:tc>
        <w:tc>
          <w:tcPr>
            <w:tcW w:w="1243"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57%</w:t>
            </w:r>
          </w:p>
        </w:tc>
      </w:tr>
      <w:tr w:rsidR="004E09F6" w:rsidRPr="004E09F6" w:rsidTr="00D73012">
        <w:trPr>
          <w:trHeight w:val="300"/>
          <w:jc w:val="center"/>
        </w:trPr>
        <w:tc>
          <w:tcPr>
            <w:tcW w:w="4316" w:type="dxa"/>
            <w:tcBorders>
              <w:top w:val="nil"/>
              <w:left w:val="single" w:sz="4" w:space="0" w:color="auto"/>
              <w:bottom w:val="single" w:sz="4" w:space="0" w:color="auto"/>
              <w:right w:val="single" w:sz="4" w:space="0" w:color="auto"/>
            </w:tcBorders>
            <w:shd w:val="clear" w:color="000000" w:fill="C65911"/>
            <w:noWrap/>
            <w:hideMark/>
          </w:tcPr>
          <w:p w:rsidR="004E09F6" w:rsidRPr="004E09F6" w:rsidRDefault="004E09F6" w:rsidP="004E09F6">
            <w:pPr>
              <w:spacing w:after="0" w:line="240" w:lineRule="auto"/>
              <w:rPr>
                <w:rFonts w:ascii="Times New Roman" w:hAnsi="Times New Roman"/>
                <w:b/>
                <w:bCs/>
                <w:color w:val="000000"/>
                <w:sz w:val="20"/>
                <w:szCs w:val="20"/>
              </w:rPr>
            </w:pPr>
            <w:r w:rsidRPr="004E09F6">
              <w:rPr>
                <w:rFonts w:ascii="Times New Roman" w:hAnsi="Times New Roman"/>
                <w:b/>
                <w:bCs/>
                <w:color w:val="000000"/>
                <w:sz w:val="20"/>
                <w:szCs w:val="20"/>
              </w:rPr>
              <w:t>Primary focus/industry of PMO</w:t>
            </w:r>
          </w:p>
        </w:tc>
        <w:tc>
          <w:tcPr>
            <w:tcW w:w="904" w:type="dxa"/>
            <w:tcBorders>
              <w:top w:val="nil"/>
              <w:left w:val="nil"/>
              <w:bottom w:val="single" w:sz="4" w:space="0" w:color="auto"/>
              <w:right w:val="nil"/>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 </w:t>
            </w:r>
          </w:p>
        </w:tc>
        <w:tc>
          <w:tcPr>
            <w:tcW w:w="913" w:type="dxa"/>
            <w:tcBorders>
              <w:top w:val="nil"/>
              <w:left w:val="nil"/>
              <w:bottom w:val="single" w:sz="4" w:space="0" w:color="auto"/>
              <w:right w:val="nil"/>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 </w:t>
            </w:r>
          </w:p>
        </w:tc>
        <w:tc>
          <w:tcPr>
            <w:tcW w:w="990" w:type="dxa"/>
            <w:tcBorders>
              <w:top w:val="nil"/>
              <w:left w:val="nil"/>
              <w:bottom w:val="single" w:sz="4" w:space="0" w:color="auto"/>
              <w:right w:val="nil"/>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 </w:t>
            </w:r>
          </w:p>
        </w:tc>
        <w:tc>
          <w:tcPr>
            <w:tcW w:w="810" w:type="dxa"/>
            <w:tcBorders>
              <w:top w:val="nil"/>
              <w:left w:val="nil"/>
              <w:bottom w:val="single" w:sz="4" w:space="0" w:color="auto"/>
              <w:right w:val="nil"/>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 </w:t>
            </w:r>
          </w:p>
        </w:tc>
        <w:tc>
          <w:tcPr>
            <w:tcW w:w="1243"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 </w:t>
            </w:r>
          </w:p>
        </w:tc>
      </w:tr>
      <w:tr w:rsidR="004E09F6" w:rsidRPr="004E09F6" w:rsidTr="00D73012">
        <w:trPr>
          <w:trHeight w:val="300"/>
          <w:jc w:val="center"/>
        </w:trPr>
        <w:tc>
          <w:tcPr>
            <w:tcW w:w="4316" w:type="dxa"/>
            <w:tcBorders>
              <w:top w:val="nil"/>
              <w:left w:val="single" w:sz="4" w:space="0" w:color="auto"/>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Information Technology</w:t>
            </w:r>
          </w:p>
        </w:tc>
        <w:tc>
          <w:tcPr>
            <w:tcW w:w="904"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15%</w:t>
            </w:r>
          </w:p>
        </w:tc>
        <w:tc>
          <w:tcPr>
            <w:tcW w:w="913"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25%</w:t>
            </w:r>
          </w:p>
        </w:tc>
        <w:tc>
          <w:tcPr>
            <w:tcW w:w="990"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29%</w:t>
            </w:r>
          </w:p>
        </w:tc>
        <w:tc>
          <w:tcPr>
            <w:tcW w:w="810"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35%</w:t>
            </w:r>
          </w:p>
        </w:tc>
        <w:tc>
          <w:tcPr>
            <w:tcW w:w="1243"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12%</w:t>
            </w:r>
          </w:p>
        </w:tc>
      </w:tr>
      <w:tr w:rsidR="004E09F6" w:rsidRPr="004E09F6" w:rsidTr="00D73012">
        <w:trPr>
          <w:trHeight w:val="300"/>
          <w:jc w:val="center"/>
        </w:trPr>
        <w:tc>
          <w:tcPr>
            <w:tcW w:w="4316" w:type="dxa"/>
            <w:tcBorders>
              <w:top w:val="nil"/>
              <w:left w:val="single" w:sz="4" w:space="0" w:color="auto"/>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Consulting</w:t>
            </w:r>
          </w:p>
        </w:tc>
        <w:tc>
          <w:tcPr>
            <w:tcW w:w="904"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12%</w:t>
            </w:r>
          </w:p>
        </w:tc>
        <w:tc>
          <w:tcPr>
            <w:tcW w:w="913"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13%</w:t>
            </w:r>
          </w:p>
        </w:tc>
        <w:tc>
          <w:tcPr>
            <w:tcW w:w="990"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19%</w:t>
            </w:r>
          </w:p>
        </w:tc>
        <w:tc>
          <w:tcPr>
            <w:tcW w:w="810"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22%</w:t>
            </w:r>
          </w:p>
        </w:tc>
        <w:tc>
          <w:tcPr>
            <w:tcW w:w="1243"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28%</w:t>
            </w:r>
          </w:p>
        </w:tc>
      </w:tr>
      <w:tr w:rsidR="004E09F6" w:rsidRPr="004E09F6" w:rsidTr="00D73012">
        <w:trPr>
          <w:trHeight w:val="300"/>
          <w:jc w:val="center"/>
        </w:trPr>
        <w:tc>
          <w:tcPr>
            <w:tcW w:w="4316" w:type="dxa"/>
            <w:tcBorders>
              <w:top w:val="nil"/>
              <w:left w:val="single" w:sz="4" w:space="0" w:color="auto"/>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Financial services</w:t>
            </w:r>
          </w:p>
        </w:tc>
        <w:tc>
          <w:tcPr>
            <w:tcW w:w="904"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11%</w:t>
            </w:r>
          </w:p>
        </w:tc>
        <w:tc>
          <w:tcPr>
            <w:tcW w:w="913"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15%</w:t>
            </w:r>
          </w:p>
        </w:tc>
        <w:tc>
          <w:tcPr>
            <w:tcW w:w="990"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17%</w:t>
            </w:r>
          </w:p>
        </w:tc>
        <w:tc>
          <w:tcPr>
            <w:tcW w:w="810"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19%</w:t>
            </w:r>
          </w:p>
        </w:tc>
        <w:tc>
          <w:tcPr>
            <w:tcW w:w="1243"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19%</w:t>
            </w:r>
          </w:p>
        </w:tc>
      </w:tr>
      <w:tr w:rsidR="004E09F6" w:rsidRPr="004E09F6" w:rsidTr="00D73012">
        <w:trPr>
          <w:trHeight w:val="300"/>
          <w:jc w:val="center"/>
        </w:trPr>
        <w:tc>
          <w:tcPr>
            <w:tcW w:w="4316" w:type="dxa"/>
            <w:tcBorders>
              <w:top w:val="nil"/>
              <w:left w:val="single" w:sz="4" w:space="0" w:color="auto"/>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Manufacturing/automobile industry</w:t>
            </w:r>
          </w:p>
        </w:tc>
        <w:tc>
          <w:tcPr>
            <w:tcW w:w="904"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8%</w:t>
            </w:r>
          </w:p>
        </w:tc>
        <w:tc>
          <w:tcPr>
            <w:tcW w:w="913"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10%</w:t>
            </w:r>
          </w:p>
        </w:tc>
        <w:tc>
          <w:tcPr>
            <w:tcW w:w="990"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13%</w:t>
            </w:r>
          </w:p>
        </w:tc>
        <w:tc>
          <w:tcPr>
            <w:tcW w:w="810"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14%</w:t>
            </w:r>
          </w:p>
        </w:tc>
        <w:tc>
          <w:tcPr>
            <w:tcW w:w="1243"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12%</w:t>
            </w:r>
          </w:p>
        </w:tc>
      </w:tr>
      <w:tr w:rsidR="004E09F6" w:rsidRPr="004E09F6" w:rsidTr="00D73012">
        <w:trPr>
          <w:trHeight w:val="300"/>
          <w:jc w:val="center"/>
        </w:trPr>
        <w:tc>
          <w:tcPr>
            <w:tcW w:w="4316" w:type="dxa"/>
            <w:tcBorders>
              <w:top w:val="nil"/>
              <w:left w:val="single" w:sz="4" w:space="0" w:color="auto"/>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E-commerce</w:t>
            </w:r>
          </w:p>
        </w:tc>
        <w:tc>
          <w:tcPr>
            <w:tcW w:w="904"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9%</w:t>
            </w:r>
          </w:p>
        </w:tc>
        <w:tc>
          <w:tcPr>
            <w:tcW w:w="913"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14%</w:t>
            </w:r>
          </w:p>
        </w:tc>
        <w:tc>
          <w:tcPr>
            <w:tcW w:w="990"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16%</w:t>
            </w:r>
          </w:p>
        </w:tc>
        <w:tc>
          <w:tcPr>
            <w:tcW w:w="810"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21%</w:t>
            </w:r>
          </w:p>
        </w:tc>
        <w:tc>
          <w:tcPr>
            <w:tcW w:w="1243"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18%</w:t>
            </w:r>
          </w:p>
        </w:tc>
      </w:tr>
      <w:tr w:rsidR="004E09F6" w:rsidRPr="004E09F6" w:rsidTr="00D73012">
        <w:trPr>
          <w:trHeight w:val="300"/>
          <w:jc w:val="center"/>
        </w:trPr>
        <w:tc>
          <w:tcPr>
            <w:tcW w:w="4316" w:type="dxa"/>
            <w:tcBorders>
              <w:top w:val="nil"/>
              <w:left w:val="single" w:sz="4" w:space="0" w:color="auto"/>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Logistics industry</w:t>
            </w:r>
          </w:p>
        </w:tc>
        <w:tc>
          <w:tcPr>
            <w:tcW w:w="904"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12%</w:t>
            </w:r>
          </w:p>
        </w:tc>
        <w:tc>
          <w:tcPr>
            <w:tcW w:w="913"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16%</w:t>
            </w:r>
          </w:p>
        </w:tc>
        <w:tc>
          <w:tcPr>
            <w:tcW w:w="990"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21%</w:t>
            </w:r>
          </w:p>
        </w:tc>
        <w:tc>
          <w:tcPr>
            <w:tcW w:w="810"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25%</w:t>
            </w:r>
          </w:p>
        </w:tc>
        <w:tc>
          <w:tcPr>
            <w:tcW w:w="1243" w:type="dxa"/>
            <w:tcBorders>
              <w:top w:val="nil"/>
              <w:left w:val="nil"/>
              <w:bottom w:val="single" w:sz="4" w:space="0" w:color="auto"/>
              <w:right w:val="single" w:sz="4" w:space="0" w:color="auto"/>
            </w:tcBorders>
            <w:shd w:val="clear" w:color="auto" w:fill="auto"/>
            <w:noWrap/>
            <w:hideMark/>
          </w:tcPr>
          <w:p w:rsidR="004E09F6" w:rsidRPr="004E09F6" w:rsidRDefault="004E09F6" w:rsidP="004E09F6">
            <w:pPr>
              <w:spacing w:after="0" w:line="240" w:lineRule="auto"/>
              <w:rPr>
                <w:rFonts w:ascii="Times New Roman" w:hAnsi="Times New Roman"/>
                <w:color w:val="000000"/>
                <w:sz w:val="20"/>
                <w:szCs w:val="20"/>
              </w:rPr>
            </w:pPr>
            <w:r w:rsidRPr="004E09F6">
              <w:rPr>
                <w:rFonts w:ascii="Times New Roman" w:hAnsi="Times New Roman"/>
                <w:color w:val="000000"/>
                <w:sz w:val="20"/>
                <w:szCs w:val="20"/>
              </w:rPr>
              <w:t>14%</w:t>
            </w:r>
          </w:p>
        </w:tc>
      </w:tr>
    </w:tbl>
    <w:p w:rsidR="00EB29D1" w:rsidRDefault="00EB29D1" w:rsidP="00191EEC">
      <w:pPr>
        <w:jc w:val="both"/>
        <w:rPr>
          <w:rFonts w:ascii="Times New Roman" w:hAnsi="Times New Roman"/>
          <w:b/>
          <w:sz w:val="46"/>
          <w:szCs w:val="46"/>
          <w:shd w:val="clear" w:color="auto" w:fill="FFFFFF"/>
        </w:rPr>
      </w:pPr>
    </w:p>
    <w:p w:rsidR="00EB29D1" w:rsidRDefault="00EB29D1" w:rsidP="00191EEC">
      <w:pPr>
        <w:jc w:val="both"/>
        <w:rPr>
          <w:rFonts w:ascii="Times New Roman" w:hAnsi="Times New Roman"/>
          <w:b/>
          <w:sz w:val="46"/>
          <w:szCs w:val="46"/>
          <w:shd w:val="clear" w:color="auto" w:fill="FFFFFF"/>
        </w:rPr>
        <w:sectPr w:rsidR="00EB29D1" w:rsidSect="004452C7">
          <w:type w:val="continuous"/>
          <w:pgSz w:w="11907" w:h="16839" w:code="9"/>
          <w:pgMar w:top="1008" w:right="1008" w:bottom="1008" w:left="1008" w:header="720" w:footer="720" w:gutter="0"/>
          <w:cols w:space="720"/>
          <w:docGrid w:linePitch="360"/>
        </w:sectPr>
      </w:pPr>
    </w:p>
    <w:p w:rsidR="00E51450" w:rsidRPr="00BD4FF0" w:rsidRDefault="00BD4FF0" w:rsidP="00BD4FF0">
      <w:pPr>
        <w:pStyle w:val="Heading1"/>
        <w:tabs>
          <w:tab w:val="left" w:pos="1742"/>
        </w:tabs>
        <w:spacing w:before="196" w:line="276" w:lineRule="auto"/>
        <w:jc w:val="center"/>
      </w:pPr>
      <w:r>
        <w:lastRenderedPageBreak/>
        <w:t xml:space="preserve">V - </w:t>
      </w:r>
      <w:r w:rsidR="00E51450" w:rsidRPr="00BD4FF0">
        <w:t>CONCLUSION</w:t>
      </w:r>
    </w:p>
    <w:p w:rsidR="00E51450" w:rsidRPr="00BD4FF0" w:rsidRDefault="00E51450" w:rsidP="00BD4FF0">
      <w:pPr>
        <w:pStyle w:val="BodyText"/>
        <w:spacing w:line="276" w:lineRule="auto"/>
        <w:jc w:val="center"/>
      </w:pPr>
    </w:p>
    <w:p w:rsidR="00E51450" w:rsidRPr="00BD4FF0" w:rsidRDefault="00E51450" w:rsidP="00BD4FF0">
      <w:pPr>
        <w:pStyle w:val="BodyText"/>
        <w:spacing w:line="276" w:lineRule="auto"/>
        <w:jc w:val="both"/>
      </w:pPr>
      <w:r w:rsidRPr="00BD4FF0">
        <w:t xml:space="preserve">As gone through various literatures and survey, it is evident that for the current organization framework of Global PMO is most suitable since it will govern operations in different business units at high level. There cannot be rigid structure for PMO to implement in organization and it has to be customized according to need to organization and roles and responsibilities varies are office gets matured. </w:t>
      </w:r>
    </w:p>
    <w:p w:rsidR="00E51450" w:rsidRPr="00BD4FF0" w:rsidRDefault="00E51450" w:rsidP="00BD4FF0">
      <w:pPr>
        <w:pStyle w:val="BodyText"/>
        <w:spacing w:line="276" w:lineRule="auto"/>
        <w:jc w:val="both"/>
      </w:pPr>
      <w:r w:rsidRPr="00BD4FF0">
        <w:lastRenderedPageBreak/>
        <w:t>Following challenges are observed for PMO:</w:t>
      </w:r>
    </w:p>
    <w:p w:rsidR="00E51450" w:rsidRPr="00BD4FF0" w:rsidRDefault="00E51450" w:rsidP="00BD4FF0">
      <w:pPr>
        <w:pStyle w:val="BodyText"/>
        <w:numPr>
          <w:ilvl w:val="0"/>
          <w:numId w:val="23"/>
        </w:numPr>
        <w:spacing w:line="276" w:lineRule="auto"/>
        <w:jc w:val="both"/>
      </w:pPr>
      <w:r w:rsidRPr="00BD4FF0">
        <w:t>Rigid corporate culture and failure to manage organizational resistance to change</w:t>
      </w:r>
    </w:p>
    <w:p w:rsidR="00E51450" w:rsidRPr="00BD4FF0" w:rsidRDefault="00E51450" w:rsidP="00BD4FF0">
      <w:pPr>
        <w:pStyle w:val="BodyText"/>
        <w:numPr>
          <w:ilvl w:val="0"/>
          <w:numId w:val="23"/>
        </w:numPr>
        <w:spacing w:line="276" w:lineRule="auto"/>
        <w:jc w:val="both"/>
      </w:pPr>
      <w:r w:rsidRPr="00BD4FF0">
        <w:t>Lack of appropriate change management strategy</w:t>
      </w:r>
    </w:p>
    <w:p w:rsidR="00E51450" w:rsidRPr="00BD4FF0" w:rsidRDefault="00E51450" w:rsidP="00BD4FF0">
      <w:pPr>
        <w:pStyle w:val="BodyText"/>
        <w:numPr>
          <w:ilvl w:val="0"/>
          <w:numId w:val="23"/>
        </w:numPr>
        <w:spacing w:line="276" w:lineRule="auto"/>
        <w:jc w:val="both"/>
      </w:pPr>
      <w:r w:rsidRPr="00BD4FF0">
        <w:t>Failure to design a PMO around a company’s specific needs</w:t>
      </w:r>
    </w:p>
    <w:p w:rsidR="00E51450" w:rsidRPr="00BD4FF0" w:rsidRDefault="00E51450" w:rsidP="00BD4FF0">
      <w:pPr>
        <w:pStyle w:val="BodyText"/>
        <w:numPr>
          <w:ilvl w:val="0"/>
          <w:numId w:val="23"/>
        </w:numPr>
        <w:spacing w:line="276" w:lineRule="auto"/>
        <w:jc w:val="both"/>
      </w:pPr>
      <w:r w:rsidRPr="00BD4FF0">
        <w:t>Lack of stakeholder commitment to common methodology and tools for the PMO</w:t>
      </w:r>
    </w:p>
    <w:p w:rsidR="00E51450" w:rsidRPr="00BD4FF0" w:rsidRDefault="00E51450" w:rsidP="00BD4FF0">
      <w:pPr>
        <w:pStyle w:val="BodyText"/>
        <w:numPr>
          <w:ilvl w:val="0"/>
          <w:numId w:val="23"/>
        </w:numPr>
        <w:spacing w:line="276" w:lineRule="auto"/>
        <w:jc w:val="both"/>
      </w:pPr>
      <w:r w:rsidRPr="00BD4FF0">
        <w:t>Poor definition and communication of PMO goals and purpose</w:t>
      </w:r>
    </w:p>
    <w:p w:rsidR="00E51450" w:rsidRPr="00BD4FF0" w:rsidRDefault="00E51450" w:rsidP="00BD4FF0">
      <w:pPr>
        <w:pStyle w:val="BodyText"/>
        <w:numPr>
          <w:ilvl w:val="0"/>
          <w:numId w:val="23"/>
        </w:numPr>
        <w:spacing w:line="276" w:lineRule="auto"/>
        <w:jc w:val="both"/>
      </w:pPr>
      <w:r w:rsidRPr="00BD4FF0">
        <w:lastRenderedPageBreak/>
        <w:t>Lack of full support of the senior management and various stakeholders to the PMO</w:t>
      </w:r>
    </w:p>
    <w:p w:rsidR="00E51450" w:rsidRPr="00BD4FF0" w:rsidRDefault="00E51450" w:rsidP="00BD4FF0">
      <w:pPr>
        <w:pStyle w:val="BodyText"/>
        <w:numPr>
          <w:ilvl w:val="0"/>
          <w:numId w:val="23"/>
        </w:numPr>
        <w:spacing w:line="276" w:lineRule="auto"/>
        <w:jc w:val="both"/>
      </w:pPr>
      <w:r w:rsidRPr="00BD4FF0">
        <w:t>Lack of defined scope and size of PMO implementation</w:t>
      </w:r>
    </w:p>
    <w:p w:rsidR="00E51450" w:rsidRPr="00BD4FF0" w:rsidRDefault="00E51450" w:rsidP="00BD4FF0">
      <w:pPr>
        <w:pStyle w:val="BodyText"/>
        <w:numPr>
          <w:ilvl w:val="0"/>
          <w:numId w:val="23"/>
        </w:numPr>
        <w:spacing w:line="276" w:lineRule="auto"/>
        <w:jc w:val="both"/>
      </w:pPr>
      <w:r w:rsidRPr="00BD4FF0">
        <w:t>Lack of training and communication on PMO implementation to all stakeholders</w:t>
      </w:r>
    </w:p>
    <w:p w:rsidR="00E51450" w:rsidRPr="00BD4FF0" w:rsidRDefault="00E51450" w:rsidP="00BD4FF0">
      <w:pPr>
        <w:spacing w:before="8"/>
        <w:rPr>
          <w:rFonts w:ascii="Times New Roman" w:hAnsi="Times New Roman"/>
          <w:bCs/>
          <w:sz w:val="20"/>
          <w:szCs w:val="20"/>
        </w:rPr>
      </w:pPr>
      <w:r w:rsidRPr="00BD4FF0">
        <w:rPr>
          <w:rFonts w:ascii="Times New Roman" w:hAnsi="Times New Roman"/>
          <w:bCs/>
          <w:sz w:val="20"/>
          <w:szCs w:val="20"/>
        </w:rPr>
        <w:t>From the project management value framework, following are the elements when framework is found relevant:</w:t>
      </w:r>
    </w:p>
    <w:p w:rsidR="00E51450" w:rsidRPr="00BD4FF0" w:rsidRDefault="00E51450" w:rsidP="00BD4FF0">
      <w:pPr>
        <w:pStyle w:val="BodyText"/>
        <w:numPr>
          <w:ilvl w:val="0"/>
          <w:numId w:val="24"/>
        </w:numPr>
        <w:spacing w:line="276" w:lineRule="auto"/>
        <w:ind w:right="227"/>
        <w:jc w:val="both"/>
      </w:pPr>
      <w:r w:rsidRPr="00BD4FF0">
        <w:t xml:space="preserve">Improve project performance (save costs, shorten </w:t>
      </w:r>
    </w:p>
    <w:p w:rsidR="00E51450" w:rsidRPr="00BD4FF0" w:rsidRDefault="00E51450" w:rsidP="00BD4FF0">
      <w:pPr>
        <w:pStyle w:val="BodyText"/>
        <w:spacing w:line="276" w:lineRule="auto"/>
        <w:ind w:left="468" w:right="227"/>
        <w:jc w:val="both"/>
      </w:pPr>
      <w:proofErr w:type="gramStart"/>
      <w:r w:rsidRPr="00BD4FF0">
        <w:t>duration</w:t>
      </w:r>
      <w:proofErr w:type="gramEnd"/>
      <w:r w:rsidRPr="00BD4FF0">
        <w:t>, improve quality, realize commercial goals)</w:t>
      </w:r>
    </w:p>
    <w:p w:rsidR="00E51450" w:rsidRPr="00BD4FF0" w:rsidRDefault="00E51450" w:rsidP="00BD4FF0">
      <w:pPr>
        <w:pStyle w:val="BodyText"/>
        <w:numPr>
          <w:ilvl w:val="0"/>
          <w:numId w:val="24"/>
        </w:numPr>
        <w:spacing w:line="276" w:lineRule="auto"/>
        <w:ind w:right="227"/>
        <w:jc w:val="both"/>
      </w:pPr>
      <w:r w:rsidRPr="00BD4FF0">
        <w:t>Improve the competencies of the enterprise (enhance project management capability in projects and project portfolio management, enhance knowledge management, improve technology innovation, smooth organization transformation)</w:t>
      </w:r>
    </w:p>
    <w:p w:rsidR="00E51450" w:rsidRPr="00BD4FF0" w:rsidRDefault="00E51450" w:rsidP="00BD4FF0">
      <w:pPr>
        <w:pStyle w:val="BodyText"/>
        <w:numPr>
          <w:ilvl w:val="0"/>
          <w:numId w:val="24"/>
        </w:numPr>
        <w:spacing w:line="276" w:lineRule="auto"/>
        <w:ind w:right="227"/>
        <w:jc w:val="both"/>
      </w:pPr>
      <w:r w:rsidRPr="00BD4FF0">
        <w:t>Increase revenue (increase the project income, broaden the business opportunities)</w:t>
      </w:r>
    </w:p>
    <w:p w:rsidR="00E51450" w:rsidRPr="00BD4FF0" w:rsidRDefault="00E51450" w:rsidP="00BD4FF0">
      <w:pPr>
        <w:pStyle w:val="BodyText"/>
        <w:numPr>
          <w:ilvl w:val="0"/>
          <w:numId w:val="24"/>
        </w:numPr>
        <w:spacing w:line="276" w:lineRule="auto"/>
        <w:ind w:right="227"/>
        <w:jc w:val="both"/>
      </w:pPr>
      <w:r w:rsidRPr="00BD4FF0">
        <w:t>Cultivate the personnel (clearer career path, better motivation and training)</w:t>
      </w:r>
    </w:p>
    <w:p w:rsidR="00E51450" w:rsidRPr="00BD4FF0" w:rsidRDefault="00E51450" w:rsidP="00BD4FF0">
      <w:pPr>
        <w:pStyle w:val="BodyText"/>
        <w:numPr>
          <w:ilvl w:val="0"/>
          <w:numId w:val="24"/>
        </w:numPr>
        <w:spacing w:line="276" w:lineRule="auto"/>
        <w:ind w:right="227"/>
        <w:jc w:val="both"/>
      </w:pPr>
      <w:r w:rsidRPr="00BD4FF0">
        <w:t>Improve customer relationship management (better customer communication, greater customer satisfaction, stronger customer loyalty, attract new customers)</w:t>
      </w:r>
    </w:p>
    <w:p w:rsidR="00E51450" w:rsidRDefault="00E51450" w:rsidP="00BD4FF0">
      <w:pPr>
        <w:spacing w:before="8"/>
        <w:rPr>
          <w:rFonts w:ascii="Times New Roman" w:hAnsi="Times New Roman"/>
          <w:bCs/>
          <w:sz w:val="20"/>
          <w:szCs w:val="20"/>
        </w:rPr>
      </w:pPr>
    </w:p>
    <w:p w:rsidR="00AD7625" w:rsidRDefault="00AD7625" w:rsidP="00BD4FF0">
      <w:pPr>
        <w:spacing w:before="8"/>
        <w:rPr>
          <w:rFonts w:ascii="Times New Roman" w:hAnsi="Times New Roman"/>
          <w:bCs/>
          <w:sz w:val="20"/>
          <w:szCs w:val="20"/>
        </w:rPr>
      </w:pPr>
    </w:p>
    <w:p w:rsidR="00AD7625" w:rsidRDefault="00AD7625" w:rsidP="00BD4FF0">
      <w:pPr>
        <w:spacing w:before="8"/>
        <w:rPr>
          <w:rFonts w:ascii="Times New Roman" w:hAnsi="Times New Roman"/>
          <w:bCs/>
          <w:sz w:val="20"/>
          <w:szCs w:val="20"/>
        </w:rPr>
      </w:pPr>
    </w:p>
    <w:p w:rsidR="00AD7625" w:rsidRDefault="00AD7625" w:rsidP="00BD4FF0">
      <w:pPr>
        <w:spacing w:before="8"/>
        <w:rPr>
          <w:rFonts w:ascii="Times New Roman" w:hAnsi="Times New Roman"/>
          <w:bCs/>
          <w:sz w:val="20"/>
          <w:szCs w:val="20"/>
        </w:rPr>
      </w:pPr>
    </w:p>
    <w:p w:rsidR="00AD7625" w:rsidRDefault="00AD7625" w:rsidP="00BD4FF0">
      <w:pPr>
        <w:spacing w:before="8"/>
        <w:rPr>
          <w:rFonts w:ascii="Times New Roman" w:hAnsi="Times New Roman"/>
          <w:bCs/>
          <w:sz w:val="20"/>
          <w:szCs w:val="20"/>
        </w:rPr>
      </w:pPr>
    </w:p>
    <w:p w:rsidR="00AD7625" w:rsidRDefault="00AD7625" w:rsidP="00BD4FF0">
      <w:pPr>
        <w:spacing w:before="8"/>
        <w:rPr>
          <w:rFonts w:ascii="Times New Roman" w:hAnsi="Times New Roman"/>
          <w:bCs/>
          <w:sz w:val="20"/>
          <w:szCs w:val="20"/>
        </w:rPr>
      </w:pPr>
    </w:p>
    <w:p w:rsidR="00AD7625" w:rsidRDefault="00AD7625" w:rsidP="00BD4FF0">
      <w:pPr>
        <w:spacing w:before="8"/>
        <w:rPr>
          <w:rFonts w:ascii="Times New Roman" w:hAnsi="Times New Roman"/>
          <w:bCs/>
          <w:sz w:val="20"/>
          <w:szCs w:val="20"/>
        </w:rPr>
      </w:pPr>
    </w:p>
    <w:p w:rsidR="00AD7625" w:rsidRDefault="00AD7625" w:rsidP="00BD4FF0">
      <w:pPr>
        <w:spacing w:before="8"/>
        <w:rPr>
          <w:rFonts w:ascii="Times New Roman" w:hAnsi="Times New Roman"/>
          <w:bCs/>
          <w:sz w:val="20"/>
          <w:szCs w:val="20"/>
        </w:rPr>
      </w:pPr>
    </w:p>
    <w:p w:rsidR="00AD7625" w:rsidRDefault="00AD7625" w:rsidP="00BD4FF0">
      <w:pPr>
        <w:spacing w:before="8"/>
        <w:rPr>
          <w:rFonts w:ascii="Times New Roman" w:hAnsi="Times New Roman"/>
          <w:bCs/>
          <w:sz w:val="20"/>
          <w:szCs w:val="20"/>
        </w:rPr>
      </w:pPr>
    </w:p>
    <w:p w:rsidR="00E51450" w:rsidRPr="00BD4FF0" w:rsidRDefault="00E51450" w:rsidP="00BD4FF0">
      <w:pPr>
        <w:pStyle w:val="Heading1"/>
        <w:spacing w:before="1" w:line="276" w:lineRule="auto"/>
        <w:ind w:right="848" w:firstLine="0"/>
        <w:jc w:val="center"/>
      </w:pPr>
      <w:r w:rsidRPr="00BD4FF0">
        <w:lastRenderedPageBreak/>
        <w:t>REFERENCES</w:t>
      </w:r>
    </w:p>
    <w:p w:rsidR="00E51450" w:rsidRPr="00BD4FF0" w:rsidRDefault="00E51450" w:rsidP="00BD4FF0">
      <w:pPr>
        <w:spacing w:before="4"/>
        <w:rPr>
          <w:rFonts w:ascii="Times New Roman" w:hAnsi="Times New Roman"/>
          <w:b/>
          <w:sz w:val="20"/>
          <w:szCs w:val="20"/>
        </w:rPr>
      </w:pPr>
    </w:p>
    <w:p w:rsidR="00E51450" w:rsidRPr="00AD7625" w:rsidRDefault="00E51450" w:rsidP="00BD4FF0">
      <w:pPr>
        <w:pStyle w:val="ListParagraph"/>
        <w:widowControl w:val="0"/>
        <w:numPr>
          <w:ilvl w:val="0"/>
          <w:numId w:val="22"/>
        </w:numPr>
        <w:tabs>
          <w:tab w:val="left" w:pos="469"/>
        </w:tabs>
        <w:autoSpaceDE w:val="0"/>
        <w:autoSpaceDN w:val="0"/>
        <w:spacing w:after="0"/>
        <w:ind w:right="229"/>
        <w:contextualSpacing w:val="0"/>
        <w:jc w:val="both"/>
        <w:rPr>
          <w:rFonts w:ascii="Times New Roman" w:hAnsi="Times New Roman"/>
          <w:i/>
          <w:sz w:val="18"/>
          <w:szCs w:val="20"/>
        </w:rPr>
      </w:pPr>
      <w:r w:rsidRPr="00AD7625">
        <w:rPr>
          <w:rFonts w:ascii="Times New Roman" w:hAnsi="Times New Roman"/>
          <w:i/>
          <w:sz w:val="18"/>
          <w:szCs w:val="20"/>
        </w:rPr>
        <w:t xml:space="preserve">Monique </w:t>
      </w:r>
      <w:proofErr w:type="spellStart"/>
      <w:r w:rsidRPr="00AD7625">
        <w:rPr>
          <w:rFonts w:ascii="Times New Roman" w:hAnsi="Times New Roman"/>
          <w:i/>
          <w:sz w:val="18"/>
          <w:szCs w:val="20"/>
        </w:rPr>
        <w:t>Aubry</w:t>
      </w:r>
      <w:proofErr w:type="spellEnd"/>
      <w:r w:rsidRPr="00AD7625">
        <w:rPr>
          <w:rFonts w:ascii="Times New Roman" w:hAnsi="Times New Roman"/>
          <w:i/>
          <w:sz w:val="18"/>
          <w:szCs w:val="20"/>
        </w:rPr>
        <w:t xml:space="preserve">, Brian Hobbs, Denis </w:t>
      </w:r>
      <w:proofErr w:type="spellStart"/>
      <w:r w:rsidRPr="00AD7625">
        <w:rPr>
          <w:rFonts w:ascii="Times New Roman" w:hAnsi="Times New Roman"/>
          <w:i/>
          <w:sz w:val="18"/>
          <w:szCs w:val="20"/>
        </w:rPr>
        <w:t>Thuillier</w:t>
      </w:r>
      <w:proofErr w:type="spellEnd"/>
      <w:r w:rsidRPr="00AD7625">
        <w:rPr>
          <w:rFonts w:ascii="Times New Roman" w:hAnsi="Times New Roman"/>
          <w:i/>
          <w:sz w:val="18"/>
          <w:szCs w:val="20"/>
        </w:rPr>
        <w:t>: A new framework for understanding organizational project management through the PMO, International Journal of Project Management 25 (2007) 328–336.Everett, H.R. (1995). Sensors for Mobile Robots: Theory and Application. A K Peters, Ltd, MA,</w:t>
      </w:r>
      <w:r w:rsidRPr="00AD7625">
        <w:rPr>
          <w:rFonts w:ascii="Times New Roman" w:hAnsi="Times New Roman"/>
          <w:i/>
          <w:spacing w:val="-6"/>
          <w:sz w:val="18"/>
          <w:szCs w:val="20"/>
        </w:rPr>
        <w:t xml:space="preserve"> </w:t>
      </w:r>
      <w:r w:rsidRPr="00AD7625">
        <w:rPr>
          <w:rFonts w:ascii="Times New Roman" w:hAnsi="Times New Roman"/>
          <w:i/>
          <w:sz w:val="18"/>
          <w:szCs w:val="20"/>
        </w:rPr>
        <w:t>USA.</w:t>
      </w:r>
    </w:p>
    <w:p w:rsidR="00E51450" w:rsidRPr="00AD7625" w:rsidRDefault="00E51450" w:rsidP="00BD4FF0">
      <w:pPr>
        <w:pStyle w:val="ListParagraph"/>
        <w:widowControl w:val="0"/>
        <w:numPr>
          <w:ilvl w:val="0"/>
          <w:numId w:val="22"/>
        </w:numPr>
        <w:tabs>
          <w:tab w:val="left" w:pos="469"/>
        </w:tabs>
        <w:autoSpaceDE w:val="0"/>
        <w:autoSpaceDN w:val="0"/>
        <w:spacing w:after="0"/>
        <w:ind w:right="226"/>
        <w:contextualSpacing w:val="0"/>
        <w:jc w:val="both"/>
        <w:rPr>
          <w:rFonts w:ascii="Times New Roman" w:hAnsi="Times New Roman"/>
          <w:i/>
          <w:sz w:val="18"/>
          <w:szCs w:val="20"/>
        </w:rPr>
      </w:pPr>
      <w:r w:rsidRPr="00AD7625">
        <w:rPr>
          <w:rFonts w:ascii="Times New Roman" w:hAnsi="Times New Roman"/>
          <w:i/>
          <w:sz w:val="18"/>
          <w:szCs w:val="20"/>
        </w:rPr>
        <w:t xml:space="preserve">Simon P </w:t>
      </w:r>
      <w:proofErr w:type="spellStart"/>
      <w:r w:rsidRPr="00AD7625">
        <w:rPr>
          <w:rFonts w:ascii="Times New Roman" w:hAnsi="Times New Roman"/>
          <w:i/>
          <w:sz w:val="18"/>
          <w:szCs w:val="20"/>
        </w:rPr>
        <w:t>Philbin</w:t>
      </w:r>
      <w:proofErr w:type="spellEnd"/>
      <w:r w:rsidRPr="00AD7625">
        <w:rPr>
          <w:rFonts w:ascii="Times New Roman" w:hAnsi="Times New Roman"/>
          <w:i/>
          <w:sz w:val="18"/>
          <w:szCs w:val="20"/>
        </w:rPr>
        <w:t xml:space="preserve">, EXPLORING THE PROJECT MANAGEMENT OFFICE (PMO) – ROLE, STRUCTURE AND PROCESSES, Proceedings of the American Society for Engineering Management 2016 International Annual Conference S. Long, E-H. Ng, C. Downing, &amp; B. Nepal </w:t>
      </w:r>
      <w:proofErr w:type="gramStart"/>
      <w:r w:rsidRPr="00AD7625">
        <w:rPr>
          <w:rFonts w:ascii="Times New Roman" w:hAnsi="Times New Roman"/>
          <w:i/>
          <w:sz w:val="18"/>
          <w:szCs w:val="20"/>
        </w:rPr>
        <w:t>eds</w:t>
      </w:r>
      <w:proofErr w:type="gramEnd"/>
      <w:r w:rsidRPr="00AD7625">
        <w:rPr>
          <w:rFonts w:ascii="Times New Roman" w:hAnsi="Times New Roman"/>
          <w:i/>
          <w:sz w:val="18"/>
          <w:szCs w:val="20"/>
        </w:rPr>
        <w:t>.</w:t>
      </w:r>
    </w:p>
    <w:p w:rsidR="00E51450" w:rsidRPr="00AD7625" w:rsidRDefault="00E51450" w:rsidP="00BD4FF0">
      <w:pPr>
        <w:pStyle w:val="ListParagraph"/>
        <w:widowControl w:val="0"/>
        <w:numPr>
          <w:ilvl w:val="0"/>
          <w:numId w:val="22"/>
        </w:numPr>
        <w:tabs>
          <w:tab w:val="left" w:pos="469"/>
        </w:tabs>
        <w:autoSpaceDE w:val="0"/>
        <w:autoSpaceDN w:val="0"/>
        <w:spacing w:after="0"/>
        <w:ind w:right="223"/>
        <w:contextualSpacing w:val="0"/>
        <w:jc w:val="both"/>
        <w:rPr>
          <w:rFonts w:ascii="Times New Roman" w:hAnsi="Times New Roman"/>
          <w:i/>
          <w:sz w:val="18"/>
          <w:szCs w:val="20"/>
        </w:rPr>
      </w:pPr>
      <w:r w:rsidRPr="00AD7625">
        <w:rPr>
          <w:rFonts w:ascii="Times New Roman" w:hAnsi="Times New Roman"/>
          <w:i/>
          <w:sz w:val="18"/>
          <w:szCs w:val="20"/>
        </w:rPr>
        <w:t xml:space="preserve">S. </w:t>
      </w:r>
      <w:proofErr w:type="spellStart"/>
      <w:r w:rsidRPr="00AD7625">
        <w:rPr>
          <w:rFonts w:ascii="Times New Roman" w:hAnsi="Times New Roman"/>
          <w:i/>
          <w:sz w:val="18"/>
          <w:szCs w:val="20"/>
        </w:rPr>
        <w:t>Chandramouli</w:t>
      </w:r>
      <w:proofErr w:type="spellEnd"/>
      <w:r w:rsidRPr="00AD7625">
        <w:rPr>
          <w:rFonts w:ascii="Times New Roman" w:hAnsi="Times New Roman"/>
          <w:i/>
          <w:sz w:val="18"/>
          <w:szCs w:val="20"/>
        </w:rPr>
        <w:t xml:space="preserve">, Dr. G. Rajesh Kumar, HR MANAGEMENT BEST PRACTICES IN IT ORGANIZATIONS WITH SPECIAL REFERENCE TO AGILE - SCRUM PROJECTS, International Journal of Human Resource &amp; Industrial Research, Vol.3, Issue 2, Feb-Mar, 2016, </w:t>
      </w:r>
      <w:proofErr w:type="spellStart"/>
      <w:r w:rsidRPr="00AD7625">
        <w:rPr>
          <w:rFonts w:ascii="Times New Roman" w:hAnsi="Times New Roman"/>
          <w:i/>
          <w:sz w:val="18"/>
          <w:szCs w:val="20"/>
        </w:rPr>
        <w:t>pp</w:t>
      </w:r>
      <w:proofErr w:type="spellEnd"/>
      <w:r w:rsidRPr="00AD7625">
        <w:rPr>
          <w:rFonts w:ascii="Times New Roman" w:hAnsi="Times New Roman"/>
          <w:i/>
          <w:sz w:val="18"/>
          <w:szCs w:val="20"/>
        </w:rPr>
        <w:t xml:space="preserve"> 16-26 ISSN: 2349 –3593 (Online), ISSN: 2349 –4816 (Print)</w:t>
      </w:r>
    </w:p>
    <w:p w:rsidR="00E51450" w:rsidRPr="00AD7625" w:rsidRDefault="00E51450" w:rsidP="00BD4FF0">
      <w:pPr>
        <w:pStyle w:val="ListParagraph"/>
        <w:widowControl w:val="0"/>
        <w:numPr>
          <w:ilvl w:val="0"/>
          <w:numId w:val="22"/>
        </w:numPr>
        <w:tabs>
          <w:tab w:val="left" w:pos="469"/>
        </w:tabs>
        <w:autoSpaceDE w:val="0"/>
        <w:autoSpaceDN w:val="0"/>
        <w:spacing w:after="0"/>
        <w:ind w:right="229"/>
        <w:contextualSpacing w:val="0"/>
        <w:jc w:val="both"/>
        <w:rPr>
          <w:rFonts w:ascii="Times New Roman" w:hAnsi="Times New Roman"/>
          <w:i/>
          <w:sz w:val="18"/>
          <w:szCs w:val="20"/>
        </w:rPr>
      </w:pPr>
      <w:proofErr w:type="spellStart"/>
      <w:r w:rsidRPr="00AD7625">
        <w:rPr>
          <w:rFonts w:ascii="Times New Roman" w:hAnsi="Times New Roman"/>
          <w:i/>
          <w:sz w:val="18"/>
          <w:szCs w:val="20"/>
        </w:rPr>
        <w:t>Seweryn</w:t>
      </w:r>
      <w:proofErr w:type="spellEnd"/>
      <w:r w:rsidRPr="00AD7625">
        <w:rPr>
          <w:rFonts w:ascii="Times New Roman" w:hAnsi="Times New Roman"/>
          <w:i/>
          <w:sz w:val="18"/>
          <w:szCs w:val="20"/>
        </w:rPr>
        <w:t xml:space="preserve"> </w:t>
      </w:r>
      <w:proofErr w:type="spellStart"/>
      <w:r w:rsidRPr="00AD7625">
        <w:rPr>
          <w:rFonts w:ascii="Times New Roman" w:hAnsi="Times New Roman"/>
          <w:i/>
          <w:sz w:val="18"/>
          <w:szCs w:val="20"/>
        </w:rPr>
        <w:t>Spalek</w:t>
      </w:r>
      <w:proofErr w:type="spellEnd"/>
      <w:r w:rsidRPr="00AD7625">
        <w:rPr>
          <w:rFonts w:ascii="Times New Roman" w:hAnsi="Times New Roman"/>
          <w:i/>
          <w:sz w:val="18"/>
          <w:szCs w:val="20"/>
        </w:rPr>
        <w:t xml:space="preserve">, Improving Industrial Engineering Performance through a Successful Project Management Office, </w:t>
      </w:r>
      <w:proofErr w:type="spellStart"/>
      <w:r w:rsidRPr="00AD7625">
        <w:rPr>
          <w:rFonts w:ascii="Times New Roman" w:hAnsi="Times New Roman"/>
          <w:i/>
          <w:sz w:val="18"/>
          <w:szCs w:val="20"/>
        </w:rPr>
        <w:t>Inzinerine</w:t>
      </w:r>
      <w:proofErr w:type="spellEnd"/>
      <w:r w:rsidRPr="00AD7625">
        <w:rPr>
          <w:rFonts w:ascii="Times New Roman" w:hAnsi="Times New Roman"/>
          <w:i/>
          <w:sz w:val="18"/>
          <w:szCs w:val="20"/>
        </w:rPr>
        <w:t xml:space="preserve"> </w:t>
      </w:r>
      <w:proofErr w:type="spellStart"/>
      <w:r w:rsidRPr="00AD7625">
        <w:rPr>
          <w:rFonts w:ascii="Times New Roman" w:hAnsi="Times New Roman"/>
          <w:i/>
          <w:sz w:val="18"/>
          <w:szCs w:val="20"/>
        </w:rPr>
        <w:t>Ekonomika</w:t>
      </w:r>
      <w:proofErr w:type="spellEnd"/>
      <w:r w:rsidRPr="00AD7625">
        <w:rPr>
          <w:rFonts w:ascii="Times New Roman" w:hAnsi="Times New Roman"/>
          <w:i/>
          <w:sz w:val="18"/>
          <w:szCs w:val="20"/>
        </w:rPr>
        <w:t>-Engineering Economics, 2013, 24(2), 88-98.</w:t>
      </w:r>
    </w:p>
    <w:p w:rsidR="00E51450" w:rsidRPr="00AD7625" w:rsidRDefault="00E51450" w:rsidP="00BD4FF0">
      <w:pPr>
        <w:pStyle w:val="ListParagraph"/>
        <w:widowControl w:val="0"/>
        <w:numPr>
          <w:ilvl w:val="0"/>
          <w:numId w:val="22"/>
        </w:numPr>
        <w:tabs>
          <w:tab w:val="left" w:pos="469"/>
        </w:tabs>
        <w:autoSpaceDE w:val="0"/>
        <w:autoSpaceDN w:val="0"/>
        <w:spacing w:after="0"/>
        <w:ind w:right="231"/>
        <w:contextualSpacing w:val="0"/>
        <w:jc w:val="both"/>
        <w:rPr>
          <w:rFonts w:ascii="Times New Roman" w:hAnsi="Times New Roman"/>
          <w:i/>
          <w:sz w:val="18"/>
          <w:szCs w:val="20"/>
        </w:rPr>
      </w:pPr>
      <w:proofErr w:type="spellStart"/>
      <w:r w:rsidRPr="00AD7625">
        <w:rPr>
          <w:rFonts w:ascii="Times New Roman" w:hAnsi="Times New Roman"/>
          <w:i/>
          <w:sz w:val="18"/>
          <w:szCs w:val="20"/>
        </w:rPr>
        <w:t>Kashumi</w:t>
      </w:r>
      <w:proofErr w:type="spellEnd"/>
      <w:r w:rsidRPr="00AD7625">
        <w:rPr>
          <w:rFonts w:ascii="Times New Roman" w:hAnsi="Times New Roman"/>
          <w:i/>
          <w:sz w:val="18"/>
          <w:szCs w:val="20"/>
        </w:rPr>
        <w:t xml:space="preserve"> </w:t>
      </w:r>
      <w:proofErr w:type="spellStart"/>
      <w:r w:rsidRPr="00AD7625">
        <w:rPr>
          <w:rFonts w:ascii="Times New Roman" w:hAnsi="Times New Roman"/>
          <w:i/>
          <w:sz w:val="18"/>
          <w:szCs w:val="20"/>
        </w:rPr>
        <w:t>Madampe</w:t>
      </w:r>
      <w:proofErr w:type="spellEnd"/>
      <w:r w:rsidRPr="00AD7625">
        <w:rPr>
          <w:rFonts w:ascii="Times New Roman" w:hAnsi="Times New Roman"/>
          <w:i/>
          <w:sz w:val="18"/>
          <w:szCs w:val="20"/>
        </w:rPr>
        <w:t xml:space="preserve">, Successful Adoption of Agile Project Management in Software Development Industry, International Journal of Computer Science and Information Technology Research ISSN 2348-120X (online) Vol. 5, Issue 4, </w:t>
      </w:r>
      <w:proofErr w:type="spellStart"/>
      <w:r w:rsidRPr="00AD7625">
        <w:rPr>
          <w:rFonts w:ascii="Times New Roman" w:hAnsi="Times New Roman"/>
          <w:i/>
          <w:sz w:val="18"/>
          <w:szCs w:val="20"/>
        </w:rPr>
        <w:t>pp</w:t>
      </w:r>
      <w:proofErr w:type="spellEnd"/>
      <w:r w:rsidRPr="00AD7625">
        <w:rPr>
          <w:rFonts w:ascii="Times New Roman" w:hAnsi="Times New Roman"/>
          <w:i/>
          <w:sz w:val="18"/>
          <w:szCs w:val="20"/>
        </w:rPr>
        <w:t>: (27-33), Month: October - December 2017</w:t>
      </w:r>
    </w:p>
    <w:p w:rsidR="00E51450" w:rsidRPr="00AD7625" w:rsidRDefault="00E51450" w:rsidP="00BD4FF0">
      <w:pPr>
        <w:pStyle w:val="ListParagraph"/>
        <w:widowControl w:val="0"/>
        <w:numPr>
          <w:ilvl w:val="0"/>
          <w:numId w:val="22"/>
        </w:numPr>
        <w:tabs>
          <w:tab w:val="left" w:pos="469"/>
        </w:tabs>
        <w:autoSpaceDE w:val="0"/>
        <w:autoSpaceDN w:val="0"/>
        <w:spacing w:after="0"/>
        <w:ind w:right="232"/>
        <w:contextualSpacing w:val="0"/>
        <w:jc w:val="both"/>
        <w:rPr>
          <w:rFonts w:ascii="Times New Roman" w:hAnsi="Times New Roman"/>
          <w:i/>
          <w:sz w:val="18"/>
          <w:szCs w:val="20"/>
        </w:rPr>
      </w:pPr>
      <w:proofErr w:type="spellStart"/>
      <w:r w:rsidRPr="00AD7625">
        <w:rPr>
          <w:rFonts w:ascii="Times New Roman" w:hAnsi="Times New Roman"/>
          <w:i/>
          <w:sz w:val="18"/>
          <w:szCs w:val="20"/>
        </w:rPr>
        <w:t>Shai</w:t>
      </w:r>
      <w:proofErr w:type="spellEnd"/>
      <w:r w:rsidRPr="00AD7625">
        <w:rPr>
          <w:rFonts w:ascii="Times New Roman" w:hAnsi="Times New Roman"/>
          <w:i/>
          <w:sz w:val="18"/>
          <w:szCs w:val="20"/>
        </w:rPr>
        <w:t xml:space="preserve"> </w:t>
      </w:r>
      <w:proofErr w:type="spellStart"/>
      <w:r w:rsidRPr="00AD7625">
        <w:rPr>
          <w:rFonts w:ascii="Times New Roman" w:hAnsi="Times New Roman"/>
          <w:i/>
          <w:sz w:val="18"/>
          <w:szCs w:val="20"/>
        </w:rPr>
        <w:t>Rozenes</w:t>
      </w:r>
      <w:proofErr w:type="spellEnd"/>
      <w:r w:rsidRPr="00AD7625">
        <w:rPr>
          <w:rFonts w:ascii="Times New Roman" w:hAnsi="Times New Roman"/>
          <w:i/>
          <w:sz w:val="18"/>
          <w:szCs w:val="20"/>
        </w:rPr>
        <w:t xml:space="preserve">, </w:t>
      </w:r>
      <w:r w:rsidRPr="00AD7625">
        <w:rPr>
          <w:rFonts w:ascii="Times New Roman" w:hAnsi="Times New Roman"/>
          <w:i/>
          <w:sz w:val="18"/>
          <w:szCs w:val="20"/>
        </w:rPr>
        <w:tab/>
        <w:t xml:space="preserve">Gad </w:t>
      </w:r>
      <w:proofErr w:type="spellStart"/>
      <w:r w:rsidRPr="00AD7625">
        <w:rPr>
          <w:rFonts w:ascii="Times New Roman" w:hAnsi="Times New Roman"/>
          <w:i/>
          <w:sz w:val="18"/>
          <w:szCs w:val="20"/>
        </w:rPr>
        <w:t>Vitner</w:t>
      </w:r>
      <w:proofErr w:type="spellEnd"/>
      <w:r w:rsidRPr="00AD7625">
        <w:rPr>
          <w:rFonts w:ascii="Times New Roman" w:hAnsi="Times New Roman"/>
          <w:i/>
          <w:sz w:val="18"/>
          <w:szCs w:val="20"/>
        </w:rPr>
        <w:t xml:space="preserve">, The training methodology of project management office (PMO) personnel, </w:t>
      </w:r>
      <w:r w:rsidR="00AD7625" w:rsidRPr="00AD7625">
        <w:rPr>
          <w:rFonts w:ascii="Times New Roman" w:hAnsi="Times New Roman"/>
          <w:i/>
          <w:sz w:val="18"/>
          <w:szCs w:val="20"/>
        </w:rPr>
        <w:t xml:space="preserve">Industrial And Commercial Training J Vol. 41 No. 1 2009, </w:t>
      </w:r>
      <w:r w:rsidRPr="00AD7625">
        <w:rPr>
          <w:rFonts w:ascii="Times New Roman" w:hAnsi="Times New Roman"/>
          <w:i/>
          <w:sz w:val="18"/>
          <w:szCs w:val="20"/>
        </w:rPr>
        <w:t>pp. 36-42, Q Emerald Group Publishing Limited, ISSN 0019-7858</w:t>
      </w:r>
    </w:p>
    <w:p w:rsidR="00E51450" w:rsidRPr="00AD7625" w:rsidRDefault="00E51450" w:rsidP="00BD4FF0">
      <w:pPr>
        <w:pStyle w:val="ListParagraph"/>
        <w:widowControl w:val="0"/>
        <w:numPr>
          <w:ilvl w:val="0"/>
          <w:numId w:val="22"/>
        </w:numPr>
        <w:tabs>
          <w:tab w:val="left" w:pos="469"/>
        </w:tabs>
        <w:autoSpaceDE w:val="0"/>
        <w:autoSpaceDN w:val="0"/>
        <w:spacing w:after="0"/>
        <w:ind w:right="226"/>
        <w:contextualSpacing w:val="0"/>
        <w:jc w:val="both"/>
        <w:rPr>
          <w:rFonts w:ascii="Times New Roman" w:hAnsi="Times New Roman"/>
          <w:sz w:val="18"/>
          <w:szCs w:val="20"/>
        </w:rPr>
      </w:pPr>
      <w:r w:rsidRPr="00AD7625">
        <w:rPr>
          <w:rFonts w:ascii="Times New Roman" w:hAnsi="Times New Roman"/>
          <w:i/>
          <w:sz w:val="18"/>
          <w:szCs w:val="20"/>
        </w:rPr>
        <w:t xml:space="preserve">Chris </w:t>
      </w:r>
      <w:proofErr w:type="spellStart"/>
      <w:r w:rsidRPr="00AD7625">
        <w:rPr>
          <w:rFonts w:ascii="Times New Roman" w:hAnsi="Times New Roman"/>
          <w:i/>
          <w:sz w:val="18"/>
          <w:szCs w:val="20"/>
        </w:rPr>
        <w:t>VanHoeck</w:t>
      </w:r>
      <w:proofErr w:type="spellEnd"/>
      <w:r w:rsidRPr="00AD7625">
        <w:rPr>
          <w:rFonts w:ascii="Times New Roman" w:hAnsi="Times New Roman"/>
          <w:i/>
          <w:sz w:val="18"/>
          <w:szCs w:val="20"/>
        </w:rPr>
        <w:t>, Why PMO fail and how ensure their success, ISG (Information Services Group) www.isg-one.com.</w:t>
      </w:r>
    </w:p>
    <w:p w:rsidR="004E09F6" w:rsidRDefault="00EB29D1" w:rsidP="00191EEC">
      <w:pPr>
        <w:jc w:val="both"/>
        <w:rPr>
          <w:rFonts w:ascii="Times New Roman" w:hAnsi="Times New Roman"/>
          <w:b/>
          <w:sz w:val="46"/>
          <w:szCs w:val="46"/>
          <w:shd w:val="clear" w:color="auto" w:fill="FFFFFF"/>
        </w:rPr>
      </w:pPr>
      <w:r>
        <w:rPr>
          <w:rFonts w:ascii="Times New Roman" w:hAnsi="Times New Roman"/>
          <w:b/>
          <w:sz w:val="46"/>
          <w:szCs w:val="46"/>
          <w:shd w:val="clear" w:color="auto" w:fill="FFFFFF"/>
        </w:rPr>
        <w:t xml:space="preserve"> </w:t>
      </w:r>
    </w:p>
    <w:p w:rsidR="00E51450" w:rsidRDefault="00E51450" w:rsidP="00191EEC">
      <w:pPr>
        <w:jc w:val="both"/>
        <w:rPr>
          <w:rFonts w:ascii="Times New Roman" w:hAnsi="Times New Roman"/>
          <w:b/>
          <w:sz w:val="46"/>
          <w:szCs w:val="46"/>
          <w:shd w:val="clear" w:color="auto" w:fill="FFFFFF"/>
        </w:rPr>
      </w:pPr>
    </w:p>
    <w:p w:rsidR="00EB29D1" w:rsidRDefault="00EB29D1" w:rsidP="00191EEC">
      <w:pPr>
        <w:jc w:val="both"/>
        <w:rPr>
          <w:rFonts w:ascii="Times New Roman" w:hAnsi="Times New Roman"/>
          <w:b/>
          <w:sz w:val="46"/>
          <w:szCs w:val="46"/>
          <w:shd w:val="clear" w:color="auto" w:fill="FFFFFF"/>
        </w:rPr>
        <w:sectPr w:rsidR="00EB29D1" w:rsidSect="00EB29D1">
          <w:type w:val="continuous"/>
          <w:pgSz w:w="11907" w:h="16839" w:code="9"/>
          <w:pgMar w:top="1008" w:right="1008" w:bottom="1008" w:left="1008" w:header="720" w:footer="720" w:gutter="0"/>
          <w:cols w:num="2" w:space="720"/>
          <w:docGrid w:linePitch="360"/>
        </w:sectPr>
      </w:pPr>
      <w:bookmarkStart w:id="0" w:name="_GoBack"/>
      <w:bookmarkEnd w:id="0"/>
    </w:p>
    <w:p w:rsidR="001241F2" w:rsidRDefault="001241F2" w:rsidP="00191EEC">
      <w:pPr>
        <w:jc w:val="both"/>
        <w:rPr>
          <w:rFonts w:ascii="Times New Roman" w:hAnsi="Times New Roman"/>
          <w:b/>
          <w:sz w:val="46"/>
          <w:szCs w:val="46"/>
          <w:shd w:val="clear" w:color="auto" w:fill="FFFFFF"/>
        </w:rPr>
      </w:pPr>
    </w:p>
    <w:sectPr w:rsidR="001241F2" w:rsidSect="004452C7">
      <w:type w:val="continuous"/>
      <w:pgSz w:w="11907" w:h="16839" w:code="9"/>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D71" w:rsidRDefault="002E6D71" w:rsidP="006A07BD">
      <w:pPr>
        <w:spacing w:after="0" w:line="240" w:lineRule="auto"/>
      </w:pPr>
      <w:r>
        <w:separator/>
      </w:r>
    </w:p>
  </w:endnote>
  <w:endnote w:type="continuationSeparator" w:id="0">
    <w:p w:rsidR="002E6D71" w:rsidRDefault="002E6D71"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E66346">
    <w:pPr>
      <w:pStyle w:val="Footer"/>
      <w:jc w:val="center"/>
    </w:pPr>
    <w:r>
      <w:fldChar w:fldCharType="begin"/>
    </w:r>
    <w:r w:rsidR="001E612B">
      <w:instrText xml:space="preserve"> PAGE   \* MERGEFORMAT </w:instrText>
    </w:r>
    <w:r>
      <w:fldChar w:fldCharType="separate"/>
    </w:r>
    <w:r w:rsidR="007D0643">
      <w:rPr>
        <w:noProof/>
      </w:rPr>
      <w:t>7</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D71" w:rsidRDefault="002E6D71" w:rsidP="006A07BD">
      <w:pPr>
        <w:spacing w:after="0" w:line="240" w:lineRule="auto"/>
      </w:pPr>
      <w:r>
        <w:separator/>
      </w:r>
    </w:p>
  </w:footnote>
  <w:footnote w:type="continuationSeparator" w:id="0">
    <w:p w:rsidR="002E6D71" w:rsidRDefault="002E6D71"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5F9" w:rsidRPr="00194E64" w:rsidRDefault="00B715F9" w:rsidP="00B715F9">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656DD9">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sidR="00656DD9">
      <w:rPr>
        <w:rFonts w:ascii="Times New Roman" w:hAnsi="Times New Roman"/>
        <w:b/>
        <w:color w:val="000000" w:themeColor="text1"/>
        <w:szCs w:val="20"/>
        <w:shd w:val="clear" w:color="auto" w:fill="FFFFFF"/>
      </w:rPr>
      <w:t>6</w:t>
    </w:r>
    <w:r w:rsidRPr="00142A07">
      <w:rPr>
        <w:rFonts w:ascii="Times New Roman" w:hAnsi="Times New Roman"/>
        <w:b/>
        <w:color w:val="000000" w:themeColor="text1"/>
        <w:szCs w:val="20"/>
        <w:shd w:val="clear" w:color="auto" w:fill="FFFFFF"/>
      </w:rPr>
      <w:t>.</w:t>
    </w:r>
    <w:r w:rsidR="00656DD9">
      <w:rPr>
        <w:rFonts w:ascii="Times New Roman" w:hAnsi="Times New Roman"/>
        <w:b/>
        <w:color w:val="000000" w:themeColor="text1"/>
        <w:szCs w:val="20"/>
        <w:shd w:val="clear" w:color="auto" w:fill="FFFFFF"/>
      </w:rPr>
      <w:t>10</w:t>
    </w:r>
    <w:r w:rsidRPr="00142A07">
      <w:rPr>
        <w:rFonts w:ascii="Times New Roman" w:hAnsi="Times New Roman"/>
        <w:b/>
        <w:color w:val="000000" w:themeColor="text1"/>
        <w:szCs w:val="20"/>
        <w:shd w:val="clear" w:color="auto" w:fill="FFFFFF"/>
      </w:rPr>
      <w:t>.</w:t>
    </w:r>
    <w:r w:rsidR="00BC3966">
      <w:rPr>
        <w:rFonts w:ascii="Times New Roman" w:hAnsi="Times New Roman"/>
        <w:b/>
        <w:color w:val="000000" w:themeColor="text1"/>
        <w:szCs w:val="20"/>
        <w:shd w:val="clear" w:color="auto" w:fill="FFFFFF"/>
      </w:rPr>
      <w:t>2</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00656DD9">
      <w:rPr>
        <w:rFonts w:ascii="Times New Roman" w:hAnsi="Times New Roman"/>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B715F9" w:rsidRPr="002E112E" w:rsidRDefault="00B715F9" w:rsidP="00B715F9">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656DD9">
      <w:rPr>
        <w:rFonts w:ascii="Times New Roman" w:hAnsi="Times New Roman"/>
        <w:b/>
      </w:rPr>
      <w:t>6,</w:t>
    </w:r>
    <w:r w:rsidRPr="00C770E3">
      <w:rPr>
        <w:rFonts w:ascii="Times New Roman" w:hAnsi="Times New Roman"/>
        <w:b/>
      </w:rPr>
      <w:t xml:space="preserve"> No. </w:t>
    </w:r>
    <w:r w:rsidR="00656DD9">
      <w:rPr>
        <w:rFonts w:ascii="Times New Roman" w:hAnsi="Times New Roman"/>
        <w:b/>
      </w:rPr>
      <w:t>10</w:t>
    </w:r>
    <w:r w:rsidRPr="00C770E3">
      <w:rPr>
        <w:rFonts w:ascii="Times New Roman" w:hAnsi="Times New Roman"/>
        <w:b/>
      </w:rPr>
      <w:t>, 20</w:t>
    </w:r>
    <w:r w:rsidR="00656DD9">
      <w:rPr>
        <w:rFonts w:ascii="Times New Roman" w:hAnsi="Times New Roman"/>
        <w:b/>
      </w:rPr>
      <w:t>21</w:t>
    </w:r>
    <w:r w:rsidRPr="00C770E3">
      <w:rPr>
        <w:rFonts w:ascii="Times New Roman" w:hAnsi="Times New Roman"/>
        <w:b/>
      </w:rPr>
      <w:t xml:space="preserve">, PP. </w:t>
    </w:r>
    <w:r w:rsidR="00BC3966">
      <w:rPr>
        <w:rFonts w:ascii="Times New Roman" w:hAnsi="Times New Roman"/>
        <w:b/>
      </w:rPr>
      <w:t>7</w:t>
    </w:r>
    <w:r>
      <w:rPr>
        <w:rFonts w:ascii="Times New Roman" w:hAnsi="Times New Roman"/>
        <w:b/>
      </w:rPr>
      <w:t>-</w:t>
    </w:r>
    <w:r w:rsidR="00BC3966">
      <w:rPr>
        <w:rFonts w:ascii="Times New Roman" w:hAnsi="Times New Roman"/>
        <w:b/>
      </w:rPr>
      <w:t xml:space="preserve"> 12</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B715F9" w:rsidRPr="00142A07" w:rsidRDefault="00B715F9" w:rsidP="00B715F9">
    <w:pPr>
      <w:pStyle w:val="Header"/>
      <w:jc w:val="center"/>
      <w:rPr>
        <w:rFonts w:ascii="Times New Roman" w:hAnsi="Times New Roman"/>
        <w:b/>
        <w:i/>
        <w:sz w:val="16"/>
        <w:szCs w:val="24"/>
      </w:rPr>
    </w:pPr>
  </w:p>
  <w:p w:rsidR="00B715F9" w:rsidRDefault="00B715F9" w:rsidP="00B715F9">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350A"/>
    <w:multiLevelType w:val="hybridMultilevel"/>
    <w:tmpl w:val="4608F1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B8D4D53"/>
    <w:multiLevelType w:val="hybridMultilevel"/>
    <w:tmpl w:val="574E9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8F26C7"/>
    <w:multiLevelType w:val="hybridMultilevel"/>
    <w:tmpl w:val="68504260"/>
    <w:lvl w:ilvl="0" w:tplc="633ED0F8">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E682189"/>
    <w:multiLevelType w:val="hybridMultilevel"/>
    <w:tmpl w:val="8D36F6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8BF6C3D"/>
    <w:multiLevelType w:val="hybridMultilevel"/>
    <w:tmpl w:val="42F62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217553B"/>
    <w:multiLevelType w:val="hybridMultilevel"/>
    <w:tmpl w:val="D4CA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D724F0"/>
    <w:multiLevelType w:val="hybridMultilevel"/>
    <w:tmpl w:val="AA56342A"/>
    <w:lvl w:ilvl="0" w:tplc="03AADC4A">
      <w:start w:val="1"/>
      <w:numFmt w:val="upperRoman"/>
      <w:lvlText w:val="%1-"/>
      <w:lvlJc w:val="left"/>
      <w:pPr>
        <w:ind w:left="2269" w:hanging="720"/>
      </w:pPr>
      <w:rPr>
        <w:rFonts w:hint="default"/>
      </w:rPr>
    </w:lvl>
    <w:lvl w:ilvl="1" w:tplc="04090019" w:tentative="1">
      <w:start w:val="1"/>
      <w:numFmt w:val="lowerLetter"/>
      <w:lvlText w:val="%2."/>
      <w:lvlJc w:val="left"/>
      <w:pPr>
        <w:ind w:left="2629" w:hanging="360"/>
      </w:pPr>
    </w:lvl>
    <w:lvl w:ilvl="2" w:tplc="0409001B" w:tentative="1">
      <w:start w:val="1"/>
      <w:numFmt w:val="lowerRoman"/>
      <w:lvlText w:val="%3."/>
      <w:lvlJc w:val="right"/>
      <w:pPr>
        <w:ind w:left="3349" w:hanging="180"/>
      </w:pPr>
    </w:lvl>
    <w:lvl w:ilvl="3" w:tplc="0409000F" w:tentative="1">
      <w:start w:val="1"/>
      <w:numFmt w:val="decimal"/>
      <w:lvlText w:val="%4."/>
      <w:lvlJc w:val="left"/>
      <w:pPr>
        <w:ind w:left="4069" w:hanging="360"/>
      </w:pPr>
    </w:lvl>
    <w:lvl w:ilvl="4" w:tplc="04090019" w:tentative="1">
      <w:start w:val="1"/>
      <w:numFmt w:val="lowerLetter"/>
      <w:lvlText w:val="%5."/>
      <w:lvlJc w:val="left"/>
      <w:pPr>
        <w:ind w:left="4789" w:hanging="360"/>
      </w:pPr>
    </w:lvl>
    <w:lvl w:ilvl="5" w:tplc="0409001B" w:tentative="1">
      <w:start w:val="1"/>
      <w:numFmt w:val="lowerRoman"/>
      <w:lvlText w:val="%6."/>
      <w:lvlJc w:val="right"/>
      <w:pPr>
        <w:ind w:left="5509" w:hanging="180"/>
      </w:pPr>
    </w:lvl>
    <w:lvl w:ilvl="6" w:tplc="0409000F" w:tentative="1">
      <w:start w:val="1"/>
      <w:numFmt w:val="decimal"/>
      <w:lvlText w:val="%7."/>
      <w:lvlJc w:val="left"/>
      <w:pPr>
        <w:ind w:left="6229" w:hanging="360"/>
      </w:pPr>
    </w:lvl>
    <w:lvl w:ilvl="7" w:tplc="04090019" w:tentative="1">
      <w:start w:val="1"/>
      <w:numFmt w:val="lowerLetter"/>
      <w:lvlText w:val="%8."/>
      <w:lvlJc w:val="left"/>
      <w:pPr>
        <w:ind w:left="6949" w:hanging="360"/>
      </w:pPr>
    </w:lvl>
    <w:lvl w:ilvl="8" w:tplc="0409001B" w:tentative="1">
      <w:start w:val="1"/>
      <w:numFmt w:val="lowerRoman"/>
      <w:lvlText w:val="%9."/>
      <w:lvlJc w:val="right"/>
      <w:pPr>
        <w:ind w:left="7669" w:hanging="180"/>
      </w:pPr>
    </w:lvl>
  </w:abstractNum>
  <w:abstractNum w:abstractNumId="13">
    <w:nsid w:val="3AB159C9"/>
    <w:multiLevelType w:val="hybridMultilevel"/>
    <w:tmpl w:val="FA6CCEFE"/>
    <w:lvl w:ilvl="0" w:tplc="8F34577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314032"/>
    <w:multiLevelType w:val="hybridMultilevel"/>
    <w:tmpl w:val="236C5804"/>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5">
    <w:nsid w:val="43A2573F"/>
    <w:multiLevelType w:val="hybridMultilevel"/>
    <w:tmpl w:val="9DBA77A6"/>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4B225E9"/>
    <w:multiLevelType w:val="hybridMultilevel"/>
    <w:tmpl w:val="3E28F1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4814B0"/>
    <w:multiLevelType w:val="hybridMultilevel"/>
    <w:tmpl w:val="382C3BE6"/>
    <w:lvl w:ilvl="0" w:tplc="41F6F704">
      <w:start w:val="1"/>
      <w:numFmt w:val="decimal"/>
      <w:lvlText w:val="[%1]"/>
      <w:lvlJc w:val="left"/>
      <w:pPr>
        <w:ind w:left="468" w:hanging="361"/>
      </w:pPr>
      <w:rPr>
        <w:rFonts w:ascii="Times New Roman" w:eastAsia="Times New Roman" w:hAnsi="Times New Roman" w:cs="Times New Roman" w:hint="default"/>
        <w:i w:val="0"/>
        <w:w w:val="100"/>
        <w:sz w:val="20"/>
        <w:szCs w:val="20"/>
        <w:lang w:val="en-US" w:eastAsia="en-US" w:bidi="ar-SA"/>
      </w:rPr>
    </w:lvl>
    <w:lvl w:ilvl="1" w:tplc="68D2B59E">
      <w:numFmt w:val="bullet"/>
      <w:lvlText w:val="•"/>
      <w:lvlJc w:val="left"/>
      <w:pPr>
        <w:ind w:left="906" w:hanging="361"/>
      </w:pPr>
      <w:rPr>
        <w:rFonts w:hint="default"/>
        <w:lang w:val="en-US" w:eastAsia="en-US" w:bidi="ar-SA"/>
      </w:rPr>
    </w:lvl>
    <w:lvl w:ilvl="2" w:tplc="0128A886">
      <w:numFmt w:val="bullet"/>
      <w:lvlText w:val="•"/>
      <w:lvlJc w:val="left"/>
      <w:pPr>
        <w:ind w:left="1352" w:hanging="361"/>
      </w:pPr>
      <w:rPr>
        <w:rFonts w:hint="default"/>
        <w:lang w:val="en-US" w:eastAsia="en-US" w:bidi="ar-SA"/>
      </w:rPr>
    </w:lvl>
    <w:lvl w:ilvl="3" w:tplc="860E6062">
      <w:numFmt w:val="bullet"/>
      <w:lvlText w:val="•"/>
      <w:lvlJc w:val="left"/>
      <w:pPr>
        <w:ind w:left="1798" w:hanging="361"/>
      </w:pPr>
      <w:rPr>
        <w:rFonts w:hint="default"/>
        <w:lang w:val="en-US" w:eastAsia="en-US" w:bidi="ar-SA"/>
      </w:rPr>
    </w:lvl>
    <w:lvl w:ilvl="4" w:tplc="2CCC0D90">
      <w:numFmt w:val="bullet"/>
      <w:lvlText w:val="•"/>
      <w:lvlJc w:val="left"/>
      <w:pPr>
        <w:ind w:left="2245" w:hanging="361"/>
      </w:pPr>
      <w:rPr>
        <w:rFonts w:hint="default"/>
        <w:lang w:val="en-US" w:eastAsia="en-US" w:bidi="ar-SA"/>
      </w:rPr>
    </w:lvl>
    <w:lvl w:ilvl="5" w:tplc="A820467C">
      <w:numFmt w:val="bullet"/>
      <w:lvlText w:val="•"/>
      <w:lvlJc w:val="left"/>
      <w:pPr>
        <w:ind w:left="2691" w:hanging="361"/>
      </w:pPr>
      <w:rPr>
        <w:rFonts w:hint="default"/>
        <w:lang w:val="en-US" w:eastAsia="en-US" w:bidi="ar-SA"/>
      </w:rPr>
    </w:lvl>
    <w:lvl w:ilvl="6" w:tplc="4FB43BDA">
      <w:numFmt w:val="bullet"/>
      <w:lvlText w:val="•"/>
      <w:lvlJc w:val="left"/>
      <w:pPr>
        <w:ind w:left="3137" w:hanging="361"/>
      </w:pPr>
      <w:rPr>
        <w:rFonts w:hint="default"/>
        <w:lang w:val="en-US" w:eastAsia="en-US" w:bidi="ar-SA"/>
      </w:rPr>
    </w:lvl>
    <w:lvl w:ilvl="7" w:tplc="95A8D050">
      <w:numFmt w:val="bullet"/>
      <w:lvlText w:val="•"/>
      <w:lvlJc w:val="left"/>
      <w:pPr>
        <w:ind w:left="3584" w:hanging="361"/>
      </w:pPr>
      <w:rPr>
        <w:rFonts w:hint="default"/>
        <w:lang w:val="en-US" w:eastAsia="en-US" w:bidi="ar-SA"/>
      </w:rPr>
    </w:lvl>
    <w:lvl w:ilvl="8" w:tplc="37366B02">
      <w:numFmt w:val="bullet"/>
      <w:lvlText w:val="•"/>
      <w:lvlJc w:val="left"/>
      <w:pPr>
        <w:ind w:left="4030" w:hanging="361"/>
      </w:pPr>
      <w:rPr>
        <w:rFonts w:hint="default"/>
        <w:lang w:val="en-US" w:eastAsia="en-US" w:bidi="ar-SA"/>
      </w:rPr>
    </w:lvl>
  </w:abstractNum>
  <w:abstractNum w:abstractNumId="1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nsid w:val="570F19C7"/>
    <w:multiLevelType w:val="hybridMultilevel"/>
    <w:tmpl w:val="6B3C57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63F4465"/>
    <w:multiLevelType w:val="hybridMultilevel"/>
    <w:tmpl w:val="519E96DC"/>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2">
    <w:nsid w:val="66FD4A28"/>
    <w:multiLevelType w:val="hybridMultilevel"/>
    <w:tmpl w:val="9D94CC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E776BAF"/>
    <w:multiLevelType w:val="hybridMultilevel"/>
    <w:tmpl w:val="E236C8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1"/>
  </w:num>
  <w:num w:numId="5">
    <w:abstractNumId w:val="17"/>
  </w:num>
  <w:num w:numId="6">
    <w:abstractNumId w:val="4"/>
  </w:num>
  <w:num w:numId="7">
    <w:abstractNumId w:val="10"/>
  </w:num>
  <w:num w:numId="8">
    <w:abstractNumId w:val="20"/>
  </w:num>
  <w:num w:numId="9">
    <w:abstractNumId w:val="22"/>
  </w:num>
  <w:num w:numId="10">
    <w:abstractNumId w:val="0"/>
  </w:num>
  <w:num w:numId="11">
    <w:abstractNumId w:val="19"/>
  </w:num>
  <w:num w:numId="12">
    <w:abstractNumId w:val="23"/>
  </w:num>
  <w:num w:numId="13">
    <w:abstractNumId w:val="13"/>
  </w:num>
  <w:num w:numId="14">
    <w:abstractNumId w:val="6"/>
  </w:num>
  <w:num w:numId="15">
    <w:abstractNumId w:val="15"/>
  </w:num>
  <w:num w:numId="16">
    <w:abstractNumId w:val="8"/>
  </w:num>
  <w:num w:numId="17">
    <w:abstractNumId w:val="14"/>
  </w:num>
  <w:num w:numId="18">
    <w:abstractNumId w:val="11"/>
  </w:num>
  <w:num w:numId="19">
    <w:abstractNumId w:val="16"/>
  </w:num>
  <w:num w:numId="20">
    <w:abstractNumId w:val="7"/>
  </w:num>
  <w:num w:numId="21">
    <w:abstractNumId w:val="12"/>
  </w:num>
  <w:num w:numId="22">
    <w:abstractNumId w:val="18"/>
  </w:num>
  <w:num w:numId="23">
    <w:abstractNumId w:val="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00861"/>
    <w:rsid w:val="000023E8"/>
    <w:rsid w:val="00014076"/>
    <w:rsid w:val="000150D3"/>
    <w:rsid w:val="00022D3D"/>
    <w:rsid w:val="000257E3"/>
    <w:rsid w:val="0002783B"/>
    <w:rsid w:val="00031E82"/>
    <w:rsid w:val="00032992"/>
    <w:rsid w:val="00033B3B"/>
    <w:rsid w:val="000468F6"/>
    <w:rsid w:val="00047AC9"/>
    <w:rsid w:val="00057576"/>
    <w:rsid w:val="00057A10"/>
    <w:rsid w:val="00061487"/>
    <w:rsid w:val="000619FB"/>
    <w:rsid w:val="00076315"/>
    <w:rsid w:val="000775D8"/>
    <w:rsid w:val="00077767"/>
    <w:rsid w:val="000832A1"/>
    <w:rsid w:val="00085F3D"/>
    <w:rsid w:val="000A0C2F"/>
    <w:rsid w:val="000A579C"/>
    <w:rsid w:val="000B02C0"/>
    <w:rsid w:val="000C6976"/>
    <w:rsid w:val="000D4B27"/>
    <w:rsid w:val="000D52CA"/>
    <w:rsid w:val="000F21C8"/>
    <w:rsid w:val="000F31FB"/>
    <w:rsid w:val="000F41B4"/>
    <w:rsid w:val="000F61BD"/>
    <w:rsid w:val="00107A8C"/>
    <w:rsid w:val="00110499"/>
    <w:rsid w:val="00117C8C"/>
    <w:rsid w:val="00121023"/>
    <w:rsid w:val="001241F2"/>
    <w:rsid w:val="00131E1E"/>
    <w:rsid w:val="001338EA"/>
    <w:rsid w:val="00136415"/>
    <w:rsid w:val="00143809"/>
    <w:rsid w:val="00151D46"/>
    <w:rsid w:val="001541E2"/>
    <w:rsid w:val="00155C45"/>
    <w:rsid w:val="00170F81"/>
    <w:rsid w:val="00171441"/>
    <w:rsid w:val="001827AE"/>
    <w:rsid w:val="00186433"/>
    <w:rsid w:val="00191EEC"/>
    <w:rsid w:val="00193848"/>
    <w:rsid w:val="0019646C"/>
    <w:rsid w:val="001A13F0"/>
    <w:rsid w:val="001A6803"/>
    <w:rsid w:val="001A7836"/>
    <w:rsid w:val="001B0E1B"/>
    <w:rsid w:val="001C4B7F"/>
    <w:rsid w:val="001C6BB2"/>
    <w:rsid w:val="001C6C37"/>
    <w:rsid w:val="001D2FFD"/>
    <w:rsid w:val="001E612B"/>
    <w:rsid w:val="001F13FD"/>
    <w:rsid w:val="001F2C3C"/>
    <w:rsid w:val="001F3741"/>
    <w:rsid w:val="001F377B"/>
    <w:rsid w:val="001F38AE"/>
    <w:rsid w:val="001F3FC7"/>
    <w:rsid w:val="002031ED"/>
    <w:rsid w:val="00205E51"/>
    <w:rsid w:val="0020796D"/>
    <w:rsid w:val="00207C2F"/>
    <w:rsid w:val="00213D45"/>
    <w:rsid w:val="002140AF"/>
    <w:rsid w:val="00214CF1"/>
    <w:rsid w:val="00220D6E"/>
    <w:rsid w:val="00222264"/>
    <w:rsid w:val="002242A9"/>
    <w:rsid w:val="00227F79"/>
    <w:rsid w:val="00230D7F"/>
    <w:rsid w:val="00235953"/>
    <w:rsid w:val="002441B8"/>
    <w:rsid w:val="00245EC4"/>
    <w:rsid w:val="00246848"/>
    <w:rsid w:val="00251311"/>
    <w:rsid w:val="00255D35"/>
    <w:rsid w:val="00275C18"/>
    <w:rsid w:val="002800DC"/>
    <w:rsid w:val="002854D7"/>
    <w:rsid w:val="0029251B"/>
    <w:rsid w:val="002927AA"/>
    <w:rsid w:val="00293022"/>
    <w:rsid w:val="00293358"/>
    <w:rsid w:val="002951D5"/>
    <w:rsid w:val="0029597F"/>
    <w:rsid w:val="00296E9E"/>
    <w:rsid w:val="002A0AA5"/>
    <w:rsid w:val="002A1117"/>
    <w:rsid w:val="002A4FA4"/>
    <w:rsid w:val="002B09C0"/>
    <w:rsid w:val="002B2275"/>
    <w:rsid w:val="002B2480"/>
    <w:rsid w:val="002C43DB"/>
    <w:rsid w:val="002D3F98"/>
    <w:rsid w:val="002D57F3"/>
    <w:rsid w:val="002E3D09"/>
    <w:rsid w:val="002E3DD1"/>
    <w:rsid w:val="002E6D71"/>
    <w:rsid w:val="002F1AE5"/>
    <w:rsid w:val="002F2107"/>
    <w:rsid w:val="002F6B74"/>
    <w:rsid w:val="002F774D"/>
    <w:rsid w:val="002F7FA0"/>
    <w:rsid w:val="00300348"/>
    <w:rsid w:val="00302B3D"/>
    <w:rsid w:val="00304DDA"/>
    <w:rsid w:val="00311620"/>
    <w:rsid w:val="00317E37"/>
    <w:rsid w:val="00325120"/>
    <w:rsid w:val="00330077"/>
    <w:rsid w:val="00333CE2"/>
    <w:rsid w:val="00335E51"/>
    <w:rsid w:val="00343980"/>
    <w:rsid w:val="00354B03"/>
    <w:rsid w:val="00361206"/>
    <w:rsid w:val="00363A3C"/>
    <w:rsid w:val="00365424"/>
    <w:rsid w:val="00365DE6"/>
    <w:rsid w:val="00386352"/>
    <w:rsid w:val="00392A6C"/>
    <w:rsid w:val="003978B0"/>
    <w:rsid w:val="003A0DD3"/>
    <w:rsid w:val="003A40C8"/>
    <w:rsid w:val="003B3098"/>
    <w:rsid w:val="003C0A74"/>
    <w:rsid w:val="003D635B"/>
    <w:rsid w:val="003E0434"/>
    <w:rsid w:val="003E31EA"/>
    <w:rsid w:val="003E3EB1"/>
    <w:rsid w:val="003F38BE"/>
    <w:rsid w:val="0040173D"/>
    <w:rsid w:val="00402A5A"/>
    <w:rsid w:val="00403540"/>
    <w:rsid w:val="00406308"/>
    <w:rsid w:val="00406F31"/>
    <w:rsid w:val="00406F83"/>
    <w:rsid w:val="0041267B"/>
    <w:rsid w:val="00415710"/>
    <w:rsid w:val="00417284"/>
    <w:rsid w:val="004274E9"/>
    <w:rsid w:val="00432CB1"/>
    <w:rsid w:val="0043450D"/>
    <w:rsid w:val="0043451F"/>
    <w:rsid w:val="004452C7"/>
    <w:rsid w:val="004524D5"/>
    <w:rsid w:val="00455229"/>
    <w:rsid w:val="004575CD"/>
    <w:rsid w:val="00463DFD"/>
    <w:rsid w:val="004676EB"/>
    <w:rsid w:val="00467D8A"/>
    <w:rsid w:val="004857C6"/>
    <w:rsid w:val="00486288"/>
    <w:rsid w:val="00494FF7"/>
    <w:rsid w:val="004A2762"/>
    <w:rsid w:val="004C00B0"/>
    <w:rsid w:val="004C7A28"/>
    <w:rsid w:val="004D0EE7"/>
    <w:rsid w:val="004D193A"/>
    <w:rsid w:val="004D3374"/>
    <w:rsid w:val="004E09F6"/>
    <w:rsid w:val="004E3601"/>
    <w:rsid w:val="004F1A5E"/>
    <w:rsid w:val="004F53B6"/>
    <w:rsid w:val="004F5F47"/>
    <w:rsid w:val="004F698D"/>
    <w:rsid w:val="004F7C9E"/>
    <w:rsid w:val="00502634"/>
    <w:rsid w:val="00505A98"/>
    <w:rsid w:val="0050679C"/>
    <w:rsid w:val="00512DAB"/>
    <w:rsid w:val="00513702"/>
    <w:rsid w:val="005145E0"/>
    <w:rsid w:val="00517466"/>
    <w:rsid w:val="00520310"/>
    <w:rsid w:val="00534090"/>
    <w:rsid w:val="005354EA"/>
    <w:rsid w:val="00536A50"/>
    <w:rsid w:val="00536C5C"/>
    <w:rsid w:val="00551338"/>
    <w:rsid w:val="00551B7D"/>
    <w:rsid w:val="00557184"/>
    <w:rsid w:val="00564E6D"/>
    <w:rsid w:val="005658DC"/>
    <w:rsid w:val="00567C2E"/>
    <w:rsid w:val="00570789"/>
    <w:rsid w:val="00574DEE"/>
    <w:rsid w:val="005874CB"/>
    <w:rsid w:val="005913BF"/>
    <w:rsid w:val="005920D4"/>
    <w:rsid w:val="005959F2"/>
    <w:rsid w:val="00595CE3"/>
    <w:rsid w:val="00596389"/>
    <w:rsid w:val="005A08CD"/>
    <w:rsid w:val="005A2BDD"/>
    <w:rsid w:val="005B3E4F"/>
    <w:rsid w:val="005D347D"/>
    <w:rsid w:val="005D420B"/>
    <w:rsid w:val="005D60BD"/>
    <w:rsid w:val="005D73A3"/>
    <w:rsid w:val="005E2F0C"/>
    <w:rsid w:val="005E4165"/>
    <w:rsid w:val="005E5061"/>
    <w:rsid w:val="005E528D"/>
    <w:rsid w:val="005F21B7"/>
    <w:rsid w:val="0060380A"/>
    <w:rsid w:val="00614F44"/>
    <w:rsid w:val="0061552F"/>
    <w:rsid w:val="0061629C"/>
    <w:rsid w:val="00630A2E"/>
    <w:rsid w:val="00631302"/>
    <w:rsid w:val="0063572E"/>
    <w:rsid w:val="00641667"/>
    <w:rsid w:val="00642DB6"/>
    <w:rsid w:val="00646B4E"/>
    <w:rsid w:val="00651959"/>
    <w:rsid w:val="00656DD9"/>
    <w:rsid w:val="00661294"/>
    <w:rsid w:val="006622E3"/>
    <w:rsid w:val="0066459E"/>
    <w:rsid w:val="00666FE3"/>
    <w:rsid w:val="00667CC3"/>
    <w:rsid w:val="006813F0"/>
    <w:rsid w:val="0068450C"/>
    <w:rsid w:val="00690053"/>
    <w:rsid w:val="0069311D"/>
    <w:rsid w:val="006A07BD"/>
    <w:rsid w:val="006A2381"/>
    <w:rsid w:val="006B6D8A"/>
    <w:rsid w:val="006C4E25"/>
    <w:rsid w:val="006C625F"/>
    <w:rsid w:val="006D08AA"/>
    <w:rsid w:val="006E280E"/>
    <w:rsid w:val="006E545B"/>
    <w:rsid w:val="006E74D2"/>
    <w:rsid w:val="006F1438"/>
    <w:rsid w:val="006F47BD"/>
    <w:rsid w:val="006F514B"/>
    <w:rsid w:val="00701233"/>
    <w:rsid w:val="00702F6B"/>
    <w:rsid w:val="007067D8"/>
    <w:rsid w:val="0071212D"/>
    <w:rsid w:val="00717730"/>
    <w:rsid w:val="00723F9E"/>
    <w:rsid w:val="00730097"/>
    <w:rsid w:val="0073206E"/>
    <w:rsid w:val="00733EA1"/>
    <w:rsid w:val="00737935"/>
    <w:rsid w:val="00744B50"/>
    <w:rsid w:val="00750B9E"/>
    <w:rsid w:val="00752249"/>
    <w:rsid w:val="007539AB"/>
    <w:rsid w:val="0075438D"/>
    <w:rsid w:val="007643C0"/>
    <w:rsid w:val="00772A8E"/>
    <w:rsid w:val="00773153"/>
    <w:rsid w:val="00774871"/>
    <w:rsid w:val="00781F4D"/>
    <w:rsid w:val="00784C4D"/>
    <w:rsid w:val="00784C6F"/>
    <w:rsid w:val="00786BF1"/>
    <w:rsid w:val="00795FE1"/>
    <w:rsid w:val="007A269F"/>
    <w:rsid w:val="007A40B8"/>
    <w:rsid w:val="007B1C48"/>
    <w:rsid w:val="007B7E78"/>
    <w:rsid w:val="007C3D76"/>
    <w:rsid w:val="007C5DB9"/>
    <w:rsid w:val="007C7BD2"/>
    <w:rsid w:val="007D0643"/>
    <w:rsid w:val="007D5090"/>
    <w:rsid w:val="007D719A"/>
    <w:rsid w:val="007E609B"/>
    <w:rsid w:val="00804DE4"/>
    <w:rsid w:val="00810976"/>
    <w:rsid w:val="00810F3D"/>
    <w:rsid w:val="00812677"/>
    <w:rsid w:val="00815B69"/>
    <w:rsid w:val="00816C4C"/>
    <w:rsid w:val="00823713"/>
    <w:rsid w:val="00823B60"/>
    <w:rsid w:val="00832A06"/>
    <w:rsid w:val="00845D57"/>
    <w:rsid w:val="00846C02"/>
    <w:rsid w:val="00855778"/>
    <w:rsid w:val="00857342"/>
    <w:rsid w:val="0086371E"/>
    <w:rsid w:val="00863DBD"/>
    <w:rsid w:val="00865088"/>
    <w:rsid w:val="0087569F"/>
    <w:rsid w:val="00881ED5"/>
    <w:rsid w:val="00884737"/>
    <w:rsid w:val="00892AA4"/>
    <w:rsid w:val="008935B6"/>
    <w:rsid w:val="008941F6"/>
    <w:rsid w:val="00895A71"/>
    <w:rsid w:val="00895F58"/>
    <w:rsid w:val="00896857"/>
    <w:rsid w:val="008A6B4F"/>
    <w:rsid w:val="008B15BD"/>
    <w:rsid w:val="008B3ECB"/>
    <w:rsid w:val="008C2589"/>
    <w:rsid w:val="008C67DC"/>
    <w:rsid w:val="008D2C0E"/>
    <w:rsid w:val="008D3180"/>
    <w:rsid w:val="008D4C27"/>
    <w:rsid w:val="008D59A1"/>
    <w:rsid w:val="008D6446"/>
    <w:rsid w:val="008E0697"/>
    <w:rsid w:val="008E7AD7"/>
    <w:rsid w:val="008F0555"/>
    <w:rsid w:val="008F759C"/>
    <w:rsid w:val="008F7F89"/>
    <w:rsid w:val="0090513A"/>
    <w:rsid w:val="00905F35"/>
    <w:rsid w:val="009076DE"/>
    <w:rsid w:val="0091107A"/>
    <w:rsid w:val="00917D5C"/>
    <w:rsid w:val="00920127"/>
    <w:rsid w:val="009221F5"/>
    <w:rsid w:val="00930645"/>
    <w:rsid w:val="00930C0E"/>
    <w:rsid w:val="009342CE"/>
    <w:rsid w:val="00935180"/>
    <w:rsid w:val="00936167"/>
    <w:rsid w:val="00947DB7"/>
    <w:rsid w:val="00951F68"/>
    <w:rsid w:val="00952A9E"/>
    <w:rsid w:val="0095567C"/>
    <w:rsid w:val="00955992"/>
    <w:rsid w:val="00965476"/>
    <w:rsid w:val="0097093C"/>
    <w:rsid w:val="0097281F"/>
    <w:rsid w:val="00975079"/>
    <w:rsid w:val="00977FDC"/>
    <w:rsid w:val="00980AF5"/>
    <w:rsid w:val="009814E4"/>
    <w:rsid w:val="00983085"/>
    <w:rsid w:val="009855B2"/>
    <w:rsid w:val="00991E32"/>
    <w:rsid w:val="0099463C"/>
    <w:rsid w:val="009A458D"/>
    <w:rsid w:val="009B1052"/>
    <w:rsid w:val="009B5A23"/>
    <w:rsid w:val="009B75C8"/>
    <w:rsid w:val="009D3967"/>
    <w:rsid w:val="009D66F3"/>
    <w:rsid w:val="009E2D4C"/>
    <w:rsid w:val="009F51BD"/>
    <w:rsid w:val="00A050D7"/>
    <w:rsid w:val="00A06981"/>
    <w:rsid w:val="00A11DE4"/>
    <w:rsid w:val="00A2051C"/>
    <w:rsid w:val="00A2262B"/>
    <w:rsid w:val="00A22C30"/>
    <w:rsid w:val="00A23583"/>
    <w:rsid w:val="00A242B0"/>
    <w:rsid w:val="00A2485E"/>
    <w:rsid w:val="00A32B16"/>
    <w:rsid w:val="00A32F29"/>
    <w:rsid w:val="00A36950"/>
    <w:rsid w:val="00A37A4F"/>
    <w:rsid w:val="00A43117"/>
    <w:rsid w:val="00A47582"/>
    <w:rsid w:val="00A6267B"/>
    <w:rsid w:val="00A6294A"/>
    <w:rsid w:val="00A650D7"/>
    <w:rsid w:val="00A651E6"/>
    <w:rsid w:val="00A73F1A"/>
    <w:rsid w:val="00A80542"/>
    <w:rsid w:val="00A96460"/>
    <w:rsid w:val="00A97DB2"/>
    <w:rsid w:val="00AA442E"/>
    <w:rsid w:val="00AA7F30"/>
    <w:rsid w:val="00AB1604"/>
    <w:rsid w:val="00AC1EB9"/>
    <w:rsid w:val="00AC5A68"/>
    <w:rsid w:val="00AD4094"/>
    <w:rsid w:val="00AD7625"/>
    <w:rsid w:val="00AE4076"/>
    <w:rsid w:val="00AF41A8"/>
    <w:rsid w:val="00B0114D"/>
    <w:rsid w:val="00B04CDE"/>
    <w:rsid w:val="00B23BDD"/>
    <w:rsid w:val="00B30CBF"/>
    <w:rsid w:val="00B35BD7"/>
    <w:rsid w:val="00B50188"/>
    <w:rsid w:val="00B62D48"/>
    <w:rsid w:val="00B65897"/>
    <w:rsid w:val="00B673D7"/>
    <w:rsid w:val="00B715F9"/>
    <w:rsid w:val="00B737E4"/>
    <w:rsid w:val="00B817C8"/>
    <w:rsid w:val="00B84DA3"/>
    <w:rsid w:val="00B91182"/>
    <w:rsid w:val="00BA4CB2"/>
    <w:rsid w:val="00BA6895"/>
    <w:rsid w:val="00BC16A6"/>
    <w:rsid w:val="00BC3966"/>
    <w:rsid w:val="00BC3FBE"/>
    <w:rsid w:val="00BC570C"/>
    <w:rsid w:val="00BD11E5"/>
    <w:rsid w:val="00BD16AB"/>
    <w:rsid w:val="00BD3EEA"/>
    <w:rsid w:val="00BD4FF0"/>
    <w:rsid w:val="00BE3688"/>
    <w:rsid w:val="00BF1B7B"/>
    <w:rsid w:val="00BF3396"/>
    <w:rsid w:val="00C007B5"/>
    <w:rsid w:val="00C04F38"/>
    <w:rsid w:val="00C170BC"/>
    <w:rsid w:val="00C22784"/>
    <w:rsid w:val="00C408B5"/>
    <w:rsid w:val="00C47E38"/>
    <w:rsid w:val="00C50493"/>
    <w:rsid w:val="00C51876"/>
    <w:rsid w:val="00C5759D"/>
    <w:rsid w:val="00C61533"/>
    <w:rsid w:val="00C62D9F"/>
    <w:rsid w:val="00C63668"/>
    <w:rsid w:val="00C65572"/>
    <w:rsid w:val="00C75AEE"/>
    <w:rsid w:val="00C75B79"/>
    <w:rsid w:val="00C7627F"/>
    <w:rsid w:val="00C8558C"/>
    <w:rsid w:val="00C916BA"/>
    <w:rsid w:val="00C91A8A"/>
    <w:rsid w:val="00C92D78"/>
    <w:rsid w:val="00C92D9C"/>
    <w:rsid w:val="00C979B0"/>
    <w:rsid w:val="00C97D54"/>
    <w:rsid w:val="00CA1059"/>
    <w:rsid w:val="00CA686B"/>
    <w:rsid w:val="00CB33C3"/>
    <w:rsid w:val="00CC065A"/>
    <w:rsid w:val="00CC21F5"/>
    <w:rsid w:val="00CD026F"/>
    <w:rsid w:val="00CD0815"/>
    <w:rsid w:val="00CD11D4"/>
    <w:rsid w:val="00CE6F3D"/>
    <w:rsid w:val="00CF0A58"/>
    <w:rsid w:val="00CF0C31"/>
    <w:rsid w:val="00CF2F93"/>
    <w:rsid w:val="00CF4612"/>
    <w:rsid w:val="00D01C7C"/>
    <w:rsid w:val="00D03879"/>
    <w:rsid w:val="00D06120"/>
    <w:rsid w:val="00D1608A"/>
    <w:rsid w:val="00D17960"/>
    <w:rsid w:val="00D3393C"/>
    <w:rsid w:val="00D41DB2"/>
    <w:rsid w:val="00D43CC6"/>
    <w:rsid w:val="00D46CD3"/>
    <w:rsid w:val="00D47CE7"/>
    <w:rsid w:val="00D47F4B"/>
    <w:rsid w:val="00D52633"/>
    <w:rsid w:val="00D53E40"/>
    <w:rsid w:val="00D54E0A"/>
    <w:rsid w:val="00D55570"/>
    <w:rsid w:val="00D5672B"/>
    <w:rsid w:val="00D568C8"/>
    <w:rsid w:val="00D62EEA"/>
    <w:rsid w:val="00D76774"/>
    <w:rsid w:val="00D85E71"/>
    <w:rsid w:val="00D87E84"/>
    <w:rsid w:val="00D91C61"/>
    <w:rsid w:val="00D96434"/>
    <w:rsid w:val="00DB3A0F"/>
    <w:rsid w:val="00DC2747"/>
    <w:rsid w:val="00DC3159"/>
    <w:rsid w:val="00DC6E39"/>
    <w:rsid w:val="00DD2EA4"/>
    <w:rsid w:val="00DD615F"/>
    <w:rsid w:val="00DE49E7"/>
    <w:rsid w:val="00E031F8"/>
    <w:rsid w:val="00E0657B"/>
    <w:rsid w:val="00E123BB"/>
    <w:rsid w:val="00E14D7B"/>
    <w:rsid w:val="00E14DFF"/>
    <w:rsid w:val="00E177FF"/>
    <w:rsid w:val="00E2183C"/>
    <w:rsid w:val="00E22EE1"/>
    <w:rsid w:val="00E25B08"/>
    <w:rsid w:val="00E278F4"/>
    <w:rsid w:val="00E318ED"/>
    <w:rsid w:val="00E351E7"/>
    <w:rsid w:val="00E510DA"/>
    <w:rsid w:val="00E51450"/>
    <w:rsid w:val="00E51FCC"/>
    <w:rsid w:val="00E5259E"/>
    <w:rsid w:val="00E52C27"/>
    <w:rsid w:val="00E566F9"/>
    <w:rsid w:val="00E62FA1"/>
    <w:rsid w:val="00E63E96"/>
    <w:rsid w:val="00E66346"/>
    <w:rsid w:val="00E67E07"/>
    <w:rsid w:val="00E705AA"/>
    <w:rsid w:val="00E72897"/>
    <w:rsid w:val="00E800D2"/>
    <w:rsid w:val="00E833F6"/>
    <w:rsid w:val="00E85832"/>
    <w:rsid w:val="00E87D62"/>
    <w:rsid w:val="00E90CA0"/>
    <w:rsid w:val="00E928A2"/>
    <w:rsid w:val="00E95F8C"/>
    <w:rsid w:val="00EA6BE0"/>
    <w:rsid w:val="00EB1D0A"/>
    <w:rsid w:val="00EB25FB"/>
    <w:rsid w:val="00EB29D1"/>
    <w:rsid w:val="00EB52A6"/>
    <w:rsid w:val="00EC2062"/>
    <w:rsid w:val="00ED2DE1"/>
    <w:rsid w:val="00ED3571"/>
    <w:rsid w:val="00ED7450"/>
    <w:rsid w:val="00EF5AF6"/>
    <w:rsid w:val="00EF5C0B"/>
    <w:rsid w:val="00EF6281"/>
    <w:rsid w:val="00F008D2"/>
    <w:rsid w:val="00F00A97"/>
    <w:rsid w:val="00F024DF"/>
    <w:rsid w:val="00F259BD"/>
    <w:rsid w:val="00F318A8"/>
    <w:rsid w:val="00F34D51"/>
    <w:rsid w:val="00F37057"/>
    <w:rsid w:val="00F51616"/>
    <w:rsid w:val="00F56AE9"/>
    <w:rsid w:val="00F57E79"/>
    <w:rsid w:val="00F7325E"/>
    <w:rsid w:val="00F73DF4"/>
    <w:rsid w:val="00F76B64"/>
    <w:rsid w:val="00F921AB"/>
    <w:rsid w:val="00F9231C"/>
    <w:rsid w:val="00F969DF"/>
    <w:rsid w:val="00F96D14"/>
    <w:rsid w:val="00FA032D"/>
    <w:rsid w:val="00FA0D96"/>
    <w:rsid w:val="00FA4231"/>
    <w:rsid w:val="00FB205E"/>
    <w:rsid w:val="00FD714B"/>
    <w:rsid w:val="00FE0EA8"/>
    <w:rsid w:val="00FE4D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link w:val="Heading1Char"/>
    <w:uiPriority w:val="9"/>
    <w:qFormat/>
    <w:rsid w:val="00363A3C"/>
    <w:pPr>
      <w:widowControl w:val="0"/>
      <w:autoSpaceDE w:val="0"/>
      <w:autoSpaceDN w:val="0"/>
      <w:spacing w:after="0" w:line="240" w:lineRule="auto"/>
      <w:ind w:left="727" w:hanging="327"/>
      <w:outlineLvl w:val="0"/>
    </w:pPr>
    <w:rPr>
      <w:rFonts w:ascii="Times New Roman" w:hAnsi="Times New Roman"/>
      <w:b/>
      <w:bCs/>
      <w:sz w:val="20"/>
      <w:szCs w:val="20"/>
    </w:rPr>
  </w:style>
  <w:style w:type="paragraph" w:styleId="Heading2">
    <w:name w:val="heading 2"/>
    <w:basedOn w:val="Normal"/>
    <w:link w:val="Heading2Char"/>
    <w:uiPriority w:val="9"/>
    <w:unhideWhenUsed/>
    <w:qFormat/>
    <w:rsid w:val="00363A3C"/>
    <w:pPr>
      <w:widowControl w:val="0"/>
      <w:autoSpaceDE w:val="0"/>
      <w:autoSpaceDN w:val="0"/>
      <w:spacing w:before="1" w:after="0" w:line="240" w:lineRule="auto"/>
      <w:ind w:left="108" w:right="228"/>
      <w:jc w:val="both"/>
      <w:outlineLvl w:val="1"/>
    </w:pPr>
    <w:rPr>
      <w:rFonts w:ascii="Times New Roman" w:hAnsi="Times New Roman"/>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styleId="NormalWeb">
    <w:name w:val="Normal (Web)"/>
    <w:basedOn w:val="Normal"/>
    <w:uiPriority w:val="99"/>
    <w:unhideWhenUsed/>
    <w:rsid w:val="00D06120"/>
    <w:pPr>
      <w:spacing w:before="100" w:beforeAutospacing="1" w:after="100" w:afterAutospacing="1" w:line="240" w:lineRule="auto"/>
    </w:pPr>
    <w:rPr>
      <w:rFonts w:ascii="Angsana New" w:hAnsi="Angsana New" w:cs="Angsana New"/>
      <w:sz w:val="28"/>
      <w:szCs w:val="28"/>
      <w:lang w:bidi="th-TH"/>
    </w:rPr>
  </w:style>
  <w:style w:type="paragraph" w:customStyle="1" w:styleId="references">
    <w:name w:val="references"/>
    <w:rsid w:val="00EB52A6"/>
    <w:pPr>
      <w:numPr>
        <w:numId w:val="11"/>
      </w:numPr>
      <w:spacing w:after="50" w:line="180" w:lineRule="exact"/>
      <w:jc w:val="both"/>
    </w:pPr>
    <w:rPr>
      <w:rFonts w:ascii="Times New Roman" w:eastAsia="MS Mincho" w:hAnsi="Times New Roman"/>
      <w:noProof/>
      <w:sz w:val="16"/>
      <w:szCs w:val="16"/>
    </w:rPr>
  </w:style>
  <w:style w:type="character" w:customStyle="1" w:styleId="Heading1Char">
    <w:name w:val="Heading 1 Char"/>
    <w:basedOn w:val="DefaultParagraphFont"/>
    <w:link w:val="Heading1"/>
    <w:uiPriority w:val="9"/>
    <w:rsid w:val="00363A3C"/>
    <w:rPr>
      <w:rFonts w:ascii="Times New Roman" w:hAnsi="Times New Roman"/>
      <w:b/>
      <w:bCs/>
    </w:rPr>
  </w:style>
  <w:style w:type="character" w:customStyle="1" w:styleId="Heading2Char">
    <w:name w:val="Heading 2 Char"/>
    <w:basedOn w:val="DefaultParagraphFont"/>
    <w:link w:val="Heading2"/>
    <w:uiPriority w:val="9"/>
    <w:rsid w:val="00363A3C"/>
    <w:rPr>
      <w:rFonts w:ascii="Times New Roman" w:hAnsi="Times New Roman"/>
      <w:b/>
      <w:bCs/>
      <w:i/>
    </w:rPr>
  </w:style>
  <w:style w:type="paragraph" w:styleId="Caption">
    <w:name w:val="caption"/>
    <w:basedOn w:val="Normal"/>
    <w:next w:val="Normal"/>
    <w:uiPriority w:val="35"/>
    <w:unhideWhenUsed/>
    <w:qFormat/>
    <w:rsid w:val="00363A3C"/>
    <w:pPr>
      <w:widowControl w:val="0"/>
      <w:autoSpaceDE w:val="0"/>
      <w:autoSpaceDN w:val="0"/>
      <w:spacing w:line="240" w:lineRule="auto"/>
    </w:pPr>
    <w:rPr>
      <w:rFonts w:ascii="Times New Roman" w:hAnsi="Times New Roman"/>
      <w:i/>
      <w:iCs/>
      <w:color w:val="1F497D" w:themeColor="text2"/>
      <w:sz w:val="18"/>
      <w:szCs w:val="18"/>
    </w:rPr>
  </w:style>
  <w:style w:type="paragraph" w:styleId="BodyText">
    <w:name w:val="Body Text"/>
    <w:basedOn w:val="Normal"/>
    <w:link w:val="BodyTextChar"/>
    <w:uiPriority w:val="1"/>
    <w:qFormat/>
    <w:rsid w:val="00E51450"/>
    <w:pPr>
      <w:widowControl w:val="0"/>
      <w:autoSpaceDE w:val="0"/>
      <w:autoSpaceDN w:val="0"/>
      <w:spacing w:after="0" w:line="240" w:lineRule="auto"/>
    </w:pPr>
    <w:rPr>
      <w:rFonts w:ascii="Times New Roman" w:hAnsi="Times New Roman"/>
      <w:sz w:val="20"/>
      <w:szCs w:val="20"/>
    </w:rPr>
  </w:style>
  <w:style w:type="character" w:customStyle="1" w:styleId="BodyTextChar">
    <w:name w:val="Body Text Char"/>
    <w:basedOn w:val="DefaultParagraphFont"/>
    <w:link w:val="BodyText"/>
    <w:uiPriority w:val="1"/>
    <w:rsid w:val="00E51450"/>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link w:val="Heading1Char"/>
    <w:uiPriority w:val="9"/>
    <w:qFormat/>
    <w:rsid w:val="00363A3C"/>
    <w:pPr>
      <w:widowControl w:val="0"/>
      <w:autoSpaceDE w:val="0"/>
      <w:autoSpaceDN w:val="0"/>
      <w:spacing w:after="0" w:line="240" w:lineRule="auto"/>
      <w:ind w:left="727" w:hanging="327"/>
      <w:outlineLvl w:val="0"/>
    </w:pPr>
    <w:rPr>
      <w:rFonts w:ascii="Times New Roman" w:hAnsi="Times New Roman"/>
      <w:b/>
      <w:bCs/>
      <w:sz w:val="20"/>
      <w:szCs w:val="20"/>
    </w:rPr>
  </w:style>
  <w:style w:type="paragraph" w:styleId="Heading2">
    <w:name w:val="heading 2"/>
    <w:basedOn w:val="Normal"/>
    <w:link w:val="Heading2Char"/>
    <w:uiPriority w:val="9"/>
    <w:unhideWhenUsed/>
    <w:qFormat/>
    <w:rsid w:val="00363A3C"/>
    <w:pPr>
      <w:widowControl w:val="0"/>
      <w:autoSpaceDE w:val="0"/>
      <w:autoSpaceDN w:val="0"/>
      <w:spacing w:before="1" w:after="0" w:line="240" w:lineRule="auto"/>
      <w:ind w:left="108" w:right="228"/>
      <w:jc w:val="both"/>
      <w:outlineLvl w:val="1"/>
    </w:pPr>
    <w:rPr>
      <w:rFonts w:ascii="Times New Roman" w:hAnsi="Times New Roman"/>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styleId="NormalWeb">
    <w:name w:val="Normal (Web)"/>
    <w:basedOn w:val="Normal"/>
    <w:uiPriority w:val="99"/>
    <w:unhideWhenUsed/>
    <w:rsid w:val="00D06120"/>
    <w:pPr>
      <w:spacing w:before="100" w:beforeAutospacing="1" w:after="100" w:afterAutospacing="1" w:line="240" w:lineRule="auto"/>
    </w:pPr>
    <w:rPr>
      <w:rFonts w:ascii="Angsana New" w:hAnsi="Angsana New" w:cs="Angsana New"/>
      <w:sz w:val="28"/>
      <w:szCs w:val="28"/>
      <w:lang w:bidi="th-TH"/>
    </w:rPr>
  </w:style>
  <w:style w:type="paragraph" w:customStyle="1" w:styleId="references">
    <w:name w:val="references"/>
    <w:rsid w:val="00EB52A6"/>
    <w:pPr>
      <w:numPr>
        <w:numId w:val="11"/>
      </w:numPr>
      <w:spacing w:after="50" w:line="180" w:lineRule="exact"/>
      <w:jc w:val="both"/>
    </w:pPr>
    <w:rPr>
      <w:rFonts w:ascii="Times New Roman" w:eastAsia="MS Mincho" w:hAnsi="Times New Roman"/>
      <w:noProof/>
      <w:sz w:val="16"/>
      <w:szCs w:val="16"/>
    </w:rPr>
  </w:style>
  <w:style w:type="character" w:customStyle="1" w:styleId="Heading1Char">
    <w:name w:val="Heading 1 Char"/>
    <w:basedOn w:val="DefaultParagraphFont"/>
    <w:link w:val="Heading1"/>
    <w:uiPriority w:val="9"/>
    <w:rsid w:val="00363A3C"/>
    <w:rPr>
      <w:rFonts w:ascii="Times New Roman" w:hAnsi="Times New Roman"/>
      <w:b/>
      <w:bCs/>
    </w:rPr>
  </w:style>
  <w:style w:type="character" w:customStyle="1" w:styleId="Heading2Char">
    <w:name w:val="Heading 2 Char"/>
    <w:basedOn w:val="DefaultParagraphFont"/>
    <w:link w:val="Heading2"/>
    <w:uiPriority w:val="9"/>
    <w:rsid w:val="00363A3C"/>
    <w:rPr>
      <w:rFonts w:ascii="Times New Roman" w:hAnsi="Times New Roman"/>
      <w:b/>
      <w:bCs/>
      <w:i/>
    </w:rPr>
  </w:style>
  <w:style w:type="paragraph" w:styleId="Caption">
    <w:name w:val="caption"/>
    <w:basedOn w:val="Normal"/>
    <w:next w:val="Normal"/>
    <w:uiPriority w:val="35"/>
    <w:unhideWhenUsed/>
    <w:qFormat/>
    <w:rsid w:val="00363A3C"/>
    <w:pPr>
      <w:widowControl w:val="0"/>
      <w:autoSpaceDE w:val="0"/>
      <w:autoSpaceDN w:val="0"/>
      <w:spacing w:line="240" w:lineRule="auto"/>
    </w:pPr>
    <w:rPr>
      <w:rFonts w:ascii="Times New Roman" w:hAnsi="Times New Roman"/>
      <w:i/>
      <w:iCs/>
      <w:color w:val="1F497D" w:themeColor="text2"/>
      <w:sz w:val="18"/>
      <w:szCs w:val="18"/>
    </w:rPr>
  </w:style>
  <w:style w:type="paragraph" w:styleId="BodyText">
    <w:name w:val="Body Text"/>
    <w:basedOn w:val="Normal"/>
    <w:link w:val="BodyTextChar"/>
    <w:uiPriority w:val="1"/>
    <w:qFormat/>
    <w:rsid w:val="00E51450"/>
    <w:pPr>
      <w:widowControl w:val="0"/>
      <w:autoSpaceDE w:val="0"/>
      <w:autoSpaceDN w:val="0"/>
      <w:spacing w:after="0" w:line="240" w:lineRule="auto"/>
    </w:pPr>
    <w:rPr>
      <w:rFonts w:ascii="Times New Roman" w:hAnsi="Times New Roman"/>
      <w:sz w:val="20"/>
      <w:szCs w:val="20"/>
    </w:rPr>
  </w:style>
  <w:style w:type="character" w:customStyle="1" w:styleId="BodyTextChar">
    <w:name w:val="Body Text Char"/>
    <w:basedOn w:val="DefaultParagraphFont"/>
    <w:link w:val="BodyText"/>
    <w:uiPriority w:val="1"/>
    <w:rsid w:val="00E5145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4889">
      <w:bodyDiv w:val="1"/>
      <w:marLeft w:val="0"/>
      <w:marRight w:val="0"/>
      <w:marTop w:val="0"/>
      <w:marBottom w:val="0"/>
      <w:divBdr>
        <w:top w:val="none" w:sz="0" w:space="0" w:color="auto"/>
        <w:left w:val="none" w:sz="0" w:space="0" w:color="auto"/>
        <w:bottom w:val="none" w:sz="0" w:space="0" w:color="auto"/>
        <w:right w:val="none" w:sz="0" w:space="0" w:color="auto"/>
      </w:divBdr>
    </w:div>
    <w:div w:id="100616339">
      <w:bodyDiv w:val="1"/>
      <w:marLeft w:val="0"/>
      <w:marRight w:val="0"/>
      <w:marTop w:val="0"/>
      <w:marBottom w:val="0"/>
      <w:divBdr>
        <w:top w:val="none" w:sz="0" w:space="0" w:color="auto"/>
        <w:left w:val="none" w:sz="0" w:space="0" w:color="auto"/>
        <w:bottom w:val="none" w:sz="0" w:space="0" w:color="auto"/>
        <w:right w:val="none" w:sz="0" w:space="0" w:color="auto"/>
      </w:divBdr>
    </w:div>
    <w:div w:id="142279120">
      <w:bodyDiv w:val="1"/>
      <w:marLeft w:val="0"/>
      <w:marRight w:val="0"/>
      <w:marTop w:val="0"/>
      <w:marBottom w:val="0"/>
      <w:divBdr>
        <w:top w:val="none" w:sz="0" w:space="0" w:color="auto"/>
        <w:left w:val="none" w:sz="0" w:space="0" w:color="auto"/>
        <w:bottom w:val="none" w:sz="0" w:space="0" w:color="auto"/>
        <w:right w:val="none" w:sz="0" w:space="0" w:color="auto"/>
      </w:divBdr>
    </w:div>
    <w:div w:id="151022306">
      <w:bodyDiv w:val="1"/>
      <w:marLeft w:val="0"/>
      <w:marRight w:val="0"/>
      <w:marTop w:val="0"/>
      <w:marBottom w:val="0"/>
      <w:divBdr>
        <w:top w:val="none" w:sz="0" w:space="0" w:color="auto"/>
        <w:left w:val="none" w:sz="0" w:space="0" w:color="auto"/>
        <w:bottom w:val="none" w:sz="0" w:space="0" w:color="auto"/>
        <w:right w:val="none" w:sz="0" w:space="0" w:color="auto"/>
      </w:divBdr>
    </w:div>
    <w:div w:id="370959933">
      <w:bodyDiv w:val="1"/>
      <w:marLeft w:val="0"/>
      <w:marRight w:val="0"/>
      <w:marTop w:val="0"/>
      <w:marBottom w:val="0"/>
      <w:divBdr>
        <w:top w:val="none" w:sz="0" w:space="0" w:color="auto"/>
        <w:left w:val="none" w:sz="0" w:space="0" w:color="auto"/>
        <w:bottom w:val="none" w:sz="0" w:space="0" w:color="auto"/>
        <w:right w:val="none" w:sz="0" w:space="0" w:color="auto"/>
      </w:divBdr>
    </w:div>
    <w:div w:id="1552769260">
      <w:bodyDiv w:val="1"/>
      <w:marLeft w:val="0"/>
      <w:marRight w:val="0"/>
      <w:marTop w:val="0"/>
      <w:marBottom w:val="0"/>
      <w:divBdr>
        <w:top w:val="none" w:sz="0" w:space="0" w:color="auto"/>
        <w:left w:val="none" w:sz="0" w:space="0" w:color="auto"/>
        <w:bottom w:val="none" w:sz="0" w:space="0" w:color="auto"/>
        <w:right w:val="none" w:sz="0" w:space="0" w:color="auto"/>
      </w:divBdr>
    </w:div>
    <w:div w:id="1631281189">
      <w:bodyDiv w:val="1"/>
      <w:marLeft w:val="0"/>
      <w:marRight w:val="0"/>
      <w:marTop w:val="0"/>
      <w:marBottom w:val="0"/>
      <w:divBdr>
        <w:top w:val="none" w:sz="0" w:space="0" w:color="auto"/>
        <w:left w:val="none" w:sz="0" w:space="0" w:color="auto"/>
        <w:bottom w:val="none" w:sz="0" w:space="0" w:color="auto"/>
        <w:right w:val="none" w:sz="0" w:space="0" w:color="auto"/>
      </w:divBdr>
    </w:div>
    <w:div w:id="20411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cap="all" spc="120" normalizeH="0" baseline="0">
                <a:solidFill>
                  <a:schemeClr val="tx1">
                    <a:lumMod val="65000"/>
                    <a:lumOff val="35000"/>
                  </a:schemeClr>
                </a:solidFill>
                <a:latin typeface="+mn-lt"/>
                <a:ea typeface="+mn-ea"/>
                <a:cs typeface="+mn-cs"/>
              </a:defRPr>
            </a:pPr>
            <a:r>
              <a:rPr lang="en-US" sz="1050"/>
              <a:t>Failure Statistics</a:t>
            </a:r>
          </a:p>
        </c:rich>
      </c:tx>
      <c:overlay val="0"/>
      <c:spPr>
        <a:noFill/>
        <a:ln>
          <a:noFill/>
        </a:ln>
        <a:effectLst/>
      </c:spPr>
    </c:title>
    <c:autoTitleDeleted val="0"/>
    <c:plotArea>
      <c:layout/>
      <c:barChart>
        <c:barDir val="bar"/>
        <c:grouping val="percentStacked"/>
        <c:varyColors val="0"/>
        <c:ser>
          <c:idx val="0"/>
          <c:order val="0"/>
          <c:tx>
            <c:strRef>
              <c:f>Sheet1!$B$1</c:f>
              <c:strCache>
                <c:ptCount val="1"/>
                <c:pt idx="0">
                  <c:v>Cancelled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3"/>
                <c:pt idx="0">
                  <c:v>Large Companies</c:v>
                </c:pt>
                <c:pt idx="1">
                  <c:v>Medium Companies</c:v>
                </c:pt>
                <c:pt idx="2">
                  <c:v>Small Companies</c:v>
                </c:pt>
              </c:strCache>
            </c:strRef>
          </c:cat>
          <c:val>
            <c:numRef>
              <c:f>Sheet1!$B$2:$B$5</c:f>
              <c:numCache>
                <c:formatCode>0.00%</c:formatCode>
                <c:ptCount val="4"/>
                <c:pt idx="0">
                  <c:v>0.29499999999999998</c:v>
                </c:pt>
                <c:pt idx="1">
                  <c:v>0.371</c:v>
                </c:pt>
                <c:pt idx="2">
                  <c:v>0.216</c:v>
                </c:pt>
              </c:numCache>
            </c:numRef>
          </c:val>
          <c:extLst xmlns:c16r2="http://schemas.microsoft.com/office/drawing/2015/06/chart">
            <c:ext xmlns:c16="http://schemas.microsoft.com/office/drawing/2014/chart" uri="{C3380CC4-5D6E-409C-BE32-E72D297353CC}">
              <c16:uniqueId val="{00000000-635A-4D8D-8D21-214189D2BD98}"/>
            </c:ext>
          </c:extLst>
        </c:ser>
        <c:ser>
          <c:idx val="1"/>
          <c:order val="1"/>
          <c:tx>
            <c:strRef>
              <c:f>Sheet1!$C$1</c:f>
              <c:strCache>
                <c:ptCount val="1"/>
                <c:pt idx="0">
                  <c:v>Challenged</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3"/>
                <c:pt idx="0">
                  <c:v>Large Companies</c:v>
                </c:pt>
                <c:pt idx="1">
                  <c:v>Medium Companies</c:v>
                </c:pt>
                <c:pt idx="2">
                  <c:v>Small Companies</c:v>
                </c:pt>
              </c:strCache>
            </c:strRef>
          </c:cat>
          <c:val>
            <c:numRef>
              <c:f>Sheet1!$C$2:$C$5</c:f>
              <c:numCache>
                <c:formatCode>0.00%</c:formatCode>
                <c:ptCount val="4"/>
                <c:pt idx="0">
                  <c:v>0.61499999999999999</c:v>
                </c:pt>
                <c:pt idx="1">
                  <c:v>0.46700000000000003</c:v>
                </c:pt>
                <c:pt idx="2">
                  <c:v>0.504</c:v>
                </c:pt>
              </c:numCache>
            </c:numRef>
          </c:val>
          <c:extLst xmlns:c16r2="http://schemas.microsoft.com/office/drawing/2015/06/chart">
            <c:ext xmlns:c16="http://schemas.microsoft.com/office/drawing/2014/chart" uri="{C3380CC4-5D6E-409C-BE32-E72D297353CC}">
              <c16:uniqueId val="{00000001-635A-4D8D-8D21-214189D2BD98}"/>
            </c:ext>
          </c:extLst>
        </c:ser>
        <c:ser>
          <c:idx val="2"/>
          <c:order val="2"/>
          <c:tx>
            <c:strRef>
              <c:f>Sheet1!$D$1</c:f>
              <c:strCache>
                <c:ptCount val="1"/>
                <c:pt idx="0">
                  <c:v>Succeeded</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3"/>
                <c:pt idx="0">
                  <c:v>Large Companies</c:v>
                </c:pt>
                <c:pt idx="1">
                  <c:v>Medium Companies</c:v>
                </c:pt>
                <c:pt idx="2">
                  <c:v>Small Companies</c:v>
                </c:pt>
              </c:strCache>
            </c:strRef>
          </c:cat>
          <c:val>
            <c:numRef>
              <c:f>Sheet1!$D$2:$D$5</c:f>
              <c:numCache>
                <c:formatCode>0.00%</c:formatCode>
                <c:ptCount val="4"/>
                <c:pt idx="0" formatCode="0%">
                  <c:v>0.09</c:v>
                </c:pt>
                <c:pt idx="1">
                  <c:v>0.16200000000000001</c:v>
                </c:pt>
                <c:pt idx="2" formatCode="0%">
                  <c:v>0.28000000000000003</c:v>
                </c:pt>
              </c:numCache>
            </c:numRef>
          </c:val>
          <c:extLst xmlns:c16r2="http://schemas.microsoft.com/office/drawing/2015/06/chart">
            <c:ext xmlns:c16="http://schemas.microsoft.com/office/drawing/2014/chart" uri="{C3380CC4-5D6E-409C-BE32-E72D297353CC}">
              <c16:uniqueId val="{00000002-635A-4D8D-8D21-214189D2BD98}"/>
            </c:ext>
          </c:extLst>
        </c:ser>
        <c:dLbls>
          <c:dLblPos val="ctr"/>
          <c:showLegendKey val="0"/>
          <c:showVal val="1"/>
          <c:showCatName val="0"/>
          <c:showSerName val="0"/>
          <c:showPercent val="0"/>
          <c:showBubbleSize val="0"/>
        </c:dLbls>
        <c:gapWidth val="79"/>
        <c:overlap val="100"/>
        <c:axId val="113919104"/>
        <c:axId val="113921408"/>
      </c:barChart>
      <c:catAx>
        <c:axId val="113919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13921408"/>
        <c:crosses val="autoZero"/>
        <c:auto val="1"/>
        <c:lblAlgn val="ctr"/>
        <c:lblOffset val="100"/>
        <c:noMultiLvlLbl val="0"/>
      </c:catAx>
      <c:valAx>
        <c:axId val="113921408"/>
        <c:scaling>
          <c:orientation val="minMax"/>
        </c:scaling>
        <c:delete val="1"/>
        <c:axPos val="b"/>
        <c:numFmt formatCode="0%" sourceLinked="1"/>
        <c:majorTickMark val="none"/>
        <c:minorTickMark val="none"/>
        <c:tickLblPos val="nextTo"/>
        <c:crossAx val="1139191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053C12-B979-46B4-BAFD-5424EC01AE47}"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US"/>
        </a:p>
      </dgm:t>
    </dgm:pt>
    <dgm:pt modelId="{21CA9D98-CCCA-4255-9C58-2A192C5B83C3}">
      <dgm:prSet phldrT="[Text]" custT="1"/>
      <dgm:spPr/>
      <dgm:t>
        <a:bodyPr/>
        <a:lstStyle/>
        <a:p>
          <a:r>
            <a:rPr lang="en-US" sz="1000">
              <a:latin typeface="Times New Roman" panose="02020603050405020304" pitchFamily="18" charset="0"/>
              <a:cs typeface="Times New Roman" panose="02020603050405020304" pitchFamily="18" charset="0"/>
            </a:rPr>
            <a:t>Initiation</a:t>
          </a:r>
          <a:endParaRPr lang="en-US" sz="1100">
            <a:latin typeface="Times New Roman" panose="02020603050405020304" pitchFamily="18" charset="0"/>
            <a:cs typeface="Times New Roman" panose="02020603050405020304" pitchFamily="18" charset="0"/>
          </a:endParaRPr>
        </a:p>
      </dgm:t>
    </dgm:pt>
    <dgm:pt modelId="{8FCC7397-9727-4A5F-AF3D-FA1D8B145AC8}" type="parTrans" cxnId="{17B817F3-EA33-47E5-B9B9-6E98FABBB16A}">
      <dgm:prSet/>
      <dgm:spPr/>
      <dgm:t>
        <a:bodyPr/>
        <a:lstStyle/>
        <a:p>
          <a:endParaRPr lang="en-US"/>
        </a:p>
      </dgm:t>
    </dgm:pt>
    <dgm:pt modelId="{C0AA9693-F08B-4DB7-B7EB-418440CE16F4}" type="sibTrans" cxnId="{17B817F3-EA33-47E5-B9B9-6E98FABBB16A}">
      <dgm:prSet/>
      <dgm:spPr/>
      <dgm:t>
        <a:bodyPr/>
        <a:lstStyle/>
        <a:p>
          <a:endParaRPr lang="en-US"/>
        </a:p>
      </dgm:t>
    </dgm:pt>
    <dgm:pt modelId="{175711FC-9C14-49C8-8B1B-E86C00C7FB60}">
      <dgm:prSet phldrT="[Text]" custT="1"/>
      <dgm:spPr/>
      <dgm:t>
        <a:bodyPr/>
        <a:lstStyle/>
        <a:p>
          <a:r>
            <a:rPr lang="en-US" sz="1100">
              <a:latin typeface="Times New Roman" panose="02020603050405020304" pitchFamily="18" charset="0"/>
              <a:cs typeface="Times New Roman" panose="02020603050405020304" pitchFamily="18" charset="0"/>
            </a:rPr>
            <a:t>Planning</a:t>
          </a:r>
        </a:p>
      </dgm:t>
    </dgm:pt>
    <dgm:pt modelId="{049273B6-5E42-46AB-80BC-9D0BE4FE49C1}" type="parTrans" cxnId="{300AF272-8AE5-49B3-A89D-108DB552F158}">
      <dgm:prSet/>
      <dgm:spPr/>
      <dgm:t>
        <a:bodyPr/>
        <a:lstStyle/>
        <a:p>
          <a:endParaRPr lang="en-US"/>
        </a:p>
      </dgm:t>
    </dgm:pt>
    <dgm:pt modelId="{05065BDB-F3D1-43E5-8ABE-408177746487}" type="sibTrans" cxnId="{300AF272-8AE5-49B3-A89D-108DB552F158}">
      <dgm:prSet/>
      <dgm:spPr/>
      <dgm:t>
        <a:bodyPr/>
        <a:lstStyle/>
        <a:p>
          <a:endParaRPr lang="en-US"/>
        </a:p>
      </dgm:t>
    </dgm:pt>
    <dgm:pt modelId="{A42232CA-E1FB-4158-9CBC-FC27E4E73A12}">
      <dgm:prSet phldrT="[Text]" custT="1"/>
      <dgm:spPr/>
      <dgm:t>
        <a:bodyPr/>
        <a:lstStyle/>
        <a:p>
          <a:r>
            <a:rPr lang="en-US" sz="1100">
              <a:latin typeface="Times New Roman" panose="02020603050405020304" pitchFamily="18" charset="0"/>
              <a:cs typeface="Times New Roman" panose="02020603050405020304" pitchFamily="18" charset="0"/>
            </a:rPr>
            <a:t>Execution</a:t>
          </a:r>
          <a:endParaRPr lang="en-US" sz="1200">
            <a:latin typeface="Times New Roman" panose="02020603050405020304" pitchFamily="18" charset="0"/>
            <a:cs typeface="Times New Roman" panose="02020603050405020304" pitchFamily="18" charset="0"/>
          </a:endParaRPr>
        </a:p>
      </dgm:t>
    </dgm:pt>
    <dgm:pt modelId="{34FFA77F-3B7B-4121-8666-38A9D622C93A}" type="parTrans" cxnId="{12EE2554-9AB6-45E5-8A69-E7C618964082}">
      <dgm:prSet/>
      <dgm:spPr/>
      <dgm:t>
        <a:bodyPr/>
        <a:lstStyle/>
        <a:p>
          <a:endParaRPr lang="en-US"/>
        </a:p>
      </dgm:t>
    </dgm:pt>
    <dgm:pt modelId="{1C020085-606E-4FD6-AE0B-AA76F2897FFD}" type="sibTrans" cxnId="{12EE2554-9AB6-45E5-8A69-E7C618964082}">
      <dgm:prSet/>
      <dgm:spPr/>
      <dgm:t>
        <a:bodyPr/>
        <a:lstStyle/>
        <a:p>
          <a:endParaRPr lang="en-US"/>
        </a:p>
      </dgm:t>
    </dgm:pt>
    <dgm:pt modelId="{701084F9-EA72-4A06-871A-F9FDE105D0CC}">
      <dgm:prSet custT="1"/>
      <dgm:spPr/>
      <dgm:t>
        <a:bodyPr/>
        <a:lstStyle/>
        <a:p>
          <a:r>
            <a:rPr lang="en-US" sz="1100">
              <a:latin typeface="Times New Roman" panose="02020603050405020304" pitchFamily="18" charset="0"/>
              <a:cs typeface="Times New Roman" panose="02020603050405020304" pitchFamily="18" charset="0"/>
            </a:rPr>
            <a:t>Monitoring &amp; Controlling</a:t>
          </a:r>
        </a:p>
      </dgm:t>
    </dgm:pt>
    <dgm:pt modelId="{531A4E1F-CD3D-4120-B471-6066AB8DED3A}" type="parTrans" cxnId="{9DCD9D46-702D-412A-ADDA-56D0A2C57C7C}">
      <dgm:prSet/>
      <dgm:spPr/>
      <dgm:t>
        <a:bodyPr/>
        <a:lstStyle/>
        <a:p>
          <a:endParaRPr lang="en-US"/>
        </a:p>
      </dgm:t>
    </dgm:pt>
    <dgm:pt modelId="{9D578D22-6E4F-4723-8A5A-66F8D99804F1}" type="sibTrans" cxnId="{9DCD9D46-702D-412A-ADDA-56D0A2C57C7C}">
      <dgm:prSet/>
      <dgm:spPr/>
      <dgm:t>
        <a:bodyPr/>
        <a:lstStyle/>
        <a:p>
          <a:endParaRPr lang="en-US"/>
        </a:p>
      </dgm:t>
    </dgm:pt>
    <dgm:pt modelId="{5D58A896-81F2-40B3-94FD-D2C8F4879BAA}">
      <dgm:prSet custT="1"/>
      <dgm:spPr/>
      <dgm:t>
        <a:bodyPr/>
        <a:lstStyle/>
        <a:p>
          <a:r>
            <a:rPr lang="en-US" sz="1100">
              <a:latin typeface="Times New Roman" panose="02020603050405020304" pitchFamily="18" charset="0"/>
              <a:cs typeface="Times New Roman" panose="02020603050405020304" pitchFamily="18" charset="0"/>
            </a:rPr>
            <a:t>Closure</a:t>
          </a:r>
          <a:endParaRPr lang="en-US" sz="1400">
            <a:latin typeface="Times New Roman" panose="02020603050405020304" pitchFamily="18" charset="0"/>
            <a:cs typeface="Times New Roman" panose="02020603050405020304" pitchFamily="18" charset="0"/>
          </a:endParaRPr>
        </a:p>
      </dgm:t>
    </dgm:pt>
    <dgm:pt modelId="{E362D891-905A-4A60-8E5B-8EF4418017E4}" type="parTrans" cxnId="{5D5CCCBD-D015-4619-BCB0-9B86377AAAE6}">
      <dgm:prSet/>
      <dgm:spPr/>
      <dgm:t>
        <a:bodyPr/>
        <a:lstStyle/>
        <a:p>
          <a:endParaRPr lang="en-US"/>
        </a:p>
      </dgm:t>
    </dgm:pt>
    <dgm:pt modelId="{D608B0AD-D1A7-4870-A324-3142472F0BD3}" type="sibTrans" cxnId="{5D5CCCBD-D015-4619-BCB0-9B86377AAAE6}">
      <dgm:prSet/>
      <dgm:spPr/>
      <dgm:t>
        <a:bodyPr/>
        <a:lstStyle/>
        <a:p>
          <a:endParaRPr lang="en-US"/>
        </a:p>
      </dgm:t>
    </dgm:pt>
    <dgm:pt modelId="{A8F1543F-0CD9-4B7F-B6C8-1B32EFA1F535}" type="pres">
      <dgm:prSet presAssocID="{92053C12-B979-46B4-BAFD-5424EC01AE47}" presName="rootnode" presStyleCnt="0">
        <dgm:presLayoutVars>
          <dgm:chMax/>
          <dgm:chPref/>
          <dgm:dir/>
          <dgm:animLvl val="lvl"/>
        </dgm:presLayoutVars>
      </dgm:prSet>
      <dgm:spPr/>
      <dgm:t>
        <a:bodyPr/>
        <a:lstStyle/>
        <a:p>
          <a:endParaRPr lang="en-US"/>
        </a:p>
      </dgm:t>
    </dgm:pt>
    <dgm:pt modelId="{58E7CAA6-55C3-4AA5-A872-CFB6663FD7AA}" type="pres">
      <dgm:prSet presAssocID="{21CA9D98-CCCA-4255-9C58-2A192C5B83C3}" presName="composite" presStyleCnt="0"/>
      <dgm:spPr/>
    </dgm:pt>
    <dgm:pt modelId="{53E358EE-DFB6-41C1-BAEF-EE34C1812F75}" type="pres">
      <dgm:prSet presAssocID="{21CA9D98-CCCA-4255-9C58-2A192C5B83C3}" presName="bentUpArrow1" presStyleLbl="alignImgPlace1" presStyleIdx="0" presStyleCnt="4"/>
      <dgm:spPr/>
    </dgm:pt>
    <dgm:pt modelId="{F775BDB0-132A-42A7-B970-750230BEA870}" type="pres">
      <dgm:prSet presAssocID="{21CA9D98-CCCA-4255-9C58-2A192C5B83C3}" presName="ParentText" presStyleLbl="node1" presStyleIdx="0" presStyleCnt="5" custScaleX="140997">
        <dgm:presLayoutVars>
          <dgm:chMax val="1"/>
          <dgm:chPref val="1"/>
          <dgm:bulletEnabled val="1"/>
        </dgm:presLayoutVars>
      </dgm:prSet>
      <dgm:spPr/>
      <dgm:t>
        <a:bodyPr/>
        <a:lstStyle/>
        <a:p>
          <a:endParaRPr lang="en-US"/>
        </a:p>
      </dgm:t>
    </dgm:pt>
    <dgm:pt modelId="{43481684-8D00-4CC5-9683-45766F158418}" type="pres">
      <dgm:prSet presAssocID="{21CA9D98-CCCA-4255-9C58-2A192C5B83C3}" presName="ChildText" presStyleLbl="revTx" presStyleIdx="0" presStyleCnt="4">
        <dgm:presLayoutVars>
          <dgm:chMax val="0"/>
          <dgm:chPref val="0"/>
          <dgm:bulletEnabled val="1"/>
        </dgm:presLayoutVars>
      </dgm:prSet>
      <dgm:spPr/>
    </dgm:pt>
    <dgm:pt modelId="{77554BD1-5FED-4CB1-A864-9973C9D3BFAB}" type="pres">
      <dgm:prSet presAssocID="{C0AA9693-F08B-4DB7-B7EB-418440CE16F4}" presName="sibTrans" presStyleCnt="0"/>
      <dgm:spPr/>
    </dgm:pt>
    <dgm:pt modelId="{6CEAC6CB-B992-4B35-8F6A-9200BEA0DF72}" type="pres">
      <dgm:prSet presAssocID="{175711FC-9C14-49C8-8B1B-E86C00C7FB60}" presName="composite" presStyleCnt="0"/>
      <dgm:spPr/>
    </dgm:pt>
    <dgm:pt modelId="{F76AA121-1DDC-4551-AEE4-E6DD8C6F740A}" type="pres">
      <dgm:prSet presAssocID="{175711FC-9C14-49C8-8B1B-E86C00C7FB60}" presName="bentUpArrow1" presStyleLbl="alignImgPlace1" presStyleIdx="1" presStyleCnt="4"/>
      <dgm:spPr/>
    </dgm:pt>
    <dgm:pt modelId="{781E5CE6-8279-481F-AAE1-E00C011B3053}" type="pres">
      <dgm:prSet presAssocID="{175711FC-9C14-49C8-8B1B-E86C00C7FB60}" presName="ParentText" presStyleLbl="node1" presStyleIdx="1" presStyleCnt="5" custScaleX="145451" custLinFactNeighborX="11361">
        <dgm:presLayoutVars>
          <dgm:chMax val="1"/>
          <dgm:chPref val="1"/>
          <dgm:bulletEnabled val="1"/>
        </dgm:presLayoutVars>
      </dgm:prSet>
      <dgm:spPr/>
      <dgm:t>
        <a:bodyPr/>
        <a:lstStyle/>
        <a:p>
          <a:endParaRPr lang="en-US"/>
        </a:p>
      </dgm:t>
    </dgm:pt>
    <dgm:pt modelId="{AF19C21C-9823-4666-97E0-74E39BF5D1F7}" type="pres">
      <dgm:prSet presAssocID="{175711FC-9C14-49C8-8B1B-E86C00C7FB60}" presName="ChildText" presStyleLbl="revTx" presStyleIdx="1" presStyleCnt="4">
        <dgm:presLayoutVars>
          <dgm:chMax val="0"/>
          <dgm:chPref val="0"/>
          <dgm:bulletEnabled val="1"/>
        </dgm:presLayoutVars>
      </dgm:prSet>
      <dgm:spPr/>
    </dgm:pt>
    <dgm:pt modelId="{3DB94225-739D-42E5-9EF1-0F2FC0392DBB}" type="pres">
      <dgm:prSet presAssocID="{05065BDB-F3D1-43E5-8ABE-408177746487}" presName="sibTrans" presStyleCnt="0"/>
      <dgm:spPr/>
    </dgm:pt>
    <dgm:pt modelId="{11D8FF44-1022-4088-8F6B-6BA0459671C7}" type="pres">
      <dgm:prSet presAssocID="{A42232CA-E1FB-4158-9CBC-FC27E4E73A12}" presName="composite" presStyleCnt="0"/>
      <dgm:spPr/>
    </dgm:pt>
    <dgm:pt modelId="{C188DFD8-69B7-487A-B744-82FA04B55734}" type="pres">
      <dgm:prSet presAssocID="{A42232CA-E1FB-4158-9CBC-FC27E4E73A12}" presName="bentUpArrow1" presStyleLbl="alignImgPlace1" presStyleIdx="2" presStyleCnt="4" custLinFactNeighborX="-33595" custLinFactNeighborY="-2731"/>
      <dgm:spPr/>
    </dgm:pt>
    <dgm:pt modelId="{A56E2587-AF25-43AF-B283-3C3A79A21360}" type="pres">
      <dgm:prSet presAssocID="{A42232CA-E1FB-4158-9CBC-FC27E4E73A12}" presName="ParentText" presStyleLbl="node1" presStyleIdx="2" presStyleCnt="5" custScaleX="169597" custLinFactNeighborX="11361">
        <dgm:presLayoutVars>
          <dgm:chMax val="1"/>
          <dgm:chPref val="1"/>
          <dgm:bulletEnabled val="1"/>
        </dgm:presLayoutVars>
      </dgm:prSet>
      <dgm:spPr/>
      <dgm:t>
        <a:bodyPr/>
        <a:lstStyle/>
        <a:p>
          <a:endParaRPr lang="en-US"/>
        </a:p>
      </dgm:t>
    </dgm:pt>
    <dgm:pt modelId="{B8F0F1F4-0AC9-40F1-9ED6-C42F4501E492}" type="pres">
      <dgm:prSet presAssocID="{A42232CA-E1FB-4158-9CBC-FC27E4E73A12}" presName="ChildText" presStyleLbl="revTx" presStyleIdx="2" presStyleCnt="4" custLinFactX="-200000" custLinFactY="338763" custLinFactNeighborX="-241796" custLinFactNeighborY="400000">
        <dgm:presLayoutVars>
          <dgm:chMax val="0"/>
          <dgm:chPref val="0"/>
          <dgm:bulletEnabled val="1"/>
        </dgm:presLayoutVars>
      </dgm:prSet>
      <dgm:spPr/>
    </dgm:pt>
    <dgm:pt modelId="{0FCD3F00-0050-4790-83A9-9871056A7B9B}" type="pres">
      <dgm:prSet presAssocID="{1C020085-606E-4FD6-AE0B-AA76F2897FFD}" presName="sibTrans" presStyleCnt="0"/>
      <dgm:spPr/>
    </dgm:pt>
    <dgm:pt modelId="{20C4E8AC-E72F-450D-8BA8-E2671431825F}" type="pres">
      <dgm:prSet presAssocID="{701084F9-EA72-4A06-871A-F9FDE105D0CC}" presName="composite" presStyleCnt="0"/>
      <dgm:spPr/>
    </dgm:pt>
    <dgm:pt modelId="{C64A26F3-F1C5-41A5-ABCC-F1A69AA7C5E6}" type="pres">
      <dgm:prSet presAssocID="{701084F9-EA72-4A06-871A-F9FDE105D0CC}" presName="bentUpArrow1" presStyleLbl="alignImgPlace1" presStyleIdx="3" presStyleCnt="4" custScaleX="108651"/>
      <dgm:spPr/>
    </dgm:pt>
    <dgm:pt modelId="{3821D8B1-F5E1-45BF-A599-707E3824B170}" type="pres">
      <dgm:prSet presAssocID="{701084F9-EA72-4A06-871A-F9FDE105D0CC}" presName="ParentText" presStyleLbl="node1" presStyleIdx="3" presStyleCnt="5" custScaleX="215788">
        <dgm:presLayoutVars>
          <dgm:chMax val="1"/>
          <dgm:chPref val="1"/>
          <dgm:bulletEnabled val="1"/>
        </dgm:presLayoutVars>
      </dgm:prSet>
      <dgm:spPr/>
      <dgm:t>
        <a:bodyPr/>
        <a:lstStyle/>
        <a:p>
          <a:endParaRPr lang="en-US"/>
        </a:p>
      </dgm:t>
    </dgm:pt>
    <dgm:pt modelId="{07D59D17-7766-4BDA-8438-1F0CF82EC35B}" type="pres">
      <dgm:prSet presAssocID="{701084F9-EA72-4A06-871A-F9FDE105D0CC}" presName="ChildText" presStyleLbl="revTx" presStyleIdx="3" presStyleCnt="4">
        <dgm:presLayoutVars>
          <dgm:chMax val="0"/>
          <dgm:chPref val="0"/>
          <dgm:bulletEnabled val="1"/>
        </dgm:presLayoutVars>
      </dgm:prSet>
      <dgm:spPr/>
    </dgm:pt>
    <dgm:pt modelId="{56900C5E-BC56-4C2F-9B6B-146DE3C2438F}" type="pres">
      <dgm:prSet presAssocID="{9D578D22-6E4F-4723-8A5A-66F8D99804F1}" presName="sibTrans" presStyleCnt="0"/>
      <dgm:spPr/>
    </dgm:pt>
    <dgm:pt modelId="{7DE8C166-DB0C-421C-B7A8-5F7C39927C1F}" type="pres">
      <dgm:prSet presAssocID="{5D58A896-81F2-40B3-94FD-D2C8F4879BAA}" presName="composite" presStyleCnt="0"/>
      <dgm:spPr/>
    </dgm:pt>
    <dgm:pt modelId="{A582449F-7F9F-43E4-A6AD-29B77856B12F}" type="pres">
      <dgm:prSet presAssocID="{5D58A896-81F2-40B3-94FD-D2C8F4879BAA}" presName="ParentText" presStyleLbl="node1" presStyleIdx="4" presStyleCnt="5" custScaleX="137218" custLinFactNeighborX="47659" custLinFactNeighborY="3440">
        <dgm:presLayoutVars>
          <dgm:chMax val="1"/>
          <dgm:chPref val="1"/>
          <dgm:bulletEnabled val="1"/>
        </dgm:presLayoutVars>
      </dgm:prSet>
      <dgm:spPr/>
      <dgm:t>
        <a:bodyPr/>
        <a:lstStyle/>
        <a:p>
          <a:endParaRPr lang="en-US"/>
        </a:p>
      </dgm:t>
    </dgm:pt>
  </dgm:ptLst>
  <dgm:cxnLst>
    <dgm:cxn modelId="{12EE2554-9AB6-45E5-8A69-E7C618964082}" srcId="{92053C12-B979-46B4-BAFD-5424EC01AE47}" destId="{A42232CA-E1FB-4158-9CBC-FC27E4E73A12}" srcOrd="2" destOrd="0" parTransId="{34FFA77F-3B7B-4121-8666-38A9D622C93A}" sibTransId="{1C020085-606E-4FD6-AE0B-AA76F2897FFD}"/>
    <dgm:cxn modelId="{427F93BB-F61A-401B-AF38-BA8CEF8B9CCE}" type="presOf" srcId="{701084F9-EA72-4A06-871A-F9FDE105D0CC}" destId="{3821D8B1-F5E1-45BF-A599-707E3824B170}" srcOrd="0" destOrd="0" presId="urn:microsoft.com/office/officeart/2005/8/layout/StepDownProcess"/>
    <dgm:cxn modelId="{44DB0977-F174-453F-86C6-E6396384E236}" type="presOf" srcId="{A42232CA-E1FB-4158-9CBC-FC27E4E73A12}" destId="{A56E2587-AF25-43AF-B283-3C3A79A21360}" srcOrd="0" destOrd="0" presId="urn:microsoft.com/office/officeart/2005/8/layout/StepDownProcess"/>
    <dgm:cxn modelId="{5D5CCCBD-D015-4619-BCB0-9B86377AAAE6}" srcId="{92053C12-B979-46B4-BAFD-5424EC01AE47}" destId="{5D58A896-81F2-40B3-94FD-D2C8F4879BAA}" srcOrd="4" destOrd="0" parTransId="{E362D891-905A-4A60-8E5B-8EF4418017E4}" sibTransId="{D608B0AD-D1A7-4870-A324-3142472F0BD3}"/>
    <dgm:cxn modelId="{9DCD9D46-702D-412A-ADDA-56D0A2C57C7C}" srcId="{92053C12-B979-46B4-BAFD-5424EC01AE47}" destId="{701084F9-EA72-4A06-871A-F9FDE105D0CC}" srcOrd="3" destOrd="0" parTransId="{531A4E1F-CD3D-4120-B471-6066AB8DED3A}" sibTransId="{9D578D22-6E4F-4723-8A5A-66F8D99804F1}"/>
    <dgm:cxn modelId="{EF096F83-5044-4D9F-9024-D39DFDD64660}" type="presOf" srcId="{175711FC-9C14-49C8-8B1B-E86C00C7FB60}" destId="{781E5CE6-8279-481F-AAE1-E00C011B3053}" srcOrd="0" destOrd="0" presId="urn:microsoft.com/office/officeart/2005/8/layout/StepDownProcess"/>
    <dgm:cxn modelId="{83EF5511-BDBB-42DD-96F8-E716DC5618F7}" type="presOf" srcId="{5D58A896-81F2-40B3-94FD-D2C8F4879BAA}" destId="{A582449F-7F9F-43E4-A6AD-29B77856B12F}" srcOrd="0" destOrd="0" presId="urn:microsoft.com/office/officeart/2005/8/layout/StepDownProcess"/>
    <dgm:cxn modelId="{300AF272-8AE5-49B3-A89D-108DB552F158}" srcId="{92053C12-B979-46B4-BAFD-5424EC01AE47}" destId="{175711FC-9C14-49C8-8B1B-E86C00C7FB60}" srcOrd="1" destOrd="0" parTransId="{049273B6-5E42-46AB-80BC-9D0BE4FE49C1}" sibTransId="{05065BDB-F3D1-43E5-8ABE-408177746487}"/>
    <dgm:cxn modelId="{17B817F3-EA33-47E5-B9B9-6E98FABBB16A}" srcId="{92053C12-B979-46B4-BAFD-5424EC01AE47}" destId="{21CA9D98-CCCA-4255-9C58-2A192C5B83C3}" srcOrd="0" destOrd="0" parTransId="{8FCC7397-9727-4A5F-AF3D-FA1D8B145AC8}" sibTransId="{C0AA9693-F08B-4DB7-B7EB-418440CE16F4}"/>
    <dgm:cxn modelId="{BFF5F4C4-9CA9-4663-8BF2-827B52BDF862}" type="presOf" srcId="{92053C12-B979-46B4-BAFD-5424EC01AE47}" destId="{A8F1543F-0CD9-4B7F-B6C8-1B32EFA1F535}" srcOrd="0" destOrd="0" presId="urn:microsoft.com/office/officeart/2005/8/layout/StepDownProcess"/>
    <dgm:cxn modelId="{FC3920EF-732D-4486-BE0F-4D0A2248C6E8}" type="presOf" srcId="{21CA9D98-CCCA-4255-9C58-2A192C5B83C3}" destId="{F775BDB0-132A-42A7-B970-750230BEA870}" srcOrd="0" destOrd="0" presId="urn:microsoft.com/office/officeart/2005/8/layout/StepDownProcess"/>
    <dgm:cxn modelId="{F8E00F90-5378-4BEB-B35A-471A5387F50A}" type="presParOf" srcId="{A8F1543F-0CD9-4B7F-B6C8-1B32EFA1F535}" destId="{58E7CAA6-55C3-4AA5-A872-CFB6663FD7AA}" srcOrd="0" destOrd="0" presId="urn:microsoft.com/office/officeart/2005/8/layout/StepDownProcess"/>
    <dgm:cxn modelId="{313902C1-29DF-4FB6-A69D-5CD303520B36}" type="presParOf" srcId="{58E7CAA6-55C3-4AA5-A872-CFB6663FD7AA}" destId="{53E358EE-DFB6-41C1-BAEF-EE34C1812F75}" srcOrd="0" destOrd="0" presId="urn:microsoft.com/office/officeart/2005/8/layout/StepDownProcess"/>
    <dgm:cxn modelId="{983EDF35-A499-4EF6-B431-374EFFDDC870}" type="presParOf" srcId="{58E7CAA6-55C3-4AA5-A872-CFB6663FD7AA}" destId="{F775BDB0-132A-42A7-B970-750230BEA870}" srcOrd="1" destOrd="0" presId="urn:microsoft.com/office/officeart/2005/8/layout/StepDownProcess"/>
    <dgm:cxn modelId="{45B727D6-55C2-4F12-A26F-6E24801D3D8A}" type="presParOf" srcId="{58E7CAA6-55C3-4AA5-A872-CFB6663FD7AA}" destId="{43481684-8D00-4CC5-9683-45766F158418}" srcOrd="2" destOrd="0" presId="urn:microsoft.com/office/officeart/2005/8/layout/StepDownProcess"/>
    <dgm:cxn modelId="{9231ECD2-71E8-4C8D-888A-2FC8905AE378}" type="presParOf" srcId="{A8F1543F-0CD9-4B7F-B6C8-1B32EFA1F535}" destId="{77554BD1-5FED-4CB1-A864-9973C9D3BFAB}" srcOrd="1" destOrd="0" presId="urn:microsoft.com/office/officeart/2005/8/layout/StepDownProcess"/>
    <dgm:cxn modelId="{A59BF177-6FDF-4F43-A17A-C13FF174276D}" type="presParOf" srcId="{A8F1543F-0CD9-4B7F-B6C8-1B32EFA1F535}" destId="{6CEAC6CB-B992-4B35-8F6A-9200BEA0DF72}" srcOrd="2" destOrd="0" presId="urn:microsoft.com/office/officeart/2005/8/layout/StepDownProcess"/>
    <dgm:cxn modelId="{DB0497C1-DF80-4DF9-B075-5CEABB19DA32}" type="presParOf" srcId="{6CEAC6CB-B992-4B35-8F6A-9200BEA0DF72}" destId="{F76AA121-1DDC-4551-AEE4-E6DD8C6F740A}" srcOrd="0" destOrd="0" presId="urn:microsoft.com/office/officeart/2005/8/layout/StepDownProcess"/>
    <dgm:cxn modelId="{3A07C52A-D24A-4352-89B3-DA5792DA1A95}" type="presParOf" srcId="{6CEAC6CB-B992-4B35-8F6A-9200BEA0DF72}" destId="{781E5CE6-8279-481F-AAE1-E00C011B3053}" srcOrd="1" destOrd="0" presId="urn:microsoft.com/office/officeart/2005/8/layout/StepDownProcess"/>
    <dgm:cxn modelId="{9951FE08-26A3-4F35-B115-E853FDEFDE22}" type="presParOf" srcId="{6CEAC6CB-B992-4B35-8F6A-9200BEA0DF72}" destId="{AF19C21C-9823-4666-97E0-74E39BF5D1F7}" srcOrd="2" destOrd="0" presId="urn:microsoft.com/office/officeart/2005/8/layout/StepDownProcess"/>
    <dgm:cxn modelId="{639317CE-63E9-478C-936B-AB5D842BCBB6}" type="presParOf" srcId="{A8F1543F-0CD9-4B7F-B6C8-1B32EFA1F535}" destId="{3DB94225-739D-42E5-9EF1-0F2FC0392DBB}" srcOrd="3" destOrd="0" presId="urn:microsoft.com/office/officeart/2005/8/layout/StepDownProcess"/>
    <dgm:cxn modelId="{B6AE2B01-A8A1-40AB-A9F0-5BEA84A59718}" type="presParOf" srcId="{A8F1543F-0CD9-4B7F-B6C8-1B32EFA1F535}" destId="{11D8FF44-1022-4088-8F6B-6BA0459671C7}" srcOrd="4" destOrd="0" presId="urn:microsoft.com/office/officeart/2005/8/layout/StepDownProcess"/>
    <dgm:cxn modelId="{6BA946BD-2BE0-4A17-9719-A3C0EC322367}" type="presParOf" srcId="{11D8FF44-1022-4088-8F6B-6BA0459671C7}" destId="{C188DFD8-69B7-487A-B744-82FA04B55734}" srcOrd="0" destOrd="0" presId="urn:microsoft.com/office/officeart/2005/8/layout/StepDownProcess"/>
    <dgm:cxn modelId="{D70AA33F-3F42-4057-B2DB-E38B3579FA46}" type="presParOf" srcId="{11D8FF44-1022-4088-8F6B-6BA0459671C7}" destId="{A56E2587-AF25-43AF-B283-3C3A79A21360}" srcOrd="1" destOrd="0" presId="urn:microsoft.com/office/officeart/2005/8/layout/StepDownProcess"/>
    <dgm:cxn modelId="{AF974414-343E-4752-9469-A35F4EA5CBCC}" type="presParOf" srcId="{11D8FF44-1022-4088-8F6B-6BA0459671C7}" destId="{B8F0F1F4-0AC9-40F1-9ED6-C42F4501E492}" srcOrd="2" destOrd="0" presId="urn:microsoft.com/office/officeart/2005/8/layout/StepDownProcess"/>
    <dgm:cxn modelId="{B1019206-B32C-43D3-A22A-711D13874523}" type="presParOf" srcId="{A8F1543F-0CD9-4B7F-B6C8-1B32EFA1F535}" destId="{0FCD3F00-0050-4790-83A9-9871056A7B9B}" srcOrd="5" destOrd="0" presId="urn:microsoft.com/office/officeart/2005/8/layout/StepDownProcess"/>
    <dgm:cxn modelId="{7DCEAC34-D819-4C38-84E4-8938115BA9A9}" type="presParOf" srcId="{A8F1543F-0CD9-4B7F-B6C8-1B32EFA1F535}" destId="{20C4E8AC-E72F-450D-8BA8-E2671431825F}" srcOrd="6" destOrd="0" presId="urn:microsoft.com/office/officeart/2005/8/layout/StepDownProcess"/>
    <dgm:cxn modelId="{021B2B8D-6725-4E9F-92CB-BE3243BF795E}" type="presParOf" srcId="{20C4E8AC-E72F-450D-8BA8-E2671431825F}" destId="{C64A26F3-F1C5-41A5-ABCC-F1A69AA7C5E6}" srcOrd="0" destOrd="0" presId="urn:microsoft.com/office/officeart/2005/8/layout/StepDownProcess"/>
    <dgm:cxn modelId="{A724C68B-CA84-469B-A83C-1653727FA67C}" type="presParOf" srcId="{20C4E8AC-E72F-450D-8BA8-E2671431825F}" destId="{3821D8B1-F5E1-45BF-A599-707E3824B170}" srcOrd="1" destOrd="0" presId="urn:microsoft.com/office/officeart/2005/8/layout/StepDownProcess"/>
    <dgm:cxn modelId="{9A894FD5-D3C5-45C8-9E7A-D9CDDE34220A}" type="presParOf" srcId="{20C4E8AC-E72F-450D-8BA8-E2671431825F}" destId="{07D59D17-7766-4BDA-8438-1F0CF82EC35B}" srcOrd="2" destOrd="0" presId="urn:microsoft.com/office/officeart/2005/8/layout/StepDownProcess"/>
    <dgm:cxn modelId="{5ED50C25-2A9D-4487-8D9E-EC5245C376ED}" type="presParOf" srcId="{A8F1543F-0CD9-4B7F-B6C8-1B32EFA1F535}" destId="{56900C5E-BC56-4C2F-9B6B-146DE3C2438F}" srcOrd="7" destOrd="0" presId="urn:microsoft.com/office/officeart/2005/8/layout/StepDownProcess"/>
    <dgm:cxn modelId="{7378EFB7-7A82-4D2B-9D53-A3D1964D2868}" type="presParOf" srcId="{A8F1543F-0CD9-4B7F-B6C8-1B32EFA1F535}" destId="{7DE8C166-DB0C-421C-B7A8-5F7C39927C1F}" srcOrd="8" destOrd="0" presId="urn:microsoft.com/office/officeart/2005/8/layout/StepDownProcess"/>
    <dgm:cxn modelId="{7B23F4A0-7B4B-480C-9605-8D2563D890C1}" type="presParOf" srcId="{7DE8C166-DB0C-421C-B7A8-5F7C39927C1F}" destId="{A582449F-7F9F-43E4-A6AD-29B77856B12F}" srcOrd="0" destOrd="0" presId="urn:microsoft.com/office/officeart/2005/8/layout/StepDownProcess"/>
  </dgm:cxnLst>
  <dgm:bg/>
  <dgm:whole>
    <a:ln>
      <a:solidFill>
        <a:schemeClr val="tx2"/>
      </a:solid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E358EE-DFB6-41C1-BAEF-EE34C1812F75}">
      <dsp:nvSpPr>
        <dsp:cNvPr id="0" name=""/>
        <dsp:cNvSpPr/>
      </dsp:nvSpPr>
      <dsp:spPr>
        <a:xfrm rot="5400000">
          <a:off x="564677" y="282216"/>
          <a:ext cx="245608" cy="279616"/>
        </a:xfrm>
        <a:prstGeom prst="bentUpArrow">
          <a:avLst>
            <a:gd name="adj1" fmla="val 32840"/>
            <a:gd name="adj2" fmla="val 25000"/>
            <a:gd name="adj3" fmla="val 3578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775BDB0-132A-42A7-B970-750230BEA870}">
      <dsp:nvSpPr>
        <dsp:cNvPr id="0" name=""/>
        <dsp:cNvSpPr/>
      </dsp:nvSpPr>
      <dsp:spPr>
        <a:xfrm>
          <a:off x="414852" y="9954"/>
          <a:ext cx="582967" cy="289409"/>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Initiation</a:t>
          </a:r>
          <a:endParaRPr lang="en-US" sz="1100" kern="1200">
            <a:latin typeface="Times New Roman" panose="02020603050405020304" pitchFamily="18" charset="0"/>
            <a:cs typeface="Times New Roman" panose="02020603050405020304" pitchFamily="18" charset="0"/>
          </a:endParaRPr>
        </a:p>
      </dsp:txBody>
      <dsp:txXfrm>
        <a:off x="428982" y="24084"/>
        <a:ext cx="554707" cy="261149"/>
      </dsp:txXfrm>
    </dsp:sp>
    <dsp:sp modelId="{43481684-8D00-4CC5-9683-45766F158418}">
      <dsp:nvSpPr>
        <dsp:cNvPr id="0" name=""/>
        <dsp:cNvSpPr/>
      </dsp:nvSpPr>
      <dsp:spPr>
        <a:xfrm>
          <a:off x="913066" y="37555"/>
          <a:ext cx="300711" cy="233913"/>
        </a:xfrm>
        <a:prstGeom prst="rect">
          <a:avLst/>
        </a:prstGeom>
        <a:noFill/>
        <a:ln>
          <a:noFill/>
        </a:ln>
        <a:effectLst/>
      </dsp:spPr>
      <dsp:style>
        <a:lnRef idx="0">
          <a:scrgbClr r="0" g="0" b="0"/>
        </a:lnRef>
        <a:fillRef idx="0">
          <a:scrgbClr r="0" g="0" b="0"/>
        </a:fillRef>
        <a:effectRef idx="0">
          <a:scrgbClr r="0" g="0" b="0"/>
        </a:effectRef>
        <a:fontRef idx="minor"/>
      </dsp:style>
    </dsp:sp>
    <dsp:sp modelId="{F76AA121-1DDC-4551-AEE4-E6DD8C6F740A}">
      <dsp:nvSpPr>
        <dsp:cNvPr id="0" name=""/>
        <dsp:cNvSpPr/>
      </dsp:nvSpPr>
      <dsp:spPr>
        <a:xfrm rot="5400000">
          <a:off x="957369" y="607318"/>
          <a:ext cx="245608" cy="279616"/>
        </a:xfrm>
        <a:prstGeom prst="bentUpArrow">
          <a:avLst>
            <a:gd name="adj1" fmla="val 32840"/>
            <a:gd name="adj2" fmla="val 25000"/>
            <a:gd name="adj3" fmla="val 3578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81E5CE6-8279-481F-AAE1-E00C011B3053}">
      <dsp:nvSpPr>
        <dsp:cNvPr id="0" name=""/>
        <dsp:cNvSpPr/>
      </dsp:nvSpPr>
      <dsp:spPr>
        <a:xfrm>
          <a:off x="845310" y="335056"/>
          <a:ext cx="601382" cy="289409"/>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Planning</a:t>
          </a:r>
        </a:p>
      </dsp:txBody>
      <dsp:txXfrm>
        <a:off x="859440" y="349186"/>
        <a:ext cx="573122" cy="261149"/>
      </dsp:txXfrm>
    </dsp:sp>
    <dsp:sp modelId="{AF19C21C-9823-4666-97E0-74E39BF5D1F7}">
      <dsp:nvSpPr>
        <dsp:cNvPr id="0" name=""/>
        <dsp:cNvSpPr/>
      </dsp:nvSpPr>
      <dsp:spPr>
        <a:xfrm>
          <a:off x="1305758" y="362657"/>
          <a:ext cx="300711" cy="233913"/>
        </a:xfrm>
        <a:prstGeom prst="rect">
          <a:avLst/>
        </a:prstGeom>
        <a:noFill/>
        <a:ln>
          <a:noFill/>
        </a:ln>
        <a:effectLst/>
      </dsp:spPr>
      <dsp:style>
        <a:lnRef idx="0">
          <a:scrgbClr r="0" g="0" b="0"/>
        </a:lnRef>
        <a:fillRef idx="0">
          <a:scrgbClr r="0" g="0" b="0"/>
        </a:fillRef>
        <a:effectRef idx="0">
          <a:scrgbClr r="0" g="0" b="0"/>
        </a:effectRef>
        <a:fontRef idx="minor"/>
      </dsp:style>
    </dsp:sp>
    <dsp:sp modelId="{C188DFD8-69B7-487A-B744-82FA04B55734}">
      <dsp:nvSpPr>
        <dsp:cNvPr id="0" name=""/>
        <dsp:cNvSpPr/>
      </dsp:nvSpPr>
      <dsp:spPr>
        <a:xfrm rot="5400000">
          <a:off x="1296833" y="925712"/>
          <a:ext cx="245608" cy="279616"/>
        </a:xfrm>
        <a:prstGeom prst="bentUpArrow">
          <a:avLst>
            <a:gd name="adj1" fmla="val 32840"/>
            <a:gd name="adj2" fmla="val 25000"/>
            <a:gd name="adj3" fmla="val 3578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56E2587-AF25-43AF-B283-3C3A79A21360}">
      <dsp:nvSpPr>
        <dsp:cNvPr id="0" name=""/>
        <dsp:cNvSpPr/>
      </dsp:nvSpPr>
      <dsp:spPr>
        <a:xfrm>
          <a:off x="1228794" y="660157"/>
          <a:ext cx="701216" cy="289409"/>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Execution</a:t>
          </a:r>
          <a:endParaRPr lang="en-US" sz="1200" kern="1200">
            <a:latin typeface="Times New Roman" panose="02020603050405020304" pitchFamily="18" charset="0"/>
            <a:cs typeface="Times New Roman" panose="02020603050405020304" pitchFamily="18" charset="0"/>
          </a:endParaRPr>
        </a:p>
      </dsp:txBody>
      <dsp:txXfrm>
        <a:off x="1242924" y="674287"/>
        <a:ext cx="672956" cy="261149"/>
      </dsp:txXfrm>
    </dsp:sp>
    <dsp:sp modelId="{B8F0F1F4-0AC9-40F1-9ED6-C42F4501E492}">
      <dsp:nvSpPr>
        <dsp:cNvPr id="0" name=""/>
        <dsp:cNvSpPr/>
      </dsp:nvSpPr>
      <dsp:spPr>
        <a:xfrm>
          <a:off x="410627" y="1375811"/>
          <a:ext cx="300711" cy="233913"/>
        </a:xfrm>
        <a:prstGeom prst="rect">
          <a:avLst/>
        </a:prstGeom>
        <a:noFill/>
        <a:ln>
          <a:noFill/>
        </a:ln>
        <a:effectLst/>
      </dsp:spPr>
      <dsp:style>
        <a:lnRef idx="0">
          <a:scrgbClr r="0" g="0" b="0"/>
        </a:lnRef>
        <a:fillRef idx="0">
          <a:scrgbClr r="0" g="0" b="0"/>
        </a:fillRef>
        <a:effectRef idx="0">
          <a:scrgbClr r="0" g="0" b="0"/>
        </a:effectRef>
        <a:fontRef idx="minor"/>
      </dsp:style>
    </dsp:sp>
    <dsp:sp modelId="{C64A26F3-F1C5-41A5-ABCC-F1A69AA7C5E6}">
      <dsp:nvSpPr>
        <dsp:cNvPr id="0" name=""/>
        <dsp:cNvSpPr/>
      </dsp:nvSpPr>
      <dsp:spPr>
        <a:xfrm rot="5400000">
          <a:off x="1869746" y="1245427"/>
          <a:ext cx="245608" cy="303806"/>
        </a:xfrm>
        <a:prstGeom prst="bentUpArrow">
          <a:avLst>
            <a:gd name="adj1" fmla="val 32840"/>
            <a:gd name="adj2" fmla="val 25000"/>
            <a:gd name="adj3" fmla="val 3578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821D8B1-F5E1-45BF-A599-707E3824B170}">
      <dsp:nvSpPr>
        <dsp:cNvPr id="0" name=""/>
        <dsp:cNvSpPr/>
      </dsp:nvSpPr>
      <dsp:spPr>
        <a:xfrm>
          <a:off x="1565305" y="985259"/>
          <a:ext cx="892198" cy="289409"/>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Monitoring &amp; Controlling</a:t>
          </a:r>
        </a:p>
      </dsp:txBody>
      <dsp:txXfrm>
        <a:off x="1579435" y="999389"/>
        <a:ext cx="863938" cy="261149"/>
      </dsp:txXfrm>
    </dsp:sp>
    <dsp:sp modelId="{07D59D17-7766-4BDA-8438-1F0CF82EC35B}">
      <dsp:nvSpPr>
        <dsp:cNvPr id="0" name=""/>
        <dsp:cNvSpPr/>
      </dsp:nvSpPr>
      <dsp:spPr>
        <a:xfrm>
          <a:off x="2218135" y="1012861"/>
          <a:ext cx="300711" cy="233913"/>
        </a:xfrm>
        <a:prstGeom prst="rect">
          <a:avLst/>
        </a:prstGeom>
        <a:noFill/>
        <a:ln>
          <a:noFill/>
        </a:ln>
        <a:effectLst/>
      </dsp:spPr>
      <dsp:style>
        <a:lnRef idx="0">
          <a:scrgbClr r="0" g="0" b="0"/>
        </a:lnRef>
        <a:fillRef idx="0">
          <a:scrgbClr r="0" g="0" b="0"/>
        </a:fillRef>
        <a:effectRef idx="0">
          <a:scrgbClr r="0" g="0" b="0"/>
        </a:effectRef>
        <a:fontRef idx="minor"/>
      </dsp:style>
    </dsp:sp>
    <dsp:sp modelId="{A582449F-7F9F-43E4-A6AD-29B77856B12F}">
      <dsp:nvSpPr>
        <dsp:cNvPr id="0" name=""/>
        <dsp:cNvSpPr/>
      </dsp:nvSpPr>
      <dsp:spPr>
        <a:xfrm>
          <a:off x="2145841" y="1320315"/>
          <a:ext cx="567342" cy="289409"/>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Closure</a:t>
          </a:r>
          <a:endParaRPr lang="en-US" sz="1400" kern="1200">
            <a:latin typeface="Times New Roman" panose="02020603050405020304" pitchFamily="18" charset="0"/>
            <a:cs typeface="Times New Roman" panose="02020603050405020304" pitchFamily="18" charset="0"/>
          </a:endParaRPr>
        </a:p>
      </dsp:txBody>
      <dsp:txXfrm>
        <a:off x="2159971" y="1334445"/>
        <a:ext cx="539082" cy="261149"/>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3010</Words>
  <Characters>17157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35</cp:revision>
  <cp:lastPrinted>2021-08-12T03:30:00Z</cp:lastPrinted>
  <dcterms:created xsi:type="dcterms:W3CDTF">2021-07-30T04:56:00Z</dcterms:created>
  <dcterms:modified xsi:type="dcterms:W3CDTF">2021-08-12T03:31:00Z</dcterms:modified>
</cp:coreProperties>
</file>