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112" w:rsidRDefault="00130112">
      <w:pPr>
        <w:rPr>
          <w:rFonts w:ascii="Times New Roman" w:eastAsia="Times New Roman" w:hAnsi="Times New Roman" w:cs="Times New Roman"/>
          <w:b/>
          <w:sz w:val="44"/>
          <w:szCs w:val="44"/>
        </w:rPr>
      </w:pPr>
    </w:p>
    <w:p w:rsidR="00130112" w:rsidRDefault="00BA569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A </w:t>
      </w:r>
      <w:r w:rsidR="009863A7">
        <w:rPr>
          <w:rFonts w:ascii="Times New Roman" w:eastAsia="Times New Roman" w:hAnsi="Times New Roman" w:cs="Times New Roman"/>
          <w:b/>
          <w:sz w:val="44"/>
          <w:szCs w:val="44"/>
        </w:rPr>
        <w:t xml:space="preserve">Study on Decline </w:t>
      </w:r>
      <w:bookmarkStart w:id="0" w:name="_GoBack"/>
      <w:bookmarkEnd w:id="0"/>
      <w:r w:rsidR="009863A7">
        <w:rPr>
          <w:rFonts w:ascii="Times New Roman" w:eastAsia="Times New Roman" w:hAnsi="Times New Roman" w:cs="Times New Roman"/>
          <w:b/>
          <w:sz w:val="44"/>
          <w:szCs w:val="44"/>
        </w:rPr>
        <w:t>in Engineering Graduates</w:t>
      </w:r>
    </w:p>
    <w:p w:rsidR="00130112" w:rsidRDefault="00BA569C">
      <w:pPr>
        <w:jc w:val="both"/>
        <w:rPr>
          <w:rFonts w:ascii="Times New Roman" w:eastAsia="Times New Roman" w:hAnsi="Times New Roman" w:cs="Times New Roman"/>
          <w:b/>
          <w:sz w:val="24"/>
          <w:szCs w:val="24"/>
          <w:vertAlign w:val="superscript"/>
        </w:rPr>
      </w:pPr>
      <w:proofErr w:type="spellStart"/>
      <w:r>
        <w:rPr>
          <w:rFonts w:ascii="Times New Roman" w:eastAsia="Times New Roman" w:hAnsi="Times New Roman" w:cs="Times New Roman"/>
          <w:b/>
          <w:sz w:val="24"/>
          <w:szCs w:val="24"/>
        </w:rPr>
        <w:t>Ketan</w:t>
      </w:r>
      <w:proofErr w:type="spellEnd"/>
      <w:r>
        <w:rPr>
          <w:rFonts w:ascii="Times New Roman" w:eastAsia="Times New Roman" w:hAnsi="Times New Roman" w:cs="Times New Roman"/>
          <w:b/>
          <w:sz w:val="24"/>
          <w:szCs w:val="24"/>
        </w:rPr>
        <w:t xml:space="preserve"> wankar</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vaidheyee</w:t>
      </w:r>
      <w:proofErr w:type="spellEnd"/>
      <w:r>
        <w:rPr>
          <w:rFonts w:ascii="Times New Roman" w:eastAsia="Times New Roman" w:hAnsi="Times New Roman" w:cs="Times New Roman"/>
          <w:b/>
          <w:sz w:val="24"/>
          <w:szCs w:val="24"/>
        </w:rPr>
        <w:t xml:space="preserve"> khawse</w:t>
      </w:r>
      <w:r>
        <w:rPr>
          <w:rFonts w:ascii="Times New Roman" w:eastAsia="Times New Roman" w:hAnsi="Times New Roman" w:cs="Times New Roman"/>
          <w:b/>
          <w:sz w:val="24"/>
          <w:szCs w:val="24"/>
          <w:vertAlign w:val="superscript"/>
        </w:rPr>
        <w:t>2</w:t>
      </w:r>
    </w:p>
    <w:p w:rsidR="00130112" w:rsidRDefault="00BA569C">
      <w:pPr>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Mba</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Dr.Ambedkar</w:t>
      </w:r>
      <w:proofErr w:type="spellEnd"/>
      <w:r>
        <w:rPr>
          <w:rFonts w:ascii="Times New Roman" w:eastAsia="Times New Roman" w:hAnsi="Times New Roman" w:cs="Times New Roman"/>
          <w:i/>
          <w:sz w:val="20"/>
          <w:szCs w:val="20"/>
        </w:rPr>
        <w:t xml:space="preserve"> Institute of Management Studies &amp; Research, </w:t>
      </w:r>
      <w:proofErr w:type="spellStart"/>
      <w:r>
        <w:rPr>
          <w:rFonts w:ascii="Times New Roman" w:eastAsia="Times New Roman" w:hAnsi="Times New Roman" w:cs="Times New Roman"/>
          <w:i/>
          <w:sz w:val="20"/>
          <w:szCs w:val="20"/>
        </w:rPr>
        <w:t>Deekshabhoomi</w:t>
      </w:r>
      <w:proofErr w:type="spellEnd"/>
      <w:r>
        <w:rPr>
          <w:rFonts w:ascii="Times New Roman" w:eastAsia="Times New Roman" w:hAnsi="Times New Roman" w:cs="Times New Roman"/>
          <w:i/>
          <w:sz w:val="20"/>
          <w:szCs w:val="20"/>
        </w:rPr>
        <w:t>, Nagpur, India, 440010</w:t>
      </w:r>
    </w:p>
    <w:p w:rsidR="00130112" w:rsidRDefault="00130112">
      <w:pPr>
        <w:rPr>
          <w:vertAlign w:val="superscript"/>
        </w:rPr>
      </w:pPr>
    </w:p>
    <w:p w:rsidR="00130112" w:rsidRDefault="00BA569C">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130112" w:rsidRDefault="00BA569C">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The numbers of students studying engineering have declined in recent years in India. The factors which are responsible for decline are the difficulty of the curriculum, job opportunity, salary offers, working environment, </w:t>
      </w:r>
      <w:proofErr w:type="spellStart"/>
      <w:proofErr w:type="gramStart"/>
      <w:r>
        <w:rPr>
          <w:rFonts w:ascii="Times New Roman" w:eastAsia="Times New Roman" w:hAnsi="Times New Roman" w:cs="Times New Roman"/>
          <w:i/>
          <w:sz w:val="20"/>
          <w:szCs w:val="20"/>
        </w:rPr>
        <w:t>etc.Unemployment</w:t>
      </w:r>
      <w:proofErr w:type="spellEnd"/>
      <w:proofErr w:type="gramEnd"/>
      <w:r>
        <w:rPr>
          <w:rFonts w:ascii="Times New Roman" w:eastAsia="Times New Roman" w:hAnsi="Times New Roman" w:cs="Times New Roman"/>
          <w:i/>
          <w:sz w:val="20"/>
          <w:szCs w:val="20"/>
        </w:rPr>
        <w:t xml:space="preserve"> in engineering ed</w:t>
      </w:r>
      <w:r>
        <w:rPr>
          <w:rFonts w:ascii="Times New Roman" w:eastAsia="Times New Roman" w:hAnsi="Times New Roman" w:cs="Times New Roman"/>
          <w:i/>
          <w:sz w:val="20"/>
          <w:szCs w:val="20"/>
        </w:rPr>
        <w:t>ucation has affected engineers to get placed in related jobs. Choosing the right career path is becoming more and more important for young graduates today. This study will focus on current situation in engineering and able to make decision for selection of</w:t>
      </w:r>
      <w:r>
        <w:rPr>
          <w:rFonts w:ascii="Times New Roman" w:eastAsia="Times New Roman" w:hAnsi="Times New Roman" w:cs="Times New Roman"/>
          <w:i/>
          <w:sz w:val="20"/>
          <w:szCs w:val="20"/>
        </w:rPr>
        <w:t xml:space="preserve"> graduation course for students. The research is based on random survey method in which Junior college and graduate students were taken into consideration, a total of 237 responses were collected. The major finding from the study was that engineers has to </w:t>
      </w:r>
      <w:r>
        <w:rPr>
          <w:rFonts w:ascii="Times New Roman" w:eastAsia="Times New Roman" w:hAnsi="Times New Roman" w:cs="Times New Roman"/>
          <w:i/>
          <w:sz w:val="20"/>
          <w:szCs w:val="20"/>
        </w:rPr>
        <w:t xml:space="preserve">upgrade skills for which quality of teaching must be provided also business activities and government plays a major role in job creations. </w:t>
      </w:r>
    </w:p>
    <w:p w:rsidR="00130112" w:rsidRDefault="00BA569C">
      <w:pPr>
        <w:jc w:val="both"/>
        <w:rPr>
          <w:rFonts w:ascii="Times New Roman" w:eastAsia="Times New Roman" w:hAnsi="Times New Roman" w:cs="Times New Roman"/>
          <w:i/>
          <w:sz w:val="20"/>
          <w:szCs w:val="20"/>
        </w:rPr>
      </w:pPr>
      <w:proofErr w:type="gramStart"/>
      <w:r>
        <w:rPr>
          <w:rFonts w:ascii="Times New Roman" w:eastAsia="Times New Roman" w:hAnsi="Times New Roman" w:cs="Times New Roman"/>
          <w:b/>
          <w:i/>
          <w:sz w:val="24"/>
          <w:szCs w:val="24"/>
        </w:rPr>
        <w:t>Keywords-</w:t>
      </w:r>
      <w:r>
        <w:rPr>
          <w:rFonts w:ascii="Times New Roman" w:eastAsia="Times New Roman" w:hAnsi="Times New Roman" w:cs="Times New Roman"/>
          <w:i/>
          <w:sz w:val="20"/>
          <w:szCs w:val="20"/>
        </w:rPr>
        <w:t>working environment, career path, business activities.</w:t>
      </w:r>
      <w:proofErr w:type="gramEnd"/>
    </w:p>
    <w:p w:rsidR="00130112" w:rsidRDefault="00BA569C">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 xml:space="preserve">                     </w:t>
      </w:r>
    </w:p>
    <w:p w:rsidR="00130112" w:rsidRDefault="00BA569C">
      <w:pPr>
        <w:jc w:val="center"/>
        <w:rPr>
          <w:rFonts w:ascii="Times New Roman" w:eastAsia="Times New Roman" w:hAnsi="Times New Roman" w:cs="Times New Roman"/>
          <w:i/>
          <w:sz w:val="20"/>
          <w:szCs w:val="20"/>
        </w:rPr>
      </w:pPr>
      <w:r>
        <w:rPr>
          <w:rFonts w:ascii="Times New Roman" w:eastAsia="Times New Roman" w:hAnsi="Times New Roman" w:cs="Times New Roman"/>
          <w:b/>
          <w:sz w:val="24"/>
          <w:szCs w:val="24"/>
        </w:rPr>
        <w:t>INTRODUCTION</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Initially engineering stream was priority for students then a period came when it becomes stagnant and now it is declining with increasing rate. Except IITs and other top technology institutes in most of engineering colle</w:t>
      </w:r>
      <w:r>
        <w:rPr>
          <w:rFonts w:ascii="Times New Roman" w:eastAsia="Times New Roman" w:hAnsi="Times New Roman" w:cs="Times New Roman"/>
          <w:sz w:val="20"/>
          <w:szCs w:val="20"/>
        </w:rPr>
        <w:t xml:space="preserve">ges in India are unable to provide quality education and </w:t>
      </w:r>
      <w:proofErr w:type="gramStart"/>
      <w:r>
        <w:rPr>
          <w:rFonts w:ascii="Times New Roman" w:eastAsia="Times New Roman" w:hAnsi="Times New Roman" w:cs="Times New Roman"/>
          <w:sz w:val="20"/>
          <w:szCs w:val="20"/>
        </w:rPr>
        <w:t>skills  to</w:t>
      </w:r>
      <w:proofErr w:type="gramEnd"/>
      <w:r>
        <w:rPr>
          <w:rFonts w:ascii="Times New Roman" w:eastAsia="Times New Roman" w:hAnsi="Times New Roman" w:cs="Times New Roman"/>
          <w:sz w:val="20"/>
          <w:szCs w:val="20"/>
        </w:rPr>
        <w:t xml:space="preserve"> the students which would offers them a suitable job opportunity. Since demonetization, many small and medium scale industries were closed so there </w:t>
      </w:r>
      <w:proofErr w:type="gramStart"/>
      <w:r>
        <w:rPr>
          <w:rFonts w:ascii="Times New Roman" w:eastAsia="Times New Roman" w:hAnsi="Times New Roman" w:cs="Times New Roman"/>
          <w:sz w:val="20"/>
          <w:szCs w:val="20"/>
        </w:rPr>
        <w:t>are no job</w:t>
      </w:r>
      <w:proofErr w:type="gramEnd"/>
      <w:r>
        <w:rPr>
          <w:rFonts w:ascii="Times New Roman" w:eastAsia="Times New Roman" w:hAnsi="Times New Roman" w:cs="Times New Roman"/>
          <w:sz w:val="20"/>
          <w:szCs w:val="20"/>
        </w:rPr>
        <w:t xml:space="preserve"> available as a result students</w:t>
      </w:r>
      <w:r>
        <w:rPr>
          <w:rFonts w:ascii="Times New Roman" w:eastAsia="Times New Roman" w:hAnsi="Times New Roman" w:cs="Times New Roman"/>
          <w:sz w:val="20"/>
          <w:szCs w:val="20"/>
        </w:rPr>
        <w:t xml:space="preserve"> shift their interest to other field.  Undergraduate courses like B.B.A,B.COM have appears to be the preference of many students because of booming banking and finance sector with law and management courses which have increased enrolment compared to previo</w:t>
      </w:r>
      <w:r>
        <w:rPr>
          <w:rFonts w:ascii="Times New Roman" w:eastAsia="Times New Roman" w:hAnsi="Times New Roman" w:cs="Times New Roman"/>
          <w:sz w:val="20"/>
          <w:szCs w:val="20"/>
        </w:rPr>
        <w:t>us years. According to data given by AICTE, last year 80,000 seats were unoccupied and due to strict rules and regulation of AICTE more than 410 colleges across India has been closed in last 4 years.</w:t>
      </w:r>
    </w:p>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From year 2011-12 there is increased in number of studen</w:t>
      </w:r>
      <w:r>
        <w:rPr>
          <w:rFonts w:ascii="Times New Roman" w:eastAsia="Times New Roman" w:hAnsi="Times New Roman" w:cs="Times New Roman"/>
          <w:sz w:val="20"/>
          <w:szCs w:val="20"/>
        </w:rPr>
        <w:t xml:space="preserve">ts in engineering as well as in other graduation courses however in year 2014-15 the admission in engineering becomes steady and then starts declining. The situation is same in other courses also but percentage fall in engineering is more compare to other </w:t>
      </w:r>
      <w:r>
        <w:rPr>
          <w:rFonts w:ascii="Times New Roman" w:eastAsia="Times New Roman" w:hAnsi="Times New Roman" w:cs="Times New Roman"/>
          <w:sz w:val="20"/>
          <w:szCs w:val="20"/>
        </w:rPr>
        <w:t>graduation courses. Graduates are only collecting their degrees and not getting enough skill to be productive and contribute to the Indian economy. Most of the engineer after completing engineering shifts their interest to other field and starts working in</w:t>
      </w:r>
      <w:r>
        <w:rPr>
          <w:rFonts w:ascii="Times New Roman" w:eastAsia="Times New Roman" w:hAnsi="Times New Roman" w:cs="Times New Roman"/>
          <w:sz w:val="20"/>
          <w:szCs w:val="20"/>
        </w:rPr>
        <w:t xml:space="preserve"> banking and </w:t>
      </w:r>
      <w:proofErr w:type="spellStart"/>
      <w:r>
        <w:rPr>
          <w:rFonts w:ascii="Times New Roman" w:eastAsia="Times New Roman" w:hAnsi="Times New Roman" w:cs="Times New Roman"/>
          <w:sz w:val="20"/>
          <w:szCs w:val="20"/>
        </w:rPr>
        <w:t>non engineering</w:t>
      </w:r>
      <w:proofErr w:type="spellEnd"/>
      <w:r>
        <w:rPr>
          <w:rFonts w:ascii="Times New Roman" w:eastAsia="Times New Roman" w:hAnsi="Times New Roman" w:cs="Times New Roman"/>
          <w:sz w:val="20"/>
          <w:szCs w:val="20"/>
        </w:rPr>
        <w:t xml:space="preserve"> sectors.</w:t>
      </w:r>
    </w:p>
    <w:p w:rsidR="00130112" w:rsidRDefault="00130112">
      <w:pPr>
        <w:jc w:val="both"/>
        <w:rPr>
          <w:rFonts w:ascii="Times New Roman" w:eastAsia="Times New Roman" w:hAnsi="Times New Roman" w:cs="Times New Roman"/>
          <w:sz w:val="20"/>
          <w:szCs w:val="20"/>
        </w:rPr>
      </w:pPr>
    </w:p>
    <w:p w:rsidR="00130112" w:rsidRDefault="00130112">
      <w:pPr>
        <w:jc w:val="center"/>
        <w:rPr>
          <w:rFonts w:ascii="Times New Roman" w:eastAsia="Times New Roman" w:hAnsi="Times New Roman" w:cs="Times New Roman"/>
          <w:sz w:val="20"/>
          <w:szCs w:val="20"/>
        </w:rPr>
      </w:pPr>
    </w:p>
    <w:p w:rsidR="00130112" w:rsidRDefault="00130112">
      <w:pPr>
        <w:rPr>
          <w:rFonts w:ascii="Times New Roman" w:eastAsia="Times New Roman" w:hAnsi="Times New Roman" w:cs="Times New Roman"/>
          <w:sz w:val="20"/>
          <w:szCs w:val="20"/>
        </w:rPr>
      </w:pPr>
    </w:p>
    <w:p w:rsidR="00130112" w:rsidRDefault="00130112">
      <w:pPr>
        <w:jc w:val="center"/>
        <w:rPr>
          <w:rFonts w:ascii="Times New Roman" w:eastAsia="Times New Roman" w:hAnsi="Times New Roman" w:cs="Times New Roman"/>
          <w:sz w:val="20"/>
          <w:szCs w:val="20"/>
        </w:rPr>
      </w:pPr>
    </w:p>
    <w:p w:rsidR="00130112" w:rsidRDefault="00130112">
      <w:pPr>
        <w:jc w:val="center"/>
        <w:rPr>
          <w:rFonts w:ascii="Times New Roman" w:eastAsia="Times New Roman" w:hAnsi="Times New Roman" w:cs="Times New Roman"/>
          <w:sz w:val="20"/>
          <w:szCs w:val="20"/>
        </w:rPr>
      </w:pPr>
    </w:p>
    <w:p w:rsidR="00130112" w:rsidRDefault="00BA569C">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Table 1-yearly admission comparison in graduation courses.</w:t>
      </w:r>
      <w:proofErr w:type="gramEnd"/>
    </w:p>
    <w:tbl>
      <w:tblPr>
        <w:tblStyle w:val="a"/>
        <w:tblW w:w="9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7"/>
        <w:gridCol w:w="4475"/>
        <w:gridCol w:w="4127"/>
      </w:tblGrid>
      <w:tr w:rsidR="00130112">
        <w:tc>
          <w:tcPr>
            <w:tcW w:w="1137" w:type="dxa"/>
            <w:tcBorders>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Years</w:t>
            </w:r>
          </w:p>
        </w:tc>
        <w:tc>
          <w:tcPr>
            <w:tcW w:w="4475" w:type="dxa"/>
            <w:tcBorders>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Students in engineering &amp; technology</w:t>
            </w:r>
          </w:p>
        </w:tc>
        <w:tc>
          <w:tcPr>
            <w:tcW w:w="4127" w:type="dxa"/>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Students in </w:t>
            </w:r>
            <w:proofErr w:type="spellStart"/>
            <w:r>
              <w:rPr>
                <w:rFonts w:ascii="Times New Roman" w:eastAsia="Times New Roman" w:hAnsi="Times New Roman" w:cs="Times New Roman"/>
                <w:sz w:val="20"/>
                <w:szCs w:val="20"/>
              </w:rPr>
              <w:t>art,social</w:t>
            </w:r>
            <w:proofErr w:type="spellEnd"/>
            <w:r>
              <w:rPr>
                <w:rFonts w:ascii="Times New Roman" w:eastAsia="Times New Roman" w:hAnsi="Times New Roman" w:cs="Times New Roman"/>
                <w:sz w:val="20"/>
                <w:szCs w:val="20"/>
              </w:rPr>
              <w:t xml:space="preserve"> science and humanities </w:t>
            </w:r>
          </w:p>
        </w:tc>
      </w:tr>
      <w:tr w:rsidR="00130112">
        <w:trPr>
          <w:trHeight w:val="415"/>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2011-12</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27,74,828</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66,35,945</w:t>
            </w:r>
          </w:p>
        </w:tc>
      </w:tr>
      <w:tr w:rsidR="00130112">
        <w:trPr>
          <w:trHeight w:val="404"/>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2012-13</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34,71,488</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81,98,107</w:t>
            </w:r>
          </w:p>
        </w:tc>
      </w:tr>
      <w:tr w:rsidR="00130112">
        <w:trPr>
          <w:trHeight w:val="405"/>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2013-14</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40,68,476</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94,65,527</w:t>
            </w:r>
          </w:p>
        </w:tc>
      </w:tr>
      <w:tr w:rsidR="00130112">
        <w:trPr>
          <w:trHeight w:val="415"/>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2014-15</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42,27,528</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1,07,07,305</w:t>
            </w:r>
          </w:p>
        </w:tc>
      </w:tr>
      <w:tr w:rsidR="00130112">
        <w:trPr>
          <w:trHeight w:val="405"/>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2015-16</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42,50,183</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106,66,931</w:t>
            </w:r>
          </w:p>
        </w:tc>
      </w:tr>
      <w:tr w:rsidR="00130112">
        <w:trPr>
          <w:trHeight w:val="404"/>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2016-17</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41,61,252</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105,65,728</w:t>
            </w:r>
          </w:p>
        </w:tc>
      </w:tr>
      <w:tr w:rsidR="00130112">
        <w:trPr>
          <w:trHeight w:val="467"/>
        </w:trPr>
        <w:tc>
          <w:tcPr>
            <w:tcW w:w="1137" w:type="dxa"/>
            <w:tcBorders>
              <w:top w:val="single" w:sz="4" w:space="0" w:color="000000"/>
              <w:left w:val="single" w:sz="4" w:space="0" w:color="000000"/>
              <w:bottom w:val="single" w:sz="4" w:space="0" w:color="000000"/>
              <w:righ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2017-18</w:t>
            </w:r>
          </w:p>
        </w:tc>
        <w:tc>
          <w:tcPr>
            <w:tcW w:w="4475"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40,19,379</w:t>
            </w:r>
          </w:p>
        </w:tc>
        <w:tc>
          <w:tcPr>
            <w:tcW w:w="4127" w:type="dxa"/>
            <w:tcBorders>
              <w:top w:val="single" w:sz="4" w:space="0" w:color="000000"/>
              <w:left w:val="single" w:sz="4" w:space="0" w:color="000000"/>
              <w:bottom w:val="single" w:sz="4" w:space="0" w:color="000000"/>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106,28,380</w:t>
            </w:r>
          </w:p>
        </w:tc>
      </w:tr>
    </w:tbl>
    <w:p w:rsidR="00130112" w:rsidRDefault="00130112">
      <w:pPr>
        <w:rPr>
          <w:rFonts w:ascii="Times New Roman" w:eastAsia="Times New Roman" w:hAnsi="Times New Roman" w:cs="Times New Roman"/>
          <w:sz w:val="20"/>
          <w:szCs w:val="20"/>
        </w:rPr>
      </w:pPr>
    </w:p>
    <w:p w:rsidR="00130112" w:rsidRDefault="00130112">
      <w:pPr>
        <w:jc w:val="center"/>
        <w:rPr>
          <w:rFonts w:ascii="Times New Roman" w:eastAsia="Times New Roman" w:hAnsi="Times New Roman" w:cs="Times New Roman"/>
          <w:b/>
          <w:sz w:val="24"/>
          <w:szCs w:val="24"/>
        </w:rPr>
      </w:pPr>
    </w:p>
    <w:p w:rsidR="00130112" w:rsidRDefault="00BA56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This study use survey method where random sample of 237 respondents has been taken from students of various colleges. The personal interview of students from various junior and graduation colleges were taken, in that some of them respondent while few could</w:t>
      </w:r>
      <w:r>
        <w:rPr>
          <w:rFonts w:ascii="Times New Roman" w:eastAsia="Times New Roman" w:hAnsi="Times New Roman" w:cs="Times New Roman"/>
          <w:sz w:val="20"/>
          <w:szCs w:val="20"/>
        </w:rPr>
        <w:t xml:space="preserve"> excuse themselves to respond to the question. The students who were not interested in engineering education </w:t>
      </w:r>
      <w:proofErr w:type="gramStart"/>
      <w:r>
        <w:rPr>
          <w:rFonts w:ascii="Times New Roman" w:eastAsia="Times New Roman" w:hAnsi="Times New Roman" w:cs="Times New Roman"/>
          <w:sz w:val="20"/>
          <w:szCs w:val="20"/>
        </w:rPr>
        <w:t>is</w:t>
      </w:r>
      <w:proofErr w:type="gramEnd"/>
      <w:r>
        <w:rPr>
          <w:rFonts w:ascii="Times New Roman" w:eastAsia="Times New Roman" w:hAnsi="Times New Roman" w:cs="Times New Roman"/>
          <w:sz w:val="20"/>
          <w:szCs w:val="20"/>
        </w:rPr>
        <w:t xml:space="preserve"> taken into consideration. Duration of data collection, gathering, analysis within the country was 45 days. Data were collected from both primary</w:t>
      </w:r>
      <w:r>
        <w:rPr>
          <w:rFonts w:ascii="Times New Roman" w:eastAsia="Times New Roman" w:hAnsi="Times New Roman" w:cs="Times New Roman"/>
          <w:sz w:val="20"/>
          <w:szCs w:val="20"/>
        </w:rPr>
        <w:t xml:space="preserve"> and secondary sources but research were mainly based on primary source of data collection. The data is collected through questionnaire and the </w:t>
      </w:r>
      <w:proofErr w:type="gramStart"/>
      <w:r>
        <w:rPr>
          <w:rFonts w:ascii="Times New Roman" w:eastAsia="Times New Roman" w:hAnsi="Times New Roman" w:cs="Times New Roman"/>
          <w:sz w:val="20"/>
          <w:szCs w:val="20"/>
        </w:rPr>
        <w:t>responses of each individual has</w:t>
      </w:r>
      <w:proofErr w:type="gramEnd"/>
      <w:r>
        <w:rPr>
          <w:rFonts w:ascii="Times New Roman" w:eastAsia="Times New Roman" w:hAnsi="Times New Roman" w:cs="Times New Roman"/>
          <w:sz w:val="20"/>
          <w:szCs w:val="20"/>
        </w:rPr>
        <w:t xml:space="preserve"> been noted down. Google forms were created for getting the responses. Meanwhile</w:t>
      </w:r>
      <w:r>
        <w:rPr>
          <w:rFonts w:ascii="Times New Roman" w:eastAsia="Times New Roman" w:hAnsi="Times New Roman" w:cs="Times New Roman"/>
          <w:sz w:val="20"/>
          <w:szCs w:val="20"/>
        </w:rPr>
        <w:t xml:space="preserve"> all participants were well informed about the purpose of the study and their voluntary participation and their rights to </w:t>
      </w:r>
      <w:proofErr w:type="spellStart"/>
      <w:r>
        <w:rPr>
          <w:rFonts w:ascii="Times New Roman" w:eastAsia="Times New Roman" w:hAnsi="Times New Roman" w:cs="Times New Roman"/>
          <w:sz w:val="20"/>
          <w:szCs w:val="20"/>
        </w:rPr>
        <w:t>self determination</w:t>
      </w:r>
      <w:proofErr w:type="spellEnd"/>
      <w:r>
        <w:rPr>
          <w:rFonts w:ascii="Times New Roman" w:eastAsia="Times New Roman" w:hAnsi="Times New Roman" w:cs="Times New Roman"/>
          <w:sz w:val="20"/>
          <w:szCs w:val="20"/>
        </w:rPr>
        <w:t xml:space="preserve"> were </w:t>
      </w:r>
      <w:proofErr w:type="spellStart"/>
      <w:r>
        <w:rPr>
          <w:rFonts w:ascii="Times New Roman" w:eastAsia="Times New Roman" w:hAnsi="Times New Roman" w:cs="Times New Roman"/>
          <w:sz w:val="20"/>
          <w:szCs w:val="20"/>
        </w:rPr>
        <w:t>guaranted.Out</w:t>
      </w:r>
      <w:proofErr w:type="spellEnd"/>
      <w:r>
        <w:rPr>
          <w:rFonts w:ascii="Times New Roman" w:eastAsia="Times New Roman" w:hAnsi="Times New Roman" w:cs="Times New Roman"/>
          <w:sz w:val="20"/>
          <w:szCs w:val="20"/>
        </w:rPr>
        <w:t xml:space="preserve"> of total 237 respondent, 185 were eligible for analysis while 52 were discarded due to improper </w:t>
      </w:r>
      <w:r>
        <w:rPr>
          <w:rFonts w:ascii="Times New Roman" w:eastAsia="Times New Roman" w:hAnsi="Times New Roman" w:cs="Times New Roman"/>
          <w:sz w:val="20"/>
          <w:szCs w:val="20"/>
        </w:rPr>
        <w:t>and incomplete respond. Data were analyzed using descriptive and frequency distribution.</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list of questions and their respond are noted down as given in table below.</w:t>
      </w:r>
    </w:p>
    <w:p w:rsidR="00130112" w:rsidRDefault="00BA569C">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Table 2-Responses of students.</w:t>
      </w:r>
      <w:proofErr w:type="gramEnd"/>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8"/>
        <w:gridCol w:w="1710"/>
        <w:gridCol w:w="1440"/>
        <w:gridCol w:w="1278"/>
      </w:tblGrid>
      <w:tr w:rsidR="00130112">
        <w:trPr>
          <w:trHeight w:val="539"/>
        </w:trPr>
        <w:tc>
          <w:tcPr>
            <w:tcW w:w="514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Questions </w:t>
            </w:r>
          </w:p>
        </w:tc>
        <w:tc>
          <w:tcPr>
            <w:tcW w:w="171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Response </w:t>
            </w:r>
          </w:p>
        </w:tc>
        <w:tc>
          <w:tcPr>
            <w:tcW w:w="1440" w:type="dxa"/>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Frequency </w:t>
            </w:r>
          </w:p>
        </w:tc>
        <w:tc>
          <w:tcPr>
            <w:tcW w:w="1278" w:type="dxa"/>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percentage</w:t>
            </w:r>
          </w:p>
        </w:tc>
      </w:tr>
      <w:tr w:rsidR="00130112">
        <w:trPr>
          <w:trHeight w:val="239"/>
        </w:trPr>
        <w:tc>
          <w:tcPr>
            <w:tcW w:w="5148" w:type="dxa"/>
            <w:vMerge w:val="restart"/>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am doing/want to do my graduation in.</w:t>
            </w:r>
          </w:p>
        </w:tc>
        <w:tc>
          <w:tcPr>
            <w:tcW w:w="1710" w:type="dxa"/>
            <w:tcBorders>
              <w:top w:val="nil"/>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B.E</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8" w:type="dxa"/>
            <w:tcBorders>
              <w:bottom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12.65</w:t>
            </w:r>
          </w:p>
        </w:tc>
      </w:tr>
      <w:tr w:rsidR="00130112">
        <w:trPr>
          <w:trHeight w:val="218"/>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BBA</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13.50</w:t>
            </w:r>
          </w:p>
        </w:tc>
      </w:tr>
      <w:tr w:rsidR="00130112">
        <w:trPr>
          <w:trHeight w:val="259"/>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BCOM</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16.45</w:t>
            </w:r>
          </w:p>
        </w:tc>
      </w:tr>
      <w:tr w:rsidR="00130112">
        <w:trPr>
          <w:trHeight w:val="228"/>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BSC</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13.92</w:t>
            </w:r>
          </w:p>
        </w:tc>
      </w:tr>
      <w:tr w:rsidR="00130112">
        <w:trPr>
          <w:trHeight w:val="228"/>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OTHERS</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43.45</w:t>
            </w:r>
          </w:p>
        </w:tc>
      </w:tr>
      <w:tr w:rsidR="00130112">
        <w:trPr>
          <w:trHeight w:val="218"/>
        </w:trPr>
        <w:tc>
          <w:tcPr>
            <w:tcW w:w="5148" w:type="dxa"/>
            <w:vMerge w:val="restart"/>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Reasons for </w:t>
            </w:r>
            <w:proofErr w:type="gramStart"/>
            <w:r>
              <w:rPr>
                <w:rFonts w:ascii="Times New Roman" w:eastAsia="Times New Roman" w:hAnsi="Times New Roman" w:cs="Times New Roman"/>
                <w:sz w:val="20"/>
                <w:szCs w:val="20"/>
              </w:rPr>
              <w:t>selecting  courses</w:t>
            </w:r>
            <w:proofErr w:type="gramEnd"/>
            <w:r>
              <w:rPr>
                <w:rFonts w:ascii="Times New Roman" w:eastAsia="Times New Roman" w:hAnsi="Times New Roman" w:cs="Times New Roman"/>
                <w:sz w:val="20"/>
                <w:szCs w:val="20"/>
              </w:rPr>
              <w:t xml:space="preserve"> other than engineering.</w:t>
            </w:r>
          </w:p>
        </w:tc>
        <w:tc>
          <w:tcPr>
            <w:tcW w:w="171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Job guarantee</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39.43</w:t>
            </w:r>
          </w:p>
        </w:tc>
      </w:tr>
      <w:tr w:rsidR="00130112">
        <w:trPr>
          <w:trHeight w:val="487"/>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Duration of course</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16.21</w:t>
            </w:r>
          </w:p>
        </w:tc>
      </w:tr>
      <w:tr w:rsidR="00130112">
        <w:trPr>
          <w:trHeight w:val="270"/>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Following trend</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26.48</w:t>
            </w:r>
          </w:p>
        </w:tc>
      </w:tr>
      <w:tr w:rsidR="00130112">
        <w:trPr>
          <w:trHeight w:val="435"/>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 reasons</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17.83</w:t>
            </w:r>
          </w:p>
        </w:tc>
      </w:tr>
      <w:tr w:rsidR="00130112">
        <w:trPr>
          <w:trHeight w:val="245"/>
        </w:trPr>
        <w:tc>
          <w:tcPr>
            <w:tcW w:w="5148" w:type="dxa"/>
            <w:vMerge w:val="restart"/>
            <w:tcBorders>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Difficulty level of engineering course.</w:t>
            </w:r>
          </w:p>
        </w:tc>
        <w:tc>
          <w:tcPr>
            <w:tcW w:w="1710" w:type="dxa"/>
            <w:tcBorders>
              <w:left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Hard</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50.27</w:t>
            </w:r>
          </w:p>
        </w:tc>
      </w:tr>
      <w:tr w:rsidR="00130112">
        <w:trPr>
          <w:trHeight w:val="249"/>
        </w:trPr>
        <w:tc>
          <w:tcPr>
            <w:tcW w:w="5148" w:type="dxa"/>
            <w:vMerge/>
            <w:tcBorders>
              <w:right w:val="single" w:sz="4" w:space="0" w:color="000000"/>
            </w:tcBorders>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left w:val="single" w:sz="4" w:space="0" w:color="000000"/>
              <w:bottom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Moderate </w:t>
            </w:r>
          </w:p>
        </w:tc>
        <w:tc>
          <w:tcPr>
            <w:tcW w:w="1440"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78" w:type="dxa"/>
            <w:tcBorders>
              <w:top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36.75</w:t>
            </w:r>
          </w:p>
        </w:tc>
      </w:tr>
      <w:tr w:rsidR="00130112">
        <w:trPr>
          <w:trHeight w:val="466"/>
        </w:trPr>
        <w:tc>
          <w:tcPr>
            <w:tcW w:w="5148" w:type="dxa"/>
            <w:vMerge/>
            <w:tcBorders>
              <w:right w:val="single" w:sz="4" w:space="0" w:color="000000"/>
            </w:tcBorders>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left w:val="single" w:sz="4" w:space="0" w:color="000000"/>
            </w:tcBorders>
          </w:tcPr>
          <w:p w:rsidR="00130112" w:rsidRDefault="00BA569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Easy</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12.97</w:t>
            </w:r>
          </w:p>
        </w:tc>
      </w:tr>
      <w:tr w:rsidR="00130112">
        <w:trPr>
          <w:trHeight w:val="207"/>
        </w:trPr>
        <w:tc>
          <w:tcPr>
            <w:tcW w:w="5148" w:type="dxa"/>
            <w:vMerge w:val="restart"/>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you think engineering colleges provide sufficient knowledge and </w:t>
            </w:r>
            <w:proofErr w:type="gramStart"/>
            <w:r>
              <w:rPr>
                <w:rFonts w:ascii="Times New Roman" w:eastAsia="Times New Roman" w:hAnsi="Times New Roman" w:cs="Times New Roman"/>
                <w:sz w:val="20"/>
                <w:szCs w:val="20"/>
              </w:rPr>
              <w:t>skills.</w:t>
            </w:r>
            <w:proofErr w:type="gramEnd"/>
          </w:p>
        </w:tc>
        <w:tc>
          <w:tcPr>
            <w:tcW w:w="171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Yes </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42.16</w:t>
            </w:r>
          </w:p>
        </w:tc>
      </w:tr>
      <w:tr w:rsidR="00130112">
        <w:trPr>
          <w:trHeight w:val="259"/>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57.83</w:t>
            </w:r>
          </w:p>
        </w:tc>
      </w:tr>
      <w:tr w:rsidR="00130112">
        <w:trPr>
          <w:trHeight w:val="217"/>
        </w:trPr>
        <w:tc>
          <w:tcPr>
            <w:tcW w:w="5148" w:type="dxa"/>
            <w:vMerge w:val="restart"/>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 think there are sufficient jobs for engineering graduates.</w:t>
            </w:r>
          </w:p>
        </w:tc>
        <w:tc>
          <w:tcPr>
            <w:tcW w:w="171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29.72</w:t>
            </w:r>
          </w:p>
        </w:tc>
      </w:tr>
      <w:tr w:rsidR="00130112">
        <w:trPr>
          <w:trHeight w:val="249"/>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70.27</w:t>
            </w:r>
          </w:p>
        </w:tc>
      </w:tr>
      <w:tr w:rsidR="00130112">
        <w:trPr>
          <w:trHeight w:val="248"/>
        </w:trPr>
        <w:tc>
          <w:tcPr>
            <w:tcW w:w="5148" w:type="dxa"/>
            <w:vMerge w:val="restart"/>
            <w:tcBorders>
              <w:righ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Engineering graduates are provided with high salary package</w:t>
            </w:r>
          </w:p>
        </w:tc>
        <w:tc>
          <w:tcPr>
            <w:tcW w:w="1710" w:type="dxa"/>
            <w:tcBorders>
              <w:left w:val="single" w:sz="4" w:space="0" w:color="000000"/>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25.41</w:t>
            </w:r>
          </w:p>
        </w:tc>
      </w:tr>
      <w:tr w:rsidR="00130112">
        <w:trPr>
          <w:trHeight w:val="218"/>
        </w:trPr>
        <w:tc>
          <w:tcPr>
            <w:tcW w:w="5148" w:type="dxa"/>
            <w:vMerge/>
            <w:tcBorders>
              <w:right w:val="single" w:sz="4" w:space="0" w:color="000000"/>
            </w:tcBorders>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left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74.59</w:t>
            </w:r>
          </w:p>
        </w:tc>
      </w:tr>
      <w:tr w:rsidR="00130112">
        <w:trPr>
          <w:trHeight w:val="217"/>
        </w:trPr>
        <w:tc>
          <w:tcPr>
            <w:tcW w:w="5148" w:type="dxa"/>
            <w:vMerge w:val="restart"/>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Will you suggest others to opt for engineering</w:t>
            </w:r>
          </w:p>
        </w:tc>
        <w:tc>
          <w:tcPr>
            <w:tcW w:w="171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440"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278" w:type="dxa"/>
            <w:tcBorders>
              <w:bottom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23.24</w:t>
            </w:r>
          </w:p>
        </w:tc>
      </w:tr>
      <w:tr w:rsidR="00130112">
        <w:trPr>
          <w:trHeight w:val="249"/>
        </w:trPr>
        <w:tc>
          <w:tcPr>
            <w:tcW w:w="5148" w:type="dxa"/>
            <w:vMerge/>
          </w:tcPr>
          <w:p w:rsidR="00130112" w:rsidRDefault="00130112">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1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440"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278" w:type="dxa"/>
            <w:tcBorders>
              <w:top w:val="single" w:sz="4" w:space="0" w:color="000000"/>
            </w:tcBorders>
          </w:tcPr>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76.75</w:t>
            </w:r>
          </w:p>
        </w:tc>
      </w:tr>
    </w:tbl>
    <w:p w:rsidR="00130112" w:rsidRDefault="00130112">
      <w:pPr>
        <w:jc w:val="center"/>
        <w:rPr>
          <w:rFonts w:ascii="Times New Roman" w:eastAsia="Times New Roman" w:hAnsi="Times New Roman" w:cs="Times New Roman"/>
          <w:sz w:val="20"/>
          <w:szCs w:val="20"/>
        </w:rPr>
      </w:pPr>
    </w:p>
    <w:p w:rsidR="00130112" w:rsidRDefault="00130112">
      <w:pPr>
        <w:jc w:val="center"/>
        <w:rPr>
          <w:rFonts w:ascii="Times New Roman" w:eastAsia="Times New Roman" w:hAnsi="Times New Roman" w:cs="Times New Roman"/>
          <w:b/>
          <w:sz w:val="24"/>
          <w:szCs w:val="24"/>
        </w:rPr>
      </w:pPr>
    </w:p>
    <w:p w:rsidR="00130112" w:rsidRDefault="00BA56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data collected in this research shows in table-2,the results are extracted as out of total students which are selected for research only 12.65% are opt for engineering and remaining 87.35% are opt for courses other than engineering courses. Th</w:t>
      </w:r>
      <w:r>
        <w:rPr>
          <w:rFonts w:ascii="Times New Roman" w:eastAsia="Times New Roman" w:hAnsi="Times New Roman" w:cs="Times New Roman"/>
          <w:sz w:val="20"/>
          <w:szCs w:val="20"/>
        </w:rPr>
        <w:t xml:space="preserve">e reasons for selecting graduations course other than engineering is job guarantee, duration of course, following trend and other reasons are 69.43%,16.21%,26.48%, and 17.83% respectively. In addition to above </w:t>
      </w:r>
      <w:proofErr w:type="gramStart"/>
      <w:r>
        <w:rPr>
          <w:rFonts w:ascii="Times New Roman" w:eastAsia="Times New Roman" w:hAnsi="Times New Roman" w:cs="Times New Roman"/>
          <w:sz w:val="20"/>
          <w:szCs w:val="20"/>
        </w:rPr>
        <w:t>reasons</w:t>
      </w:r>
      <w:proofErr w:type="gramEnd"/>
      <w:r>
        <w:rPr>
          <w:rFonts w:ascii="Times New Roman" w:eastAsia="Times New Roman" w:hAnsi="Times New Roman" w:cs="Times New Roman"/>
          <w:sz w:val="20"/>
          <w:szCs w:val="20"/>
        </w:rPr>
        <w:t xml:space="preserve"> another reasons is that more than 50% </w:t>
      </w:r>
      <w:r>
        <w:rPr>
          <w:rFonts w:ascii="Times New Roman" w:eastAsia="Times New Roman" w:hAnsi="Times New Roman" w:cs="Times New Roman"/>
          <w:sz w:val="20"/>
          <w:szCs w:val="20"/>
        </w:rPr>
        <w:t>students think that difficulty level of engineering course is hard. According to survey, engineering colleges are not providing sufficient knowledge and skills. Around 75% respondent think that high salary packages are not provided to most of the engineeri</w:t>
      </w:r>
      <w:r>
        <w:rPr>
          <w:rFonts w:ascii="Times New Roman" w:eastAsia="Times New Roman" w:hAnsi="Times New Roman" w:cs="Times New Roman"/>
          <w:sz w:val="20"/>
          <w:szCs w:val="20"/>
        </w:rPr>
        <w:t xml:space="preserve">ng graduates. Approximately 77% respondents do not want to suggest others to select engineering career. </w:t>
      </w:r>
    </w:p>
    <w:p w:rsidR="00130112" w:rsidRDefault="00130112">
      <w:pPr>
        <w:jc w:val="center"/>
        <w:rPr>
          <w:rFonts w:ascii="Times New Roman" w:eastAsia="Times New Roman" w:hAnsi="Times New Roman" w:cs="Times New Roman"/>
          <w:b/>
          <w:sz w:val="24"/>
          <w:szCs w:val="24"/>
        </w:rPr>
      </w:pPr>
    </w:p>
    <w:p w:rsidR="00130112" w:rsidRDefault="00BA569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After the research and analysis of data, our findings are that engineering graduates are not upgrading their knowledge and required skills and also the quality of teaching is not up to the mark. One of the reasons for selecting graduation course other than</w:t>
      </w:r>
      <w:r>
        <w:rPr>
          <w:rFonts w:ascii="Times New Roman" w:eastAsia="Times New Roman" w:hAnsi="Times New Roman" w:cs="Times New Roman"/>
          <w:sz w:val="20"/>
          <w:szCs w:val="20"/>
        </w:rPr>
        <w:t xml:space="preserve"> engineering is their perception about current employment environment where an engineer appears to be treated as workers. Job opportunity being one major reason behind decline in admission and jobs which were offered are not paying high salaries so student</w:t>
      </w:r>
      <w:r>
        <w:rPr>
          <w:rFonts w:ascii="Times New Roman" w:eastAsia="Times New Roman" w:hAnsi="Times New Roman" w:cs="Times New Roman"/>
          <w:sz w:val="20"/>
          <w:szCs w:val="20"/>
        </w:rPr>
        <w:t xml:space="preserve">s no more wants to waste 4 years at </w:t>
      </w:r>
      <w:proofErr w:type="spellStart"/>
      <w:proofErr w:type="gramStart"/>
      <w:r>
        <w:rPr>
          <w:rFonts w:ascii="Times New Roman" w:eastAsia="Times New Roman" w:hAnsi="Times New Roman" w:cs="Times New Roman"/>
          <w:sz w:val="20"/>
          <w:szCs w:val="20"/>
        </w:rPr>
        <w:t>a</w:t>
      </w:r>
      <w:proofErr w:type="spellEnd"/>
      <w:proofErr w:type="gramEnd"/>
      <w:r>
        <w:rPr>
          <w:rFonts w:ascii="Times New Roman" w:eastAsia="Times New Roman" w:hAnsi="Times New Roman" w:cs="Times New Roman"/>
          <w:sz w:val="20"/>
          <w:szCs w:val="20"/>
        </w:rPr>
        <w:t xml:space="preserve"> engineering institute. Also engineers have to study theory and perform practical and projects were included in syllabus based on technical knowledge.</w:t>
      </w:r>
    </w:p>
    <w:p w:rsidR="00130112" w:rsidRDefault="00BA569C">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However universities, business organizations and government leaders </w:t>
      </w:r>
      <w:r>
        <w:rPr>
          <w:rFonts w:ascii="Times New Roman" w:eastAsia="Times New Roman" w:hAnsi="Times New Roman" w:cs="Times New Roman"/>
          <w:sz w:val="20"/>
          <w:szCs w:val="20"/>
        </w:rPr>
        <w:t>must take appropriate action to assure quality of engineers and jobs offers to them are necessary to make changes in present condition.</w:t>
      </w:r>
    </w:p>
    <w:p w:rsidR="00130112" w:rsidRDefault="00130112">
      <w:pPr>
        <w:jc w:val="both"/>
        <w:rPr>
          <w:rFonts w:ascii="Times New Roman" w:eastAsia="Times New Roman" w:hAnsi="Times New Roman" w:cs="Times New Roman"/>
          <w:b/>
          <w:sz w:val="24"/>
          <w:szCs w:val="24"/>
        </w:rPr>
      </w:pPr>
    </w:p>
    <w:p w:rsidR="00130112" w:rsidRDefault="00BA569C">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REFERENCES</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bookmarkStart w:id="1" w:name="_gjdgxs" w:colFirst="0" w:colLast="0"/>
      <w:bookmarkEnd w:id="1"/>
      <w:proofErr w:type="spellStart"/>
      <w:r>
        <w:rPr>
          <w:rFonts w:ascii="Times New Roman" w:eastAsia="Times New Roman" w:hAnsi="Times New Roman" w:cs="Times New Roman"/>
          <w:color w:val="000000"/>
          <w:sz w:val="20"/>
          <w:szCs w:val="20"/>
        </w:rPr>
        <w:t>Azami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zaharim</w:t>
      </w:r>
      <w:proofErr w:type="spellEnd"/>
      <w:r>
        <w:rPr>
          <w:rFonts w:ascii="Times New Roman" w:eastAsia="Times New Roman" w:hAnsi="Times New Roman" w:cs="Times New Roman"/>
          <w:color w:val="000000"/>
          <w:sz w:val="20"/>
          <w:szCs w:val="20"/>
        </w:rPr>
        <w:t xml:space="preserve"> et al., “Engineering employability skills required by employers in </w:t>
      </w:r>
      <w:proofErr w:type="spellStart"/>
      <w:r>
        <w:rPr>
          <w:rFonts w:ascii="Times New Roman" w:eastAsia="Times New Roman" w:hAnsi="Times New Roman" w:cs="Times New Roman"/>
          <w:color w:val="000000"/>
          <w:sz w:val="20"/>
          <w:szCs w:val="20"/>
        </w:rPr>
        <w:t>asia</w:t>
      </w:r>
      <w:proofErr w:type="spellEnd"/>
      <w:r>
        <w:rPr>
          <w:rFonts w:ascii="Times New Roman" w:eastAsia="Times New Roman" w:hAnsi="Times New Roman" w:cs="Times New Roman"/>
          <w:color w:val="000000"/>
          <w:sz w:val="20"/>
          <w:szCs w:val="20"/>
        </w:rPr>
        <w:t>”, proceedings of the 6</w:t>
      </w:r>
      <w:r>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WSEAS International Conference on Engineering Education.</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G.Swamy</w:t>
      </w:r>
      <w:proofErr w:type="spellEnd"/>
      <w:r>
        <w:rPr>
          <w:rFonts w:ascii="Times New Roman" w:eastAsia="Times New Roman" w:hAnsi="Times New Roman" w:cs="Times New Roman"/>
          <w:color w:val="000000"/>
          <w:sz w:val="20"/>
          <w:szCs w:val="20"/>
        </w:rPr>
        <w:t xml:space="preserve">, “The need and importance of Employability skills at UG level: a study of private degree colleges of </w:t>
      </w:r>
      <w:proofErr w:type="spellStart"/>
      <w:r>
        <w:rPr>
          <w:rFonts w:ascii="Times New Roman" w:eastAsia="Times New Roman" w:hAnsi="Times New Roman" w:cs="Times New Roman"/>
          <w:color w:val="000000"/>
          <w:sz w:val="20"/>
          <w:szCs w:val="20"/>
        </w:rPr>
        <w:t>telangana</w:t>
      </w:r>
      <w:proofErr w:type="spellEnd"/>
      <w:r>
        <w:rPr>
          <w:rFonts w:ascii="Times New Roman" w:eastAsia="Times New Roman" w:hAnsi="Times New Roman" w:cs="Times New Roman"/>
          <w:color w:val="000000"/>
          <w:sz w:val="20"/>
          <w:szCs w:val="20"/>
        </w:rPr>
        <w:t xml:space="preserve"> state”, International Journal of English Language, Literature and Translation</w:t>
      </w:r>
      <w:r>
        <w:rPr>
          <w:rFonts w:ascii="Times New Roman" w:eastAsia="Times New Roman" w:hAnsi="Times New Roman" w:cs="Times New Roman"/>
          <w:color w:val="000000"/>
          <w:sz w:val="20"/>
          <w:szCs w:val="20"/>
        </w:rPr>
        <w:t xml:space="preserve"> Studies, Vol.2.Issue 3, 2015(</w:t>
      </w:r>
      <w:proofErr w:type="spellStart"/>
      <w:r>
        <w:rPr>
          <w:rFonts w:ascii="Times New Roman" w:eastAsia="Times New Roman" w:hAnsi="Times New Roman" w:cs="Times New Roman"/>
          <w:color w:val="000000"/>
          <w:sz w:val="20"/>
          <w:szCs w:val="20"/>
        </w:rPr>
        <w:t>july-sept</w:t>
      </w:r>
      <w:proofErr w:type="spellEnd"/>
      <w:r>
        <w:rPr>
          <w:rFonts w:ascii="Times New Roman" w:eastAsia="Times New Roman" w:hAnsi="Times New Roman" w:cs="Times New Roman"/>
          <w:color w:val="000000"/>
          <w:sz w:val="20"/>
          <w:szCs w:val="20"/>
        </w:rPr>
        <w:t>).</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Arun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patil</w:t>
      </w:r>
      <w:proofErr w:type="spellEnd"/>
      <w:r>
        <w:rPr>
          <w:rFonts w:ascii="Times New Roman" w:eastAsia="Times New Roman" w:hAnsi="Times New Roman" w:cs="Times New Roman"/>
          <w:color w:val="000000"/>
          <w:sz w:val="20"/>
          <w:szCs w:val="20"/>
        </w:rPr>
        <w:t xml:space="preserve"> et al., “Re-engineering graduate skills-a case study”, European Journal of engineering education vol.34, No.2, may 2009</w:t>
      </w:r>
      <w:proofErr w:type="gramStart"/>
      <w:r>
        <w:rPr>
          <w:rFonts w:ascii="Times New Roman" w:eastAsia="Times New Roman" w:hAnsi="Times New Roman" w:cs="Times New Roman"/>
          <w:color w:val="000000"/>
          <w:sz w:val="20"/>
          <w:szCs w:val="20"/>
        </w:rPr>
        <w:t>,131</w:t>
      </w:r>
      <w:proofErr w:type="gramEnd"/>
      <w:r>
        <w:rPr>
          <w:rFonts w:ascii="Times New Roman" w:eastAsia="Times New Roman" w:hAnsi="Times New Roman" w:cs="Times New Roman"/>
          <w:color w:val="000000"/>
          <w:sz w:val="20"/>
          <w:szCs w:val="20"/>
        </w:rPr>
        <w:t>-139.</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Number of engineering seats to go down by 80,000 this year, http://m.timesofindia.com&gt;articleshow (accessed on 5 Jan 2020).</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 of engineering graduates are not fit for hiring, https://m.economictimes.com/</w:t>
      </w:r>
      <w:proofErr w:type="gramStart"/>
      <w:r>
        <w:rPr>
          <w:rFonts w:ascii="Times New Roman" w:eastAsia="Times New Roman" w:hAnsi="Times New Roman" w:cs="Times New Roman"/>
          <w:color w:val="000000"/>
          <w:sz w:val="20"/>
          <w:szCs w:val="20"/>
        </w:rPr>
        <w:t>jobs(</w:t>
      </w:r>
      <w:proofErr w:type="gramEnd"/>
      <w:r>
        <w:rPr>
          <w:rFonts w:ascii="Times New Roman" w:eastAsia="Times New Roman" w:hAnsi="Times New Roman" w:cs="Times New Roman"/>
          <w:color w:val="000000"/>
          <w:sz w:val="20"/>
          <w:szCs w:val="20"/>
        </w:rPr>
        <w:t>accessed on 5 Jan 2020).</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Engineering education</w:t>
      </w:r>
      <w:r>
        <w:rPr>
          <w:rFonts w:ascii="Times New Roman" w:eastAsia="Times New Roman" w:hAnsi="Times New Roman" w:cs="Times New Roman"/>
          <w:color w:val="000000"/>
          <w:sz w:val="20"/>
          <w:szCs w:val="20"/>
        </w:rPr>
        <w:t xml:space="preserve"> in India, short and medium term perspective, https://www.aicte-india.org&gt;files (accessed on 6 Jan 2020).</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National academy of engineering, 2004, The engineer of 2020</w:t>
      </w:r>
      <w:proofErr w:type="gramStart"/>
      <w:r>
        <w:rPr>
          <w:rFonts w:ascii="Times New Roman" w:eastAsia="Times New Roman" w:hAnsi="Times New Roman" w:cs="Times New Roman"/>
          <w:color w:val="000000"/>
          <w:sz w:val="20"/>
          <w:szCs w:val="20"/>
        </w:rPr>
        <w:t>:visions</w:t>
      </w:r>
      <w:proofErr w:type="gramEnd"/>
      <w:r>
        <w:rPr>
          <w:rFonts w:ascii="Times New Roman" w:eastAsia="Times New Roman" w:hAnsi="Times New Roman" w:cs="Times New Roman"/>
          <w:color w:val="000000"/>
          <w:sz w:val="20"/>
          <w:szCs w:val="20"/>
        </w:rPr>
        <w:t xml:space="preserve"> of Engineering in the NEW century, Washington      DC,118 pages.</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Inter Academy co</w:t>
      </w:r>
      <w:r>
        <w:rPr>
          <w:rFonts w:ascii="Times New Roman" w:eastAsia="Times New Roman" w:hAnsi="Times New Roman" w:cs="Times New Roman"/>
          <w:color w:val="000000"/>
          <w:sz w:val="20"/>
          <w:szCs w:val="20"/>
        </w:rPr>
        <w:t>uncil, 2004, Inventing a Better Future: A strategy for Building Worldwide Capacities in Science and Technology, Amsterdam, The Netherlands, January 2004,144 pages.</w:t>
      </w:r>
    </w:p>
    <w:p w:rsidR="00130112" w:rsidRDefault="00BA569C">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Jones and </w:t>
      </w:r>
      <w:proofErr w:type="spellStart"/>
      <w:r>
        <w:rPr>
          <w:rFonts w:ascii="Times New Roman" w:eastAsia="Times New Roman" w:hAnsi="Times New Roman" w:cs="Times New Roman"/>
          <w:color w:val="000000"/>
          <w:sz w:val="20"/>
          <w:szCs w:val="20"/>
        </w:rPr>
        <w:t>Oberst</w:t>
      </w:r>
      <w:proofErr w:type="spellEnd"/>
      <w:r>
        <w:rPr>
          <w:rFonts w:ascii="Times New Roman" w:eastAsia="Times New Roman" w:hAnsi="Times New Roman" w:cs="Times New Roman"/>
          <w:color w:val="000000"/>
          <w:sz w:val="20"/>
          <w:szCs w:val="20"/>
        </w:rPr>
        <w:t>, 2000, “International trend in engineering accreditation and quality assura</w:t>
      </w:r>
      <w:r>
        <w:rPr>
          <w:rFonts w:ascii="Times New Roman" w:eastAsia="Times New Roman" w:hAnsi="Times New Roman" w:cs="Times New Roman"/>
          <w:color w:val="000000"/>
          <w:sz w:val="20"/>
          <w:szCs w:val="20"/>
        </w:rPr>
        <w:t xml:space="preserve">nce”, Russell </w:t>
      </w:r>
      <w:proofErr w:type="spellStart"/>
      <w:r>
        <w:rPr>
          <w:rFonts w:ascii="Times New Roman" w:eastAsia="Times New Roman" w:hAnsi="Times New Roman" w:cs="Times New Roman"/>
          <w:color w:val="000000"/>
          <w:sz w:val="20"/>
          <w:szCs w:val="20"/>
        </w:rPr>
        <w:t>C.Jones</w:t>
      </w:r>
      <w:proofErr w:type="spellEnd"/>
      <w:r>
        <w:rPr>
          <w:rFonts w:ascii="Times New Roman" w:eastAsia="Times New Roman" w:hAnsi="Times New Roman" w:cs="Times New Roman"/>
          <w:color w:val="000000"/>
          <w:sz w:val="20"/>
          <w:szCs w:val="20"/>
        </w:rPr>
        <w:t xml:space="preserve"> and Bethany </w:t>
      </w:r>
      <w:proofErr w:type="spellStart"/>
      <w:r>
        <w:rPr>
          <w:rFonts w:ascii="Times New Roman" w:eastAsia="Times New Roman" w:hAnsi="Times New Roman" w:cs="Times New Roman"/>
          <w:color w:val="000000"/>
          <w:sz w:val="20"/>
          <w:szCs w:val="20"/>
        </w:rPr>
        <w:t>S.Oberst</w:t>
      </w:r>
      <w:proofErr w:type="spellEnd"/>
      <w:r>
        <w:rPr>
          <w:rFonts w:ascii="Times New Roman" w:eastAsia="Times New Roman" w:hAnsi="Times New Roman" w:cs="Times New Roman"/>
          <w:color w:val="000000"/>
          <w:sz w:val="20"/>
          <w:szCs w:val="20"/>
        </w:rPr>
        <w:t>, The many facets of international education of engineers.</w:t>
      </w:r>
    </w:p>
    <w:p w:rsidR="00130112" w:rsidRDefault="00130112">
      <w:pPr>
        <w:pBdr>
          <w:top w:val="nil"/>
          <w:left w:val="nil"/>
          <w:bottom w:val="nil"/>
          <w:right w:val="nil"/>
          <w:between w:val="nil"/>
        </w:pBdr>
        <w:ind w:left="720" w:hanging="720"/>
        <w:jc w:val="both"/>
        <w:rPr>
          <w:rFonts w:ascii="Times New Roman" w:eastAsia="Times New Roman" w:hAnsi="Times New Roman" w:cs="Times New Roman"/>
          <w:color w:val="000000"/>
          <w:sz w:val="20"/>
          <w:szCs w:val="20"/>
        </w:rPr>
      </w:pPr>
    </w:p>
    <w:p w:rsidR="00130112" w:rsidRDefault="00130112">
      <w:pPr>
        <w:rPr>
          <w:rFonts w:ascii="Times New Roman" w:eastAsia="Times New Roman" w:hAnsi="Times New Roman" w:cs="Times New Roman"/>
          <w:sz w:val="20"/>
          <w:szCs w:val="20"/>
        </w:rPr>
      </w:pPr>
    </w:p>
    <w:sectPr w:rsidR="00130112">
      <w:footerReference w:type="default" r:id="rId8"/>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69C" w:rsidRDefault="00BA569C">
      <w:pPr>
        <w:spacing w:after="0" w:line="240" w:lineRule="auto"/>
      </w:pPr>
      <w:r>
        <w:separator/>
      </w:r>
    </w:p>
  </w:endnote>
  <w:endnote w:type="continuationSeparator" w:id="0">
    <w:p w:rsidR="00BA569C" w:rsidRDefault="00BA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12" w:rsidRDefault="00BA569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9863A7">
      <w:rPr>
        <w:color w:val="000000"/>
      </w:rPr>
      <w:fldChar w:fldCharType="separate"/>
    </w:r>
    <w:r w:rsidR="009863A7">
      <w:rPr>
        <w:noProof/>
        <w:color w:val="000000"/>
      </w:rPr>
      <w:t>1</w:t>
    </w:r>
    <w:r>
      <w:rPr>
        <w:color w:val="000000"/>
      </w:rPr>
      <w:fldChar w:fldCharType="end"/>
    </w:r>
  </w:p>
  <w:p w:rsidR="00130112" w:rsidRDefault="0013011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69C" w:rsidRDefault="00BA569C">
      <w:pPr>
        <w:spacing w:after="0" w:line="240" w:lineRule="auto"/>
      </w:pPr>
      <w:r>
        <w:separator/>
      </w:r>
    </w:p>
  </w:footnote>
  <w:footnote w:type="continuationSeparator" w:id="0">
    <w:p w:rsidR="00BA569C" w:rsidRDefault="00BA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B73CD"/>
    <w:multiLevelType w:val="multilevel"/>
    <w:tmpl w:val="85D0F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30112"/>
    <w:rsid w:val="00130112"/>
    <w:rsid w:val="009863A7"/>
    <w:rsid w:val="00BA569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ACCER</cp:lastModifiedBy>
  <cp:revision>2</cp:revision>
  <dcterms:created xsi:type="dcterms:W3CDTF">2020-02-19T03:13:00Z</dcterms:created>
  <dcterms:modified xsi:type="dcterms:W3CDTF">2020-02-19T03:14:00Z</dcterms:modified>
</cp:coreProperties>
</file>