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0"/>
        <w:rPr>
          <w:u w:val="none"/>
        </w:rPr>
      </w:pPr>
      <w:r w:rsidDel="00000000" w:rsidR="00000000" w:rsidRPr="00000000">
        <w:rPr>
          <w:u w:val="single"/>
          <w:rtl w:val="0"/>
        </w:rPr>
        <w:t xml:space="preserve">Copyright Transfer Form</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3" w:right="0" w:firstLine="0"/>
        <w:jc w:val="both"/>
        <w:rPr>
          <w:b w:val="1"/>
          <w:i w:val="0"/>
          <w:smallCaps w:val="0"/>
          <w:strike w:val="0"/>
          <w:color w:val="000000"/>
          <w:sz w:val="4"/>
          <w:szCs w:val="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Title of Manuscript: </w:t>
      </w:r>
      <w:r w:rsidDel="00000000" w:rsidR="00000000" w:rsidRPr="00000000">
        <w:rPr>
          <w:b w:val="1"/>
          <w:sz w:val="24"/>
          <w:szCs w:val="24"/>
          <w:rtl w:val="0"/>
        </w:rPr>
        <w:t xml:space="preserve">IOT ENERGY METER WITH CURRENT , VOLTAGE AND COST MONITORING SYSTEM</w:t>
      </w:r>
      <w:r w:rsidDel="00000000" w:rsidR="00000000" w:rsidRPr="00000000">
        <w:rPr>
          <w:b w:val="1"/>
          <w:sz w:val="4"/>
          <w:szCs w:val="4"/>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both"/>
        <w:rPr>
          <w:b w:val="1"/>
          <w:sz w:val="24"/>
          <w:szCs w:val="24"/>
          <w:vertAlign w:val="super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All Authors: </w:t>
      </w:r>
      <w:r w:rsidDel="00000000" w:rsidR="00000000" w:rsidRPr="00000000">
        <w:rPr>
          <w:b w:val="1"/>
          <w:sz w:val="24"/>
          <w:szCs w:val="24"/>
          <w:rtl w:val="0"/>
        </w:rPr>
        <w:t xml:space="preserve">Harshal Chachane </w:t>
      </w:r>
      <w:r w:rsidDel="00000000" w:rsidR="00000000" w:rsidRPr="00000000">
        <w:rPr>
          <w:b w:val="1"/>
          <w:sz w:val="24"/>
          <w:szCs w:val="24"/>
          <w:vertAlign w:val="superscript"/>
          <w:rtl w:val="0"/>
        </w:rPr>
        <w:t xml:space="preserve">1</w:t>
      </w:r>
      <w:r w:rsidDel="00000000" w:rsidR="00000000" w:rsidRPr="00000000">
        <w:rPr>
          <w:b w:val="1"/>
          <w:sz w:val="24"/>
          <w:szCs w:val="24"/>
          <w:rtl w:val="0"/>
        </w:rPr>
        <w:t xml:space="preserve">, Omesh yeole </w:t>
      </w:r>
      <w:r w:rsidDel="00000000" w:rsidR="00000000" w:rsidRPr="00000000">
        <w:rPr>
          <w:b w:val="1"/>
          <w:sz w:val="24"/>
          <w:szCs w:val="24"/>
          <w:vertAlign w:val="superscript"/>
          <w:rtl w:val="0"/>
        </w:rPr>
        <w:t xml:space="preserve">2</w:t>
      </w:r>
      <w:r w:rsidDel="00000000" w:rsidR="00000000" w:rsidRPr="00000000">
        <w:rPr>
          <w:b w:val="1"/>
          <w:sz w:val="24"/>
          <w:szCs w:val="24"/>
          <w:rtl w:val="0"/>
        </w:rPr>
        <w:t xml:space="preserve">, Shubham Umredkar </w:t>
      </w:r>
      <w:r w:rsidDel="00000000" w:rsidR="00000000" w:rsidRPr="00000000">
        <w:rPr>
          <w:b w:val="1"/>
          <w:sz w:val="24"/>
          <w:szCs w:val="24"/>
          <w:vertAlign w:val="superscript"/>
          <w:rtl w:val="0"/>
        </w:rPr>
        <w:t xml:space="preserve">3 </w:t>
      </w:r>
      <w:r w:rsidDel="00000000" w:rsidR="00000000" w:rsidRPr="00000000">
        <w:rPr>
          <w:b w:val="1"/>
          <w:sz w:val="24"/>
          <w:szCs w:val="24"/>
          <w:rtl w:val="0"/>
        </w:rPr>
        <w:t xml:space="preserve">, Saurabh Raut </w:t>
      </w:r>
      <w:r w:rsidDel="00000000" w:rsidR="00000000" w:rsidRPr="00000000">
        <w:rPr>
          <w:b w:val="1"/>
          <w:sz w:val="24"/>
          <w:szCs w:val="24"/>
          <w:vertAlign w:val="superscript"/>
          <w:rtl w:val="0"/>
        </w:rPr>
        <w:t xml:space="preserve">4</w:t>
      </w:r>
      <w:r w:rsidDel="00000000" w:rsidR="00000000" w:rsidRPr="00000000">
        <w:rPr>
          <w:b w:val="1"/>
          <w:sz w:val="24"/>
          <w:szCs w:val="24"/>
          <w:rtl w:val="0"/>
        </w:rPr>
        <w:t xml:space="preserve">, Shreya Nitnaware </w:t>
      </w:r>
      <w:r w:rsidDel="00000000" w:rsidR="00000000" w:rsidRPr="00000000">
        <w:rPr>
          <w:b w:val="1"/>
          <w:sz w:val="24"/>
          <w:szCs w:val="24"/>
          <w:vertAlign w:val="superscript"/>
          <w:rtl w:val="0"/>
        </w:rPr>
        <w:t xml:space="preserve">5</w:t>
      </w:r>
      <w:r w:rsidDel="00000000" w:rsidR="00000000" w:rsidRPr="00000000">
        <w:rPr>
          <w:b w:val="1"/>
          <w:sz w:val="24"/>
          <w:szCs w:val="24"/>
          <w:rtl w:val="0"/>
        </w:rPr>
        <w:t xml:space="preserve">, pratiksha khedkar </w:t>
      </w:r>
      <w:r w:rsidDel="00000000" w:rsidR="00000000" w:rsidRPr="00000000">
        <w:rPr>
          <w:b w:val="1"/>
          <w:sz w:val="24"/>
          <w:szCs w:val="24"/>
          <w:vertAlign w:val="superscript"/>
          <w:rtl w:val="0"/>
        </w:rPr>
        <w:t xml:space="preserve">6</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both"/>
        <w:rPr>
          <w:b w:val="1"/>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Designations of Authors: </w:t>
      </w:r>
      <w:r w:rsidDel="00000000" w:rsidR="00000000" w:rsidRPr="00000000">
        <w:rPr>
          <w:b w:val="1"/>
          <w:sz w:val="24"/>
          <w:szCs w:val="24"/>
          <w:rtl w:val="0"/>
        </w:rPr>
        <w:t xml:space="preserve">Harshal Chachane </w:t>
      </w:r>
      <w:r w:rsidDel="00000000" w:rsidR="00000000" w:rsidRPr="00000000">
        <w:rPr>
          <w:b w:val="1"/>
          <w:sz w:val="24"/>
          <w:szCs w:val="24"/>
          <w:vertAlign w:val="superscript"/>
          <w:rtl w:val="0"/>
        </w:rPr>
        <w:t xml:space="preserve">1</w:t>
      </w:r>
      <w:r w:rsidDel="00000000" w:rsidR="00000000" w:rsidRPr="00000000">
        <w:rPr>
          <w:b w:val="1"/>
          <w:sz w:val="24"/>
          <w:szCs w:val="24"/>
          <w:rtl w:val="0"/>
        </w:rPr>
        <w:t xml:space="preserve">, Omesh yeole </w:t>
      </w:r>
      <w:r w:rsidDel="00000000" w:rsidR="00000000" w:rsidRPr="00000000">
        <w:rPr>
          <w:b w:val="1"/>
          <w:sz w:val="24"/>
          <w:szCs w:val="24"/>
          <w:vertAlign w:val="superscript"/>
          <w:rtl w:val="0"/>
        </w:rPr>
        <w:t xml:space="preserve">2</w:t>
      </w:r>
      <w:r w:rsidDel="00000000" w:rsidR="00000000" w:rsidRPr="00000000">
        <w:rPr>
          <w:b w:val="1"/>
          <w:sz w:val="24"/>
          <w:szCs w:val="24"/>
          <w:rtl w:val="0"/>
        </w:rPr>
        <w:t xml:space="preserve">, Shubham Umredkar </w:t>
      </w:r>
      <w:r w:rsidDel="00000000" w:rsidR="00000000" w:rsidRPr="00000000">
        <w:rPr>
          <w:b w:val="1"/>
          <w:sz w:val="24"/>
          <w:szCs w:val="24"/>
          <w:vertAlign w:val="superscript"/>
          <w:rtl w:val="0"/>
        </w:rPr>
        <w:t xml:space="preserve">3 </w:t>
      </w:r>
      <w:r w:rsidDel="00000000" w:rsidR="00000000" w:rsidRPr="00000000">
        <w:rPr>
          <w:b w:val="1"/>
          <w:sz w:val="24"/>
          <w:szCs w:val="24"/>
          <w:rtl w:val="0"/>
        </w:rPr>
        <w:t xml:space="preserve">, Saurabh Raut </w:t>
      </w:r>
      <w:r w:rsidDel="00000000" w:rsidR="00000000" w:rsidRPr="00000000">
        <w:rPr>
          <w:b w:val="1"/>
          <w:sz w:val="24"/>
          <w:szCs w:val="24"/>
          <w:vertAlign w:val="superscript"/>
          <w:rtl w:val="0"/>
        </w:rPr>
        <w:t xml:space="preserve">4</w:t>
      </w:r>
      <w:r w:rsidDel="00000000" w:rsidR="00000000" w:rsidRPr="00000000">
        <w:rPr>
          <w:b w:val="1"/>
          <w:sz w:val="24"/>
          <w:szCs w:val="24"/>
          <w:rtl w:val="0"/>
        </w:rPr>
        <w:t xml:space="preserve">, Shreya Nitnaware </w:t>
      </w:r>
      <w:r w:rsidDel="00000000" w:rsidR="00000000" w:rsidRPr="00000000">
        <w:rPr>
          <w:b w:val="1"/>
          <w:sz w:val="24"/>
          <w:szCs w:val="24"/>
          <w:vertAlign w:val="superscript"/>
          <w:rtl w:val="0"/>
        </w:rPr>
        <w:t xml:space="preserve">5</w:t>
      </w:r>
      <w:r w:rsidDel="00000000" w:rsidR="00000000" w:rsidRPr="00000000">
        <w:rPr>
          <w:b w:val="1"/>
          <w:sz w:val="24"/>
          <w:szCs w:val="24"/>
          <w:rtl w:val="0"/>
        </w:rPr>
        <w:t xml:space="preserve">, pratiksha khedkar </w:t>
      </w:r>
      <w:r w:rsidDel="00000000" w:rsidR="00000000" w:rsidRPr="00000000">
        <w:rPr>
          <w:b w:val="1"/>
          <w:sz w:val="24"/>
          <w:szCs w:val="24"/>
          <w:vertAlign w:val="superscript"/>
          <w:rtl w:val="0"/>
        </w:rPr>
        <w:t xml:space="preserve">6 </w:t>
      </w:r>
      <w:r w:rsidDel="00000000" w:rsidR="00000000" w:rsidRPr="00000000">
        <w:rPr>
          <w:b w:val="1"/>
          <w:sz w:val="24"/>
          <w:szCs w:val="24"/>
          <w:rtl w:val="0"/>
        </w:rPr>
        <w:t xml:space="preserve">ALL 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tudents, Department of Electrical Engineering,Gurunanak Institute of Engineering &amp; Technology,Dahegaon, Kalmeshwar Road, India.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rPr>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450" w:right="18" w:hanging="428"/>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copyright to this article is transferred to International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Journal of Innovations in Engineering &amp; Science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 when the article is accepted for publication. The copyright transfer covers the exclusive right to reproduce and distribute the article, including reprints, translations, photographic reproductions, electronic form (offline, online) or any other reproductions of similar nature.</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5"/>
          <w:tab w:val="left" w:leader="none" w:pos="450"/>
        </w:tabs>
        <w:spacing w:after="0" w:before="3" w:line="240" w:lineRule="auto"/>
        <w:ind w:left="445" w:right="96" w:hanging="42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Work is original to the Author(s); the Work has not been previously submitted for publication (unless the prior submission has been rejected unconditionally). Furthermore, the Work has not been published elsewhere, accepted for publication elsewhere, and is not pending acceptance or being considered for publication elsewhere.</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1"/>
          <w:tab w:val="left" w:leader="none" w:pos="450"/>
        </w:tabs>
        <w:spacing w:after="0" w:before="0" w:line="240" w:lineRule="auto"/>
        <w:ind w:left="441" w:right="30" w:hanging="418"/>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Work is original to the Author(s); the Work has not been previously submitted for Publication (unless the prior submission has been rejected unconditionally). Furthermore, the Work has not been published elsewhere, accepted for publication elsewhere, and is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3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pending acceptance or being considered for publication elsewhere.</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50"/>
        </w:tabs>
        <w:spacing w:after="0" w:before="5" w:line="237" w:lineRule="auto"/>
        <w:ind w:left="450" w:right="16" w:hanging="428"/>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Work does not violate or infringe on any copyright or other personal or property rights of any third parties.</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50"/>
        </w:tabs>
        <w:spacing w:after="0" w:before="4" w:line="240" w:lineRule="auto"/>
        <w:ind w:left="450" w:right="8" w:hanging="428"/>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Author(s) have obtained written consent as required for the use of any third-party copyrighted or unpublished material contained in the Work and will deliver the consent to International Journal of Innovations in Engineering &amp; Science.</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450" w:right="22" w:hanging="428"/>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Author(s) hereby authorize you to edit, modify and make changes in the Articles/Research paper to make it suitable for publication in International Journal of innovation in engineering &amp; science.</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50"/>
        </w:tabs>
        <w:spacing w:after="0" w:before="3" w:line="237" w:lineRule="auto"/>
        <w:ind w:left="450" w:right="28" w:hanging="428"/>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Author(s) have not assigned any kind of rights to the above said Article/Research Paper to any other person/Institute/Publication.</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50"/>
          <w:tab w:val="left" w:leader="none" w:pos="560"/>
        </w:tabs>
        <w:spacing w:after="0" w:before="3" w:line="240" w:lineRule="auto"/>
        <w:ind w:left="450" w:right="18" w:hanging="428"/>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Author(s) agree to indemnify International Journal of innovation in engineering and science against any claim legal and/or otherwise, action alleging facts which if true, constitute a beach of any of the foregoing warranties.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spacing w:before="0" w:lineRule="auto"/>
        <w:ind w:left="23" w:right="0" w:firstLine="0"/>
        <w:jc w:val="left"/>
        <w:rPr>
          <w:b w:val="1"/>
          <w:sz w:val="26"/>
          <w:szCs w:val="26"/>
        </w:rPr>
      </w:pPr>
      <w:r w:rsidDel="00000000" w:rsidR="00000000" w:rsidRPr="00000000">
        <w:rPr>
          <w:b w:val="1"/>
          <w:sz w:val="24"/>
          <w:szCs w:val="24"/>
          <w:rtl w:val="0"/>
        </w:rPr>
        <w:t xml:space="preserve">Signature of corresponding Author: Harshal Chachane </w:t>
      </w:r>
      <w:r w:rsidDel="00000000" w:rsidR="00000000" w:rsidRPr="00000000">
        <w:rPr>
          <w:b w:val="1"/>
          <w:sz w:val="24"/>
          <w:szCs w:val="24"/>
          <w:vertAlign w:val="superscript"/>
          <w:rtl w:val="0"/>
        </w:rPr>
        <w:t xml:space="preserve">1</w:t>
      </w:r>
      <w:r w:rsidDel="00000000" w:rsidR="00000000" w:rsidRPr="00000000">
        <w:rPr>
          <w:b w:val="1"/>
          <w:sz w:val="24"/>
          <w:szCs w:val="24"/>
          <w:rtl w:val="0"/>
        </w:rPr>
        <w:t xml:space="preserve">, Omesh yeole </w:t>
      </w:r>
      <w:r w:rsidDel="00000000" w:rsidR="00000000" w:rsidRPr="00000000">
        <w:rPr>
          <w:b w:val="1"/>
          <w:sz w:val="24"/>
          <w:szCs w:val="24"/>
          <w:vertAlign w:val="superscript"/>
          <w:rtl w:val="0"/>
        </w:rPr>
        <w:t xml:space="preserve">2</w:t>
      </w:r>
      <w:r w:rsidDel="00000000" w:rsidR="00000000" w:rsidRPr="00000000">
        <w:rPr>
          <w:b w:val="1"/>
          <w:sz w:val="24"/>
          <w:szCs w:val="24"/>
          <w:rtl w:val="0"/>
        </w:rPr>
        <w:t xml:space="preserve">, Shubham Umredkar </w:t>
      </w:r>
      <w:r w:rsidDel="00000000" w:rsidR="00000000" w:rsidRPr="00000000">
        <w:rPr>
          <w:b w:val="1"/>
          <w:sz w:val="24"/>
          <w:szCs w:val="24"/>
          <w:vertAlign w:val="superscript"/>
          <w:rtl w:val="0"/>
        </w:rPr>
        <w:t xml:space="preserve">3 </w:t>
      </w:r>
      <w:r w:rsidDel="00000000" w:rsidR="00000000" w:rsidRPr="00000000">
        <w:rPr>
          <w:b w:val="1"/>
          <w:sz w:val="24"/>
          <w:szCs w:val="24"/>
          <w:rtl w:val="0"/>
        </w:rPr>
        <w:t xml:space="preserve">, Saurabh Raut </w:t>
      </w:r>
      <w:r w:rsidDel="00000000" w:rsidR="00000000" w:rsidRPr="00000000">
        <w:rPr>
          <w:b w:val="1"/>
          <w:sz w:val="24"/>
          <w:szCs w:val="24"/>
          <w:vertAlign w:val="superscript"/>
          <w:rtl w:val="0"/>
        </w:rPr>
        <w:t xml:space="preserve">4</w:t>
      </w:r>
      <w:r w:rsidDel="00000000" w:rsidR="00000000" w:rsidRPr="00000000">
        <w:rPr>
          <w:b w:val="1"/>
          <w:sz w:val="24"/>
          <w:szCs w:val="24"/>
          <w:rtl w:val="0"/>
        </w:rPr>
        <w:t xml:space="preserve">, Shreya Nitnaware </w:t>
      </w:r>
      <w:r w:rsidDel="00000000" w:rsidR="00000000" w:rsidRPr="00000000">
        <w:rPr>
          <w:b w:val="1"/>
          <w:sz w:val="24"/>
          <w:szCs w:val="24"/>
          <w:vertAlign w:val="superscript"/>
          <w:rtl w:val="0"/>
        </w:rPr>
        <w:t xml:space="preserve">5</w:t>
      </w:r>
      <w:r w:rsidDel="00000000" w:rsidR="00000000" w:rsidRPr="00000000">
        <w:rPr>
          <w:b w:val="1"/>
          <w:sz w:val="24"/>
          <w:szCs w:val="24"/>
          <w:rtl w:val="0"/>
        </w:rPr>
        <w:t xml:space="preserve">, pratiksha khedkar </w:t>
      </w:r>
      <w:r w:rsidDel="00000000" w:rsidR="00000000" w:rsidRPr="00000000">
        <w:rPr>
          <w:b w:val="1"/>
          <w:sz w:val="24"/>
          <w:szCs w:val="24"/>
          <w:vertAlign w:val="superscript"/>
          <w:rtl w:val="0"/>
        </w:rPr>
        <w:t xml:space="preserve">6</w:t>
      </w:r>
      <w:r w:rsidDel="00000000" w:rsidR="00000000" w:rsidRPr="00000000">
        <w:rPr>
          <w:rtl w:val="0"/>
        </w:rPr>
      </w:r>
    </w:p>
    <w:p w:rsidR="00000000" w:rsidDel="00000000" w:rsidP="00000000" w:rsidRDefault="00000000" w:rsidRPr="00000000" w14:paraId="00000017">
      <w:pPr>
        <w:spacing w:before="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240" w:lineRule="auto"/>
        <w:ind w:left="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2</w:t>
      </w:r>
      <w:r w:rsidDel="00000000" w:rsidR="00000000" w:rsidRPr="00000000">
        <w:rPr>
          <w:b w:val="1"/>
          <w:sz w:val="24"/>
          <w:szCs w:val="24"/>
          <w:rtl w:val="0"/>
        </w:rPr>
        <w:t xml:space="preserve">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b w:val="1"/>
          <w:sz w:val="24"/>
          <w:szCs w:val="24"/>
          <w:rtl w:val="0"/>
        </w:rPr>
        <w:t xml:space="preserve">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3/20</w:t>
      </w:r>
      <w:r w:rsidDel="00000000" w:rsidR="00000000" w:rsidRPr="00000000">
        <w:rPr>
          <w:b w:val="1"/>
          <w:sz w:val="24"/>
          <w:szCs w:val="24"/>
          <w:rtl w:val="0"/>
        </w:rPr>
        <w:t xml:space="preserve">25</w:t>
      </w:r>
      <w:r w:rsidDel="00000000" w:rsidR="00000000" w:rsidRPr="00000000">
        <w:rPr>
          <w:rtl w:val="0"/>
        </w:rPr>
      </w:r>
    </w:p>
    <w:sectPr>
      <w:headerReference r:id="rId6" w:type="default"/>
      <w:pgSz w:h="16840" w:w="11910" w:orient="portrait"/>
      <w:pgMar w:bottom="280" w:top="2000" w:left="1417" w:right="1417" w:header="32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3361054</wp:posOffset>
          </wp:positionH>
          <wp:positionV relativeFrom="page">
            <wp:posOffset>207008</wp:posOffset>
          </wp:positionV>
          <wp:extent cx="838200" cy="514350"/>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38200" cy="514350"/>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967105</wp:posOffset>
              </wp:positionH>
              <wp:positionV relativeFrom="page">
                <wp:posOffset>1188719</wp:posOffset>
              </wp:positionV>
              <wp:extent cx="5727700" cy="38100"/>
              <wp:effectExtent b="0" l="0" r="0" t="0"/>
              <wp:wrapNone/>
              <wp:docPr id="1" name=""/>
              <a:graphic>
                <a:graphicData uri="http://schemas.microsoft.com/office/word/2010/wordprocessingShape">
                  <wps:wsp>
                    <wps:cNvSpPr/>
                    <wps:cNvPr id="2" name="Shape 2"/>
                    <wps:spPr>
                      <a:xfrm>
                        <a:off x="2482150" y="3779365"/>
                        <a:ext cx="5727700" cy="1270"/>
                      </a:xfrm>
                      <a:custGeom>
                        <a:rect b="b" l="l" r="r" t="t"/>
                        <a:pathLst>
                          <a:path extrusionOk="0" h="120000" w="5727700">
                            <a:moveTo>
                              <a:pt x="0" y="0"/>
                            </a:moveTo>
                            <a:lnTo>
                              <a:pt x="5727700" y="0"/>
                            </a:lnTo>
                          </a:path>
                        </a:pathLst>
                      </a:custGeom>
                      <a:noFill/>
                      <a:ln cap="flat" cmpd="sng" w="38100">
                        <a:solidFill>
                          <a:srgbClr val="739CC3"/>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967105</wp:posOffset>
              </wp:positionH>
              <wp:positionV relativeFrom="page">
                <wp:posOffset>1188719</wp:posOffset>
              </wp:positionV>
              <wp:extent cx="5727700" cy="381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727700" cy="3810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1049642</wp:posOffset>
              </wp:positionH>
              <wp:positionV relativeFrom="page">
                <wp:posOffset>733500</wp:posOffset>
              </wp:positionV>
              <wp:extent cx="5457190" cy="440055"/>
              <wp:effectExtent b="0" l="0" r="0" t="0"/>
              <wp:wrapNone/>
              <wp:docPr id="2" name=""/>
              <a:graphic>
                <a:graphicData uri="http://schemas.microsoft.com/office/word/2010/wordprocessingShape">
                  <wps:wsp>
                    <wps:cNvSpPr/>
                    <wps:cNvPr id="3" name="Shape 3"/>
                    <wps:spPr>
                      <a:xfrm>
                        <a:off x="2622168" y="3564735"/>
                        <a:ext cx="5447665" cy="430530"/>
                      </a:xfrm>
                      <a:prstGeom prst="rect">
                        <a:avLst/>
                      </a:prstGeom>
                      <a:noFill/>
                      <a:ln>
                        <a:noFill/>
                      </a:ln>
                    </wps:spPr>
                    <wps:txbx>
                      <w:txbxContent>
                        <w:p w:rsidR="00000000" w:rsidDel="00000000" w:rsidP="00000000" w:rsidRDefault="00000000" w:rsidRPr="00000000">
                          <w:pPr>
                            <w:spacing w:after="0" w:before="8.00000011920929" w:line="240"/>
                            <w:ind w:left="6.000000238418579" w:right="6.000000238418579" w:firstLine="6.000000238418579"/>
                            <w:jc w:val="center"/>
                            <w:textDirection w:val="btLr"/>
                          </w:pPr>
                          <w:r w:rsidDel="00000000" w:rsidR="00000000" w:rsidRPr="00000000">
                            <w:rPr>
                              <w:rFonts w:ascii="Times New Roman" w:cs="Times New Roman" w:eastAsia="Times New Roman" w:hAnsi="Times New Roman"/>
                              <w:b w:val="1"/>
                              <w:i w:val="0"/>
                              <w:smallCaps w:val="0"/>
                              <w:strike w:val="0"/>
                              <w:color w:val="000000"/>
                              <w:sz w:val="32"/>
                              <w:vertAlign w:val="baseline"/>
                            </w:rPr>
                            <w:t xml:space="preserve">International Journal of Innovations in Engineering &amp; Science</w:t>
                          </w:r>
                        </w:p>
                        <w:p w:rsidR="00000000" w:rsidDel="00000000" w:rsidP="00000000" w:rsidRDefault="00000000" w:rsidRPr="00000000">
                          <w:pPr>
                            <w:spacing w:after="0" w:before="0" w:line="240"/>
                            <w:ind w:left="6.000000238418579" w:right="0" w:firstLine="6.000000238418579"/>
                            <w:jc w:val="center"/>
                            <w:textDirection w:val="btLr"/>
                          </w:pPr>
                          <w:r w:rsidDel="00000000" w:rsidR="00000000" w:rsidRPr="00000000">
                            <w:rPr>
                              <w:rFonts w:ascii="Times New Roman" w:cs="Times New Roman" w:eastAsia="Times New Roman" w:hAnsi="Times New Roman"/>
                              <w:b w:val="1"/>
                              <w:i w:val="0"/>
                              <w:smallCaps w:val="0"/>
                              <w:strike w:val="0"/>
                              <w:color w:val="000000"/>
                              <w:sz w:val="32"/>
                              <w:vertAlign w:val="baseline"/>
                            </w:rPr>
                          </w:r>
                          <w:r w:rsidDel="00000000" w:rsidR="00000000" w:rsidRPr="00000000">
                            <w:rPr>
                              <w:rFonts w:ascii="Cambria" w:cs="Cambria" w:eastAsia="Cambria" w:hAnsi="Cambria"/>
                              <w:b w:val="0"/>
                              <w:i w:val="1"/>
                              <w:smallCaps w:val="0"/>
                              <w:strike w:val="0"/>
                              <w:color w:val="000000"/>
                              <w:sz w:val="24"/>
                              <w:vertAlign w:val="baseline"/>
                            </w:rPr>
                            <w:t xml:space="preserve">ISSN : 2456 - 3463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1049642</wp:posOffset>
              </wp:positionH>
              <wp:positionV relativeFrom="page">
                <wp:posOffset>733500</wp:posOffset>
              </wp:positionV>
              <wp:extent cx="5457190" cy="44005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457190" cy="44005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50" w:hanging="428"/>
      </w:pPr>
      <w:rPr>
        <w:rFonts w:ascii="Times New Roman" w:cs="Times New Roman" w:eastAsia="Times New Roman" w:hAnsi="Times New Roman"/>
        <w:b w:val="0"/>
        <w:i w:val="0"/>
        <w:sz w:val="24"/>
        <w:szCs w:val="24"/>
      </w:rPr>
    </w:lvl>
    <w:lvl w:ilvl="1">
      <w:start w:val="0"/>
      <w:numFmt w:val="bullet"/>
      <w:lvlText w:val="•"/>
      <w:lvlJc w:val="left"/>
      <w:pPr>
        <w:ind w:left="1321" w:hanging="428"/>
      </w:pPr>
      <w:rPr/>
    </w:lvl>
    <w:lvl w:ilvl="2">
      <w:start w:val="0"/>
      <w:numFmt w:val="bullet"/>
      <w:lvlText w:val="•"/>
      <w:lvlJc w:val="left"/>
      <w:pPr>
        <w:ind w:left="2182" w:hanging="428.0000000000002"/>
      </w:pPr>
      <w:rPr/>
    </w:lvl>
    <w:lvl w:ilvl="3">
      <w:start w:val="0"/>
      <w:numFmt w:val="bullet"/>
      <w:lvlText w:val="•"/>
      <w:lvlJc w:val="left"/>
      <w:pPr>
        <w:ind w:left="3043" w:hanging="428"/>
      </w:pPr>
      <w:rPr/>
    </w:lvl>
    <w:lvl w:ilvl="4">
      <w:start w:val="0"/>
      <w:numFmt w:val="bullet"/>
      <w:lvlText w:val="•"/>
      <w:lvlJc w:val="left"/>
      <w:pPr>
        <w:ind w:left="3904" w:hanging="428.00000000000045"/>
      </w:pPr>
      <w:rPr/>
    </w:lvl>
    <w:lvl w:ilvl="5">
      <w:start w:val="0"/>
      <w:numFmt w:val="bullet"/>
      <w:lvlText w:val="•"/>
      <w:lvlJc w:val="left"/>
      <w:pPr>
        <w:ind w:left="4765" w:hanging="428"/>
      </w:pPr>
      <w:rPr/>
    </w:lvl>
    <w:lvl w:ilvl="6">
      <w:start w:val="0"/>
      <w:numFmt w:val="bullet"/>
      <w:lvlText w:val="•"/>
      <w:lvlJc w:val="left"/>
      <w:pPr>
        <w:ind w:left="5626" w:hanging="427.9999999999991"/>
      </w:pPr>
      <w:rPr/>
    </w:lvl>
    <w:lvl w:ilvl="7">
      <w:start w:val="0"/>
      <w:numFmt w:val="bullet"/>
      <w:lvlText w:val="•"/>
      <w:lvlJc w:val="left"/>
      <w:pPr>
        <w:ind w:left="6487" w:hanging="427.9999999999991"/>
      </w:pPr>
      <w:rPr/>
    </w:lvl>
    <w:lvl w:ilvl="8">
      <w:start w:val="0"/>
      <w:numFmt w:val="bullet"/>
      <w:lvlText w:val="•"/>
      <w:lvlJc w:val="left"/>
      <w:pPr>
        <w:ind w:left="7348" w:hanging="428"/>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371" w:lineRule="auto"/>
      <w:ind w:right="1"/>
      <w:jc w:val="center"/>
    </w:pPr>
    <w:rPr>
      <w:rFonts w:ascii="Times New Roman" w:cs="Times New Roman" w:eastAsia="Times New Roman" w:hAnsi="Times New Roman"/>
      <w:b w:val="1"/>
      <w:sz w:val="36"/>
      <w:szCs w:val="36"/>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2016-10-20T00:00:00Z</vt:lpwstr>
  </property>
  <property fmtid="{D5CDD505-2E9C-101B-9397-08002B2CF9AE}" pid="3" name="Creator">
    <vt:lpwstr>Microsoft® Office Word 2007</vt:lpwstr>
  </property>
  <property fmtid="{D5CDD505-2E9C-101B-9397-08002B2CF9AE}" pid="4" name="LastSaved">
    <vt:lpwstr>2025-03-22T00:00:00Z</vt:lpwstr>
  </property>
  <property fmtid="{D5CDD505-2E9C-101B-9397-08002B2CF9AE}" pid="5" name="Producer">
    <vt:lpwstr>macOS Version 15.3.2 (Build 24D81) Quartz PDFContext, AppendMode 1.1</vt:lpwstr>
  </property>
</Properties>
</file>