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328B7" w:rsidRDefault="008340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28B7">
        <w:rPr>
          <w:rFonts w:ascii="Times New Roman" w:hAnsi="Times New Roman" w:cs="Times New Roman"/>
          <w:b/>
          <w:bCs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-304800</wp:posOffset>
                </wp:positionV>
                <wp:extent cx="1527810" cy="914400"/>
                <wp:effectExtent l="0" t="0" r="0" b="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78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8B7" w:rsidRPr="00A328B7" w:rsidRDefault="00834022">
                            <w:r w:rsidRPr="00A328B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44295" cy="816610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4295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150.15pt;margin-top:-24pt;width:120.3pt;height:1in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" stroked="f">
                <v:path arrowok="t"/>
                <v:textbox>
                  <w:txbxContent>
                    <w:p w:rsidR="00A328B7" w:rsidRPr="00A328B7" w:rsidRDefault="00834022">
                      <w:r w:rsidRPr="00A328B7">
                        <w:rPr>
                          <w:noProof/>
                        </w:rPr>
                        <w:drawing>
                          <wp:inline distT="0" distB="0" distL="0" distR="0">
                            <wp:extent cx="1344295" cy="816610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4295" cy="816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28B7" w:rsidRDefault="00A32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28B7" w:rsidRDefault="00A32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E568C" w:rsidRPr="00A261CA" w:rsidRDefault="009E5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61CA">
        <w:rPr>
          <w:rFonts w:ascii="Times New Roman" w:hAnsi="Times New Roman" w:cs="Times New Roman"/>
          <w:b/>
          <w:bCs/>
          <w:sz w:val="32"/>
          <w:szCs w:val="32"/>
        </w:rPr>
        <w:t>International Journal of Innovations in Engineering &amp; Science</w:t>
      </w:r>
    </w:p>
    <w:p w:rsidR="009E568C" w:rsidRPr="00A261CA" w:rsidRDefault="00986C49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</w:rPr>
        <w:t>ISSN : 2456-3463</w:t>
      </w:r>
    </w:p>
    <w:p w:rsidR="009E568C" w:rsidRPr="00A261CA" w:rsidRDefault="00834022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50165</wp:posOffset>
                </wp:positionV>
                <wp:extent cx="5727700" cy="0"/>
                <wp:effectExtent l="0" t="19050" r="8255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48A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4.15pt;margin-top:3.95pt;width:45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" strokecolor="#739cc3" strokeweight="3pt">
                <o:lock v:ext="edit" shapetype="f"/>
              </v:shape>
            </w:pict>
          </mc:Fallback>
        </mc:AlternateContent>
      </w:r>
    </w:p>
    <w:p w:rsidR="009E568C" w:rsidRDefault="009E568C"/>
    <w:p w:rsidR="009E568C" w:rsidRDefault="009E568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Copyright Transfer Form</w:t>
      </w:r>
    </w:p>
    <w:p w:rsidR="009E568C" w:rsidRDefault="009E568C"/>
    <w:p w:rsidR="009E568C" w:rsidRDefault="009E568C"/>
    <w:p w:rsidR="00A261CA" w:rsidRDefault="009E568C">
      <w:r>
        <w:rPr>
          <w:b/>
          <w:bCs/>
        </w:rPr>
        <w:t xml:space="preserve">Title of </w:t>
      </w:r>
      <w:r w:rsidR="00A261CA">
        <w:rPr>
          <w:b/>
          <w:bCs/>
        </w:rPr>
        <w:t>Manuscript:</w:t>
      </w:r>
      <w:r>
        <w:t xml:space="preserve"> </w:t>
      </w:r>
      <w:r w:rsidR="000A2639">
        <w:t>Quantitative Risk Assessment Using Aloha Tool in Sulphuric Acid Manufacturing Plant</w:t>
      </w:r>
      <w:r w:rsidR="002118F4">
        <w:t xml:space="preserve">: a </w:t>
      </w:r>
      <w:r w:rsidR="0095488C">
        <w:t xml:space="preserve">Systematic Review </w:t>
      </w:r>
    </w:p>
    <w:p w:rsidR="009E568C" w:rsidRDefault="009E568C"/>
    <w:p w:rsidR="00A261CA" w:rsidRPr="00FF50EB" w:rsidRDefault="00A261CA">
      <w:r>
        <w:rPr>
          <w:b/>
          <w:bCs/>
        </w:rPr>
        <w:t>Name of All Authors</w:t>
      </w:r>
      <w:r w:rsidR="0095488C">
        <w:rPr>
          <w:b/>
          <w:bCs/>
        </w:rPr>
        <w:t>:</w:t>
      </w:r>
      <w:r w:rsidR="0095488C" w:rsidRPr="00FF50EB">
        <w:t xml:space="preserve"> </w:t>
      </w:r>
      <w:proofErr w:type="spellStart"/>
      <w:r w:rsidR="00B10C2F" w:rsidRPr="00FF50EB">
        <w:t>Arpita</w:t>
      </w:r>
      <w:proofErr w:type="spellEnd"/>
      <w:r w:rsidR="00B10C2F" w:rsidRPr="00FF50EB">
        <w:t xml:space="preserve"> </w:t>
      </w:r>
      <w:proofErr w:type="spellStart"/>
      <w:r w:rsidR="00B10C2F" w:rsidRPr="00FF50EB">
        <w:t>Paliwal</w:t>
      </w:r>
      <w:proofErr w:type="spellEnd"/>
      <w:r w:rsidR="00A05854" w:rsidRPr="00FF50EB">
        <w:t xml:space="preserve">( </w:t>
      </w:r>
      <w:proofErr w:type="spellStart"/>
      <w:r w:rsidR="001E4A39" w:rsidRPr="00FF50EB">
        <w:t>M.tech</w:t>
      </w:r>
      <w:proofErr w:type="spellEnd"/>
      <w:r w:rsidR="001E4A39" w:rsidRPr="00FF50EB">
        <w:t xml:space="preserve"> Scholar) </w:t>
      </w:r>
      <w:r w:rsidR="00A05854" w:rsidRPr="00FF50EB">
        <w:t xml:space="preserve">and Praveen </w:t>
      </w:r>
      <w:proofErr w:type="spellStart"/>
      <w:r w:rsidR="00A05854" w:rsidRPr="00FF50EB">
        <w:t>Badodia</w:t>
      </w:r>
      <w:proofErr w:type="spellEnd"/>
      <w:r w:rsidR="00A05854" w:rsidRPr="00FF50EB">
        <w:t xml:space="preserve"> </w:t>
      </w:r>
      <w:r w:rsidR="006369E5" w:rsidRPr="00FF50EB">
        <w:t>(Assistant Professor)</w:t>
      </w:r>
    </w:p>
    <w:p w:rsidR="00A261CA" w:rsidRDefault="00A261CA"/>
    <w:p w:rsidR="009E568C" w:rsidRPr="00FF50EB" w:rsidRDefault="009E568C">
      <w:r>
        <w:rPr>
          <w:b/>
          <w:bCs/>
        </w:rPr>
        <w:t>Designations of Authors:</w:t>
      </w:r>
      <w:r w:rsidR="005C1EF7">
        <w:rPr>
          <w:b/>
          <w:bCs/>
        </w:rPr>
        <w:t xml:space="preserve"> </w:t>
      </w:r>
      <w:proofErr w:type="spellStart"/>
      <w:r w:rsidR="005D5714" w:rsidRPr="00FF50EB">
        <w:t>Arpita</w:t>
      </w:r>
      <w:proofErr w:type="spellEnd"/>
      <w:r w:rsidR="005D5714" w:rsidRPr="00FF50EB">
        <w:t xml:space="preserve"> </w:t>
      </w:r>
      <w:proofErr w:type="spellStart"/>
      <w:r w:rsidR="005D5714" w:rsidRPr="00FF50EB">
        <w:t>Paliwal</w:t>
      </w:r>
      <w:proofErr w:type="spellEnd"/>
      <w:r w:rsidR="005D5714" w:rsidRPr="00FF50EB">
        <w:t xml:space="preserve">, </w:t>
      </w:r>
      <w:proofErr w:type="spellStart"/>
      <w:r w:rsidR="005D5714" w:rsidRPr="00FF50EB">
        <w:t>M.tech</w:t>
      </w:r>
      <w:proofErr w:type="spellEnd"/>
      <w:r w:rsidR="005D5714" w:rsidRPr="00FF50EB">
        <w:t xml:space="preserve"> Research Scholar</w:t>
      </w:r>
      <w:r w:rsidR="00C418F5" w:rsidRPr="00FF50EB">
        <w:t xml:space="preserve">, </w:t>
      </w:r>
      <w:r w:rsidR="002922B1" w:rsidRPr="00FF50EB">
        <w:t xml:space="preserve">FT&amp;SE, </w:t>
      </w:r>
      <w:r w:rsidR="007929B7" w:rsidRPr="00FF50EB">
        <w:t>Industrial Safety Engineering,  IPS Academy Institute of Engineering</w:t>
      </w:r>
      <w:r w:rsidR="0098635C">
        <w:t xml:space="preserve"> and </w:t>
      </w:r>
      <w:r w:rsidR="001451D7" w:rsidRPr="00FF50EB">
        <w:t>Science Indore</w:t>
      </w:r>
      <w:r w:rsidR="00FA4908" w:rsidRPr="00FF50EB">
        <w:t>.</w:t>
      </w:r>
    </w:p>
    <w:p w:rsidR="009E568C" w:rsidRPr="00FF50EB" w:rsidRDefault="009E568C"/>
    <w:p w:rsidR="009E568C" w:rsidRPr="00FF50EB" w:rsidRDefault="00222F53" w:rsidP="00FA4908">
      <w:r w:rsidRPr="00FF50EB">
        <w:t xml:space="preserve">                        </w:t>
      </w:r>
      <w:r w:rsidR="00720176" w:rsidRPr="00FF50EB">
        <w:t xml:space="preserve">Praveen </w:t>
      </w:r>
      <w:proofErr w:type="spellStart"/>
      <w:r w:rsidR="00720176" w:rsidRPr="00FF50EB">
        <w:t>Badodia</w:t>
      </w:r>
      <w:proofErr w:type="spellEnd"/>
      <w:r w:rsidR="00720176" w:rsidRPr="00FF50EB">
        <w:t xml:space="preserve"> , Assistant Professor,  Fire Technology and Safety </w:t>
      </w:r>
      <w:r w:rsidR="003317C2" w:rsidRPr="00FF50EB">
        <w:t xml:space="preserve">Engineering Department,  </w:t>
      </w:r>
      <w:r w:rsidRPr="00FF50EB">
        <w:t>IPS Academy Institute of Engineering and Science Indore.</w:t>
      </w:r>
    </w:p>
    <w:p w:rsidR="00720176" w:rsidRPr="00720176" w:rsidRDefault="00720176" w:rsidP="00FA4908">
      <w:pPr>
        <w:rPr>
          <w:b/>
          <w:bCs/>
        </w:rPr>
      </w:pPr>
    </w:p>
    <w:p w:rsidR="00A261CA" w:rsidRDefault="00A261CA" w:rsidP="00A261CA">
      <w:pPr>
        <w:numPr>
          <w:ilvl w:val="0"/>
          <w:numId w:val="4"/>
        </w:numPr>
        <w:jc w:val="both"/>
      </w:pPr>
      <w:r>
        <w:rPr>
          <w:rFonts w:hint="eastAsia"/>
        </w:rPr>
        <w:t xml:space="preserve">The copyright to this article is transferred </w:t>
      </w:r>
      <w:r>
        <w:t>to International</w:t>
      </w:r>
      <w:r>
        <w:rPr>
          <w:b/>
          <w:bCs/>
        </w:rPr>
        <w:t xml:space="preserve"> Journal of Innovations in Engineering &amp; Science</w:t>
      </w:r>
      <w:r>
        <w:t xml:space="preserve"> </w:t>
      </w:r>
      <w:r>
        <w:rPr>
          <w:rFonts w:hint="eastAsia"/>
        </w:rPr>
        <w:t>effective when the article is accepted for publication. The copyright transfer</w:t>
      </w:r>
      <w:r>
        <w:t xml:space="preserve"> </w:t>
      </w:r>
      <w:r>
        <w:rPr>
          <w:rFonts w:hint="eastAsia"/>
        </w:rPr>
        <w:t xml:space="preserve">covers the exclusive right to reproduce and distribute the article, including reprints, </w:t>
      </w:r>
      <w:r>
        <w:t>translations, photographic</w:t>
      </w:r>
      <w:r>
        <w:rPr>
          <w:rFonts w:hint="eastAsia"/>
        </w:rPr>
        <w:t xml:space="preserve"> reproductions, electronic form (offline, online) or any other reproductions of similar</w:t>
      </w:r>
      <w:r>
        <w:t xml:space="preserve"> </w:t>
      </w:r>
      <w:r>
        <w:rPr>
          <w:rFonts w:hint="eastAsia"/>
        </w:rPr>
        <w:t>nature.</w:t>
      </w:r>
    </w:p>
    <w:p w:rsidR="00A261CA" w:rsidRDefault="00A261CA" w:rsidP="00A261CA">
      <w:pPr>
        <w:numPr>
          <w:ilvl w:val="0"/>
          <w:numId w:val="4"/>
        </w:numPr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w:rsidR="00A261CA" w:rsidRDefault="00A261CA" w:rsidP="00A261CA">
      <w:pPr>
        <w:jc w:val="both"/>
      </w:pPr>
      <w:r>
        <w:t xml:space="preserve">       </w:t>
      </w:r>
      <w:r>
        <w:rPr>
          <w:rFonts w:hint="eastAsia"/>
        </w:rPr>
        <w:t xml:space="preserve">publication (unless the prior submission has been rejected unconditionally). </w:t>
      </w:r>
      <w:r>
        <w:t xml:space="preserve"> </w:t>
      </w:r>
    </w:p>
    <w:p w:rsidR="00A261CA" w:rsidRDefault="00A261CA" w:rsidP="00A261CA">
      <w:pPr>
        <w:jc w:val="both"/>
      </w:pPr>
      <w:r>
        <w:t xml:space="preserve">       Furthermore, the </w:t>
      </w:r>
      <w:r>
        <w:rPr>
          <w:rFonts w:hint="eastAsia"/>
        </w:rPr>
        <w:t xml:space="preserve">Work has not been published elsewhere, accepted for publication </w:t>
      </w:r>
    </w:p>
    <w:p w:rsidR="00A261CA" w:rsidRDefault="00A261CA" w:rsidP="00A261CA">
      <w:pPr>
        <w:jc w:val="both"/>
      </w:pPr>
      <w:r>
        <w:t xml:space="preserve">       </w:t>
      </w:r>
      <w:r>
        <w:rPr>
          <w:rFonts w:hint="eastAsia"/>
        </w:rPr>
        <w:t xml:space="preserve">elsewhere, and is </w:t>
      </w:r>
      <w:r w:rsidR="008A1E08">
        <w:t>not pending</w:t>
      </w:r>
      <w:r>
        <w:t xml:space="preserve">  </w:t>
      </w:r>
      <w:r>
        <w:rPr>
          <w:rFonts w:hint="eastAsia"/>
        </w:rPr>
        <w:t>acceptance or being considered for publication elsewhere</w:t>
      </w:r>
      <w:r>
        <w:t>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w:rsidR="008A1E08" w:rsidRDefault="008A1E08" w:rsidP="008A1E08">
      <w:pPr>
        <w:jc w:val="both"/>
      </w:pPr>
      <w:r>
        <w:t xml:space="preserve">       Publication</w:t>
      </w:r>
      <w:r>
        <w:rPr>
          <w:rFonts w:hint="eastAsia"/>
        </w:rPr>
        <w:t xml:space="preserve"> (unless the prior submission has been rejected unconditionally).</w:t>
      </w:r>
      <w:r w:rsidRPr="008A1E08">
        <w:rPr>
          <w:rFonts w:hint="eastAsia"/>
        </w:rPr>
        <w:t xml:space="preserve"> </w:t>
      </w:r>
      <w:r>
        <w:rPr>
          <w:rFonts w:hint="eastAsia"/>
        </w:rPr>
        <w:t>Furthermore,</w:t>
      </w:r>
      <w:r>
        <w:t xml:space="preserve">  </w:t>
      </w:r>
    </w:p>
    <w:p w:rsidR="008A1E08" w:rsidRDefault="008A1E08" w:rsidP="008A1E08">
      <w:pPr>
        <w:jc w:val="both"/>
      </w:pPr>
      <w:r>
        <w:t xml:space="preserve">      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 xml:space="preserve">Work has not been published elsewhere, accepted for publication elsewhere, and is </w:t>
      </w:r>
    </w:p>
    <w:p w:rsidR="008A1E08" w:rsidRDefault="008A1E08" w:rsidP="008A1E08">
      <w:pPr>
        <w:jc w:val="both"/>
      </w:pPr>
      <w:r>
        <w:t xml:space="preserve">      </w:t>
      </w:r>
      <w:r>
        <w:rPr>
          <w:rFonts w:hint="eastAsia"/>
        </w:rPr>
        <w:t>not</w:t>
      </w:r>
      <w:r>
        <w:t xml:space="preserve"> </w:t>
      </w:r>
      <w:r>
        <w:rPr>
          <w:rFonts w:hint="eastAsia"/>
        </w:rPr>
        <w:t>pending</w:t>
      </w:r>
      <w:r>
        <w:t xml:space="preserve">  </w:t>
      </w:r>
      <w:r>
        <w:rPr>
          <w:rFonts w:hint="eastAsia"/>
        </w:rPr>
        <w:t>acceptance or being considered for publication elsewhere</w:t>
      </w:r>
      <w:r>
        <w:t>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The Work does not violate or infringe on any copyright or other personal or property rights of any third parties.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Author(s) have obtained written consent as required for the use of any third-party copyrighted or unpublished material contained in the Work and will deliver the consent to International Journal of Innovations in Engineering &amp; Science.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Author(s) hereby authorize you to edit, modify and make changes in the Articles/Research   paper to  make it suitable for publication in International Journal of innovation in engineering  &amp; science.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Author(s) have not assigned any kind of rights to the above said Article/Research Paper to any other person/Institute/Publication.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 xml:space="preserve">  Author(s) agree to indemnify International Journal of innovation in engineering and science against any claim legal and/or otherwise, action alleging facts which if true, constitute a beach of any of the foregoing warranties.</w:t>
      </w:r>
    </w:p>
    <w:p w:rsidR="009E568C" w:rsidRDefault="009E568C" w:rsidP="00A261CA">
      <w:pPr>
        <w:jc w:val="both"/>
      </w:pPr>
    </w:p>
    <w:p w:rsidR="009E568C" w:rsidRDefault="009E568C">
      <w:pPr>
        <w:jc w:val="both"/>
      </w:pPr>
      <w:r>
        <w:t xml:space="preserve">  </w:t>
      </w:r>
    </w:p>
    <w:p w:rsidR="009E568C" w:rsidRPr="008A1E08" w:rsidRDefault="009E568C">
      <w:pPr>
        <w:jc w:val="both"/>
        <w:rPr>
          <w:b/>
        </w:rPr>
      </w:pPr>
    </w:p>
    <w:p w:rsidR="009E568C" w:rsidRDefault="006A016A" w:rsidP="008A1E08"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3542030</wp:posOffset>
            </wp:positionH>
            <wp:positionV relativeFrom="paragraph">
              <wp:posOffset>156210</wp:posOffset>
            </wp:positionV>
            <wp:extent cx="1009650" cy="569595"/>
            <wp:effectExtent l="0" t="0" r="0" b="190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68C" w:rsidRPr="008A1E08">
        <w:rPr>
          <w:b/>
        </w:rPr>
        <w:t xml:space="preserve">Signature of corresponding </w:t>
      </w:r>
      <w:r w:rsidR="008A1E08" w:rsidRPr="008A1E08">
        <w:rPr>
          <w:b/>
        </w:rPr>
        <w:t>Author:</w:t>
      </w:r>
      <w:r w:rsidR="009E568C">
        <w:t xml:space="preserve"> </w:t>
      </w:r>
    </w:p>
    <w:p w:rsidR="009E568C" w:rsidRDefault="009E568C">
      <w:pPr>
        <w:jc w:val="both"/>
      </w:pPr>
    </w:p>
    <w:p w:rsidR="009E568C" w:rsidRDefault="008A1E08">
      <w:pPr>
        <w:jc w:val="both"/>
      </w:pPr>
      <w:r w:rsidRPr="008A1E08">
        <w:rPr>
          <w:b/>
        </w:rPr>
        <w:t>Date:</w:t>
      </w:r>
      <w:r w:rsidR="009E568C">
        <w:t xml:space="preserve"> </w:t>
      </w:r>
      <w:r w:rsidR="00D462DE">
        <w:rPr>
          <w:b/>
          <w:bCs/>
        </w:rPr>
        <w:t>4/06/2022</w:t>
      </w:r>
      <w:r w:rsidR="009E568C">
        <w:t xml:space="preserve">                                      </w:t>
      </w:r>
    </w:p>
    <w:sectPr w:rsidR="009E568C" w:rsidSect="00A32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2240" w:h="20160" w:code="5"/>
      <w:pgMar w:top="806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402E" w:rsidRDefault="000B402E">
      <w:r>
        <w:separator/>
      </w:r>
    </w:p>
  </w:endnote>
  <w:endnote w:type="continuationSeparator" w:id="0">
    <w:p w:rsidR="000B402E" w:rsidRDefault="000B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1" w:usb1="500078FB" w:usb2="00000000" w:usb3="00000000" w:csb0="6000009F" w:csb1="DFD70000"/>
  </w:font>
  <w:font w:name="Droid Sans Fallback">
    <w:altName w:val="Microsoft YaHei"/>
    <w:charset w:val="86"/>
    <w:family w:val="auto"/>
    <w:pitch w:val="default"/>
    <w:sig w:usb0="00000000" w:usb1="2BDFFCFB" w:usb2="00000036" w:usb3="00000000" w:csb0="203F01FF" w:csb1="D7FF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charset w:val="00"/>
    <w:family w:val="swiss"/>
    <w:pitch w:val="default"/>
    <w:sig w:usb0="A00002AF" w:usb1="500078FB" w:usb2="00000000" w:usb3="00000000" w:csb0="6000009F" w:csb1="DFD7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yssinica SIL">
    <w:altName w:val="Nyala"/>
    <w:charset w:val="00"/>
    <w:family w:val="auto"/>
    <w:pitch w:val="default"/>
    <w:sig w:usb0="00000003" w:usb1="5000A04B" w:usb2="00000828" w:usb3="00000000" w:csb0="2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8B7" w:rsidRDefault="00A32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68C" w:rsidRDefault="009E56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8B7" w:rsidRDefault="00A32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402E" w:rsidRDefault="000B402E">
      <w:r>
        <w:separator/>
      </w:r>
    </w:p>
  </w:footnote>
  <w:footnote w:type="continuationSeparator" w:id="0">
    <w:p w:rsidR="000B402E" w:rsidRDefault="000B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8B7" w:rsidRDefault="00C80E7B">
    <w:pPr>
      <w:pStyle w:val="Header"/>
    </w:pPr>
    <w:r>
      <w:rPr>
        <w:noProof/>
      </w:rPr>
    </w:r>
    <w:r w:rsidR="00C80E7B">
      <w:rPr>
        <w:noProof/>
      </w:rPr>
      <w:pict w14:anchorId="740548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3" o:spid="_x0000_s1027" type="#_x0000_t136" style="position:absolute;margin-left:0;margin-top:0;width:461.3pt;height:9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68C" w:rsidRDefault="00C80E7B">
    <w:pPr>
      <w:pStyle w:val="Header"/>
    </w:pPr>
    <w:r>
      <w:rPr>
        <w:noProof/>
      </w:rPr>
    </w:r>
    <w:r w:rsidR="00C80E7B">
      <w:rPr>
        <w:noProof/>
      </w:rPr>
      <w:pict w14:anchorId="583A9D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4" o:spid="_x0000_s1026" type="#_x0000_t136" style="position:absolute;margin-left:0;margin-top:0;width:461.3pt;height:92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8B7" w:rsidRDefault="00C80E7B">
    <w:pPr>
      <w:pStyle w:val="Header"/>
    </w:pPr>
    <w:r>
      <w:rPr>
        <w:noProof/>
      </w:rPr>
    </w:r>
    <w:r w:rsidR="00C80E7B">
      <w:rPr>
        <w:noProof/>
      </w:rPr>
      <w:pict w14:anchorId="200FDB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2" o:spid="_x0000_s1025" type="#_x0000_t136" style="position:absolute;margin-left:0;margin-top:0;width:461.3pt;height:9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13381"/>
    <w:multiLevelType w:val="hybridMultilevel"/>
    <w:tmpl w:val="4614E9C4"/>
    <w:lvl w:ilvl="0" w:tplc="573C09B1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C09B1"/>
    <w:multiLevelType w:val="singleLevel"/>
    <w:tmpl w:val="573C09B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573C0B2A"/>
    <w:multiLevelType w:val="singleLevel"/>
    <w:tmpl w:val="573C0B2A"/>
    <w:lvl w:ilvl="0">
      <w:start w:val="5"/>
      <w:numFmt w:val="decimal"/>
      <w:suff w:val="space"/>
      <w:lvlText w:val="%1."/>
      <w:lvlJc w:val="left"/>
    </w:lvl>
  </w:abstractNum>
  <w:abstractNum w:abstractNumId="3" w15:restartNumberingAfterBreak="0">
    <w:nsid w:val="573C0BE7"/>
    <w:multiLevelType w:val="singleLevel"/>
    <w:tmpl w:val="573C0BE7"/>
    <w:lvl w:ilvl="0">
      <w:start w:val="7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10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CA"/>
    <w:rsid w:val="95FF43FF"/>
    <w:rsid w:val="A3FFFFAB"/>
    <w:rsid w:val="B631AC31"/>
    <w:rsid w:val="BDFF1709"/>
    <w:rsid w:val="BEF9CE75"/>
    <w:rsid w:val="CBF500DA"/>
    <w:rsid w:val="CD7D52CC"/>
    <w:rsid w:val="D3FD4B2C"/>
    <w:rsid w:val="DDBDCC07"/>
    <w:rsid w:val="EBEBA1D6"/>
    <w:rsid w:val="EDDA90D3"/>
    <w:rsid w:val="EFF5A63C"/>
    <w:rsid w:val="F3ED3718"/>
    <w:rsid w:val="F56E97AB"/>
    <w:rsid w:val="F6EDFEBD"/>
    <w:rsid w:val="F7ED3C7B"/>
    <w:rsid w:val="F7F7F6EF"/>
    <w:rsid w:val="F93FA552"/>
    <w:rsid w:val="FBFEAE66"/>
    <w:rsid w:val="FDD59B78"/>
    <w:rsid w:val="FDFF5E22"/>
    <w:rsid w:val="FEEF5DAC"/>
    <w:rsid w:val="FEFDD65E"/>
    <w:rsid w:val="FF6F8AB2"/>
    <w:rsid w:val="FFAF233A"/>
    <w:rsid w:val="FFB3E2FD"/>
    <w:rsid w:val="FFBBB095"/>
    <w:rsid w:val="FFDF2CD6"/>
    <w:rsid w:val="FFF7AC0A"/>
    <w:rsid w:val="FFF81428"/>
    <w:rsid w:val="FFFC66FC"/>
    <w:rsid w:val="FFFE8D9F"/>
    <w:rsid w:val="000A2639"/>
    <w:rsid w:val="000B402E"/>
    <w:rsid w:val="001451D7"/>
    <w:rsid w:val="001E4A39"/>
    <w:rsid w:val="002118F4"/>
    <w:rsid w:val="00222F53"/>
    <w:rsid w:val="002922B1"/>
    <w:rsid w:val="003317C2"/>
    <w:rsid w:val="00510B6A"/>
    <w:rsid w:val="005C1EF7"/>
    <w:rsid w:val="005D1453"/>
    <w:rsid w:val="005D5714"/>
    <w:rsid w:val="00627310"/>
    <w:rsid w:val="006369E5"/>
    <w:rsid w:val="006A016A"/>
    <w:rsid w:val="00720176"/>
    <w:rsid w:val="007929B7"/>
    <w:rsid w:val="00834022"/>
    <w:rsid w:val="008A1E08"/>
    <w:rsid w:val="008B587B"/>
    <w:rsid w:val="0095488C"/>
    <w:rsid w:val="0098635C"/>
    <w:rsid w:val="00986C49"/>
    <w:rsid w:val="009E568C"/>
    <w:rsid w:val="00A05854"/>
    <w:rsid w:val="00A261CA"/>
    <w:rsid w:val="00A328B7"/>
    <w:rsid w:val="00A467C2"/>
    <w:rsid w:val="00B10C2F"/>
    <w:rsid w:val="00B42B46"/>
    <w:rsid w:val="00B43FDE"/>
    <w:rsid w:val="00C418F5"/>
    <w:rsid w:val="00C80E7B"/>
    <w:rsid w:val="00D3513C"/>
    <w:rsid w:val="00D462DE"/>
    <w:rsid w:val="00DC2ECA"/>
    <w:rsid w:val="00EE24EA"/>
    <w:rsid w:val="00F92FC4"/>
    <w:rsid w:val="00FA4908"/>
    <w:rsid w:val="00FC5C8C"/>
    <w:rsid w:val="00FF50EB"/>
    <w:rsid w:val="1FBF1DE3"/>
    <w:rsid w:val="2FF58D8A"/>
    <w:rsid w:val="3DF9EFE3"/>
    <w:rsid w:val="4F9F3767"/>
    <w:rsid w:val="4FBFEF2D"/>
    <w:rsid w:val="4FED052A"/>
    <w:rsid w:val="57FE42A0"/>
    <w:rsid w:val="59BE726A"/>
    <w:rsid w:val="5AF5BC28"/>
    <w:rsid w:val="5E7F24F1"/>
    <w:rsid w:val="5F9F9B9E"/>
    <w:rsid w:val="67EF3562"/>
    <w:rsid w:val="69EE4ADC"/>
    <w:rsid w:val="6BDBE598"/>
    <w:rsid w:val="6E768BAE"/>
    <w:rsid w:val="6FEBDDB7"/>
    <w:rsid w:val="757D6A6C"/>
    <w:rsid w:val="75DF9D26"/>
    <w:rsid w:val="777F6337"/>
    <w:rsid w:val="77FFDE2B"/>
    <w:rsid w:val="79F56D29"/>
    <w:rsid w:val="7DD7B325"/>
    <w:rsid w:val="7E662D9E"/>
    <w:rsid w:val="7EBE257C"/>
    <w:rsid w:val="7EC76CA7"/>
    <w:rsid w:val="7EF737BE"/>
    <w:rsid w:val="7E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FD2E2F71-EC18-A046-9CDC-FE0C8E54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uiPriority="7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7"/>
    <w:lsdException w:name="Title" w:qFormat="1"/>
    <w:lsdException w:name="Body Text" w:uiPriority="7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">
    <w:name w:val="Index"/>
    <w:basedOn w:val="Normal"/>
    <w:uiPriority w:val="6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BodyText"/>
    <w:uiPriority w:val="7"/>
  </w:style>
  <w:style w:type="paragraph" w:styleId="Caption">
    <w:name w:val="caption"/>
    <w:basedOn w:val="Normal"/>
    <w:uiPriority w:val="7"/>
    <w:qFormat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"/>
    <w:next w:val="BodyText"/>
    <w:uiPriority w:val="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uiPriority w:val="7"/>
    <w:pPr>
      <w:spacing w:after="140" w:line="288" w:lineRule="auto"/>
    </w:pPr>
  </w:style>
  <w:style w:type="paragraph" w:styleId="BalloonText">
    <w:name w:val="Balloon Text"/>
    <w:basedOn w:val="Normal"/>
    <w:link w:val="BalloonTextChar"/>
    <w:semiHidden/>
    <w:rsid w:val="00A328B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semiHidden/>
    <w:rsid w:val="00A328B7"/>
    <w:rPr>
      <w:rFonts w:ascii="Tahoma" w:eastAsia="Droid Sans Fallback" w:hAnsi="Tahoma" w:cs="Mangal"/>
      <w:kern w:val="1"/>
      <w:sz w:val="16"/>
      <w:szCs w:val="14"/>
      <w:lang w:val="en-I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2418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Innovations in Engineering &amp; Science 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Innovations in Engineering &amp; Science</dc:title>
  <dc:subject/>
  <dc:creator>Tushark</dc:creator>
  <cp:keywords/>
  <cp:lastModifiedBy>Guest User</cp:lastModifiedBy>
  <cp:revision>2</cp:revision>
  <dcterms:created xsi:type="dcterms:W3CDTF">2022-06-04T15:08:00Z</dcterms:created>
  <dcterms:modified xsi:type="dcterms:W3CDTF">2022-06-04T15:08:00Z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16393࡮-9.1.0.4968</vt:lpwstr>
  </property>
</Properties>
</file>